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0B4F48" w:rsidTr="002A1956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48" w:rsidRDefault="000B4F48" w:rsidP="002A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0B4F48" w:rsidRDefault="000B4F48" w:rsidP="002A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0B4F48" w:rsidRDefault="000B4F48" w:rsidP="002A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0B4F48" w:rsidRDefault="000B4F48" w:rsidP="002A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0B4F48" w:rsidTr="002A1956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F48" w:rsidRDefault="000B4F48" w:rsidP="002A195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10  среда 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апреля  2020 года</w:t>
                  </w:r>
                </w:p>
                <w:p w:rsidR="000B4F48" w:rsidRDefault="000B4F48" w:rsidP="002A195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0B4F48" w:rsidRDefault="000B4F48" w:rsidP="002A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0B4F48" w:rsidRPr="00D04B6E" w:rsidRDefault="000B4F48" w:rsidP="000B4F48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4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АПРАКСИНСКОГО СЕЛЬСКОГО ПОСЕЛЕНИЯ</w:t>
            </w:r>
          </w:p>
          <w:p w:rsidR="000B4F48" w:rsidRPr="00D04B6E" w:rsidRDefault="000B4F48" w:rsidP="000B4F48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4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КОСТРОМСКОГО МУНИЦИПАЛЬНОГО РАЙОНА </w:t>
            </w:r>
          </w:p>
          <w:p w:rsidR="000B4F48" w:rsidRPr="00D04B6E" w:rsidRDefault="000B4F48" w:rsidP="000B4F48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4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КОСТРОМСКОЙ ОБЛАСТИ</w:t>
            </w:r>
          </w:p>
          <w:p w:rsidR="000B4F48" w:rsidRPr="00D04B6E" w:rsidRDefault="000B4F48" w:rsidP="000B4F48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4F48" w:rsidRPr="00D04B6E" w:rsidRDefault="000B4F48" w:rsidP="000B4F48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С Т А Н О В Л Е Н И Е</w:t>
            </w:r>
          </w:p>
          <w:p w:rsidR="000B4F48" w:rsidRPr="00FA5DC5" w:rsidRDefault="000B4F48" w:rsidP="000B4F48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22 апреля  2020</w:t>
            </w:r>
            <w:r w:rsidRPr="003B24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ода                         № 29</w:t>
            </w:r>
            <w:r w:rsidRPr="003B24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B24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п. Апраксино </w:t>
            </w: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 xml:space="preserve">О проведении месячника </w:t>
            </w:r>
            <w:proofErr w:type="gramStart"/>
            <w:r w:rsidRPr="003B2476">
              <w:rPr>
                <w:sz w:val="28"/>
                <w:szCs w:val="28"/>
              </w:rPr>
              <w:t>пожарной</w:t>
            </w:r>
            <w:proofErr w:type="gramEnd"/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>безопасности на территории</w:t>
            </w: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>Апраксинского сельского поселения</w:t>
            </w: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>Костромского муниципального района</w:t>
            </w: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>Костромской области и усилению</w:t>
            </w: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>мер по предупреждению пожаров</w:t>
            </w: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>в весенне-летний пожароопасный</w:t>
            </w: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в 2020</w:t>
            </w:r>
            <w:r w:rsidRPr="003B2476">
              <w:rPr>
                <w:sz w:val="28"/>
                <w:szCs w:val="28"/>
              </w:rPr>
              <w:t xml:space="preserve"> году</w:t>
            </w: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B2476">
              <w:rPr>
                <w:sz w:val="28"/>
                <w:szCs w:val="28"/>
              </w:rPr>
              <w:t xml:space="preserve">В целях повышения пожарной безопасности на территории Апраксинского сельского поселения Костромского муниципального района, руководствуясь пунктом 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B2476">
              <w:rPr>
                <w:sz w:val="28"/>
                <w:szCs w:val="28"/>
              </w:rPr>
              <w:t>администрация ПОСТАНОВЛЯЕТ: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> 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B2476">
              <w:rPr>
                <w:sz w:val="28"/>
                <w:szCs w:val="28"/>
              </w:rPr>
              <w:t>1. Провести  на территории Апракс</w:t>
            </w:r>
            <w:r>
              <w:rPr>
                <w:sz w:val="28"/>
                <w:szCs w:val="28"/>
              </w:rPr>
              <w:t>инского сельского поселения с 20 апреля 2020 года по 20 мая 2020</w:t>
            </w:r>
            <w:r w:rsidRPr="003B2476">
              <w:rPr>
                <w:sz w:val="28"/>
                <w:szCs w:val="28"/>
              </w:rPr>
              <w:t xml:space="preserve"> года месячник пожарной безопасности.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B2476">
              <w:rPr>
                <w:sz w:val="28"/>
                <w:szCs w:val="28"/>
              </w:rPr>
              <w:t xml:space="preserve"> 2. В ходе проведения месячника пожарной безопасности провести мероприятия по предупреждению и тушению пожаров в весенне-</w:t>
            </w:r>
            <w:r>
              <w:rPr>
                <w:sz w:val="28"/>
                <w:szCs w:val="28"/>
              </w:rPr>
              <w:t>летний пожароопасный период 2020</w:t>
            </w:r>
            <w:r w:rsidRPr="003B2476">
              <w:rPr>
                <w:sz w:val="28"/>
                <w:szCs w:val="28"/>
              </w:rPr>
              <w:t xml:space="preserve"> года: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B2476">
              <w:rPr>
                <w:sz w:val="28"/>
                <w:szCs w:val="28"/>
              </w:rPr>
              <w:t xml:space="preserve"> 1) рекомендовать руководителям предприятий и организаций всех форм собственности, управляющих компаний, товариществ собственников жилья, собственникам жилых домов: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Pr="003B2476">
              <w:rPr>
                <w:sz w:val="28"/>
                <w:szCs w:val="28"/>
              </w:rPr>
              <w:t>а) принять меры по очистке противопожарных разрывов между зданиями и сооружениями от сухой травы, мусора и других горючих предметов, не допускать сжигания мусора на прилегающих к домам территориях;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б</w:t>
            </w:r>
            <w:r w:rsidRPr="003B2476">
              <w:rPr>
                <w:sz w:val="28"/>
                <w:szCs w:val="28"/>
              </w:rPr>
              <w:t>) провести работу по укреплению входных дверей подвальных и чердачных помещений многоквартирных (жилых) домов и очистить помещения от сгораемого мусора, домашних вещей и посторонних предметов;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</w:t>
            </w:r>
            <w:r w:rsidRPr="003B2476">
              <w:rPr>
                <w:sz w:val="28"/>
                <w:szCs w:val="28"/>
              </w:rPr>
              <w:t>) исключить применение сгораемых материалов для утепления чердачных покрытий, расширительных баков и теплопроводов;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г</w:t>
            </w:r>
            <w:r w:rsidRPr="003B2476">
              <w:rPr>
                <w:sz w:val="28"/>
                <w:szCs w:val="28"/>
              </w:rPr>
              <w:t>) провести ревизию электрохозяйства в многоквартирных (жилых) домах и принять меры по устранению выявленных недостатков, исключить случаи привлечения к данному виду работ организаций, не имеющих соответствующих лицензий;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3B2476">
              <w:rPr>
                <w:sz w:val="28"/>
                <w:szCs w:val="28"/>
              </w:rPr>
              <w:t>2) рекомендовать председателям садоводческих и гаражных кооперативов на территории Апраксинского сельского поселения осуществить мероприятия,</w:t>
            </w:r>
            <w:r>
              <w:rPr>
                <w:sz w:val="28"/>
                <w:szCs w:val="28"/>
              </w:rPr>
              <w:t xml:space="preserve"> указанные в подпункте «а» </w:t>
            </w:r>
            <w:r w:rsidRPr="003B2476">
              <w:rPr>
                <w:sz w:val="28"/>
                <w:szCs w:val="28"/>
              </w:rPr>
              <w:t xml:space="preserve"> пункта 1 настоящего постановления;</w:t>
            </w:r>
          </w:p>
          <w:p w:rsidR="000B4F48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3B2476">
              <w:rPr>
                <w:sz w:val="28"/>
                <w:szCs w:val="28"/>
              </w:rPr>
              <w:t>3) рекомендовать руководителям сельскохозяйственных предприятий, фермерских хозяйств, гражданам, имеющим в собственности, во владении, в пользовании земельные участки, из категорий земель сельскохозяйственного назначения принять меры по очистке от сухой травы, мусора и других горючих предметов земельных участков, не допускать сжигание сухой травы и мусора, произвести опашку земельных участков;</w:t>
            </w:r>
          </w:p>
          <w:p w:rsidR="000B4F48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  <w:r w:rsidRPr="003B247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организовать ежедневный мониторинг на территории сельского поселения с целью выявления палов травы и принятии необходимых мер по их ликвидации, а также выявления лиц, виновных в данных загораниях;</w:t>
            </w:r>
          </w:p>
          <w:p w:rsidR="000B4F48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5)   организовать проведение </w:t>
            </w:r>
            <w:proofErr w:type="spellStart"/>
            <w:r>
              <w:rPr>
                <w:sz w:val="28"/>
                <w:szCs w:val="28"/>
              </w:rPr>
              <w:t>агитационно</w:t>
            </w:r>
            <w:proofErr w:type="spellEnd"/>
            <w:r>
              <w:rPr>
                <w:sz w:val="28"/>
                <w:szCs w:val="28"/>
              </w:rPr>
              <w:t xml:space="preserve"> - разъяснительной  работы среди населения, путем распространения памяток, листовок в местах массового пребывания людей по недопущению палов травы и сжигания мусора.   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B2476">
              <w:rPr>
                <w:sz w:val="28"/>
                <w:szCs w:val="28"/>
              </w:rPr>
              <w:t xml:space="preserve">3. </w:t>
            </w:r>
            <w:proofErr w:type="gramStart"/>
            <w:r w:rsidRPr="003B2476">
              <w:rPr>
                <w:sz w:val="28"/>
                <w:szCs w:val="28"/>
              </w:rPr>
              <w:t>Контроль за</w:t>
            </w:r>
            <w:proofErr w:type="gramEnd"/>
            <w:r w:rsidRPr="003B2476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Апраксинского сельского поселения -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>О.В. Глухареву.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B2476">
              <w:rPr>
                <w:sz w:val="28"/>
                <w:szCs w:val="28"/>
              </w:rPr>
              <w:t>4. Настоящее постановление вступает в силу со дня его подписания и подлежит официальному опубликованию в общественно-политической газете "Апраксинский вестник".</w:t>
            </w: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</w:p>
          <w:p w:rsidR="000B4F48" w:rsidRPr="003B2476" w:rsidRDefault="000B4F48" w:rsidP="000B4F48">
            <w:pPr>
              <w:pStyle w:val="Textbody"/>
              <w:spacing w:after="0"/>
              <w:jc w:val="both"/>
              <w:rPr>
                <w:sz w:val="28"/>
                <w:szCs w:val="28"/>
              </w:rPr>
            </w:pPr>
          </w:p>
          <w:p w:rsidR="000B4F48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 xml:space="preserve">Глава Апраксинского сельского поселения   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Н.Г. Константинов</w:t>
            </w:r>
          </w:p>
          <w:p w:rsidR="000B4F48" w:rsidRPr="003B2476" w:rsidRDefault="000B4F48" w:rsidP="000B4F48">
            <w:pPr>
              <w:pStyle w:val="Textbody"/>
              <w:spacing w:after="0"/>
              <w:rPr>
                <w:sz w:val="28"/>
                <w:szCs w:val="28"/>
              </w:rPr>
            </w:pPr>
            <w:r w:rsidRPr="003B2476">
              <w:rPr>
                <w:sz w:val="28"/>
                <w:szCs w:val="28"/>
              </w:rPr>
              <w:t> </w:t>
            </w:r>
          </w:p>
          <w:p w:rsidR="000B4F48" w:rsidRPr="003B2476" w:rsidRDefault="000B4F48" w:rsidP="000B4F48">
            <w:pPr>
              <w:pStyle w:val="Standard"/>
              <w:rPr>
                <w:sz w:val="28"/>
                <w:szCs w:val="28"/>
              </w:rPr>
            </w:pPr>
          </w:p>
          <w:p w:rsidR="000B4F48" w:rsidRPr="003F2889" w:rsidRDefault="000B4F48" w:rsidP="002A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0B4F48" w:rsidTr="002A1956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B4F48" w:rsidRDefault="000B4F48" w:rsidP="002A1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0B4F48" w:rsidRDefault="000B4F48" w:rsidP="002A1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0B4F48" w:rsidRDefault="000B4F48" w:rsidP="002A1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0B4F48" w:rsidRDefault="000B4F48" w:rsidP="002A1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</w:tbl>
          <w:p w:rsidR="000B4F48" w:rsidRDefault="000B4F48" w:rsidP="002A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D18" w:rsidRDefault="00852D18"/>
    <w:sectPr w:rsidR="0085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48"/>
    <w:rsid w:val="000B4F48"/>
    <w:rsid w:val="008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F4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0B4F48"/>
    <w:pPr>
      <w:spacing w:after="120"/>
    </w:pPr>
    <w:rPr>
      <w:rFonts w:ascii="Times New Roman" w:hAnsi="Times New Roman" w:cs="Mangal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F4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0B4F48"/>
    <w:pPr>
      <w:spacing w:after="120"/>
    </w:pPr>
    <w:rPr>
      <w:rFonts w:ascii="Times New Roman" w:hAnsi="Times New Roman" w:cs="Mangal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2020-05-26T13:36:00Z</dcterms:created>
  <dcterms:modified xsi:type="dcterms:W3CDTF">2020-05-26T13:40:00Z</dcterms:modified>
</cp:coreProperties>
</file>