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05" w:type="dxa"/>
        <w:jc w:val="center"/>
        <w:tblLayout w:type="fixed"/>
        <w:tblLook w:val="01E0" w:firstRow="1" w:lastRow="1" w:firstColumn="1" w:lastColumn="1" w:noHBand="0" w:noVBand="0"/>
      </w:tblPr>
      <w:tblGrid>
        <w:gridCol w:w="10005"/>
      </w:tblGrid>
      <w:tr w:rsidR="00D0549A" w:rsidTr="004857E0">
        <w:trPr>
          <w:trHeight w:val="415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49A" w:rsidRDefault="00D05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80"/>
                <w:szCs w:val="80"/>
                <w:lang w:eastAsia="ru-RU"/>
              </w:rPr>
              <w:t>Апраксинский вестник</w:t>
            </w:r>
          </w:p>
          <w:p w:rsidR="00D0549A" w:rsidRDefault="00D05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 — политическая газета</w:t>
            </w:r>
          </w:p>
          <w:p w:rsidR="00D0549A" w:rsidRDefault="00D05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учредитель: Совет депутатов Апраксинского сельского поселения</w:t>
            </w:r>
          </w:p>
          <w:p w:rsidR="00D0549A" w:rsidRDefault="00D05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Костромского муниципального района Костромской области</w:t>
            </w:r>
          </w:p>
          <w:tbl>
            <w:tblPr>
              <w:tblW w:w="9570" w:type="dxa"/>
              <w:tblLayout w:type="fixed"/>
              <w:tblLook w:val="01E0" w:firstRow="1" w:lastRow="1" w:firstColumn="1" w:lastColumn="1" w:noHBand="0" w:noVBand="0"/>
            </w:tblPr>
            <w:tblGrid>
              <w:gridCol w:w="9570"/>
            </w:tblGrid>
            <w:tr w:rsidR="00D0549A">
              <w:trPr>
                <w:trHeight w:val="631"/>
              </w:trPr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D0549A" w:rsidRDefault="00D0549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Газета выходит                                                                            № 9  понедельник 30  марта 2020 года</w:t>
                  </w:r>
                </w:p>
                <w:p w:rsidR="00D0549A" w:rsidRDefault="00D0549A">
                  <w:pPr>
                    <w:spacing w:before="100" w:beforeAutospacing="1" w:after="119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с 1 июля 2006 года                                                                      Газета выходит 3 раза в месяц</w:t>
                  </w:r>
                </w:p>
              </w:tc>
            </w:tr>
          </w:tbl>
          <w:p w:rsidR="00D0549A" w:rsidRDefault="00D0549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</w:p>
          <w:p w:rsidR="00D0549A" w:rsidRPr="00D0549A" w:rsidRDefault="00D0549A" w:rsidP="00D0549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center"/>
              <w:textAlignment w:val="baseline"/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bidi="en-US"/>
              </w:rPr>
            </w:pPr>
            <w:r w:rsidRPr="00D0549A"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bidi="en-US"/>
              </w:rPr>
              <w:t>АДМИНИСТРАЦИЯ АПРАКСИНСКОГО СЕЛЬСКОГО ПОСЕЛЕНИЯ</w:t>
            </w:r>
          </w:p>
          <w:p w:rsidR="00D0549A" w:rsidRPr="00D0549A" w:rsidRDefault="00D0549A" w:rsidP="00D0549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center"/>
              <w:textAlignment w:val="baseline"/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bidi="en-US"/>
              </w:rPr>
            </w:pPr>
            <w:r w:rsidRPr="00D0549A"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bidi="en-US"/>
              </w:rPr>
              <w:t>КОСТРОМСКОГО МУНИЦИПАЛЬНОГО РАЙОНА</w:t>
            </w:r>
          </w:p>
          <w:p w:rsidR="00D0549A" w:rsidRPr="00D0549A" w:rsidRDefault="00D0549A" w:rsidP="00D0549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center"/>
              <w:textAlignment w:val="baseline"/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bidi="en-US"/>
              </w:rPr>
            </w:pPr>
            <w:r w:rsidRPr="00D0549A"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bidi="en-US"/>
              </w:rPr>
              <w:t>КОСТРОМСКОЙ ОБЛАСТИ</w:t>
            </w:r>
          </w:p>
          <w:p w:rsidR="00D0549A" w:rsidRPr="00D0549A" w:rsidRDefault="00D0549A" w:rsidP="00D0549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both"/>
              <w:textAlignment w:val="baseline"/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bidi="en-US"/>
              </w:rPr>
            </w:pPr>
          </w:p>
          <w:p w:rsidR="00D0549A" w:rsidRPr="00D0549A" w:rsidRDefault="00D0549A" w:rsidP="00D0549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center"/>
              <w:textAlignment w:val="baseline"/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  <w:lang w:bidi="en-US"/>
              </w:rPr>
            </w:pPr>
            <w:proofErr w:type="gramStart"/>
            <w:r w:rsidRPr="00D0549A"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  <w:lang w:bidi="en-US"/>
              </w:rPr>
              <w:t>П</w:t>
            </w:r>
            <w:proofErr w:type="gramEnd"/>
            <w:r w:rsidRPr="00D0549A">
              <w:rPr>
                <w:rFonts w:ascii="Times New Roman" w:hAnsi="Times New Roman" w:cs="Times New Roman"/>
                <w:b/>
                <w:iCs/>
                <w:kern w:val="3"/>
                <w:sz w:val="24"/>
                <w:szCs w:val="24"/>
                <w:lang w:bidi="en-US"/>
              </w:rPr>
              <w:t xml:space="preserve"> О С Т А Н О В Л Е Н И Е</w:t>
            </w:r>
          </w:p>
          <w:p w:rsidR="00D0549A" w:rsidRPr="00D0549A" w:rsidRDefault="00D0549A" w:rsidP="00D0549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305"/>
              <w:jc w:val="both"/>
              <w:textAlignment w:val="baseline"/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bidi="en-US"/>
              </w:rPr>
            </w:pPr>
          </w:p>
          <w:p w:rsidR="00D0549A" w:rsidRPr="00D0549A" w:rsidRDefault="00D0549A" w:rsidP="00D0549A">
            <w:pPr>
              <w:widowControl w:val="0"/>
              <w:suppressAutoHyphens/>
              <w:autoSpaceDE w:val="0"/>
              <w:autoSpaceDN w:val="0"/>
              <w:adjustRightInd w:val="0"/>
              <w:spacing w:after="0" w:line="288" w:lineRule="auto"/>
              <w:ind w:right="-2"/>
              <w:jc w:val="both"/>
              <w:textAlignment w:val="baseline"/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bidi="en-US"/>
              </w:rPr>
            </w:pPr>
            <w:r w:rsidRPr="00D0549A"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bidi="en-US"/>
              </w:rPr>
              <w:t xml:space="preserve">от 24 марта  2020 года                    </w:t>
            </w:r>
            <w:r w:rsidR="00B8193B"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bidi="en-US"/>
              </w:rPr>
              <w:t xml:space="preserve">                     </w:t>
            </w:r>
            <w:r w:rsidRPr="00D0549A">
              <w:rPr>
                <w:rFonts w:ascii="Times New Roman" w:hAnsi="Times New Roman" w:cs="Times New Roman"/>
                <w:iCs/>
                <w:kern w:val="3"/>
                <w:sz w:val="24"/>
                <w:szCs w:val="24"/>
                <w:lang w:bidi="en-US"/>
              </w:rPr>
              <w:t xml:space="preserve">       № 24                                     п. Апраксино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Об утверждении схемы размещения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нестационарных торговых объектов 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на территории Апраксинского </w:t>
            </w:r>
            <w:proofErr w:type="gramStart"/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сельского</w:t>
            </w:r>
            <w:proofErr w:type="gramEnd"/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поселения Костромского муниципального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района Костромской области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Arial" w:eastAsia="Arial Unicode MS" w:hAnsi="Arial" w:cs="Tahoma"/>
                <w:kern w:val="3"/>
                <w:sz w:val="24"/>
                <w:szCs w:val="24"/>
              </w:rPr>
            </w:pP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         </w:t>
            </w:r>
            <w:proofErr w:type="gramStart"/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В целях упорядочения размещения нестационарных торговых объектов на территории Апраксинского сельского поселения Костромского муниципального района Костромской области, в соответствии с п.3 статьи 10 Федерального закона от 28.12.2009 № 381-ФЗ «Об основах государственного регулирования торговой деятельности в Российской Федерации», статьей 14 Федерального закона от 06.10.2003 №131-ФЗ «Об общих принципах организации местного самоуправления в Российской Федерации», с пунктом 2 , статьи 4 Закона</w:t>
            </w:r>
            <w:proofErr w:type="gramEnd"/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Костромской области от 02.09.2010 года № 657-4-ЗКО «О государственном регулировании торговой деятельности на территории Костромской области», на основании Устава муниципального образования Апраксинское сельское поселение Костромского муниципального района Костромской области, </w:t>
            </w:r>
          </w:p>
          <w:p w:rsidR="00D0549A" w:rsidRPr="00D0549A" w:rsidRDefault="00D0549A" w:rsidP="00D0549A">
            <w:pPr>
              <w:widowControl w:val="0"/>
              <w:shd w:val="clear" w:color="auto" w:fill="FFFFFF"/>
              <w:suppressAutoHyphens/>
              <w:autoSpaceDN w:val="0"/>
              <w:spacing w:before="100" w:beforeAutospacing="1" w:after="100" w:afterAutospacing="1" w:line="240" w:lineRule="auto"/>
              <w:ind w:right="55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Times New Roman" w:hAnsi="Times New Roman" w:cs="Times New Roman"/>
                <w:color w:val="000000"/>
                <w:kern w:val="3"/>
                <w:sz w:val="24"/>
                <w:szCs w:val="24"/>
              </w:rPr>
              <w:t xml:space="preserve">          администрация  ПОСТАНОВЛЯЕТ: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         1. Утвердить схему размещения нестационарных торговых объектов на территории Апраксинского сельского поселения Костромского муниципального района Костромской области (Приложение).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         2. Постановление от 16.01.2020 года № 2 «Об утверждении схемы размещения нестационарных торговых объектов на территории Апраксинского сельского поселения Костромского муниципального района Костромской области» - признать утратившим силу.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         3.</w:t>
            </w:r>
            <w:r w:rsidRPr="00D0549A">
              <w:rPr>
                <w:rFonts w:ascii="Times New Roman" w:eastAsia="Calibri" w:hAnsi="Times New Roman" w:cs="Times New Roman"/>
                <w:kern w:val="3"/>
                <w:sz w:val="24"/>
                <w:szCs w:val="24"/>
              </w:rPr>
              <w:t xml:space="preserve">Настоящее постановление вступает в силу с момента его официального опубликования в общественно-политической газете «Апраксинский вестник». 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Глава  Апраксинского сельского поселения              </w:t>
            </w:r>
            <w:r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                        </w:t>
            </w: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                  Н.Г. Константинов                                                 </w:t>
            </w:r>
          </w:p>
          <w:p w:rsid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lastRenderedPageBreak/>
              <w:t xml:space="preserve">   Приложение 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УТВЕРЖДЕНА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постановлением  администрации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Апраксинского сельского поселения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>Костромского муниципального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 района Костромской области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  <w:t xml:space="preserve">от 24.03.2020 года № 24                                                                                                               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С Х Е М А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размещения нестационарных торговых объектов на территории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Апраксинского сельского поселения</w:t>
            </w:r>
          </w:p>
          <w:p w:rsidR="00D0549A" w:rsidRPr="00D0549A" w:rsidRDefault="00D0549A" w:rsidP="00D0549A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</w:pPr>
            <w:r w:rsidRPr="00D0549A">
              <w:rPr>
                <w:rFonts w:ascii="Times New Roman" w:eastAsia="Arial Unicode MS" w:hAnsi="Times New Roman" w:cs="Times New Roman"/>
                <w:b/>
                <w:bCs/>
                <w:kern w:val="3"/>
                <w:sz w:val="24"/>
                <w:szCs w:val="24"/>
              </w:rPr>
              <w:t>Костромского муниципального района Костромской   области</w:t>
            </w:r>
          </w:p>
          <w:tbl>
            <w:tblPr>
              <w:tblW w:w="977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85"/>
              <w:gridCol w:w="1276"/>
              <w:gridCol w:w="1417"/>
              <w:gridCol w:w="1134"/>
              <w:gridCol w:w="1418"/>
              <w:gridCol w:w="1417"/>
              <w:gridCol w:w="1132"/>
            </w:tblGrid>
            <w:tr w:rsidR="00D0549A" w:rsidRPr="00D0549A" w:rsidTr="00B8193B">
              <w:tc>
                <w:tcPr>
                  <w:tcW w:w="198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Место размещения нестационарного торгового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объекта</w:t>
                  </w: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Пло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-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щадь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земельного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участка торгового объекта </w:t>
                  </w: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кв.м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Вид нестационарного торгового объекта</w:t>
                  </w:r>
                </w:p>
              </w:tc>
              <w:tc>
                <w:tcPr>
                  <w:tcW w:w="113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Количество нестационарных торговых объектов</w:t>
                  </w: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Специализация нестационарного торгового объекта</w:t>
                  </w:r>
                </w:p>
              </w:tc>
              <w:tc>
                <w:tcPr>
                  <w:tcW w:w="141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Период размещения нестационарного торгового объекта</w:t>
                  </w:r>
                </w:p>
              </w:tc>
              <w:tc>
                <w:tcPr>
                  <w:tcW w:w="11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Дополни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тельная информация</w:t>
                  </w:r>
                </w:p>
              </w:tc>
            </w:tr>
            <w:tr w:rsidR="00D0549A" w:rsidRPr="00D0549A" w:rsidTr="00D0549A">
              <w:trPr>
                <w:trHeight w:val="1395"/>
              </w:trPr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</w:t>
                  </w:r>
                  <w:proofErr w:type="gram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.А</w:t>
                  </w:r>
                  <w:proofErr w:type="gram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праксино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ул.Молодежная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в 15 м на северо- восток от дома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№ 8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Тонар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Продукция АО «</w:t>
                  </w: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Шувалово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11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</w:p>
              </w:tc>
            </w:tr>
            <w:tr w:rsidR="00D0549A" w:rsidRPr="00D0549A" w:rsidTr="00B8193B"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</w:t>
                  </w:r>
                  <w:proofErr w:type="gram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.А</w:t>
                  </w:r>
                  <w:proofErr w:type="gram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праксино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ул.Молодежная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в 15 м на северо- восток от дома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№ 8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Тонар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Продукция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ООО «Мясной Гурман»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11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</w:p>
              </w:tc>
            </w:tr>
            <w:tr w:rsidR="00D0549A" w:rsidRPr="00D0549A" w:rsidTr="00B8193B"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</w:t>
                  </w:r>
                  <w:proofErr w:type="gram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.А</w:t>
                  </w:r>
                  <w:proofErr w:type="gram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праксино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ул.Молодежная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,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в 27 м на северо- восток от дома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№ 4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Тонар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Продукция  ООО «</w:t>
                  </w: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Багица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11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</w:p>
              </w:tc>
            </w:tr>
            <w:tr w:rsidR="00D0549A" w:rsidRPr="00D0549A" w:rsidTr="00B8193B"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</w:t>
                  </w:r>
                  <w:proofErr w:type="gram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.А</w:t>
                  </w:r>
                  <w:proofErr w:type="gram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праксино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ул.Молодежная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,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в 27 м на северо- восток от дома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№ 4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Торговая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палатка,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лоток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Одежда,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текстиль,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обувь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Январь-декабрь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 раз в неделю</w:t>
                  </w:r>
                </w:p>
              </w:tc>
              <w:tc>
                <w:tcPr>
                  <w:tcW w:w="11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</w:p>
              </w:tc>
            </w:tr>
            <w:tr w:rsidR="00D0549A" w:rsidRPr="00D0549A" w:rsidTr="00B8193B">
              <w:tc>
                <w:tcPr>
                  <w:tcW w:w="1985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</w:t>
                  </w:r>
                  <w:proofErr w:type="gram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.А</w:t>
                  </w:r>
                  <w:proofErr w:type="gram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праксино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ул.Молодежная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, 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в 48 м на северо- восток от дома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 xml:space="preserve"> № 8</w:t>
                  </w:r>
                </w:p>
              </w:tc>
              <w:tc>
                <w:tcPr>
                  <w:tcW w:w="1276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Киоск с местами для ожидания транспорта</w:t>
                  </w:r>
                </w:p>
              </w:tc>
              <w:tc>
                <w:tcPr>
                  <w:tcW w:w="1134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Продукция</w:t>
                  </w:r>
                </w:p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ООО «Тепличный комбинат «</w:t>
                  </w:r>
                  <w:proofErr w:type="spellStart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Высоковский</w:t>
                  </w:r>
                  <w:proofErr w:type="spellEnd"/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1417" w:type="dxa"/>
                  <w:tcBorders>
                    <w:left w:val="single" w:sz="2" w:space="0" w:color="000000"/>
                    <w:bottom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  <w:r w:rsidRPr="00D0549A"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  <w:t>Январь-декабрь</w:t>
                  </w:r>
                </w:p>
              </w:tc>
              <w:tc>
                <w:tcPr>
                  <w:tcW w:w="1132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55" w:type="dxa"/>
                    <w:left w:w="55" w:type="dxa"/>
                    <w:bottom w:w="55" w:type="dxa"/>
                    <w:right w:w="55" w:type="dxa"/>
                  </w:tcMar>
                </w:tcPr>
                <w:p w:rsidR="00D0549A" w:rsidRPr="00D0549A" w:rsidRDefault="00D0549A" w:rsidP="00B8193B">
                  <w:pPr>
                    <w:widowControl w:val="0"/>
                    <w:suppressLineNumbers/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rFonts w:ascii="Times New Roman" w:eastAsia="Arial Unicode MS" w:hAnsi="Times New Roman" w:cs="Times New Roman"/>
                      <w:kern w:val="3"/>
                      <w:sz w:val="24"/>
                      <w:szCs w:val="24"/>
                    </w:rPr>
                  </w:pPr>
                </w:p>
              </w:tc>
            </w:tr>
          </w:tbl>
          <w:p w:rsidR="00712A39" w:rsidRPr="00712A39" w:rsidRDefault="00712A39" w:rsidP="00712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t>СОВЕТ ДЕПУТАТОВ</w:t>
            </w:r>
          </w:p>
          <w:p w:rsidR="00712A39" w:rsidRPr="00712A39" w:rsidRDefault="00712A39" w:rsidP="00712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АПРАКСИНСКОГО  СЕЛЬСКОГО  ПОСЕЛЕНИЯ</w:t>
            </w:r>
          </w:p>
          <w:p w:rsidR="00712A39" w:rsidRPr="00712A39" w:rsidRDefault="00712A39" w:rsidP="00712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КОСТРОМСКОГО МУНИЦИПАЛЬНОГО РАЙОНА</w:t>
            </w:r>
          </w:p>
          <w:p w:rsidR="00712A39" w:rsidRPr="00712A39" w:rsidRDefault="00712A39" w:rsidP="00712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34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КОСТРОМСКОЙ  ОБЛАСТИ</w:t>
            </w:r>
          </w:p>
          <w:p w:rsidR="00712A39" w:rsidRPr="00712A39" w:rsidRDefault="00712A39" w:rsidP="00712A3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2A39" w:rsidRPr="00B8193B" w:rsidRDefault="00712A39" w:rsidP="00B8193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408" w:lineRule="exact"/>
              <w:ind w:right="34"/>
              <w:jc w:val="center"/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b/>
                <w:bCs/>
                <w:spacing w:val="-2"/>
                <w:sz w:val="24"/>
                <w:szCs w:val="24"/>
                <w:lang w:eastAsia="ru-RU"/>
              </w:rPr>
              <w:lastRenderedPageBreak/>
              <w:t>РЕШЕНИЕ</w:t>
            </w:r>
          </w:p>
          <w:p w:rsidR="00712A39" w:rsidRPr="00712A39" w:rsidRDefault="00712A39" w:rsidP="00712A39">
            <w:pPr>
              <w:widowControl w:val="0"/>
              <w:shd w:val="clear" w:color="auto" w:fill="FFFFFF"/>
              <w:tabs>
                <w:tab w:val="left" w:pos="7848"/>
              </w:tabs>
              <w:autoSpaceDE w:val="0"/>
              <w:autoSpaceDN w:val="0"/>
              <w:adjustRightInd w:val="0"/>
              <w:spacing w:after="0" w:line="408" w:lineRule="exact"/>
              <w:ind w:left="5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pacing w:val="-2"/>
                <w:sz w:val="24"/>
                <w:szCs w:val="24"/>
                <w:lang w:eastAsia="ru-RU"/>
              </w:rPr>
              <w:t>от  «30»  марта  2020 года</w:t>
            </w: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="00B8193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</w:t>
            </w:r>
            <w:r w:rsidRPr="00712A39">
              <w:rPr>
                <w:rFonts w:ascii="Arial" w:eastAsia="Times New Roman" w:hAnsi="Arial" w:cs="Arial"/>
                <w:spacing w:val="-1"/>
                <w:sz w:val="24"/>
                <w:szCs w:val="24"/>
                <w:lang w:eastAsia="ru-RU"/>
              </w:rPr>
              <w:t>№7                                             п.  Апраксино</w:t>
            </w: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 внесении изменений и дополнений  в решение</w:t>
            </w:r>
          </w:p>
          <w:p w:rsidR="00712A39" w:rsidRPr="00712A39" w:rsidRDefault="00712A39" w:rsidP="00712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Совета депутатов Апраксинского сельского поселения</w:t>
            </w:r>
          </w:p>
          <w:p w:rsidR="00712A39" w:rsidRPr="00712A39" w:rsidRDefault="00712A39" w:rsidP="00712A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Костромского муниципального района</w:t>
            </w: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Костромской области от 30.12.2019 № 30</w:t>
            </w: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(в редакции от 31.01.2020 №1) «</w:t>
            </w:r>
            <w:r w:rsidRPr="00712A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О бюджете Апраксинского</w:t>
            </w: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сельского поселения на 2020 </w:t>
            </w: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712A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12A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и </w:t>
            </w:r>
            <w:proofErr w:type="gramStart"/>
            <w:r w:rsidRPr="00712A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на</w:t>
            </w:r>
            <w:proofErr w:type="gramEnd"/>
            <w:r w:rsidRPr="00712A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плановый</w:t>
            </w:r>
            <w:r w:rsidRPr="00712A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712A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период 2021 и 2022 годов»</w:t>
            </w: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</w:t>
            </w: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целях исполнения бюджетных полномочий главного администратора расходов местного бюджета, Совет депутатов решил:</w:t>
            </w: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Внести в решение Совета депутатов Апраксинского сельского поселения Костромского муниципального района от 30.12.2019 года № 30 (в редакции от 31.01.2020 №1)  «</w:t>
            </w:r>
            <w:r w:rsidRPr="00712A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 бюджете Апраксинского сельского поселения на 2020 </w:t>
            </w: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  <w:r w:rsidRPr="00712A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12A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и на плановый</w:t>
            </w:r>
            <w:r w:rsidRPr="00712A3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712A39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период 2021 и 2022 годов»</w:t>
            </w:r>
            <w:r w:rsidRPr="00712A39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следующие изменения:  </w:t>
            </w: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1. Увеличить доходную часть бюджета на 1160771,00 рублей.</w:t>
            </w: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2. Увеличить расходную часть бюджета на 1080771,00 рублей.</w:t>
            </w: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3.Утвердить бюджет Апраксинского сельского поселения с учетом внесенных изменений по доходам в сумме 11262750,00</w:t>
            </w:r>
            <w:r w:rsidRPr="00712A39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</w:t>
            </w: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рублей, по расходам в сумме 11677950,00 рублей с дефицитом 415200,00 рублей.</w:t>
            </w: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</w:t>
            </w:r>
            <w:r w:rsidRPr="00712A3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4.Приложение № 1 «Объем доходов в бюджет  Апраксинского сельского поселения  на 2020 год», Приложение № 4 «</w:t>
            </w:r>
            <w:r w:rsidRPr="00712A39">
              <w:rPr>
                <w:rFonts w:ascii="Arial" w:eastAsia="Tahoma" w:hAnsi="Arial" w:cs="Arial"/>
                <w:sz w:val="24"/>
                <w:szCs w:val="24"/>
                <w:lang w:eastAsia="ru-RU"/>
              </w:rPr>
              <w:t xml:space="preserve">Источники финансирования дефицита бюджета Апраксинского  сельского поселения на 2020 год» и </w:t>
            </w: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Приложение № 5 «Ведомственная структура распределения бюджетных ассигнований по разделам, подразделам, целевым статьям расходов, видам расходов классификации расходов бюджетов РФ бюджета Апраксинского сельского поселения на 2020 год»  к решению изложить в новой редакции.</w:t>
            </w:r>
            <w:proofErr w:type="gramEnd"/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5. Решение Совета депутатов опубликовать в газете «Апраксинский вестник».</w:t>
            </w:r>
          </w:p>
          <w:p w:rsidR="00712A39" w:rsidRPr="00712A39" w:rsidRDefault="00712A39" w:rsidP="004857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6. Настоящее решение вступает в силу со дня его официального о</w:t>
            </w:r>
            <w:r w:rsidR="004857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публикования.</w:t>
            </w: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Глава Апраксинского сельского поселения</w:t>
            </w:r>
          </w:p>
          <w:p w:rsidR="00712A39" w:rsidRPr="00712A39" w:rsidRDefault="00712A39" w:rsidP="00712A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1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Председатель Совета депутатов посе</w:t>
            </w:r>
            <w:r w:rsidR="000B7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ления:</w:t>
            </w:r>
            <w:r w:rsidR="000B78E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ab/>
              <w:t xml:space="preserve">                      </w:t>
            </w:r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Н. </w:t>
            </w:r>
            <w:proofErr w:type="spellStart"/>
            <w:r w:rsidRPr="00712A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Г.Константинов</w:t>
            </w:r>
            <w:proofErr w:type="spellEnd"/>
          </w:p>
          <w:tbl>
            <w:tblPr>
              <w:tblW w:w="9715" w:type="dxa"/>
              <w:tblLayout w:type="fixed"/>
              <w:tblLook w:val="04A0" w:firstRow="1" w:lastRow="0" w:firstColumn="1" w:lastColumn="0" w:noHBand="0" w:noVBand="1"/>
            </w:tblPr>
            <w:tblGrid>
              <w:gridCol w:w="490"/>
              <w:gridCol w:w="1712"/>
              <w:gridCol w:w="6237"/>
              <w:gridCol w:w="586"/>
              <w:gridCol w:w="690"/>
            </w:tblGrid>
            <w:tr w:rsidR="000B78E4" w:rsidRPr="000B78E4" w:rsidTr="000B78E4">
              <w:trPr>
                <w:trHeight w:val="255"/>
              </w:trPr>
              <w:tc>
                <w:tcPr>
                  <w:tcW w:w="97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  <w:p w:rsid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  <w:p w:rsid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Приложение № 1</w:t>
                  </w:r>
                </w:p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   к решению Совета депутатов Апраксинского сельского поселения</w:t>
                  </w:r>
                </w:p>
              </w:tc>
            </w:tr>
            <w:tr w:rsidR="000B78E4" w:rsidRPr="000B78E4" w:rsidTr="000B78E4">
              <w:trPr>
                <w:trHeight w:val="255"/>
              </w:trPr>
              <w:tc>
                <w:tcPr>
                  <w:tcW w:w="4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3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</w:t>
                  </w:r>
                  <w:r w:rsidR="00B8193B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</w:t>
                  </w: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Костромского муниципального района</w:t>
                  </w:r>
                </w:p>
              </w:tc>
              <w:tc>
                <w:tcPr>
                  <w:tcW w:w="6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</w:p>
              </w:tc>
            </w:tr>
            <w:tr w:rsidR="000B78E4" w:rsidRPr="000B78E4" w:rsidTr="000B78E4">
              <w:trPr>
                <w:trHeight w:val="255"/>
              </w:trPr>
              <w:tc>
                <w:tcPr>
                  <w:tcW w:w="97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     От "30 "марта  2020г.  №7    </w:t>
                  </w:r>
                </w:p>
              </w:tc>
            </w:tr>
            <w:tr w:rsidR="000B78E4" w:rsidRPr="000B78E4" w:rsidTr="000B78E4">
              <w:trPr>
                <w:trHeight w:val="255"/>
              </w:trPr>
              <w:tc>
                <w:tcPr>
                  <w:tcW w:w="97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                                                  </w:t>
                  </w:r>
                </w:p>
              </w:tc>
            </w:tr>
            <w:tr w:rsidR="000B78E4" w:rsidRPr="000B78E4" w:rsidTr="000B78E4">
              <w:trPr>
                <w:trHeight w:val="600"/>
              </w:trPr>
              <w:tc>
                <w:tcPr>
                  <w:tcW w:w="971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B78E4" w:rsidRPr="000B78E4" w:rsidRDefault="000B78E4" w:rsidP="00B8193B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b/>
                      <w:bCs/>
                      <w:sz w:val="20"/>
                      <w:szCs w:val="20"/>
                      <w:lang w:eastAsia="ru-RU"/>
                    </w:rPr>
                    <w:t>Объем  доходов в бюджет  Апраксинского сельского поселения  на 2020 год</w:t>
                  </w:r>
                </w:p>
              </w:tc>
            </w:tr>
            <w:tr w:rsidR="000B78E4" w:rsidRPr="000B78E4" w:rsidTr="000B78E4">
              <w:trPr>
                <w:trHeight w:val="390"/>
              </w:trPr>
              <w:tc>
                <w:tcPr>
                  <w:tcW w:w="2202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Код дохода 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Наименование показателей доходов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План доходов на  2020 год</w:t>
                  </w:r>
                </w:p>
              </w:tc>
            </w:tr>
            <w:tr w:rsidR="000B78E4" w:rsidRPr="000B78E4" w:rsidTr="000B78E4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1 01 02000 01 0000 110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НАЛОГ НА ДОХОДЫ ФИЗИЧЕСКИХ  ЛИЦ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1620000,00</w:t>
                  </w:r>
                </w:p>
              </w:tc>
            </w:tr>
            <w:tr w:rsidR="000B78E4" w:rsidRPr="000B78E4" w:rsidTr="00B8193B">
              <w:trPr>
                <w:trHeight w:val="74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1 01 02010 01 0000 110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1200000</w:t>
                  </w:r>
                </w:p>
              </w:tc>
            </w:tr>
            <w:tr w:rsidR="000B78E4" w:rsidRPr="000B78E4" w:rsidTr="00B8193B">
              <w:trPr>
                <w:trHeight w:val="982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1 01 02020 01 0000 110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78E4" w:rsidRPr="000B78E4" w:rsidRDefault="007D369A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5" w:history="1">
                    <w:r w:rsidR="000B78E4" w:rsidRPr="000B78E4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  </w:r>
                  </w:hyperlink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100000</w:t>
                  </w:r>
                </w:p>
              </w:tc>
            </w:tr>
            <w:tr w:rsidR="000B78E4" w:rsidRPr="000B78E4" w:rsidTr="00B8193B">
              <w:trPr>
                <w:trHeight w:val="402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1 01 02030 01 0000 110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B78E4" w:rsidRPr="000B78E4" w:rsidRDefault="007D369A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hyperlink r:id="rId6" w:history="1">
                    <w:r w:rsidR="000B78E4" w:rsidRPr="000B78E4">
                      <w:rPr>
                        <w:rFonts w:ascii="Arial" w:eastAsia="Times New Roman" w:hAnsi="Arial" w:cs="Arial"/>
                        <w:sz w:val="14"/>
                        <w:szCs w:val="14"/>
                        <w:lang w:eastAsia="ru-RU"/>
                      </w:rPr>
  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  </w:r>
                  </w:hyperlink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0B78E4" w:rsidRPr="000B78E4" w:rsidTr="00B8193B">
              <w:trPr>
                <w:trHeight w:val="846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 xml:space="preserve">  1 01 02040 01 0000 110  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20000</w:t>
                  </w:r>
                </w:p>
              </w:tc>
            </w:tr>
            <w:tr w:rsidR="000B78E4" w:rsidRPr="000B78E4" w:rsidTr="000B78E4">
              <w:trPr>
                <w:trHeight w:val="60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color w:val="000000"/>
                      <w:sz w:val="14"/>
                      <w:szCs w:val="14"/>
                      <w:lang w:eastAsia="ru-RU"/>
                    </w:rPr>
                    <w:t>1 03 00000 00 0000 000.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216992</w:t>
                  </w:r>
                </w:p>
              </w:tc>
            </w:tr>
            <w:tr w:rsidR="000B78E4" w:rsidRPr="000B78E4" w:rsidTr="000B78E4">
              <w:trPr>
                <w:trHeight w:val="60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1 03 02000 01 0000 110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216992</w:t>
                  </w:r>
                </w:p>
              </w:tc>
            </w:tr>
            <w:tr w:rsidR="000B78E4" w:rsidRPr="000B78E4" w:rsidTr="00B8193B">
              <w:trPr>
                <w:trHeight w:val="977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1 03 02231 01 0000 110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78632</w:t>
                  </w:r>
                </w:p>
              </w:tc>
            </w:tr>
            <w:tr w:rsidR="000B78E4" w:rsidRPr="000B78E4" w:rsidTr="00B8193B">
              <w:trPr>
                <w:trHeight w:val="1118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1 03 02241 01 0000 110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инжекторных</w:t>
                  </w:r>
                  <w:proofErr w:type="spellEnd"/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520</w:t>
                  </w:r>
                </w:p>
              </w:tc>
            </w:tr>
            <w:tr w:rsidR="000B78E4" w:rsidRPr="000B78E4" w:rsidTr="00B8193B">
              <w:trPr>
                <w:trHeight w:val="992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1 03 02251 01 0000 110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152468</w:t>
                  </w:r>
                </w:p>
              </w:tc>
            </w:tr>
            <w:tr w:rsidR="000B78E4" w:rsidRPr="000B78E4" w:rsidTr="00B8193B">
              <w:trPr>
                <w:trHeight w:val="112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1 03 02261 01 0000 110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-14628</w:t>
                  </w:r>
                </w:p>
              </w:tc>
            </w:tr>
            <w:tr w:rsidR="000B78E4" w:rsidRPr="000B78E4" w:rsidTr="000B78E4">
              <w:trPr>
                <w:trHeight w:val="43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1 05 00000 00 0000 000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850000</w:t>
                  </w:r>
                </w:p>
              </w:tc>
            </w:tr>
            <w:tr w:rsidR="000B78E4" w:rsidRPr="000B78E4" w:rsidTr="00B8193B">
              <w:trPr>
                <w:trHeight w:val="533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 1 05 01011 01 0000 110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370000</w:t>
                  </w:r>
                </w:p>
              </w:tc>
            </w:tr>
            <w:tr w:rsidR="000B78E4" w:rsidRPr="000B78E4" w:rsidTr="00B8193B">
              <w:trPr>
                <w:trHeight w:val="555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105 01021 01 0000 110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0B78E4" w:rsidRPr="000B78E4" w:rsidTr="000B78E4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1 05 03010 01 0000 110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180000</w:t>
                  </w:r>
                </w:p>
              </w:tc>
            </w:tr>
            <w:tr w:rsidR="000B78E4" w:rsidRPr="000B78E4" w:rsidTr="000B78E4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1 06 00000 00 0000 000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1360000,00</w:t>
                  </w:r>
                </w:p>
              </w:tc>
            </w:tr>
            <w:tr w:rsidR="000B78E4" w:rsidRPr="000B78E4" w:rsidTr="00B8193B">
              <w:trPr>
                <w:trHeight w:val="669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1 06 01030 10 0000 110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Налог на имущество физических лиц, взимаемый по </w:t>
                  </w:r>
                  <w:proofErr w:type="spellStart"/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ставкам</w:t>
                  </w:r>
                  <w:proofErr w:type="gramStart"/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рименяемым</w:t>
                  </w:r>
                  <w:proofErr w:type="spellEnd"/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к объектам </w:t>
                  </w:r>
                  <w:proofErr w:type="spellStart"/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налогообложения,расположенным</w:t>
                  </w:r>
                  <w:proofErr w:type="spellEnd"/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границах сельских поселений.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0B78E4" w:rsidRPr="000B78E4" w:rsidTr="000B78E4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1 06 06000 00 0000 110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1060000</w:t>
                  </w:r>
                </w:p>
              </w:tc>
            </w:tr>
            <w:tr w:rsidR="000B78E4" w:rsidRPr="000B78E4" w:rsidTr="000B78E4">
              <w:trPr>
                <w:trHeight w:val="6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1 06 06033 10 0000 110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300000</w:t>
                  </w:r>
                </w:p>
              </w:tc>
            </w:tr>
            <w:tr w:rsidR="000B78E4" w:rsidRPr="000B78E4" w:rsidTr="000B78E4">
              <w:trPr>
                <w:trHeight w:val="42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FFFFCC" w:fill="FFFFFF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1 06 06043 10 0000 110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FFFFCC" w:fill="FFFFFF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760000</w:t>
                  </w:r>
                </w:p>
              </w:tc>
            </w:tr>
            <w:tr w:rsidR="000B78E4" w:rsidRPr="000B78E4" w:rsidTr="000B78E4">
              <w:trPr>
                <w:trHeight w:val="45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1 08 00000 00 0000 000  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0B78E4" w:rsidRPr="000B78E4" w:rsidTr="00B8193B">
              <w:trPr>
                <w:trHeight w:val="76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1 08 04020 01 0000 110  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24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0B78E4" w:rsidRPr="000B78E4" w:rsidTr="000B78E4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НАЛОГОВЫЕ ДОХОДЫ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4051992</w:t>
                  </w:r>
                </w:p>
              </w:tc>
            </w:tr>
            <w:tr w:rsidR="000B78E4" w:rsidRPr="000B78E4" w:rsidTr="000B78E4">
              <w:trPr>
                <w:trHeight w:val="58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1 11 00000 00 0000 000  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ИСПОЛЬЗОВАНИЯ ИМУЩЕСТВА, НАХОДЯЩЕГОСЯ В  ГОСУДАРСТВЕННОЙ И  МУНИЦИПАЛЬНОЙ СОБСТВЕННОСТИ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95008</w:t>
                  </w:r>
                </w:p>
              </w:tc>
            </w:tr>
            <w:tr w:rsidR="000B78E4" w:rsidRPr="000B78E4" w:rsidTr="00B8193B">
              <w:trPr>
                <w:trHeight w:val="84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1 11 05000 00 0000 120   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proofErr w:type="spellStart"/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</w:t>
                  </w:r>
                  <w:proofErr w:type="gramStart"/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,п</w:t>
                  </w:r>
                  <w:proofErr w:type="gramEnd"/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олучаемые</w:t>
                  </w:r>
                  <w:proofErr w:type="spellEnd"/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в виде арендной либо иной платы за передачу в возмездное пользование государственного и муниципального имущества(за исключением имущества бюджетных и автономных </w:t>
                  </w:r>
                  <w:proofErr w:type="spellStart"/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учреждений,а</w:t>
                  </w:r>
                  <w:proofErr w:type="spellEnd"/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также имущества государственных и муниципальных унитарных </w:t>
                  </w:r>
                  <w:proofErr w:type="spellStart"/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предприятий,в</w:t>
                  </w:r>
                  <w:proofErr w:type="spellEnd"/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 xml:space="preserve"> том числе казённых)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0B78E4" w:rsidRPr="000B78E4" w:rsidTr="00B8193B">
              <w:trPr>
                <w:trHeight w:val="70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1 11 05035 10 0000 120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0B78E4" w:rsidRPr="000B78E4" w:rsidTr="00B8193B">
              <w:trPr>
                <w:trHeight w:val="69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lastRenderedPageBreak/>
                    <w:t>1 11 09045 10 0000 120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</w:t>
                  </w:r>
                  <w:proofErr w:type="gramStart"/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а также имущества муниципальных унитарных предприятий, в том числе казённых)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90008</w:t>
                  </w:r>
                </w:p>
              </w:tc>
            </w:tr>
            <w:tr w:rsidR="000B78E4" w:rsidRPr="000B78E4" w:rsidTr="000B78E4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1 16 00000 00 0000 000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ШТРАФЫ</w:t>
                  </w:r>
                  <w:proofErr w:type="gramStart"/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САНКЦИИ, ВОЗМЕЩЕНИЕ УЩЕРБА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0B78E4" w:rsidRPr="000B78E4" w:rsidTr="00B8193B">
              <w:trPr>
                <w:trHeight w:val="577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1 16 02020 02 0000 140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5000</w:t>
                  </w:r>
                </w:p>
              </w:tc>
            </w:tr>
            <w:tr w:rsidR="000B78E4" w:rsidRPr="000B78E4" w:rsidTr="000B78E4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НЕНАЛОГОВЫЕ ДОХОДЫ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100008</w:t>
                  </w:r>
                </w:p>
              </w:tc>
            </w:tr>
            <w:tr w:rsidR="000B78E4" w:rsidRPr="000B78E4" w:rsidTr="000B78E4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ИТОГО СОБСТВЕННЫХ  ДОХОДОВ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4152000,00</w:t>
                  </w:r>
                </w:p>
              </w:tc>
            </w:tr>
            <w:tr w:rsidR="000B78E4" w:rsidRPr="000B78E4" w:rsidTr="000B78E4">
              <w:trPr>
                <w:trHeight w:val="33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99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99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99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7110750,00</w:t>
                  </w:r>
                </w:p>
              </w:tc>
            </w:tr>
            <w:tr w:rsidR="000B78E4" w:rsidRPr="000B78E4" w:rsidTr="000B78E4">
              <w:trPr>
                <w:trHeight w:val="48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БЕЗВОЗМЕЗДНЫЕ ПОСТУПЛЕНИЯ ОТ ДРУГИХ БЮДЖЕТОВ БЮДЖЕТНОЙ СИСТЕМЫ РОССИЙСКОЙ ФЕДЕРАЦИИ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7065750,00</w:t>
                  </w:r>
                </w:p>
              </w:tc>
            </w:tr>
            <w:tr w:rsidR="000B78E4" w:rsidRPr="000B78E4" w:rsidTr="000B78E4">
              <w:trPr>
                <w:trHeight w:val="39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FF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5479279,00</w:t>
                  </w:r>
                </w:p>
              </w:tc>
            </w:tr>
            <w:tr w:rsidR="000B78E4" w:rsidRPr="000B78E4" w:rsidTr="000B78E4">
              <w:trPr>
                <w:trHeight w:val="49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5479279,0</w:t>
                  </w:r>
                </w:p>
              </w:tc>
            </w:tr>
            <w:tr w:rsidR="000B78E4" w:rsidRPr="000B78E4" w:rsidTr="000B78E4">
              <w:trPr>
                <w:trHeight w:val="63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</w:t>
                  </w:r>
                  <w:proofErr w:type="gramStart"/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и(</w:t>
                  </w:r>
                  <w:proofErr w:type="gramEnd"/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средства районного фонда финансовой поддержки)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4638279,0</w:t>
                  </w:r>
                </w:p>
              </w:tc>
            </w:tr>
            <w:tr w:rsidR="000B78E4" w:rsidRPr="000B78E4" w:rsidTr="000B78E4">
              <w:trPr>
                <w:trHeight w:val="660"/>
              </w:trPr>
              <w:tc>
                <w:tcPr>
                  <w:tcW w:w="22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Дотации бюджетам сельских поселений на выравнивание бюджетной обеспеченности (средства областного фонда финансовой поддержки)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841000,0</w:t>
                  </w:r>
                </w:p>
              </w:tc>
            </w:tr>
            <w:tr w:rsidR="000B78E4" w:rsidRPr="000B78E4" w:rsidTr="00B8193B">
              <w:trPr>
                <w:trHeight w:val="743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202 20216 10 0000 150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147760,0</w:t>
                  </w:r>
                </w:p>
              </w:tc>
            </w:tr>
            <w:tr w:rsidR="000B78E4" w:rsidRPr="000B78E4" w:rsidTr="00B8193B">
              <w:trPr>
                <w:trHeight w:val="697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202 25467 10 0000 150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842107,0</w:t>
                  </w:r>
                </w:p>
              </w:tc>
            </w:tr>
            <w:tr w:rsidR="000B78E4" w:rsidRPr="000B78E4" w:rsidTr="000B78E4">
              <w:trPr>
                <w:trHeight w:val="45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800002,0</w:t>
                  </w:r>
                </w:p>
              </w:tc>
            </w:tr>
            <w:tr w:rsidR="000B78E4" w:rsidRPr="000B78E4" w:rsidTr="000B78E4">
              <w:trPr>
                <w:trHeight w:val="3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42105,0</w:t>
                  </w:r>
                </w:p>
              </w:tc>
            </w:tr>
            <w:tr w:rsidR="000B78E4" w:rsidRPr="000B78E4" w:rsidTr="000B78E4">
              <w:trPr>
                <w:trHeight w:val="51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202 25576 10 0000 150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299000,0</w:t>
                  </w:r>
                </w:p>
              </w:tc>
            </w:tr>
            <w:tr w:rsidR="000B78E4" w:rsidRPr="000B78E4" w:rsidTr="000B78E4">
              <w:trPr>
                <w:trHeight w:val="3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федерального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284000,0</w:t>
                  </w:r>
                </w:p>
              </w:tc>
            </w:tr>
            <w:tr w:rsidR="000B78E4" w:rsidRPr="000B78E4" w:rsidTr="000B78E4">
              <w:trPr>
                <w:trHeight w:val="31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за счет средств областного бюджета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15000,0</w:t>
                  </w:r>
                </w:p>
              </w:tc>
            </w:tr>
            <w:tr w:rsidR="000B78E4" w:rsidRPr="000B78E4" w:rsidTr="000B78E4">
              <w:trPr>
                <w:trHeight w:val="390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109600,00</w:t>
                  </w:r>
                </w:p>
              </w:tc>
            </w:tr>
            <w:tr w:rsidR="000B78E4" w:rsidRPr="000B78E4" w:rsidTr="000B78E4">
              <w:trPr>
                <w:trHeight w:val="5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2 02 30024 10 0000 150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4000,00</w:t>
                  </w:r>
                </w:p>
              </w:tc>
            </w:tr>
            <w:tr w:rsidR="000B78E4" w:rsidRPr="000B78E4" w:rsidTr="00B8193B">
              <w:trPr>
                <w:trHeight w:val="401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Субвенции бюджетам сельских поселений на осуществление   первичного воинского учета на территориях</w:t>
                  </w:r>
                  <w:proofErr w:type="gramStart"/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,</w:t>
                  </w:r>
                  <w:proofErr w:type="gramEnd"/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где отсутствуют военные комиссариаты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105600,00</w:t>
                  </w:r>
                </w:p>
              </w:tc>
            </w:tr>
            <w:tr w:rsidR="000B78E4" w:rsidRPr="000B78E4" w:rsidTr="000B78E4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202 40000 00 0000 150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188004,00</w:t>
                  </w:r>
                </w:p>
              </w:tc>
            </w:tr>
            <w:tr w:rsidR="000B78E4" w:rsidRPr="000B78E4" w:rsidTr="00B8193B">
              <w:trPr>
                <w:trHeight w:val="698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202 40014 10 0000 150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188004,00</w:t>
                  </w:r>
                </w:p>
              </w:tc>
            </w:tr>
            <w:tr w:rsidR="000B78E4" w:rsidRPr="000B78E4" w:rsidTr="00B8193B">
              <w:trPr>
                <w:trHeight w:val="851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Межбюджетные трансферты бюджетам  поселений </w:t>
                  </w:r>
                  <w:proofErr w:type="gramStart"/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      </w:r>
                  <w:proofErr w:type="gramEnd"/>
                  <w:r w:rsidRPr="000B78E4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t xml:space="preserve"> Костромского муниципального района КО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188004,00</w:t>
                  </w:r>
                </w:p>
              </w:tc>
            </w:tr>
            <w:tr w:rsidR="000B78E4" w:rsidRPr="000B78E4" w:rsidTr="000B78E4">
              <w:trPr>
                <w:trHeight w:val="67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CC99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center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207 05020 10 0000 150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000000" w:fill="FFCC99"/>
                  <w:vAlign w:val="center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color w:val="000000"/>
                      <w:sz w:val="14"/>
                      <w:szCs w:val="14"/>
                      <w:lang w:eastAsia="ru-RU"/>
                    </w:rPr>
                    <w:t>Поступления от денежных пожертвований, предоставляемых физическими лицами получателям средств бюджетов сельских поселений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C99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sz w:val="14"/>
                      <w:szCs w:val="14"/>
                      <w:lang w:eastAsia="ru-RU"/>
                    </w:rPr>
                    <w:t>45000</w:t>
                  </w:r>
                </w:p>
              </w:tc>
            </w:tr>
            <w:tr w:rsidR="000B78E4" w:rsidRPr="000B78E4" w:rsidTr="000B78E4">
              <w:trPr>
                <w:trHeight w:val="255"/>
              </w:trPr>
              <w:tc>
                <w:tcPr>
                  <w:tcW w:w="2202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" w:eastAsia="Times New Roman" w:hAnsi="Arial" w:cs="Arial"/>
                      <w:b/>
                      <w:bCs/>
                      <w:sz w:val="14"/>
                      <w:szCs w:val="14"/>
                      <w:lang w:eastAsia="ru-RU"/>
                    </w:rPr>
                    <w:t> </w:t>
                  </w:r>
                </w:p>
              </w:tc>
              <w:tc>
                <w:tcPr>
                  <w:tcW w:w="6237" w:type="dxa"/>
                  <w:tcBorders>
                    <w:top w:val="nil"/>
                    <w:left w:val="nil"/>
                    <w:bottom w:val="single" w:sz="4" w:space="0" w:color="000000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ВСЕГО ДОХОДОВ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B78E4" w:rsidRPr="000B78E4" w:rsidRDefault="000B78E4" w:rsidP="000B78E4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</w:pPr>
                  <w:r w:rsidRPr="000B78E4">
                    <w:rPr>
                      <w:rFonts w:ascii="Arial CYR" w:eastAsia="Times New Roman" w:hAnsi="Arial CYR" w:cs="Arial CYR"/>
                      <w:b/>
                      <w:bCs/>
                      <w:sz w:val="14"/>
                      <w:szCs w:val="14"/>
                      <w:lang w:eastAsia="ru-RU"/>
                    </w:rPr>
                    <w:t>11262750,00</w:t>
                  </w:r>
                </w:p>
              </w:tc>
            </w:tr>
          </w:tbl>
          <w:p w:rsidR="00B8193B" w:rsidRDefault="00B8193B" w:rsidP="00B819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78E4" w:rsidRPr="000B78E4" w:rsidRDefault="000B78E4" w:rsidP="00B8193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78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Приложение №4</w:t>
            </w:r>
          </w:p>
          <w:p w:rsidR="000B78E4" w:rsidRPr="000B78E4" w:rsidRDefault="000B78E4" w:rsidP="000B78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78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</w:t>
            </w:r>
            <w:r w:rsidRPr="000B78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к решению Совета депутатов</w:t>
            </w:r>
          </w:p>
          <w:p w:rsidR="000B78E4" w:rsidRPr="000B78E4" w:rsidRDefault="000B78E4" w:rsidP="000B78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78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Апраксинского сельского поселения</w:t>
            </w:r>
          </w:p>
          <w:p w:rsidR="000B78E4" w:rsidRPr="000B78E4" w:rsidRDefault="000B78E4" w:rsidP="000B78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78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                                    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</w:t>
            </w:r>
            <w:r w:rsidRPr="000B78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Костромского муниципального района</w:t>
            </w:r>
          </w:p>
          <w:p w:rsidR="000B78E4" w:rsidRPr="004857E0" w:rsidRDefault="000B78E4" w:rsidP="004857E0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78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от «30» марта 2020г. №7</w:t>
            </w:r>
          </w:p>
          <w:p w:rsidR="000B78E4" w:rsidRPr="000B78E4" w:rsidRDefault="000B78E4" w:rsidP="000B78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78E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lastRenderedPageBreak/>
              <w:t>Источники</w:t>
            </w:r>
          </w:p>
          <w:p w:rsidR="000B78E4" w:rsidRPr="000B78E4" w:rsidRDefault="000B78E4" w:rsidP="000B78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B78E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финансирования дефицита бюджета Апраксинского сельского поселения</w:t>
            </w:r>
          </w:p>
          <w:p w:rsidR="000B78E4" w:rsidRPr="000B78E4" w:rsidRDefault="000B78E4" w:rsidP="000B78E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78E4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на 2020 год</w:t>
            </w:r>
          </w:p>
          <w:tbl>
            <w:tblPr>
              <w:tblW w:w="9498" w:type="dxa"/>
              <w:tblCellSpacing w:w="5" w:type="nil"/>
              <w:tblInd w:w="212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3208"/>
              <w:gridCol w:w="1758"/>
              <w:gridCol w:w="2694"/>
              <w:gridCol w:w="1838"/>
            </w:tblGrid>
            <w:tr w:rsidR="000B78E4" w:rsidRPr="00800361" w:rsidTr="000B78E4">
              <w:trPr>
                <w:tblCellSpacing w:w="5" w:type="nil"/>
              </w:trPr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 xml:space="preserve">           Код             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>Код администратора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 xml:space="preserve">         Наименование          </w:t>
                  </w: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 xml:space="preserve">   Сумма    </w:t>
                  </w:r>
                </w:p>
              </w:tc>
            </w:tr>
            <w:tr w:rsidR="000B78E4" w:rsidRPr="00800361" w:rsidTr="00815384">
              <w:trPr>
                <w:trHeight w:val="852"/>
                <w:tblCellSpacing w:w="5" w:type="nil"/>
              </w:trPr>
              <w:tc>
                <w:tcPr>
                  <w:tcW w:w="32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B8193B" w:rsidRDefault="000B78E4" w:rsidP="00B8193B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800361">
                    <w:rPr>
                      <w:rFonts w:ascii="Arial" w:hAnsi="Arial" w:cs="Arial"/>
                      <w:sz w:val="24"/>
                      <w:szCs w:val="24"/>
                    </w:rPr>
                    <w:t>Администрация Апраксинского сельского поселения</w:t>
                  </w:r>
                </w:p>
              </w:tc>
              <w:tc>
                <w:tcPr>
                  <w:tcW w:w="1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jc w:val="center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>999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</w:tr>
            <w:tr w:rsidR="000B78E4" w:rsidRPr="00800361" w:rsidTr="000B78E4">
              <w:trPr>
                <w:trHeight w:val="4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>000 01 00 00 00 00 0000 000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 xml:space="preserve">Источники внутреннего          </w:t>
                  </w:r>
                  <w:r w:rsidRPr="00800361">
                    <w:rPr>
                      <w:rFonts w:ascii="Arial" w:hAnsi="Arial" w:cs="Arial"/>
                    </w:rPr>
                    <w:br/>
                    <w:t xml:space="preserve">финансирования дефицитов бюджетов  </w:t>
                  </w:r>
                  <w:r w:rsidRPr="00800361">
                    <w:rPr>
                      <w:rFonts w:ascii="Arial" w:hAnsi="Arial" w:cs="Arial"/>
                      <w:color w:val="FF0000"/>
                    </w:rPr>
                    <w:t xml:space="preserve">   </w:t>
                  </w:r>
                  <w:r w:rsidRPr="00800361">
                    <w:rPr>
                      <w:rFonts w:ascii="Arial" w:hAnsi="Arial" w:cs="Arial"/>
                    </w:rPr>
                    <w:t xml:space="preserve">    </w:t>
                  </w:r>
                </w:p>
              </w:tc>
              <w:tc>
                <w:tcPr>
                  <w:tcW w:w="18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800361">
                    <w:rPr>
                      <w:rFonts w:ascii="Arial" w:hAnsi="Arial" w:cs="Arial"/>
                      <w:b/>
                    </w:rPr>
                    <w:t>415200,00</w:t>
                  </w:r>
                </w:p>
              </w:tc>
            </w:tr>
            <w:tr w:rsidR="000B78E4" w:rsidRPr="00800361" w:rsidTr="000B78E4">
              <w:trPr>
                <w:trHeight w:val="6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>000 01 05 00 00 00 0000 000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 xml:space="preserve">Изменение остатков средств на  </w:t>
                  </w:r>
                  <w:r w:rsidRPr="00800361">
                    <w:rPr>
                      <w:rFonts w:ascii="Arial" w:hAnsi="Arial" w:cs="Arial"/>
                    </w:rPr>
                    <w:br/>
                    <w:t xml:space="preserve">счетах по учету средств        </w:t>
                  </w:r>
                  <w:r w:rsidRPr="00800361">
                    <w:rPr>
                      <w:rFonts w:ascii="Arial" w:hAnsi="Arial" w:cs="Arial"/>
                    </w:rPr>
                    <w:br/>
                    <w:t xml:space="preserve">бюджетов                        </w:t>
                  </w:r>
                </w:p>
              </w:tc>
              <w:tc>
                <w:tcPr>
                  <w:tcW w:w="18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800361">
                    <w:rPr>
                      <w:rFonts w:ascii="Arial" w:hAnsi="Arial" w:cs="Arial"/>
                      <w:b/>
                    </w:rPr>
                    <w:t>415200,00</w:t>
                  </w:r>
                </w:p>
              </w:tc>
            </w:tr>
            <w:tr w:rsidR="000B78E4" w:rsidRPr="00800361" w:rsidTr="000B78E4">
              <w:trPr>
                <w:trHeight w:val="4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>000 01 05 00 00 00 0000 500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 xml:space="preserve">Увеличение остатков средств    </w:t>
                  </w:r>
                  <w:r w:rsidRPr="00800361">
                    <w:rPr>
                      <w:rFonts w:ascii="Arial" w:hAnsi="Arial" w:cs="Arial"/>
                    </w:rPr>
                    <w:br/>
                    <w:t xml:space="preserve">бюджетов                       </w:t>
                  </w:r>
                </w:p>
              </w:tc>
              <w:tc>
                <w:tcPr>
                  <w:tcW w:w="18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800361">
                    <w:rPr>
                      <w:rFonts w:ascii="Arial" w:hAnsi="Arial" w:cs="Arial"/>
                      <w:b/>
                    </w:rPr>
                    <w:t>-11262750,00</w:t>
                  </w:r>
                </w:p>
              </w:tc>
            </w:tr>
            <w:tr w:rsidR="000B78E4" w:rsidRPr="00800361" w:rsidTr="000B78E4">
              <w:trPr>
                <w:trHeight w:val="4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>000 01 05 02 00 00 0000 500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 xml:space="preserve">Увеличение прочих остатков     </w:t>
                  </w:r>
                  <w:r w:rsidRPr="00800361">
                    <w:rPr>
                      <w:rFonts w:ascii="Arial" w:hAnsi="Arial" w:cs="Arial"/>
                    </w:rPr>
                    <w:br/>
                    <w:t xml:space="preserve">средств бюджетов               </w:t>
                  </w:r>
                </w:p>
              </w:tc>
              <w:tc>
                <w:tcPr>
                  <w:tcW w:w="18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800361">
                    <w:rPr>
                      <w:rFonts w:ascii="Arial" w:hAnsi="Arial" w:cs="Arial"/>
                      <w:b/>
                    </w:rPr>
                    <w:t>-11262750,00</w:t>
                  </w:r>
                </w:p>
              </w:tc>
            </w:tr>
            <w:tr w:rsidR="000B78E4" w:rsidRPr="00800361" w:rsidTr="000B78E4">
              <w:trPr>
                <w:trHeight w:val="4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>000 01 05 02 01 00 0000 510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 xml:space="preserve">Увеличение прочих остатков     </w:t>
                  </w:r>
                  <w:r w:rsidRPr="00800361">
                    <w:rPr>
                      <w:rFonts w:ascii="Arial" w:hAnsi="Arial" w:cs="Arial"/>
                    </w:rPr>
                    <w:br/>
                    <w:t xml:space="preserve">денежных средств бюджетов      </w:t>
                  </w:r>
                </w:p>
              </w:tc>
              <w:tc>
                <w:tcPr>
                  <w:tcW w:w="18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800361">
                    <w:rPr>
                      <w:rFonts w:ascii="Arial" w:hAnsi="Arial" w:cs="Arial"/>
                      <w:b/>
                    </w:rPr>
                    <w:t>-11262750,00</w:t>
                  </w:r>
                </w:p>
              </w:tc>
            </w:tr>
            <w:tr w:rsidR="000B78E4" w:rsidRPr="00800361" w:rsidTr="000B78E4">
              <w:trPr>
                <w:trHeight w:val="683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>000 01 05 02 01 10 0000 510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 xml:space="preserve">Увеличение прочих остатков     </w:t>
                  </w:r>
                  <w:r w:rsidRPr="00800361">
                    <w:rPr>
                      <w:rFonts w:ascii="Arial" w:hAnsi="Arial" w:cs="Arial"/>
                    </w:rPr>
                    <w:br/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8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800361">
                    <w:rPr>
                      <w:rFonts w:ascii="Arial" w:hAnsi="Arial" w:cs="Arial"/>
                      <w:b/>
                    </w:rPr>
                    <w:t>-11262750,00</w:t>
                  </w:r>
                </w:p>
              </w:tc>
            </w:tr>
            <w:tr w:rsidR="000B78E4" w:rsidRPr="00800361" w:rsidTr="000B78E4">
              <w:trPr>
                <w:trHeight w:val="4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>000 01 05 00 00 00 0000 600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 xml:space="preserve">Уменьшение остатков средств    </w:t>
                  </w:r>
                  <w:r w:rsidRPr="00800361">
                    <w:rPr>
                      <w:rFonts w:ascii="Arial" w:hAnsi="Arial" w:cs="Arial"/>
                    </w:rPr>
                    <w:br/>
                    <w:t xml:space="preserve">бюджетов                       </w:t>
                  </w:r>
                </w:p>
              </w:tc>
              <w:tc>
                <w:tcPr>
                  <w:tcW w:w="18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800361">
                    <w:rPr>
                      <w:rFonts w:ascii="Arial" w:hAnsi="Arial" w:cs="Arial"/>
                      <w:b/>
                    </w:rPr>
                    <w:t>11677950,00</w:t>
                  </w:r>
                </w:p>
              </w:tc>
            </w:tr>
            <w:tr w:rsidR="000B78E4" w:rsidRPr="00800361" w:rsidTr="000B78E4">
              <w:trPr>
                <w:trHeight w:val="4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>000 01 05 02 00 00 0000 600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 xml:space="preserve">Уменьшение прочих остатков     </w:t>
                  </w:r>
                  <w:r w:rsidRPr="00800361">
                    <w:rPr>
                      <w:rFonts w:ascii="Arial" w:hAnsi="Arial" w:cs="Arial"/>
                    </w:rPr>
                    <w:br/>
                    <w:t xml:space="preserve">средств бюджетов               </w:t>
                  </w:r>
                </w:p>
              </w:tc>
              <w:tc>
                <w:tcPr>
                  <w:tcW w:w="18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800361">
                    <w:rPr>
                      <w:rFonts w:ascii="Arial" w:hAnsi="Arial" w:cs="Arial"/>
                      <w:b/>
                    </w:rPr>
                    <w:t>11677950,00</w:t>
                  </w:r>
                </w:p>
              </w:tc>
            </w:tr>
            <w:tr w:rsidR="000B78E4" w:rsidRPr="00800361" w:rsidTr="000B78E4">
              <w:trPr>
                <w:trHeight w:val="4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>000 01 05 02 01 00 0000 610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 xml:space="preserve">Уменьшение прочих остатков     </w:t>
                  </w:r>
                  <w:r w:rsidRPr="00800361">
                    <w:rPr>
                      <w:rFonts w:ascii="Arial" w:hAnsi="Arial" w:cs="Arial"/>
                    </w:rPr>
                    <w:br/>
                    <w:t xml:space="preserve">денежных средств бюджетов      </w:t>
                  </w:r>
                </w:p>
              </w:tc>
              <w:tc>
                <w:tcPr>
                  <w:tcW w:w="18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800361">
                    <w:rPr>
                      <w:rFonts w:ascii="Arial" w:hAnsi="Arial" w:cs="Arial"/>
                      <w:b/>
                    </w:rPr>
                    <w:t>11677950,00</w:t>
                  </w:r>
                </w:p>
              </w:tc>
            </w:tr>
            <w:tr w:rsidR="000B78E4" w:rsidRPr="00800361" w:rsidTr="000B78E4">
              <w:trPr>
                <w:trHeight w:val="600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>000 01 05 02 01 10 0000 610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 xml:space="preserve">Уменьшение прочих остатков     </w:t>
                  </w:r>
                  <w:r w:rsidRPr="00800361">
                    <w:rPr>
                      <w:rFonts w:ascii="Arial" w:hAnsi="Arial" w:cs="Arial"/>
                    </w:rPr>
                    <w:br/>
                    <w:t xml:space="preserve">денежных средств бюджетов сельских поселений          </w:t>
                  </w:r>
                </w:p>
              </w:tc>
              <w:tc>
                <w:tcPr>
                  <w:tcW w:w="18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800361">
                    <w:rPr>
                      <w:rFonts w:ascii="Arial" w:hAnsi="Arial" w:cs="Arial"/>
                      <w:b/>
                    </w:rPr>
                    <w:t>11677950,00</w:t>
                  </w:r>
                </w:p>
              </w:tc>
            </w:tr>
            <w:tr w:rsidR="000B78E4" w:rsidRPr="00800361" w:rsidTr="00B8193B">
              <w:trPr>
                <w:trHeight w:val="326"/>
                <w:tblCellSpacing w:w="5" w:type="nil"/>
              </w:trPr>
              <w:tc>
                <w:tcPr>
                  <w:tcW w:w="320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  <w:r w:rsidRPr="00800361">
                    <w:rPr>
                      <w:rFonts w:ascii="Arial" w:hAnsi="Arial" w:cs="Arial"/>
                    </w:rPr>
                    <w:t>Итого:</w:t>
                  </w:r>
                </w:p>
              </w:tc>
              <w:tc>
                <w:tcPr>
                  <w:tcW w:w="175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9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838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B78E4" w:rsidRPr="00800361" w:rsidRDefault="000B78E4" w:rsidP="00B8193B">
                  <w:pPr>
                    <w:pStyle w:val="ConsPlusCell"/>
                    <w:jc w:val="center"/>
                    <w:rPr>
                      <w:rFonts w:ascii="Arial" w:hAnsi="Arial" w:cs="Arial"/>
                      <w:b/>
                    </w:rPr>
                  </w:pPr>
                  <w:r w:rsidRPr="00800361">
                    <w:rPr>
                      <w:rFonts w:ascii="Arial" w:hAnsi="Arial" w:cs="Arial"/>
                      <w:b/>
                    </w:rPr>
                    <w:t>415200,00</w:t>
                  </w:r>
                </w:p>
              </w:tc>
            </w:tr>
          </w:tbl>
          <w:p w:rsidR="000B78E4" w:rsidRDefault="000B78E4" w:rsidP="000B78E4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78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</w:t>
            </w:r>
          </w:p>
          <w:p w:rsidR="00D0549A" w:rsidRPr="00B8193B" w:rsidRDefault="000B78E4" w:rsidP="00B8193B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B78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lastRenderedPageBreak/>
              <w:t xml:space="preserve">Глава Апраксинского сельского поселения            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                            </w:t>
            </w:r>
            <w:proofErr w:type="spellStart"/>
            <w:r w:rsidRPr="000B78E4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Н.Г.Константинов</w:t>
            </w:r>
            <w:proofErr w:type="spellEnd"/>
          </w:p>
        </w:tc>
      </w:tr>
    </w:tbl>
    <w:p w:rsidR="00CC5A96" w:rsidRDefault="00CC5A96"/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094"/>
        <w:gridCol w:w="1398"/>
        <w:gridCol w:w="1004"/>
        <w:gridCol w:w="1150"/>
        <w:gridCol w:w="684"/>
        <w:gridCol w:w="106"/>
        <w:gridCol w:w="1135"/>
      </w:tblGrid>
      <w:tr w:rsidR="00815384" w:rsidRPr="00B8193B" w:rsidTr="00B05A00">
        <w:trPr>
          <w:trHeight w:val="315"/>
        </w:trPr>
        <w:tc>
          <w:tcPr>
            <w:tcW w:w="4094" w:type="dxa"/>
            <w:noWrap/>
            <w:hideMark/>
          </w:tcPr>
          <w:p w:rsidR="00815384" w:rsidRPr="00B8193B" w:rsidRDefault="00815384" w:rsidP="00B8193B">
            <w:pPr>
              <w:rPr>
                <w:b/>
                <w:bCs/>
              </w:rPr>
            </w:pPr>
          </w:p>
        </w:tc>
        <w:tc>
          <w:tcPr>
            <w:tcW w:w="1398" w:type="dxa"/>
            <w:noWrap/>
            <w:hideMark/>
          </w:tcPr>
          <w:p w:rsidR="00815384" w:rsidRPr="00B8193B" w:rsidRDefault="00815384" w:rsidP="00B8193B"/>
        </w:tc>
        <w:tc>
          <w:tcPr>
            <w:tcW w:w="1004" w:type="dxa"/>
            <w:noWrap/>
            <w:hideMark/>
          </w:tcPr>
          <w:p w:rsidR="00815384" w:rsidRPr="00B8193B" w:rsidRDefault="00815384" w:rsidP="00B8193B"/>
        </w:tc>
        <w:tc>
          <w:tcPr>
            <w:tcW w:w="1150" w:type="dxa"/>
            <w:noWrap/>
            <w:hideMark/>
          </w:tcPr>
          <w:p w:rsidR="00815384" w:rsidRPr="00B8193B" w:rsidRDefault="00815384" w:rsidP="00B8193B"/>
        </w:tc>
        <w:tc>
          <w:tcPr>
            <w:tcW w:w="1925" w:type="dxa"/>
            <w:gridSpan w:val="3"/>
            <w:noWrap/>
            <w:hideMark/>
          </w:tcPr>
          <w:p w:rsidR="00815384" w:rsidRPr="00B8193B" w:rsidRDefault="00815384" w:rsidP="00B8193B">
            <w:r w:rsidRPr="00B8193B">
              <w:t>Приложение №5</w:t>
            </w:r>
          </w:p>
        </w:tc>
      </w:tr>
      <w:tr w:rsidR="00B8193B" w:rsidRPr="00B8193B" w:rsidTr="00B8193B">
        <w:trPr>
          <w:trHeight w:val="255"/>
        </w:trPr>
        <w:tc>
          <w:tcPr>
            <w:tcW w:w="9571" w:type="dxa"/>
            <w:gridSpan w:val="7"/>
            <w:noWrap/>
            <w:hideMark/>
          </w:tcPr>
          <w:p w:rsidR="00B8193B" w:rsidRPr="00B8193B" w:rsidRDefault="00B8193B" w:rsidP="00B8193B">
            <w:r w:rsidRPr="00B8193B">
              <w:t>к решению Совета депутатов Апраксинского сельского поселения Костромского муниципального района от "30" марта 2020г. №7</w:t>
            </w:r>
          </w:p>
        </w:tc>
      </w:tr>
      <w:tr w:rsidR="00B8193B" w:rsidRPr="00B8193B" w:rsidTr="00B8193B">
        <w:trPr>
          <w:trHeight w:val="25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-</w:t>
            </w:r>
          </w:p>
        </w:tc>
        <w:tc>
          <w:tcPr>
            <w:tcW w:w="1398" w:type="dxa"/>
            <w:noWrap/>
            <w:hideMark/>
          </w:tcPr>
          <w:p w:rsidR="00B8193B" w:rsidRPr="00B8193B" w:rsidRDefault="00B8193B"/>
        </w:tc>
        <w:tc>
          <w:tcPr>
            <w:tcW w:w="1004" w:type="dxa"/>
            <w:noWrap/>
            <w:hideMark/>
          </w:tcPr>
          <w:p w:rsidR="00B8193B" w:rsidRPr="00B8193B" w:rsidRDefault="00B8193B"/>
        </w:tc>
        <w:tc>
          <w:tcPr>
            <w:tcW w:w="1150" w:type="dxa"/>
            <w:noWrap/>
            <w:hideMark/>
          </w:tcPr>
          <w:p w:rsidR="00B8193B" w:rsidRPr="00B8193B" w:rsidRDefault="00B8193B"/>
        </w:tc>
        <w:tc>
          <w:tcPr>
            <w:tcW w:w="684" w:type="dxa"/>
            <w:noWrap/>
            <w:hideMark/>
          </w:tcPr>
          <w:p w:rsidR="00B8193B" w:rsidRPr="00B8193B" w:rsidRDefault="00B8193B"/>
        </w:tc>
        <w:tc>
          <w:tcPr>
            <w:tcW w:w="1241" w:type="dxa"/>
            <w:gridSpan w:val="2"/>
            <w:noWrap/>
            <w:hideMark/>
          </w:tcPr>
          <w:p w:rsidR="00B8193B" w:rsidRPr="00B8193B" w:rsidRDefault="00B8193B"/>
        </w:tc>
      </w:tr>
      <w:tr w:rsidR="00B8193B" w:rsidRPr="00B8193B" w:rsidTr="00B8193B">
        <w:trPr>
          <w:trHeight w:val="315"/>
        </w:trPr>
        <w:tc>
          <w:tcPr>
            <w:tcW w:w="7646" w:type="dxa"/>
            <w:gridSpan w:val="4"/>
            <w:noWrap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Ведомственная структура,  распределение бюджетных ассигнований  по разделам, подразделам, целевым статьям</w:t>
            </w:r>
          </w:p>
        </w:tc>
        <w:tc>
          <w:tcPr>
            <w:tcW w:w="684" w:type="dxa"/>
            <w:noWrap/>
            <w:hideMark/>
          </w:tcPr>
          <w:p w:rsidR="00B8193B" w:rsidRPr="00B8193B" w:rsidRDefault="00B8193B"/>
        </w:tc>
        <w:tc>
          <w:tcPr>
            <w:tcW w:w="1241" w:type="dxa"/>
            <w:gridSpan w:val="2"/>
            <w:noWrap/>
            <w:hideMark/>
          </w:tcPr>
          <w:p w:rsidR="00B8193B" w:rsidRPr="00B8193B" w:rsidRDefault="00B8193B"/>
        </w:tc>
      </w:tr>
      <w:tr w:rsidR="00B8193B" w:rsidRPr="00B8193B" w:rsidTr="00B8193B">
        <w:trPr>
          <w:trHeight w:val="315"/>
        </w:trPr>
        <w:tc>
          <w:tcPr>
            <w:tcW w:w="9571" w:type="dxa"/>
            <w:gridSpan w:val="7"/>
            <w:noWrap/>
            <w:hideMark/>
          </w:tcPr>
          <w:p w:rsid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 xml:space="preserve"> и видам расходов классификации расходов бюджетов РФ бюджета Апраксинского сельского поселения на 2020 год. </w:t>
            </w:r>
          </w:p>
          <w:p w:rsidR="00815384" w:rsidRPr="00B8193B" w:rsidRDefault="00815384">
            <w:pPr>
              <w:rPr>
                <w:b/>
                <w:bCs/>
              </w:rPr>
            </w:pPr>
          </w:p>
        </w:tc>
      </w:tr>
      <w:tr w:rsidR="00B8193B" w:rsidRPr="00B8193B" w:rsidTr="00B8193B">
        <w:trPr>
          <w:trHeight w:val="255"/>
        </w:trPr>
        <w:tc>
          <w:tcPr>
            <w:tcW w:w="4094" w:type="dxa"/>
            <w:noWrap/>
            <w:hideMark/>
          </w:tcPr>
          <w:p w:rsidR="00B8193B" w:rsidRPr="00B8193B" w:rsidRDefault="00B8193B"/>
        </w:tc>
        <w:tc>
          <w:tcPr>
            <w:tcW w:w="1398" w:type="dxa"/>
            <w:noWrap/>
            <w:hideMark/>
          </w:tcPr>
          <w:p w:rsidR="00B8193B" w:rsidRPr="00B8193B" w:rsidRDefault="00B8193B"/>
        </w:tc>
        <w:tc>
          <w:tcPr>
            <w:tcW w:w="1004" w:type="dxa"/>
            <w:noWrap/>
            <w:hideMark/>
          </w:tcPr>
          <w:p w:rsidR="00B8193B" w:rsidRPr="00B8193B" w:rsidRDefault="00B8193B"/>
        </w:tc>
        <w:tc>
          <w:tcPr>
            <w:tcW w:w="1150" w:type="dxa"/>
            <w:noWrap/>
            <w:hideMark/>
          </w:tcPr>
          <w:p w:rsidR="00B8193B" w:rsidRPr="00B8193B" w:rsidRDefault="00B8193B"/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/>
        </w:tc>
        <w:tc>
          <w:tcPr>
            <w:tcW w:w="1135" w:type="dxa"/>
            <w:noWrap/>
            <w:hideMark/>
          </w:tcPr>
          <w:p w:rsidR="00B8193B" w:rsidRPr="00B8193B" w:rsidRDefault="00B8193B"/>
        </w:tc>
      </w:tr>
      <w:tr w:rsidR="00B8193B" w:rsidRPr="00B8193B" w:rsidTr="00B8193B">
        <w:trPr>
          <w:trHeight w:val="870"/>
        </w:trPr>
        <w:tc>
          <w:tcPr>
            <w:tcW w:w="4094" w:type="dxa"/>
            <w:hideMark/>
          </w:tcPr>
          <w:p w:rsidR="00B8193B" w:rsidRPr="00B8193B" w:rsidRDefault="00B8193B" w:rsidP="00B8193B">
            <w:r w:rsidRPr="00B8193B">
              <w:t>Наименование</w:t>
            </w:r>
          </w:p>
        </w:tc>
        <w:tc>
          <w:tcPr>
            <w:tcW w:w="1398" w:type="dxa"/>
            <w:hideMark/>
          </w:tcPr>
          <w:p w:rsidR="00B8193B" w:rsidRPr="00B8193B" w:rsidRDefault="00B8193B" w:rsidP="00B8193B">
            <w:r w:rsidRPr="00B8193B">
              <w:t>Код администратора</w:t>
            </w:r>
          </w:p>
        </w:tc>
        <w:tc>
          <w:tcPr>
            <w:tcW w:w="1004" w:type="dxa"/>
            <w:hideMark/>
          </w:tcPr>
          <w:p w:rsidR="00B8193B" w:rsidRPr="00B8193B" w:rsidRDefault="00B8193B" w:rsidP="00B8193B">
            <w:r w:rsidRPr="00B8193B">
              <w:t>Раздел, Подраздел</w:t>
            </w:r>
          </w:p>
        </w:tc>
        <w:tc>
          <w:tcPr>
            <w:tcW w:w="1150" w:type="dxa"/>
            <w:hideMark/>
          </w:tcPr>
          <w:p w:rsidR="00B8193B" w:rsidRPr="00B8193B" w:rsidRDefault="00B8193B" w:rsidP="00B8193B">
            <w:r w:rsidRPr="00B8193B">
              <w:t>Целевая статья</w:t>
            </w:r>
          </w:p>
        </w:tc>
        <w:tc>
          <w:tcPr>
            <w:tcW w:w="790" w:type="dxa"/>
            <w:gridSpan w:val="2"/>
            <w:hideMark/>
          </w:tcPr>
          <w:p w:rsidR="00B8193B" w:rsidRPr="00B8193B" w:rsidRDefault="00B8193B" w:rsidP="00B8193B">
            <w:r w:rsidRPr="00B8193B">
              <w:t>Вид расхода</w:t>
            </w:r>
          </w:p>
        </w:tc>
        <w:tc>
          <w:tcPr>
            <w:tcW w:w="1135" w:type="dxa"/>
            <w:hideMark/>
          </w:tcPr>
          <w:p w:rsidR="00B8193B" w:rsidRPr="00B8193B" w:rsidRDefault="00B8193B" w:rsidP="00B8193B">
            <w:r w:rsidRPr="00B8193B">
              <w:t>Сумма, руб</w:t>
            </w:r>
            <w:proofErr w:type="gramStart"/>
            <w:r w:rsidRPr="00B8193B">
              <w:t>.(</w:t>
            </w:r>
            <w:proofErr w:type="gramEnd"/>
            <w:r w:rsidRPr="00B8193B">
              <w:t>проект)</w:t>
            </w:r>
          </w:p>
        </w:tc>
      </w:tr>
      <w:tr w:rsidR="00B8193B" w:rsidRPr="00B8193B" w:rsidTr="00B8193B">
        <w:trPr>
          <w:trHeight w:val="375"/>
        </w:trPr>
        <w:tc>
          <w:tcPr>
            <w:tcW w:w="4094" w:type="dxa"/>
            <w:hideMark/>
          </w:tcPr>
          <w:p w:rsidR="00B8193B" w:rsidRPr="00B8193B" w:rsidRDefault="00B8193B" w:rsidP="00B8193B">
            <w:r w:rsidRPr="00B8193B">
              <w:t>Администрация Апраксинского сельского поселения</w:t>
            </w:r>
          </w:p>
        </w:tc>
        <w:tc>
          <w:tcPr>
            <w:tcW w:w="1398" w:type="dxa"/>
            <w:hideMark/>
          </w:tcPr>
          <w:p w:rsidR="00B8193B" w:rsidRPr="00B8193B" w:rsidRDefault="00B8193B" w:rsidP="00B8193B">
            <w:r w:rsidRPr="00B8193B">
              <w:t>999</w:t>
            </w:r>
          </w:p>
        </w:tc>
        <w:tc>
          <w:tcPr>
            <w:tcW w:w="1004" w:type="dxa"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hideMark/>
          </w:tcPr>
          <w:p w:rsidR="00B8193B" w:rsidRPr="00B8193B" w:rsidRDefault="00B8193B" w:rsidP="00B8193B">
            <w:r w:rsidRPr="00B8193B">
              <w:t> 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004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0100.</w:t>
            </w:r>
          </w:p>
        </w:tc>
        <w:tc>
          <w:tcPr>
            <w:tcW w:w="1150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135" w:type="dxa"/>
            <w:hideMark/>
          </w:tcPr>
          <w:p w:rsidR="00B8193B" w:rsidRPr="00B8193B" w:rsidRDefault="00B8193B" w:rsidP="00B8193B">
            <w:r w:rsidRPr="00B8193B">
              <w:t>4048840,00</w:t>
            </w:r>
          </w:p>
        </w:tc>
      </w:tr>
      <w:tr w:rsidR="00B8193B" w:rsidRPr="00B8193B" w:rsidTr="00B8193B">
        <w:trPr>
          <w:trHeight w:val="73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004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.0102</w:t>
            </w:r>
          </w:p>
        </w:tc>
        <w:tc>
          <w:tcPr>
            <w:tcW w:w="1150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135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605143,00</w:t>
            </w:r>
          </w:p>
        </w:tc>
      </w:tr>
      <w:tr w:rsidR="00B8193B" w:rsidRPr="00B8193B" w:rsidTr="00B8193B">
        <w:trPr>
          <w:trHeight w:val="49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Расходы на выплаты по оплате труда высшего должностного лица муниципального образования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004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6100000110</w:t>
            </w:r>
          </w:p>
        </w:tc>
        <w:tc>
          <w:tcPr>
            <w:tcW w:w="790" w:type="dxa"/>
            <w:gridSpan w:val="2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135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605143,00</w:t>
            </w:r>
          </w:p>
        </w:tc>
      </w:tr>
      <w:tr w:rsidR="00B8193B" w:rsidRPr="00B8193B" w:rsidTr="00B8193B">
        <w:trPr>
          <w:trHeight w:val="93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B8193B">
              <w:t>органами</w:t>
            </w:r>
            <w:proofErr w:type="gramStart"/>
            <w:r w:rsidRPr="00B8193B">
              <w:t>,к</w:t>
            </w:r>
            <w:proofErr w:type="gramEnd"/>
            <w:r w:rsidRPr="00B8193B">
              <w:t>азёнными</w:t>
            </w:r>
            <w:proofErr w:type="spellEnd"/>
            <w:r w:rsidRPr="00B8193B">
              <w:t xml:space="preserve"> учреждениями, органами управления внебюджетными фондами 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004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150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100</w:t>
            </w:r>
          </w:p>
        </w:tc>
        <w:tc>
          <w:tcPr>
            <w:tcW w:w="1135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605143,00</w:t>
            </w:r>
          </w:p>
        </w:tc>
      </w:tr>
      <w:tr w:rsidR="00B8193B" w:rsidRPr="00B8193B" w:rsidTr="00B8193B">
        <w:trPr>
          <w:trHeight w:val="63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004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.0103</w:t>
            </w:r>
          </w:p>
        </w:tc>
        <w:tc>
          <w:tcPr>
            <w:tcW w:w="1150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135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14400,00</w:t>
            </w:r>
          </w:p>
        </w:tc>
      </w:tr>
      <w:tr w:rsidR="00B8193B" w:rsidRPr="00B8193B" w:rsidTr="00B8193B">
        <w:trPr>
          <w:trHeight w:val="43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Депутаты представительного органа муниципального образования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>
            <w:pPr>
              <w:rPr>
                <w:b/>
                <w:bCs/>
              </w:rPr>
            </w:pPr>
          </w:p>
        </w:tc>
        <w:tc>
          <w:tcPr>
            <w:tcW w:w="1150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62000000190</w:t>
            </w:r>
          </w:p>
        </w:tc>
        <w:tc>
          <w:tcPr>
            <w:tcW w:w="790" w:type="dxa"/>
            <w:gridSpan w:val="2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135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14400,00</w:t>
            </w:r>
          </w:p>
        </w:tc>
      </w:tr>
      <w:tr w:rsidR="00B8193B" w:rsidRPr="00B8193B" w:rsidTr="00815384">
        <w:trPr>
          <w:trHeight w:val="84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B8193B">
              <w:t>органами</w:t>
            </w:r>
            <w:proofErr w:type="gramStart"/>
            <w:r w:rsidRPr="00B8193B">
              <w:t>,к</w:t>
            </w:r>
            <w:proofErr w:type="gramEnd"/>
            <w:r w:rsidRPr="00B8193B">
              <w:t>азёнными</w:t>
            </w:r>
            <w:proofErr w:type="spellEnd"/>
            <w:r w:rsidRPr="00B8193B">
              <w:t xml:space="preserve"> учреждениями, органами управления внебюджетными фондами 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004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>
            <w:pPr>
              <w:rPr>
                <w:b/>
                <w:bCs/>
              </w:rPr>
            </w:pPr>
          </w:p>
        </w:tc>
        <w:tc>
          <w:tcPr>
            <w:tcW w:w="790" w:type="dxa"/>
            <w:gridSpan w:val="2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100</w:t>
            </w:r>
          </w:p>
        </w:tc>
        <w:tc>
          <w:tcPr>
            <w:tcW w:w="1135" w:type="dxa"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14400,00</w:t>
            </w:r>
          </w:p>
        </w:tc>
      </w:tr>
      <w:tr w:rsidR="00B8193B" w:rsidRPr="00B8193B" w:rsidTr="00B8193B">
        <w:trPr>
          <w:trHeight w:val="82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0104.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2200120,00</w:t>
            </w:r>
          </w:p>
        </w:tc>
      </w:tr>
      <w:tr w:rsidR="00B8193B" w:rsidRPr="00B8193B" w:rsidTr="00B8193B">
        <w:trPr>
          <w:trHeight w:val="87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lastRenderedPageBreak/>
              <w:t xml:space="preserve">Расходы на выплаты по оплате </w:t>
            </w:r>
            <w:proofErr w:type="gramStart"/>
            <w:r w:rsidRPr="00B8193B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66000000110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1261377,00</w:t>
            </w:r>
          </w:p>
        </w:tc>
      </w:tr>
      <w:tr w:rsidR="00B8193B" w:rsidRPr="00B8193B" w:rsidTr="00B8193B">
        <w:trPr>
          <w:trHeight w:val="96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B8193B">
              <w:t>органами</w:t>
            </w:r>
            <w:proofErr w:type="gramStart"/>
            <w:r w:rsidRPr="00B8193B">
              <w:t>,к</w:t>
            </w:r>
            <w:proofErr w:type="gramEnd"/>
            <w:r w:rsidRPr="00B8193B">
              <w:t>азёнными</w:t>
            </w:r>
            <w:proofErr w:type="spellEnd"/>
            <w:r w:rsidRPr="00B8193B">
              <w:t xml:space="preserve"> учреждениями, органами управления внебюджетными фондами 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100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1261377,00</w:t>
            </w:r>
          </w:p>
        </w:tc>
      </w:tr>
      <w:tr w:rsidR="00B8193B" w:rsidRPr="00B8193B" w:rsidTr="00B8193B">
        <w:trPr>
          <w:trHeight w:val="480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66000000190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934743,00</w:t>
            </w:r>
          </w:p>
        </w:tc>
      </w:tr>
      <w:tr w:rsidR="00B8193B" w:rsidRPr="00B8193B" w:rsidTr="00B8193B">
        <w:trPr>
          <w:trHeight w:val="49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925343,00</w:t>
            </w:r>
          </w:p>
        </w:tc>
      </w:tr>
      <w:tr w:rsidR="00B8193B" w:rsidRPr="00B8193B" w:rsidTr="00B8193B">
        <w:trPr>
          <w:trHeight w:val="48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Иные бюджетные ассигнования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800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9400,00</w:t>
            </w:r>
          </w:p>
        </w:tc>
      </w:tr>
      <w:tr w:rsidR="00B8193B" w:rsidRPr="00B8193B" w:rsidTr="00B8193B">
        <w:trPr>
          <w:trHeight w:val="90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Расходы на осуществление государственных полномочий по составлению протоколов об административных правонарушениях центрального аппарата органов муниципального образования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6600072090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4000,00</w:t>
            </w:r>
          </w:p>
        </w:tc>
      </w:tr>
      <w:tr w:rsidR="00B8193B" w:rsidRPr="00B8193B" w:rsidTr="00B8193B">
        <w:trPr>
          <w:trHeight w:val="49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4000,00</w:t>
            </w:r>
          </w:p>
        </w:tc>
      </w:tr>
      <w:tr w:rsidR="00B8193B" w:rsidRPr="00B8193B" w:rsidTr="00B8193B">
        <w:trPr>
          <w:trHeight w:val="49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Резервные фонды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.0111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10000,00</w:t>
            </w:r>
          </w:p>
        </w:tc>
      </w:tr>
      <w:tr w:rsidR="00B8193B" w:rsidRPr="00B8193B" w:rsidTr="00B8193B">
        <w:trPr>
          <w:trHeight w:val="49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Резервный фонд администрации муниципального образования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9900020010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10000,00</w:t>
            </w:r>
          </w:p>
        </w:tc>
      </w:tr>
      <w:tr w:rsidR="00B8193B" w:rsidRPr="00B8193B" w:rsidTr="00B8193B">
        <w:trPr>
          <w:trHeight w:val="49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Иные бюджетные ассигнования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800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10000,00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Другие общегосударственные вопросы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0113.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1219177,00</w:t>
            </w:r>
          </w:p>
        </w:tc>
      </w:tr>
      <w:tr w:rsidR="00B8193B" w:rsidRPr="00B8193B" w:rsidTr="00B8193B">
        <w:trPr>
          <w:trHeight w:val="63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Расходы на оплату членских взносов Ассоциации "Совет муниципальных образований Костромской области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9900022020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2500,00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Иные бюджетные ассигнования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800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2500,00</w:t>
            </w:r>
          </w:p>
        </w:tc>
      </w:tr>
      <w:tr w:rsidR="00B8193B" w:rsidRPr="00B8193B" w:rsidTr="00B8193B">
        <w:trPr>
          <w:trHeight w:val="94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990000059Ю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882385,00</w:t>
            </w:r>
          </w:p>
        </w:tc>
      </w:tr>
      <w:tr w:rsidR="00B8193B" w:rsidRPr="00B8193B" w:rsidTr="00B8193B">
        <w:trPr>
          <w:trHeight w:val="93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100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713157,00</w:t>
            </w:r>
          </w:p>
        </w:tc>
      </w:tr>
      <w:tr w:rsidR="00B8193B" w:rsidRPr="00B8193B" w:rsidTr="00B8193B">
        <w:trPr>
          <w:trHeight w:val="330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166228,00</w:t>
            </w:r>
          </w:p>
        </w:tc>
      </w:tr>
      <w:tr w:rsidR="00B8193B" w:rsidRPr="00B8193B" w:rsidTr="00B8193B">
        <w:trPr>
          <w:trHeight w:val="33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lastRenderedPageBreak/>
              <w:t>Иные бюджетные ассигнования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800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3000,00</w:t>
            </w:r>
          </w:p>
        </w:tc>
      </w:tr>
      <w:tr w:rsidR="00B8193B" w:rsidRPr="00B8193B" w:rsidTr="00B8193B">
        <w:trPr>
          <w:trHeight w:val="108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контроля.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9900001790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334292,00</w:t>
            </w:r>
          </w:p>
        </w:tc>
      </w:tr>
      <w:tr w:rsidR="00B8193B" w:rsidRPr="00B8193B" w:rsidTr="00B8193B">
        <w:trPr>
          <w:trHeight w:val="33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Межбюджетные трансферты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500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334292,00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Национальная оборона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0200.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197490,00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Мобилизационная и вневойсковая подготовка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0203.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197490,00</w:t>
            </w:r>
          </w:p>
        </w:tc>
      </w:tr>
      <w:tr w:rsidR="00B8193B" w:rsidRPr="00B8193B" w:rsidTr="00B8193B">
        <w:trPr>
          <w:trHeight w:val="63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 xml:space="preserve">Расходы на выплаты по оплате </w:t>
            </w:r>
            <w:proofErr w:type="gramStart"/>
            <w:r w:rsidRPr="00B8193B">
              <w:t>труда работников центрального аппарата органов муниципального образования</w:t>
            </w:r>
            <w:proofErr w:type="gramEnd"/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6600000110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91890,00</w:t>
            </w:r>
          </w:p>
        </w:tc>
      </w:tr>
      <w:tr w:rsidR="00B8193B" w:rsidRPr="00B8193B" w:rsidTr="00B8193B">
        <w:trPr>
          <w:trHeight w:val="67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Расходы на обеспечение функций центрального аппарата органов муниципального образования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100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91890,00</w:t>
            </w:r>
          </w:p>
        </w:tc>
      </w:tr>
      <w:tr w:rsidR="00B8193B" w:rsidRPr="00B8193B" w:rsidTr="00B8193B">
        <w:trPr>
          <w:trHeight w:val="6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6600051180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105600,00</w:t>
            </w:r>
          </w:p>
        </w:tc>
      </w:tr>
      <w:tr w:rsidR="00B8193B" w:rsidRPr="00B8193B" w:rsidTr="00B8193B">
        <w:trPr>
          <w:trHeight w:val="96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B8193B">
              <w:t>органами</w:t>
            </w:r>
            <w:proofErr w:type="gramStart"/>
            <w:r w:rsidRPr="00B8193B">
              <w:t>,к</w:t>
            </w:r>
            <w:proofErr w:type="gramEnd"/>
            <w:r w:rsidRPr="00B8193B">
              <w:t>азёнными</w:t>
            </w:r>
            <w:proofErr w:type="spellEnd"/>
            <w:r w:rsidRPr="00B8193B">
              <w:t xml:space="preserve"> учреждениями, органами управления внебюджетными фондами 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100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105600,00</w:t>
            </w:r>
          </w:p>
        </w:tc>
      </w:tr>
      <w:tr w:rsidR="00B8193B" w:rsidRPr="00B8193B" w:rsidTr="00B8193B">
        <w:trPr>
          <w:trHeight w:val="360"/>
        </w:trPr>
        <w:tc>
          <w:tcPr>
            <w:tcW w:w="4094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0300.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30000,00</w:t>
            </w:r>
          </w:p>
        </w:tc>
      </w:tr>
      <w:tr w:rsidR="00B8193B" w:rsidRPr="00B8193B" w:rsidTr="00B8193B">
        <w:trPr>
          <w:trHeight w:val="63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Защита населения и территории от чрезвычайных ситуаций природного и техногенного характера, гражданская оборона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0309.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30000,00</w:t>
            </w:r>
          </w:p>
        </w:tc>
      </w:tr>
      <w:tr w:rsidR="00B8193B" w:rsidRPr="00B8193B" w:rsidTr="00B8193B">
        <w:trPr>
          <w:trHeight w:val="63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Реализация мероприятий по предупреждению и ликвидации последствий чрезвычайных ситуаций в границах поселений.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9900023100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30000,00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30000,00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Национальная экономика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 xml:space="preserve"> 0400.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2534033,00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 xml:space="preserve">Дорожное хозяйство </w:t>
            </w:r>
            <w:proofErr w:type="gramStart"/>
            <w:r w:rsidRPr="00B8193B">
              <w:t xml:space="preserve">( </w:t>
            </w:r>
            <w:proofErr w:type="gramEnd"/>
            <w:r w:rsidRPr="00B8193B">
              <w:t>дорожные фонды)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.0409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2046524,00</w:t>
            </w:r>
          </w:p>
        </w:tc>
      </w:tr>
      <w:tr w:rsidR="00B8193B" w:rsidRPr="00B8193B" w:rsidTr="00B8193B">
        <w:trPr>
          <w:trHeight w:val="111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 xml:space="preserve">Расходы </w:t>
            </w:r>
            <w:proofErr w:type="gramStart"/>
            <w:r w:rsidRPr="00B8193B"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B8193B">
              <w:t xml:space="preserve"> Костромского муниципального </w:t>
            </w:r>
            <w:r w:rsidRPr="00B8193B">
              <w:lastRenderedPageBreak/>
              <w:t>района Костромской области.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lastRenderedPageBreak/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9900020300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188004,00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188004,00</w:t>
            </w:r>
          </w:p>
        </w:tc>
      </w:tr>
      <w:tr w:rsidR="00B8193B" w:rsidRPr="00B8193B" w:rsidTr="00B8193B">
        <w:trPr>
          <w:trHeight w:val="63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 xml:space="preserve">Содержание сети автомобильных дорог общего пользования местного значения  за счет средств муниципального образования 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9900024010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1096006,00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1096006,00</w:t>
            </w:r>
          </w:p>
        </w:tc>
      </w:tr>
      <w:tr w:rsidR="00B8193B" w:rsidRPr="00B8193B" w:rsidTr="00B8193B">
        <w:trPr>
          <w:trHeight w:val="67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9900024020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250000,00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250000,00</w:t>
            </w:r>
          </w:p>
        </w:tc>
      </w:tr>
      <w:tr w:rsidR="00B8193B" w:rsidRPr="00B8193B" w:rsidTr="00B8193B">
        <w:trPr>
          <w:trHeight w:val="73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Содержание сети автомобильных дорог общего пользования местного значения за счет средств муниципального дорожного фонда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9900025010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216992,00</w:t>
            </w:r>
          </w:p>
        </w:tc>
      </w:tr>
      <w:tr w:rsidR="00B8193B" w:rsidRPr="00B8193B" w:rsidTr="00B8193B">
        <w:trPr>
          <w:trHeight w:val="330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216992,00</w:t>
            </w:r>
          </w:p>
        </w:tc>
      </w:tr>
      <w:tr w:rsidR="00B8193B" w:rsidRPr="00B8193B" w:rsidTr="00B8193B">
        <w:trPr>
          <w:trHeight w:val="93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Реализация мероприятий, направленных на проектирование, строительство (реконструкцию), капитальный ремонт и ремонт автомобильных дорог общего пользования местного значения на основе общественных инициатив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99000S2140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295522,00</w:t>
            </w:r>
          </w:p>
        </w:tc>
      </w:tr>
      <w:tr w:rsidR="00B8193B" w:rsidRPr="00B8193B" w:rsidTr="00B8193B">
        <w:trPr>
          <w:trHeight w:val="330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295522,00</w:t>
            </w:r>
          </w:p>
        </w:tc>
      </w:tr>
      <w:tr w:rsidR="00B8193B" w:rsidRPr="00B8193B" w:rsidTr="00B8193B">
        <w:trPr>
          <w:trHeight w:val="27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Другие вопросы в области национальной экономики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0412.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487509,00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Мероприятия по землеустройству и землепользованию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9900020310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4500,00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4500,00</w:t>
            </w:r>
          </w:p>
        </w:tc>
      </w:tr>
      <w:tr w:rsidR="00B8193B" w:rsidRPr="00B8193B" w:rsidTr="00B8193B">
        <w:trPr>
          <w:trHeight w:val="132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Межбюджетные трансферты бюджету муниципального района на осуществление органами местного самоуправления муниципального района полномочий по выдаче градостроительных планов, разрешений на строительство, разрешений на ввод объектов в эксплуатацию.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9900003790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483009,00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lastRenderedPageBreak/>
              <w:t>Межбюджетные трансферты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500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483009,00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.0500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1502152,00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Жилищное хозяйство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.0501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143000,00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Содержание и текущий ремонт муниципального жилищного фонда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9900020410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143000,00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143000,00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Благоустройство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.0503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1359152,00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Содержание сетей уличного  освещения муниципального образования</w:t>
            </w:r>
          </w:p>
        </w:tc>
        <w:tc>
          <w:tcPr>
            <w:tcW w:w="1398" w:type="dxa"/>
            <w:noWrap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9900020210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631370,00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631370,00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Прочие мероприятия по благоустройству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9900020240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297820,00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297820,00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.01000L5760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429962,00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429962,00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Культура, кинематография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0800.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2603888,00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Культура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0801.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2603888,00</w:t>
            </w:r>
          </w:p>
        </w:tc>
      </w:tr>
      <w:tr w:rsidR="00B8193B" w:rsidRPr="00B8193B" w:rsidTr="00B8193B">
        <w:trPr>
          <w:trHeight w:val="63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Расходы на обеспечение деятельности (оказание услуг) подведомственных учреждений культуры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990000059Д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732513,00</w:t>
            </w:r>
          </w:p>
        </w:tc>
      </w:tr>
      <w:tr w:rsidR="00B8193B" w:rsidRPr="00B8193B" w:rsidTr="00B8193B">
        <w:trPr>
          <w:trHeight w:val="90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 xml:space="preserve">Расходы на выплату персоналу в целях обеспечения функций государственными (муниципальными) </w:t>
            </w:r>
            <w:proofErr w:type="spellStart"/>
            <w:r w:rsidRPr="00B8193B">
              <w:t>органами</w:t>
            </w:r>
            <w:proofErr w:type="gramStart"/>
            <w:r w:rsidRPr="00B8193B">
              <w:t>,к</w:t>
            </w:r>
            <w:proofErr w:type="gramEnd"/>
            <w:r w:rsidRPr="00B8193B">
              <w:t>азёнными</w:t>
            </w:r>
            <w:proofErr w:type="spellEnd"/>
            <w:r w:rsidRPr="00B8193B">
              <w:t xml:space="preserve"> учреждениями, органами управления внебюджетными фондами 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100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202013,00</w:t>
            </w:r>
          </w:p>
        </w:tc>
      </w:tr>
      <w:tr w:rsidR="00B8193B" w:rsidRPr="00B8193B" w:rsidTr="00B8193B">
        <w:trPr>
          <w:trHeight w:val="390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510500,00</w:t>
            </w:r>
          </w:p>
        </w:tc>
      </w:tr>
      <w:tr w:rsidR="00B8193B" w:rsidRPr="00B8193B" w:rsidTr="00B8193B">
        <w:trPr>
          <w:trHeight w:val="39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Иные бюджетные ассигнования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800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20000,00</w:t>
            </w:r>
          </w:p>
        </w:tc>
      </w:tr>
      <w:tr w:rsidR="00B8193B" w:rsidRPr="00B8193B" w:rsidTr="00B8193B">
        <w:trPr>
          <w:trHeight w:val="76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.07000L4670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942107,00</w:t>
            </w:r>
          </w:p>
        </w:tc>
      </w:tr>
      <w:tr w:rsidR="00B8193B" w:rsidRPr="00B8193B" w:rsidTr="00B8193B">
        <w:trPr>
          <w:trHeight w:val="390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942107,00</w:t>
            </w:r>
          </w:p>
        </w:tc>
      </w:tr>
      <w:tr w:rsidR="00B8193B" w:rsidRPr="00B8193B" w:rsidTr="00B8193B">
        <w:trPr>
          <w:trHeight w:val="111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lastRenderedPageBreak/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</w:t>
            </w:r>
            <w:proofErr w:type="spellStart"/>
            <w:r w:rsidRPr="00B8193B">
              <w:t>созданиюусловий</w:t>
            </w:r>
            <w:proofErr w:type="spellEnd"/>
            <w:r w:rsidRPr="00B8193B">
              <w:t xml:space="preserve"> для организации досуга и обеспечения жителей сельского поселения услугами организаций культуры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9900000790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929268,00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Межбюджетные трансферты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500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929268,00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Социальная политика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1000.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84200,00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Пенсионное обеспечение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1001.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84200,00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 xml:space="preserve">Ежемесячная доплата к пенсии </w:t>
            </w:r>
            <w:proofErr w:type="spellStart"/>
            <w:r w:rsidRPr="00B8193B">
              <w:t>лицам</w:t>
            </w:r>
            <w:proofErr w:type="gramStart"/>
            <w:r w:rsidRPr="00B8193B">
              <w:t>,з</w:t>
            </w:r>
            <w:proofErr w:type="gramEnd"/>
            <w:r w:rsidRPr="00B8193B">
              <w:t>амещавшим</w:t>
            </w:r>
            <w:proofErr w:type="spellEnd"/>
            <w:r w:rsidRPr="00B8193B">
              <w:t xml:space="preserve"> выборные должности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9900083100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67200,00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Социальное обеспечение и иные выплаты населению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300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67200,00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Пенсии за выслугу лет муниципальным служащим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9900083110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17000,00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Социальное обеспечение и иные выплаты населению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300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17000,00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1100.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677347,00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Физическая культура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1101.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677347,00</w:t>
            </w:r>
          </w:p>
        </w:tc>
      </w:tr>
      <w:tr w:rsidR="00B8193B" w:rsidRPr="00B8193B" w:rsidTr="00B8193B">
        <w:trPr>
          <w:trHeight w:val="630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 xml:space="preserve">Расходы на обеспечение деятельности (оказание услуг) подведомственных </w:t>
            </w:r>
            <w:proofErr w:type="gramStart"/>
            <w:r w:rsidRPr="00B8193B">
              <w:t>учреждений-Учреждения</w:t>
            </w:r>
            <w:proofErr w:type="gramEnd"/>
            <w:r w:rsidRPr="00B8193B">
              <w:t xml:space="preserve"> спорта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990000059Р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677347,00</w:t>
            </w:r>
          </w:p>
        </w:tc>
      </w:tr>
      <w:tr w:rsidR="00B8193B" w:rsidRPr="00B8193B" w:rsidTr="00B8193B">
        <w:trPr>
          <w:trHeight w:val="94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 xml:space="preserve">Расходы на выплаты персоналу в целях обеспечения выполнения функций </w:t>
            </w:r>
            <w:proofErr w:type="gramStart"/>
            <w:r w:rsidRPr="00B8193B">
              <w:t>гос. органами</w:t>
            </w:r>
            <w:proofErr w:type="gramEnd"/>
            <w:r w:rsidRPr="00B8193B">
              <w:t xml:space="preserve"> и органами местного самоуправления, казенными учреждениями, органами управления </w:t>
            </w:r>
            <w:proofErr w:type="spellStart"/>
            <w:r w:rsidRPr="00B8193B">
              <w:t>гос</w:t>
            </w:r>
            <w:proofErr w:type="spellEnd"/>
            <w:r w:rsidRPr="00B8193B">
              <w:t>-ми внебюджетными фондами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100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580347,00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noWrap/>
            <w:hideMark/>
          </w:tcPr>
          <w:p w:rsidR="00B8193B" w:rsidRPr="00B8193B" w:rsidRDefault="00B8193B">
            <w:r w:rsidRPr="00B8193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200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85000,00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r w:rsidRPr="00B8193B">
              <w:t>Иные бюджетные ассигнования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r w:rsidRPr="00B8193B"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r w:rsidRPr="00B8193B"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r w:rsidRPr="00B8193B">
              <w:t>800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r w:rsidRPr="00B8193B">
              <w:t>12000,00</w:t>
            </w:r>
          </w:p>
        </w:tc>
      </w:tr>
      <w:tr w:rsidR="00B8193B" w:rsidRPr="00B8193B" w:rsidTr="00B8193B">
        <w:trPr>
          <w:trHeight w:val="315"/>
        </w:trPr>
        <w:tc>
          <w:tcPr>
            <w:tcW w:w="4094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ВСЕГО</w:t>
            </w:r>
          </w:p>
        </w:tc>
        <w:tc>
          <w:tcPr>
            <w:tcW w:w="1398" w:type="dxa"/>
            <w:hideMark/>
          </w:tcPr>
          <w:p w:rsidR="00B8193B" w:rsidRPr="00B8193B" w:rsidRDefault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004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150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790" w:type="dxa"/>
            <w:gridSpan w:val="2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 </w:t>
            </w:r>
          </w:p>
        </w:tc>
        <w:tc>
          <w:tcPr>
            <w:tcW w:w="1135" w:type="dxa"/>
            <w:noWrap/>
            <w:hideMark/>
          </w:tcPr>
          <w:p w:rsidR="00B8193B" w:rsidRPr="00B8193B" w:rsidRDefault="00B8193B" w:rsidP="00B8193B">
            <w:pPr>
              <w:rPr>
                <w:b/>
                <w:bCs/>
              </w:rPr>
            </w:pPr>
            <w:r w:rsidRPr="00B8193B">
              <w:rPr>
                <w:b/>
                <w:bCs/>
              </w:rPr>
              <w:t>11677950,00</w:t>
            </w:r>
          </w:p>
        </w:tc>
      </w:tr>
    </w:tbl>
    <w:tbl>
      <w:tblPr>
        <w:tblW w:w="10003" w:type="dxa"/>
        <w:jc w:val="center"/>
        <w:tblLayout w:type="fixed"/>
        <w:tblLook w:val="01E0" w:firstRow="1" w:lastRow="1" w:firstColumn="1" w:lastColumn="1" w:noHBand="0" w:noVBand="0"/>
      </w:tblPr>
      <w:tblGrid>
        <w:gridCol w:w="10003"/>
      </w:tblGrid>
      <w:tr w:rsidR="00815384" w:rsidTr="004857E0">
        <w:trPr>
          <w:trHeight w:val="1407"/>
          <w:jc w:val="center"/>
        </w:trPr>
        <w:tc>
          <w:tcPr>
            <w:tcW w:w="10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384" w:rsidRDefault="00815384" w:rsidP="00DD6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369A" w:rsidRPr="00D04B6E" w:rsidRDefault="007D369A" w:rsidP="007D369A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4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АДМИНИСТРАЦИЯ АПРАКСИНСКОГО СЕЛЬСКОГО ПОСЕЛЕНИЯ</w:t>
            </w:r>
          </w:p>
          <w:p w:rsidR="007D369A" w:rsidRPr="00D04B6E" w:rsidRDefault="007D369A" w:rsidP="007D369A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4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КОСТРОМСКОГО МУНИЦИПАЛЬНОГО РАЙОНА </w:t>
            </w:r>
          </w:p>
          <w:p w:rsidR="007D369A" w:rsidRPr="00D04B6E" w:rsidRDefault="007D369A" w:rsidP="007D369A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4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КОСТРОМСКОЙ ОБЛАСТИ</w:t>
            </w:r>
          </w:p>
          <w:p w:rsidR="007D369A" w:rsidRPr="00D04B6E" w:rsidRDefault="007D369A" w:rsidP="007D369A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369A" w:rsidRPr="00D04B6E" w:rsidRDefault="007D369A" w:rsidP="007D369A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04B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D04B6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 С Т А Н О В Л Е Н И Е</w:t>
            </w:r>
          </w:p>
          <w:p w:rsidR="007D369A" w:rsidRPr="00D04B6E" w:rsidRDefault="007D369A" w:rsidP="007D369A">
            <w:pPr>
              <w:shd w:val="clear" w:color="auto" w:fill="FFFFFF"/>
              <w:autoSpaceDE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7D369A" w:rsidRPr="00D04B6E" w:rsidRDefault="007D369A" w:rsidP="007D369A">
            <w:pPr>
              <w:shd w:val="clear" w:color="auto" w:fill="FFFFFF"/>
              <w:autoSpaceDE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от 30 марта  2020  года                         № 26</w:t>
            </w:r>
            <w:r w:rsidRPr="00D04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       </w:t>
            </w:r>
            <w:r w:rsidRPr="00D04B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п. Апраксино </w:t>
            </w:r>
          </w:p>
          <w:p w:rsidR="007D369A" w:rsidRPr="00405D95" w:rsidRDefault="007D369A" w:rsidP="007D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69A" w:rsidRDefault="007D369A" w:rsidP="007D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D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проведении работ по </w:t>
            </w:r>
            <w:proofErr w:type="gramStart"/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санитарной</w:t>
            </w:r>
            <w:proofErr w:type="gramEnd"/>
          </w:p>
          <w:p w:rsidR="007D369A" w:rsidRDefault="007D369A" w:rsidP="007D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очистке и благоустройству </w:t>
            </w:r>
            <w:proofErr w:type="gramStart"/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населенных</w:t>
            </w:r>
            <w:proofErr w:type="gramEnd"/>
          </w:p>
          <w:p w:rsidR="007D369A" w:rsidRPr="00405D95" w:rsidRDefault="007D369A" w:rsidP="007D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пунктов Апраксинского сельского поселения</w:t>
            </w:r>
          </w:p>
          <w:p w:rsidR="007D369A" w:rsidRPr="00405D95" w:rsidRDefault="007D369A" w:rsidP="007D369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69A" w:rsidRDefault="007D369A" w:rsidP="007D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gramStart"/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В целях обеспечения санитарного содержания и благоустройства населенных пунктов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Апраксинского сельского поселения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, предупреждения возникновения и распространения инфекционных заболеваний, обусловленных воздействием на человека факторов среды обитания и руководствуясь Федера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льными Законами от 06.10.2003 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 xml:space="preserve"> №131-ФЗ «Об общих принципах организации местного самоуправления в Российс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кой Федерации», от 10.01.2002 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 xml:space="preserve"> №7-ФЗ «Об охране окружающей среды», законом Кост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ромской области от 21.07.2008 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352-4-ЗКО «Кодекс Костромской области об административных правонарушениях</w:t>
            </w:r>
            <w:proofErr w:type="gramEnd"/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», Уставом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Апраксинское сельское  поселение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, Правилами благоуст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ройства 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Апраксинского сель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поселения, утвержденными р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ешением Совета депутатов Апракс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инского сельского поселения № 21 от 22 июня 2016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 xml:space="preserve"> года,</w:t>
            </w:r>
          </w:p>
          <w:p w:rsidR="007D369A" w:rsidRDefault="007D369A" w:rsidP="007D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администрация ПОСТАНОВЛЯЕТ:</w:t>
            </w:r>
          </w:p>
          <w:p w:rsidR="007D369A" w:rsidRPr="00405D95" w:rsidRDefault="007D369A" w:rsidP="007D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69A" w:rsidRDefault="007D369A" w:rsidP="007D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план проведения мероприятий по санитарной очистке и благоустройству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Апраксинского сельского 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поселен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 в весенне-осенний период 2020 года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 xml:space="preserve"> (Приложение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369A" w:rsidRDefault="007D369A" w:rsidP="007D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2.Провести месячники по санитарной очистке и благоустройству населенных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пунктов Апраксинского сельского поселения в период с 01.04.2020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 xml:space="preserve"> года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31.05.2020 года и в период с 07.09.2020 года по 31.10.2020 года.</w:t>
            </w:r>
          </w:p>
          <w:p w:rsidR="007D369A" w:rsidRPr="00405D95" w:rsidRDefault="007D369A" w:rsidP="007D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 xml:space="preserve">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Утвердить состав организационно – контрольной комиссии по санитарной очистке и благоустройству населенных пунктов Апраксинского сельского поселения (Приложение № 2).</w:t>
            </w:r>
          </w:p>
          <w:p w:rsidR="007D369A" w:rsidRPr="00405D95" w:rsidRDefault="007D369A" w:rsidP="007D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4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05D95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7D369A" w:rsidRDefault="007D369A" w:rsidP="007D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5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 xml:space="preserve">. Настоящее постановление вступает в силу со дня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официального опубликования.</w:t>
            </w:r>
          </w:p>
          <w:p w:rsidR="007D369A" w:rsidRDefault="007D369A" w:rsidP="007D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69A" w:rsidRDefault="007D369A" w:rsidP="007D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369A" w:rsidRPr="00771F24" w:rsidRDefault="007D369A" w:rsidP="007D36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>Глава Апраксинского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ьского поселения                    </w:t>
            </w:r>
            <w:r w:rsidRPr="00405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Н.Г. Константинов</w:t>
            </w:r>
          </w:p>
          <w:p w:rsidR="004857E0" w:rsidRDefault="004857E0" w:rsidP="00DD6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4857E0" w:rsidRDefault="004857E0" w:rsidP="00DD6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857E0" w:rsidRDefault="004857E0" w:rsidP="00DD6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9780" w:type="dxa"/>
              <w:tblCellSpacing w:w="0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780"/>
            </w:tblGrid>
            <w:tr w:rsidR="00815384" w:rsidTr="00DD6884">
              <w:trPr>
                <w:tblCellSpacing w:w="0" w:type="dxa"/>
              </w:trPr>
              <w:tc>
                <w:tcPr>
                  <w:tcW w:w="9780" w:type="dxa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outset" w:sz="6" w:space="0" w:color="000000"/>
                  </w:tcBorders>
                </w:tcPr>
                <w:p w:rsidR="00815384" w:rsidRDefault="00815384" w:rsidP="004857E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бщественно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-политическая газета учреждена Советом депутатов Апраксинского сельского поселения</w:t>
                  </w:r>
                </w:p>
                <w:p w:rsidR="00815384" w:rsidRDefault="00815384" w:rsidP="00DD6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Зарегистрированный первый номер от 06.07.06 г., тираж 10 экз. Адрес издательства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.А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праксино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</w:t>
                  </w:r>
                </w:p>
                <w:p w:rsidR="00815384" w:rsidRDefault="00815384" w:rsidP="00DD6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ул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.М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олодёжная,дом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18. Тел.643-243</w:t>
                  </w:r>
                </w:p>
                <w:p w:rsidR="00815384" w:rsidRDefault="00815384" w:rsidP="00DD6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815384" w:rsidRDefault="00815384" w:rsidP="00DD688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8193B" w:rsidRDefault="00B8193B"/>
    <w:p w:rsidR="00815384" w:rsidRDefault="00815384"/>
    <w:sectPr w:rsidR="00815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49A"/>
    <w:rsid w:val="000B78E4"/>
    <w:rsid w:val="004857E0"/>
    <w:rsid w:val="00712A39"/>
    <w:rsid w:val="007D369A"/>
    <w:rsid w:val="007F1088"/>
    <w:rsid w:val="00815384"/>
    <w:rsid w:val="00B8193B"/>
    <w:rsid w:val="00CC5A96"/>
    <w:rsid w:val="00D05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549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0B78E4"/>
    <w:rPr>
      <w:color w:val="0000FF"/>
      <w:u w:val="single"/>
    </w:rPr>
  </w:style>
  <w:style w:type="paragraph" w:customStyle="1" w:styleId="ConsPlusCell">
    <w:name w:val="ConsPlusCell"/>
    <w:rsid w:val="000B7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4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5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549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549A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uiPriority w:val="99"/>
    <w:semiHidden/>
    <w:unhideWhenUsed/>
    <w:rsid w:val="000B78E4"/>
    <w:rPr>
      <w:color w:val="0000FF"/>
      <w:u w:val="single"/>
    </w:rPr>
  </w:style>
  <w:style w:type="paragraph" w:customStyle="1" w:styleId="ConsPlusCell">
    <w:name w:val="ConsPlusCell"/>
    <w:rsid w:val="000B7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81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6893BC30E4FA44C02BFC9CA1964E73C84064186B2D990420E4EFAEE12C5063752E5772169E237CBcCFEI" TargetMode="External"/><Relationship Id="rId5" Type="http://schemas.openxmlformats.org/officeDocument/2006/relationships/hyperlink" Target="consultantplus://offline/ref=D6893BC30E4FA44C02BFC9CA1964E73C84064186B2D990420E4EFAEE12C5063752E5772369E2c3FA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13</Pages>
  <Words>4401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2020-04-10T09:05:00Z</dcterms:created>
  <dcterms:modified xsi:type="dcterms:W3CDTF">2020-04-16T12:27:00Z</dcterms:modified>
</cp:coreProperties>
</file>