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B9" w:rsidRDefault="00CA49B9" w:rsidP="00CA49B9"/>
    <w:tbl>
      <w:tblPr>
        <w:tblW w:w="9747" w:type="dxa"/>
        <w:jc w:val="center"/>
        <w:tblLook w:val="01E0" w:firstRow="1" w:lastRow="1" w:firstColumn="1" w:lastColumn="1" w:noHBand="0" w:noVBand="0"/>
      </w:tblPr>
      <w:tblGrid>
        <w:gridCol w:w="10174"/>
      </w:tblGrid>
      <w:tr w:rsidR="00CA49B9" w:rsidTr="00CE3D14">
        <w:trPr>
          <w:trHeight w:val="9975"/>
          <w:jc w:val="center"/>
        </w:trPr>
        <w:tc>
          <w:tcPr>
            <w:tcW w:w="9747" w:type="dxa"/>
            <w:tcBorders>
              <w:top w:val="single" w:sz="4" w:space="0" w:color="auto"/>
              <w:left w:val="single" w:sz="4" w:space="0" w:color="auto"/>
              <w:bottom w:val="single" w:sz="4" w:space="0" w:color="auto"/>
              <w:right w:val="single" w:sz="4" w:space="0" w:color="auto"/>
            </w:tcBorders>
          </w:tcPr>
          <w:p w:rsidR="00CA49B9" w:rsidRDefault="00CA49B9" w:rsidP="000C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CA49B9" w:rsidRDefault="00CA49B9" w:rsidP="000C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CA49B9" w:rsidRDefault="00CA49B9" w:rsidP="000C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CA49B9" w:rsidRDefault="00CA49B9" w:rsidP="000C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714" w:type="dxa"/>
              <w:tblLook w:val="01E0" w:firstRow="1" w:lastRow="1" w:firstColumn="1" w:lastColumn="1" w:noHBand="0" w:noVBand="0"/>
            </w:tblPr>
            <w:tblGrid>
              <w:gridCol w:w="9714"/>
            </w:tblGrid>
            <w:tr w:rsidR="00CA49B9" w:rsidTr="00CE3D14">
              <w:trPr>
                <w:trHeight w:val="631"/>
              </w:trPr>
              <w:tc>
                <w:tcPr>
                  <w:tcW w:w="9714" w:type="dxa"/>
                  <w:tcBorders>
                    <w:top w:val="single" w:sz="4" w:space="0" w:color="auto"/>
                    <w:left w:val="single" w:sz="4" w:space="0" w:color="auto"/>
                    <w:bottom w:val="single" w:sz="4" w:space="0" w:color="auto"/>
                    <w:right w:val="single" w:sz="4" w:space="0" w:color="auto"/>
                  </w:tcBorders>
                  <w:hideMark/>
                </w:tcPr>
                <w:p w:rsidR="00CA49B9" w:rsidRDefault="00CA49B9" w:rsidP="000C73B1">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Газета выходит                                              </w:t>
                  </w:r>
                  <w:r w:rsidR="001F0A42">
                    <w:rPr>
                      <w:rFonts w:ascii="Times New Roman" w:eastAsia="Times New Roman" w:hAnsi="Times New Roman" w:cs="Times New Roman"/>
                      <w:lang w:eastAsia="ru-RU"/>
                    </w:rPr>
                    <w:t xml:space="preserve">                      </w:t>
                  </w:r>
                  <w:r w:rsidR="005413B0">
                    <w:rPr>
                      <w:rFonts w:ascii="Times New Roman" w:eastAsia="Times New Roman" w:hAnsi="Times New Roman" w:cs="Times New Roman"/>
                      <w:lang w:eastAsia="ru-RU"/>
                    </w:rPr>
                    <w:t xml:space="preserve">      № 16  пятница  01 июня</w:t>
                  </w:r>
                  <w:r>
                    <w:rPr>
                      <w:rFonts w:ascii="Times New Roman" w:eastAsia="Times New Roman" w:hAnsi="Times New Roman" w:cs="Times New Roman"/>
                      <w:lang w:eastAsia="ru-RU"/>
                    </w:rPr>
                    <w:t xml:space="preserve"> 2021 года</w:t>
                  </w:r>
                </w:p>
                <w:p w:rsidR="00CA49B9" w:rsidRDefault="00CA49B9" w:rsidP="000C73B1">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CA49B9" w:rsidRPr="00DA2B79" w:rsidRDefault="00CA49B9" w:rsidP="000C73B1">
            <w:pPr>
              <w:spacing w:after="0" w:line="240" w:lineRule="exact"/>
              <w:contextualSpacing/>
              <w:rPr>
                <w:rFonts w:ascii="Times New Roman" w:eastAsia="Times New Roman" w:hAnsi="Times New Roman" w:cs="Times New Roman"/>
                <w:b/>
                <w:bCs/>
                <w:sz w:val="28"/>
                <w:szCs w:val="28"/>
              </w:rPr>
            </w:pPr>
          </w:p>
          <w:p w:rsidR="0058766C" w:rsidRPr="0058766C" w:rsidRDefault="0058766C" w:rsidP="0058766C">
            <w:pPr>
              <w:widowControl w:val="0"/>
              <w:shd w:val="clear" w:color="auto" w:fill="FFFFFF"/>
              <w:autoSpaceDE w:val="0"/>
              <w:autoSpaceDN w:val="0"/>
              <w:adjustRightInd w:val="0"/>
              <w:spacing w:after="0" w:line="240" w:lineRule="auto"/>
              <w:ind w:right="34"/>
              <w:jc w:val="center"/>
              <w:rPr>
                <w:rFonts w:ascii="Arial" w:eastAsia="Times New Roman" w:hAnsi="Arial" w:cs="Arial"/>
                <w:bCs/>
                <w:spacing w:val="-2"/>
                <w:sz w:val="24"/>
                <w:szCs w:val="24"/>
                <w:lang w:eastAsia="ru-RU"/>
              </w:rPr>
            </w:pPr>
            <w:r w:rsidRPr="0058766C">
              <w:rPr>
                <w:rFonts w:ascii="Arial" w:eastAsia="Times New Roman" w:hAnsi="Arial" w:cs="Arial"/>
                <w:bCs/>
                <w:spacing w:val="-2"/>
                <w:sz w:val="24"/>
                <w:szCs w:val="24"/>
                <w:lang w:eastAsia="ru-RU"/>
              </w:rPr>
              <w:t>СОВЕТ ДЕПУТАТОВ</w:t>
            </w:r>
          </w:p>
          <w:p w:rsidR="0058766C" w:rsidRPr="0058766C" w:rsidRDefault="0058766C" w:rsidP="0058766C">
            <w:pPr>
              <w:widowControl w:val="0"/>
              <w:shd w:val="clear" w:color="auto" w:fill="FFFFFF"/>
              <w:autoSpaceDE w:val="0"/>
              <w:autoSpaceDN w:val="0"/>
              <w:adjustRightInd w:val="0"/>
              <w:spacing w:after="0" w:line="240" w:lineRule="auto"/>
              <w:ind w:right="34"/>
              <w:jc w:val="center"/>
              <w:rPr>
                <w:rFonts w:ascii="Arial" w:eastAsia="Times New Roman" w:hAnsi="Arial" w:cs="Arial"/>
                <w:bCs/>
                <w:spacing w:val="-2"/>
                <w:sz w:val="24"/>
                <w:szCs w:val="24"/>
                <w:lang w:eastAsia="ru-RU"/>
              </w:rPr>
            </w:pPr>
            <w:r w:rsidRPr="0058766C">
              <w:rPr>
                <w:rFonts w:ascii="Arial" w:eastAsia="Times New Roman" w:hAnsi="Arial" w:cs="Arial"/>
                <w:bCs/>
                <w:sz w:val="24"/>
                <w:szCs w:val="24"/>
                <w:lang w:eastAsia="ru-RU"/>
              </w:rPr>
              <w:t>АПРАКСИНСКОГО  СЕЛЬСКОГО  ПОСЕЛЕНИЯ</w:t>
            </w:r>
          </w:p>
          <w:p w:rsidR="0058766C" w:rsidRPr="0058766C" w:rsidRDefault="0058766C" w:rsidP="0058766C">
            <w:pPr>
              <w:widowControl w:val="0"/>
              <w:shd w:val="clear" w:color="auto" w:fill="FFFFFF"/>
              <w:autoSpaceDE w:val="0"/>
              <w:autoSpaceDN w:val="0"/>
              <w:adjustRightInd w:val="0"/>
              <w:spacing w:after="0" w:line="240" w:lineRule="auto"/>
              <w:ind w:right="34"/>
              <w:jc w:val="center"/>
              <w:rPr>
                <w:rFonts w:ascii="Arial" w:eastAsia="Times New Roman" w:hAnsi="Arial" w:cs="Arial"/>
                <w:bCs/>
                <w:sz w:val="24"/>
                <w:szCs w:val="24"/>
                <w:lang w:eastAsia="ru-RU"/>
              </w:rPr>
            </w:pPr>
            <w:r w:rsidRPr="0058766C">
              <w:rPr>
                <w:rFonts w:ascii="Arial" w:eastAsia="Times New Roman" w:hAnsi="Arial" w:cs="Arial"/>
                <w:bCs/>
                <w:sz w:val="24"/>
                <w:szCs w:val="24"/>
                <w:lang w:eastAsia="ru-RU"/>
              </w:rPr>
              <w:t>КОСТРОМСКОГО МУНИЦИПАЛЬНОГО РАЙОНА</w:t>
            </w:r>
          </w:p>
          <w:p w:rsidR="0058766C" w:rsidRPr="0058766C" w:rsidRDefault="0058766C" w:rsidP="0058766C">
            <w:pPr>
              <w:widowControl w:val="0"/>
              <w:shd w:val="clear" w:color="auto" w:fill="FFFFFF"/>
              <w:autoSpaceDE w:val="0"/>
              <w:autoSpaceDN w:val="0"/>
              <w:adjustRightInd w:val="0"/>
              <w:spacing w:after="0" w:line="240" w:lineRule="auto"/>
              <w:ind w:right="34"/>
              <w:jc w:val="center"/>
              <w:rPr>
                <w:rFonts w:ascii="Arial" w:eastAsia="Times New Roman" w:hAnsi="Arial" w:cs="Arial"/>
                <w:bCs/>
                <w:sz w:val="24"/>
                <w:szCs w:val="24"/>
                <w:lang w:eastAsia="ru-RU"/>
              </w:rPr>
            </w:pPr>
            <w:r w:rsidRPr="0058766C">
              <w:rPr>
                <w:rFonts w:ascii="Arial" w:eastAsia="Times New Roman" w:hAnsi="Arial" w:cs="Arial"/>
                <w:bCs/>
                <w:sz w:val="24"/>
                <w:szCs w:val="24"/>
                <w:lang w:eastAsia="ru-RU"/>
              </w:rPr>
              <w:t>КОСТРОМСКОЙ  ОБЛАСТИ</w:t>
            </w:r>
          </w:p>
          <w:p w:rsidR="0058766C" w:rsidRPr="0058766C" w:rsidRDefault="0058766C" w:rsidP="0058766C">
            <w:pPr>
              <w:widowControl w:val="0"/>
              <w:shd w:val="clear" w:color="auto" w:fill="FFFFFF"/>
              <w:autoSpaceDE w:val="0"/>
              <w:autoSpaceDN w:val="0"/>
              <w:adjustRightInd w:val="0"/>
              <w:spacing w:after="0" w:line="240" w:lineRule="auto"/>
              <w:ind w:right="34"/>
              <w:rPr>
                <w:rFonts w:ascii="Arial" w:eastAsia="Times New Roman" w:hAnsi="Arial" w:cs="Arial"/>
                <w:sz w:val="24"/>
                <w:szCs w:val="24"/>
                <w:lang w:eastAsia="ru-RU"/>
              </w:rPr>
            </w:pPr>
          </w:p>
          <w:p w:rsidR="0058766C" w:rsidRPr="0058766C" w:rsidRDefault="0058766C" w:rsidP="0058766C">
            <w:pPr>
              <w:widowControl w:val="0"/>
              <w:shd w:val="clear" w:color="auto" w:fill="FFFFFF"/>
              <w:autoSpaceDE w:val="0"/>
              <w:autoSpaceDN w:val="0"/>
              <w:adjustRightInd w:val="0"/>
              <w:spacing w:after="0" w:line="408" w:lineRule="exact"/>
              <w:ind w:right="34"/>
              <w:jc w:val="center"/>
              <w:rPr>
                <w:rFonts w:ascii="Arial" w:eastAsia="Times New Roman" w:hAnsi="Arial" w:cs="Arial"/>
                <w:sz w:val="24"/>
                <w:szCs w:val="24"/>
                <w:lang w:eastAsia="ru-RU"/>
              </w:rPr>
            </w:pPr>
            <w:r w:rsidRPr="0058766C">
              <w:rPr>
                <w:rFonts w:ascii="Arial" w:eastAsia="Times New Roman" w:hAnsi="Arial" w:cs="Arial"/>
                <w:bCs/>
                <w:spacing w:val="-2"/>
                <w:sz w:val="24"/>
                <w:szCs w:val="24"/>
                <w:lang w:eastAsia="ru-RU"/>
              </w:rPr>
              <w:t>РЕШЕНИЕ</w:t>
            </w:r>
          </w:p>
          <w:p w:rsidR="0058766C" w:rsidRPr="0058766C" w:rsidRDefault="0058766C" w:rsidP="0058766C">
            <w:pPr>
              <w:widowControl w:val="0"/>
              <w:shd w:val="clear" w:color="auto" w:fill="FFFFFF"/>
              <w:tabs>
                <w:tab w:val="left" w:pos="7848"/>
              </w:tabs>
              <w:autoSpaceDE w:val="0"/>
              <w:autoSpaceDN w:val="0"/>
              <w:adjustRightInd w:val="0"/>
              <w:spacing w:after="0" w:line="408" w:lineRule="exact"/>
              <w:ind w:left="5"/>
              <w:rPr>
                <w:rFonts w:ascii="Arial" w:eastAsia="Times New Roman" w:hAnsi="Arial" w:cs="Arial"/>
                <w:sz w:val="24"/>
                <w:szCs w:val="24"/>
                <w:lang w:eastAsia="ru-RU"/>
              </w:rPr>
            </w:pPr>
            <w:r w:rsidRPr="0058766C">
              <w:rPr>
                <w:rFonts w:ascii="Arial" w:eastAsia="Times New Roman" w:hAnsi="Arial" w:cs="Arial"/>
                <w:spacing w:val="-2"/>
                <w:sz w:val="24"/>
                <w:szCs w:val="24"/>
                <w:lang w:eastAsia="ru-RU"/>
              </w:rPr>
              <w:t>от  «31» мая  2021 года</w:t>
            </w:r>
            <w:r w:rsidRPr="0058766C">
              <w:rPr>
                <w:rFonts w:ascii="Arial" w:eastAsia="Times New Roman" w:hAnsi="Arial" w:cs="Arial"/>
                <w:sz w:val="24"/>
                <w:szCs w:val="24"/>
                <w:lang w:eastAsia="ru-RU"/>
              </w:rPr>
              <w:t xml:space="preserve">                               </w:t>
            </w:r>
            <w:r w:rsidRPr="0058766C">
              <w:rPr>
                <w:rFonts w:ascii="Arial" w:eastAsia="Times New Roman" w:hAnsi="Arial" w:cs="Arial"/>
                <w:spacing w:val="-1"/>
                <w:sz w:val="24"/>
                <w:szCs w:val="24"/>
                <w:lang w:eastAsia="ru-RU"/>
              </w:rPr>
              <w:t>№ 11                                              п. Апраксино</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О внесении изменений и дополнений  в решение</w:t>
            </w:r>
          </w:p>
          <w:p w:rsidR="0058766C" w:rsidRPr="0058766C" w:rsidRDefault="0058766C" w:rsidP="0058766C">
            <w:pPr>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Совета депутатов Апраксинского сельского поселения</w:t>
            </w:r>
          </w:p>
          <w:p w:rsidR="0058766C" w:rsidRPr="0058766C" w:rsidRDefault="0058766C" w:rsidP="0058766C">
            <w:pPr>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Костромского муниципального района</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Костромской области от 29.12.2020 № 30</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58766C">
              <w:rPr>
                <w:rFonts w:ascii="Arial" w:eastAsia="Times New Roman" w:hAnsi="Arial" w:cs="Arial"/>
                <w:sz w:val="24"/>
                <w:szCs w:val="24"/>
                <w:lang w:eastAsia="ru-RU"/>
              </w:rPr>
              <w:t>«</w:t>
            </w:r>
            <w:r w:rsidRPr="0058766C">
              <w:rPr>
                <w:rFonts w:ascii="Arial" w:eastAsia="Times New Roman" w:hAnsi="Arial" w:cs="Arial"/>
                <w:bCs/>
                <w:sz w:val="24"/>
                <w:szCs w:val="24"/>
                <w:lang w:eastAsia="ru-RU"/>
              </w:rPr>
              <w:t>О бюджете Апраксинского сельского поселения</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58766C">
              <w:rPr>
                <w:rFonts w:ascii="Arial" w:eastAsia="Times New Roman" w:hAnsi="Arial" w:cs="Arial"/>
                <w:bCs/>
                <w:sz w:val="24"/>
                <w:szCs w:val="24"/>
                <w:lang w:eastAsia="ru-RU"/>
              </w:rPr>
              <w:t xml:space="preserve">на 2021 </w:t>
            </w:r>
            <w:r w:rsidRPr="0058766C">
              <w:rPr>
                <w:rFonts w:ascii="Arial" w:eastAsia="Times New Roman" w:hAnsi="Arial" w:cs="Arial"/>
                <w:sz w:val="24"/>
                <w:szCs w:val="24"/>
                <w:lang w:eastAsia="ru-RU"/>
              </w:rPr>
              <w:t>год</w:t>
            </w:r>
            <w:r w:rsidRPr="0058766C">
              <w:rPr>
                <w:rFonts w:ascii="Times New Roman" w:eastAsia="Times New Roman" w:hAnsi="Times New Roman" w:cs="Times New Roman"/>
                <w:sz w:val="24"/>
                <w:szCs w:val="24"/>
                <w:lang w:eastAsia="ar-SA"/>
              </w:rPr>
              <w:t xml:space="preserve"> </w:t>
            </w:r>
            <w:r w:rsidRPr="0058766C">
              <w:rPr>
                <w:rFonts w:ascii="Arial" w:eastAsia="Times New Roman" w:hAnsi="Arial" w:cs="Arial"/>
                <w:sz w:val="24"/>
                <w:szCs w:val="24"/>
                <w:lang w:eastAsia="ar-SA"/>
              </w:rPr>
              <w:t>и на плановый</w:t>
            </w:r>
            <w:r w:rsidRPr="0058766C">
              <w:rPr>
                <w:rFonts w:ascii="Times New Roman" w:eastAsia="Times New Roman" w:hAnsi="Times New Roman" w:cs="Times New Roman"/>
                <w:sz w:val="24"/>
                <w:szCs w:val="24"/>
                <w:lang w:eastAsia="ar-SA"/>
              </w:rPr>
              <w:t xml:space="preserve"> </w:t>
            </w:r>
            <w:r w:rsidRPr="0058766C">
              <w:rPr>
                <w:rFonts w:ascii="Arial" w:eastAsia="Times New Roman" w:hAnsi="Arial" w:cs="Arial"/>
                <w:sz w:val="24"/>
                <w:szCs w:val="24"/>
                <w:lang w:eastAsia="ar-SA"/>
              </w:rPr>
              <w:t>период 2022 и 2023 годов»</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ar-SA"/>
              </w:rPr>
            </w:pP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ar-SA"/>
              </w:rPr>
            </w:pP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0"/>
                <w:szCs w:val="20"/>
                <w:lang w:eastAsia="ru-RU"/>
              </w:rPr>
              <w:t xml:space="preserve">           </w:t>
            </w:r>
            <w:r w:rsidRPr="0058766C">
              <w:rPr>
                <w:rFonts w:ascii="Arial" w:eastAsia="Times New Roman" w:hAnsi="Arial" w:cs="Arial"/>
                <w:sz w:val="24"/>
                <w:szCs w:val="24"/>
                <w:lang w:eastAsia="ru-RU"/>
              </w:rPr>
              <w:t xml:space="preserve">В целях исполнения бюджетных полномочий главного администратора расходов местного бюджета, Совет депутатов </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РЕШИЛ:</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Внести в решение Совета депутатов Апраксинского сельского поселения Костромского муниципального района от 29.12.2020 года № 30 </w:t>
            </w:r>
            <w:proofErr w:type="gramStart"/>
            <w:r w:rsidRPr="0058766C">
              <w:rPr>
                <w:rFonts w:ascii="Arial" w:eastAsia="Times New Roman" w:hAnsi="Arial" w:cs="Arial"/>
                <w:sz w:val="24"/>
                <w:szCs w:val="24"/>
                <w:lang w:eastAsia="ar-SA"/>
              </w:rPr>
              <w:t xml:space="preserve">( </w:t>
            </w:r>
            <w:proofErr w:type="gramEnd"/>
            <w:r w:rsidRPr="0058766C">
              <w:rPr>
                <w:rFonts w:ascii="Arial" w:eastAsia="Times New Roman" w:hAnsi="Arial" w:cs="Arial"/>
                <w:sz w:val="24"/>
                <w:szCs w:val="24"/>
                <w:lang w:eastAsia="ar-SA"/>
              </w:rPr>
              <w:t>в редакции от 29.01.2021 №5,от 24.02.2021 №6, от 31.03.2021 №8, от 30.04.2021 №10)</w:t>
            </w:r>
            <w:r w:rsidRPr="0058766C">
              <w:rPr>
                <w:rFonts w:ascii="Arial" w:eastAsia="Times New Roman" w:hAnsi="Arial" w:cs="Arial"/>
                <w:bCs/>
                <w:sz w:val="24"/>
                <w:szCs w:val="24"/>
                <w:lang w:eastAsia="ru-RU"/>
              </w:rPr>
              <w:t xml:space="preserve"> </w:t>
            </w:r>
            <w:r w:rsidRPr="0058766C">
              <w:rPr>
                <w:rFonts w:ascii="Arial" w:eastAsia="Times New Roman" w:hAnsi="Arial" w:cs="Arial"/>
                <w:sz w:val="24"/>
                <w:szCs w:val="24"/>
                <w:lang w:eastAsia="ru-RU"/>
              </w:rPr>
              <w:t>«</w:t>
            </w:r>
            <w:r w:rsidRPr="0058766C">
              <w:rPr>
                <w:rFonts w:ascii="Arial" w:eastAsia="Times New Roman" w:hAnsi="Arial" w:cs="Arial"/>
                <w:bCs/>
                <w:sz w:val="24"/>
                <w:szCs w:val="24"/>
                <w:lang w:eastAsia="ru-RU"/>
              </w:rPr>
              <w:t xml:space="preserve">О бюджете Апраксинского сельского поселения на 2021 </w:t>
            </w:r>
            <w:r w:rsidRPr="0058766C">
              <w:rPr>
                <w:rFonts w:ascii="Arial" w:eastAsia="Times New Roman" w:hAnsi="Arial" w:cs="Arial"/>
                <w:sz w:val="24"/>
                <w:szCs w:val="24"/>
                <w:lang w:eastAsia="ru-RU"/>
              </w:rPr>
              <w:t>год</w:t>
            </w:r>
            <w:r w:rsidRPr="0058766C">
              <w:rPr>
                <w:rFonts w:ascii="Times New Roman" w:eastAsia="Times New Roman" w:hAnsi="Times New Roman" w:cs="Times New Roman"/>
                <w:sz w:val="24"/>
                <w:szCs w:val="24"/>
                <w:lang w:eastAsia="ar-SA"/>
              </w:rPr>
              <w:t xml:space="preserve"> </w:t>
            </w:r>
            <w:r w:rsidRPr="0058766C">
              <w:rPr>
                <w:rFonts w:ascii="Arial" w:eastAsia="Times New Roman" w:hAnsi="Arial" w:cs="Arial"/>
                <w:sz w:val="24"/>
                <w:szCs w:val="24"/>
                <w:lang w:eastAsia="ar-SA"/>
              </w:rPr>
              <w:t>и на плановый</w:t>
            </w:r>
            <w:r w:rsidRPr="0058766C">
              <w:rPr>
                <w:rFonts w:ascii="Times New Roman" w:eastAsia="Times New Roman" w:hAnsi="Times New Roman" w:cs="Times New Roman"/>
                <w:sz w:val="24"/>
                <w:szCs w:val="24"/>
                <w:lang w:eastAsia="ar-SA"/>
              </w:rPr>
              <w:t xml:space="preserve"> </w:t>
            </w:r>
            <w:r w:rsidRPr="0058766C">
              <w:rPr>
                <w:rFonts w:ascii="Arial" w:eastAsia="Times New Roman" w:hAnsi="Arial" w:cs="Arial"/>
                <w:sz w:val="24"/>
                <w:szCs w:val="24"/>
                <w:lang w:eastAsia="ar-SA"/>
              </w:rPr>
              <w:t xml:space="preserve">период 2022 и 2023 годов» </w:t>
            </w:r>
            <w:r w:rsidRPr="0058766C">
              <w:rPr>
                <w:rFonts w:ascii="Arial" w:eastAsia="Times New Roman" w:hAnsi="Arial" w:cs="Arial"/>
                <w:sz w:val="24"/>
                <w:szCs w:val="24"/>
                <w:lang w:eastAsia="ru-RU"/>
              </w:rPr>
              <w:t>следующие изменения:</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1. Увеличить доходную часть бюджета на 407516,75 рублей, из них собственные доходы на 420750,00 рублей,  безвозмездные поступления на -13233,25 рублей.  </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2. Увеличить расходную часть бюджета на 407500,00 рублей. </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3.Утвердить бюджет Апраксинского сельского поселения с учетом внесенных изменений по доходам в сумме 11632718,75 рублей, по расходам в сумме 11782362,00 рублей с дефицитом 149643,25 рублей.</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w:t>
            </w:r>
            <w:r w:rsidRPr="0058766C">
              <w:rPr>
                <w:rFonts w:ascii="Arial" w:eastAsia="Times New Roman" w:hAnsi="Arial" w:cs="Arial"/>
                <w:sz w:val="20"/>
                <w:szCs w:val="20"/>
                <w:lang w:eastAsia="ru-RU"/>
              </w:rPr>
              <w:t xml:space="preserve">      </w:t>
            </w:r>
            <w:r w:rsidRPr="0058766C">
              <w:rPr>
                <w:rFonts w:ascii="Arial" w:eastAsia="Times New Roman" w:hAnsi="Arial" w:cs="Arial"/>
                <w:sz w:val="24"/>
                <w:szCs w:val="24"/>
                <w:lang w:eastAsia="ru-RU"/>
              </w:rPr>
              <w:t xml:space="preserve">4. </w:t>
            </w:r>
            <w:proofErr w:type="gramStart"/>
            <w:r w:rsidRPr="0058766C">
              <w:rPr>
                <w:rFonts w:ascii="Arial" w:eastAsia="Times New Roman" w:hAnsi="Arial" w:cs="Arial"/>
                <w:sz w:val="24"/>
                <w:szCs w:val="24"/>
                <w:lang w:eastAsia="ru-RU"/>
              </w:rPr>
              <w:t>Приложение № 1 «Объем доходов в бюджет  Апраксинского сельского поселения  на 2021 год», Приложение № 4 «</w:t>
            </w:r>
            <w:r w:rsidRPr="0058766C">
              <w:rPr>
                <w:rFonts w:ascii="Arial" w:eastAsia="Tahoma" w:hAnsi="Arial" w:cs="Arial"/>
                <w:sz w:val="24"/>
                <w:szCs w:val="24"/>
                <w:lang w:eastAsia="ru-RU"/>
              </w:rPr>
              <w:t xml:space="preserve">Источники финансирования дефицита бюджета Апраксинского  сельского поселения на 2021 год», и </w:t>
            </w:r>
            <w:r w:rsidRPr="0058766C">
              <w:rPr>
                <w:rFonts w:ascii="Arial" w:eastAsia="Times New Roman" w:hAnsi="Arial" w:cs="Arial"/>
                <w:sz w:val="24"/>
                <w:szCs w:val="24"/>
                <w:lang w:eastAsia="ru-RU"/>
              </w:rPr>
              <w:t xml:space="preserve">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w:t>
            </w:r>
            <w:r w:rsidRPr="0058766C">
              <w:rPr>
                <w:rFonts w:ascii="Arial" w:eastAsia="Times New Roman" w:hAnsi="Arial" w:cs="Arial"/>
                <w:sz w:val="24"/>
                <w:szCs w:val="24"/>
                <w:lang w:eastAsia="ru-RU"/>
              </w:rPr>
              <w:lastRenderedPageBreak/>
              <w:t>бюджетов РФ бюджета Апраксинского сельского поселения на 2021 год к решению изложить в новой редакции.</w:t>
            </w:r>
            <w:proofErr w:type="gramEnd"/>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5. Решение Совета депутатов опубликовать в газете «Апраксинский вестник».</w:t>
            </w:r>
          </w:p>
          <w:p w:rsidR="0058766C" w:rsidRPr="0058766C" w:rsidRDefault="0058766C" w:rsidP="0058766C">
            <w:pPr>
              <w:widowControl w:val="0"/>
              <w:autoSpaceDE w:val="0"/>
              <w:autoSpaceDN w:val="0"/>
              <w:adjustRightInd w:val="0"/>
              <w:spacing w:after="0" w:line="240" w:lineRule="auto"/>
              <w:jc w:val="both"/>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6. Настоящее решение вступает в силу со дня его официального опубликования.</w:t>
            </w:r>
          </w:p>
          <w:p w:rsidR="0058766C" w:rsidRPr="0058766C" w:rsidRDefault="0058766C" w:rsidP="0058766C">
            <w:pPr>
              <w:spacing w:after="0" w:line="240" w:lineRule="auto"/>
              <w:jc w:val="both"/>
              <w:rPr>
                <w:rFonts w:ascii="Arial" w:eastAsia="Times New Roman" w:hAnsi="Arial" w:cs="Arial"/>
                <w:sz w:val="24"/>
                <w:szCs w:val="24"/>
                <w:lang w:eastAsia="ru-RU"/>
              </w:rPr>
            </w:pPr>
          </w:p>
          <w:p w:rsidR="0058766C" w:rsidRPr="0058766C" w:rsidRDefault="0058766C" w:rsidP="0058766C">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58766C" w:rsidRPr="0058766C" w:rsidRDefault="0058766C" w:rsidP="0058766C">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58766C" w:rsidRPr="0058766C" w:rsidRDefault="0058766C" w:rsidP="0058766C">
            <w:pPr>
              <w:widowControl w:val="0"/>
              <w:suppressAutoHyphens/>
              <w:spacing w:after="0" w:line="240" w:lineRule="auto"/>
              <w:jc w:val="both"/>
              <w:rPr>
                <w:rFonts w:ascii="Arial" w:eastAsia="Lucida Sans Unicode" w:hAnsi="Arial" w:cs="Arial"/>
                <w:kern w:val="2"/>
                <w:sz w:val="24"/>
                <w:szCs w:val="24"/>
                <w:lang w:eastAsia="ru-RU"/>
              </w:rPr>
            </w:pPr>
          </w:p>
          <w:p w:rsidR="0058766C" w:rsidRPr="0058766C" w:rsidRDefault="0058766C" w:rsidP="0058766C">
            <w:pPr>
              <w:spacing w:after="0" w:line="240" w:lineRule="auto"/>
              <w:rPr>
                <w:rFonts w:ascii="Arial" w:eastAsia="Calibri" w:hAnsi="Arial" w:cs="Arial"/>
                <w:sz w:val="24"/>
                <w:szCs w:val="24"/>
              </w:rPr>
            </w:pPr>
            <w:r w:rsidRPr="0058766C">
              <w:rPr>
                <w:rFonts w:ascii="Arial" w:eastAsia="Calibri" w:hAnsi="Arial" w:cs="Arial"/>
                <w:sz w:val="24"/>
                <w:szCs w:val="24"/>
              </w:rPr>
              <w:t xml:space="preserve">Зам. председателя Совета депутатов </w:t>
            </w:r>
          </w:p>
          <w:p w:rsidR="0058766C" w:rsidRPr="0058766C" w:rsidRDefault="0058766C" w:rsidP="0058766C">
            <w:pPr>
              <w:spacing w:after="0" w:line="240" w:lineRule="auto"/>
              <w:rPr>
                <w:rFonts w:ascii="Arial" w:eastAsia="Calibri" w:hAnsi="Arial" w:cs="Arial"/>
                <w:sz w:val="24"/>
                <w:szCs w:val="24"/>
              </w:rPr>
            </w:pPr>
            <w:r w:rsidRPr="0058766C">
              <w:rPr>
                <w:rFonts w:ascii="Arial" w:eastAsia="Calibri" w:hAnsi="Arial" w:cs="Arial"/>
                <w:sz w:val="24"/>
                <w:szCs w:val="24"/>
              </w:rPr>
              <w:t xml:space="preserve">Апраксинского сельского поселения </w:t>
            </w:r>
          </w:p>
          <w:p w:rsidR="0058766C" w:rsidRPr="0058766C" w:rsidRDefault="0058766C" w:rsidP="0058766C">
            <w:pPr>
              <w:spacing w:after="0" w:line="240" w:lineRule="auto"/>
              <w:rPr>
                <w:rFonts w:ascii="Arial" w:eastAsia="Calibri" w:hAnsi="Arial" w:cs="Arial"/>
                <w:sz w:val="24"/>
                <w:szCs w:val="24"/>
              </w:rPr>
            </w:pPr>
            <w:r w:rsidRPr="0058766C">
              <w:rPr>
                <w:rFonts w:ascii="Arial" w:eastAsia="Calibri" w:hAnsi="Arial" w:cs="Arial"/>
                <w:sz w:val="24"/>
                <w:szCs w:val="24"/>
              </w:rPr>
              <w:t>Костромского муниципального района</w:t>
            </w:r>
          </w:p>
          <w:p w:rsidR="0058766C" w:rsidRPr="0058766C" w:rsidRDefault="0058766C" w:rsidP="0058766C">
            <w:pPr>
              <w:spacing w:after="0" w:line="240" w:lineRule="auto"/>
              <w:rPr>
                <w:rFonts w:ascii="Arial" w:eastAsia="Calibri" w:hAnsi="Arial" w:cs="Arial"/>
                <w:sz w:val="24"/>
                <w:szCs w:val="24"/>
              </w:rPr>
            </w:pPr>
            <w:r w:rsidRPr="0058766C">
              <w:rPr>
                <w:rFonts w:ascii="Arial" w:eastAsia="Calibri" w:hAnsi="Arial" w:cs="Arial"/>
                <w:sz w:val="24"/>
                <w:szCs w:val="24"/>
              </w:rPr>
              <w:t xml:space="preserve">Костромской области                                                                                     И.И. </w:t>
            </w:r>
            <w:proofErr w:type="spellStart"/>
            <w:r w:rsidRPr="0058766C">
              <w:rPr>
                <w:rFonts w:ascii="Arial" w:eastAsia="Calibri" w:hAnsi="Arial" w:cs="Arial"/>
                <w:sz w:val="24"/>
                <w:szCs w:val="24"/>
              </w:rPr>
              <w:t>Галочкин</w:t>
            </w:r>
            <w:proofErr w:type="spellEnd"/>
            <w:r w:rsidRPr="0058766C">
              <w:rPr>
                <w:rFonts w:ascii="Arial" w:eastAsia="Calibri" w:hAnsi="Arial" w:cs="Arial"/>
                <w:sz w:val="24"/>
                <w:szCs w:val="24"/>
              </w:rPr>
              <w:t xml:space="preserve">                          </w:t>
            </w:r>
          </w:p>
          <w:p w:rsidR="0058766C" w:rsidRPr="0058766C" w:rsidRDefault="0058766C" w:rsidP="0058766C">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6043"/>
              <w:gridCol w:w="567"/>
              <w:gridCol w:w="1618"/>
            </w:tblGrid>
            <w:tr w:rsidR="0058766C" w:rsidRPr="0058766C" w:rsidTr="000C73B1">
              <w:trPr>
                <w:trHeight w:val="255"/>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
                      <w:bCs/>
                      <w:sz w:val="24"/>
                      <w:szCs w:val="24"/>
                      <w:lang w:eastAsia="ru-RU"/>
                    </w:rPr>
                  </w:pPr>
                </w:p>
              </w:tc>
              <w:tc>
                <w:tcPr>
                  <w:tcW w:w="6043"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
                      <w:bCs/>
                      <w:sz w:val="24"/>
                      <w:szCs w:val="24"/>
                      <w:lang w:eastAsia="ru-RU"/>
                    </w:rPr>
                  </w:pPr>
                </w:p>
              </w:tc>
              <w:tc>
                <w:tcPr>
                  <w:tcW w:w="2185" w:type="dxa"/>
                  <w:gridSpan w:val="2"/>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Приложение №1</w:t>
                  </w:r>
                </w:p>
              </w:tc>
            </w:tr>
            <w:tr w:rsidR="0058766C" w:rsidRPr="0058766C" w:rsidTr="000C73B1">
              <w:trPr>
                <w:trHeight w:val="255"/>
              </w:trPr>
              <w:tc>
                <w:tcPr>
                  <w:tcW w:w="9948" w:type="dxa"/>
                  <w:gridSpan w:val="4"/>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к решению Совета депутатов Апраксинского сельского поселения</w:t>
                  </w:r>
                </w:p>
              </w:tc>
            </w:tr>
            <w:tr w:rsidR="0058766C" w:rsidRPr="0058766C" w:rsidTr="000C73B1">
              <w:trPr>
                <w:trHeight w:val="255"/>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p>
              </w:tc>
              <w:tc>
                <w:tcPr>
                  <w:tcW w:w="6043"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Костромского муниципального района</w:t>
                  </w:r>
                </w:p>
              </w:tc>
              <w:tc>
                <w:tcPr>
                  <w:tcW w:w="2185" w:type="dxa"/>
                  <w:gridSpan w:val="2"/>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p>
              </w:tc>
            </w:tr>
            <w:tr w:rsidR="0058766C" w:rsidRPr="0058766C" w:rsidTr="000C73B1">
              <w:trPr>
                <w:trHeight w:val="300"/>
              </w:trPr>
              <w:tc>
                <w:tcPr>
                  <w:tcW w:w="9948" w:type="dxa"/>
                  <w:gridSpan w:val="4"/>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                                                         От "31" мая   2021 г.№11   </w:t>
                  </w:r>
                </w:p>
              </w:tc>
            </w:tr>
            <w:tr w:rsidR="0058766C" w:rsidRPr="0058766C" w:rsidTr="000C73B1">
              <w:trPr>
                <w:trHeight w:val="2130"/>
              </w:trPr>
              <w:tc>
                <w:tcPr>
                  <w:tcW w:w="9948" w:type="dxa"/>
                  <w:gridSpan w:val="4"/>
                  <w:shd w:val="clear" w:color="auto" w:fill="auto"/>
                  <w:hideMark/>
                </w:tcPr>
                <w:p w:rsidR="0058766C" w:rsidRPr="0058766C" w:rsidRDefault="0058766C" w:rsidP="0058766C">
                  <w:pPr>
                    <w:widowControl w:val="0"/>
                    <w:autoSpaceDE w:val="0"/>
                    <w:autoSpaceDN w:val="0"/>
                    <w:adjustRightInd w:val="0"/>
                    <w:spacing w:after="0" w:line="240" w:lineRule="auto"/>
                    <w:jc w:val="right"/>
                    <w:rPr>
                      <w:rFonts w:ascii="Arial" w:eastAsia="Times New Roman" w:hAnsi="Arial" w:cs="Arial"/>
                      <w:sz w:val="24"/>
                      <w:szCs w:val="24"/>
                      <w:lang w:eastAsia="ru-RU"/>
                    </w:rPr>
                  </w:pPr>
                  <w:r w:rsidRPr="0058766C">
                    <w:rPr>
                      <w:rFonts w:ascii="Arial" w:eastAsia="Times New Roman" w:hAnsi="Arial" w:cs="Arial"/>
                      <w:sz w:val="24"/>
                      <w:szCs w:val="24"/>
                      <w:lang w:eastAsia="ru-RU"/>
                    </w:rPr>
                    <w:t>Утверждаю</w:t>
                  </w:r>
                  <w:proofErr w:type="gramStart"/>
                  <w:r w:rsidRPr="0058766C">
                    <w:rPr>
                      <w:rFonts w:ascii="Arial" w:eastAsia="Times New Roman" w:hAnsi="Arial" w:cs="Arial"/>
                      <w:sz w:val="24"/>
                      <w:szCs w:val="24"/>
                      <w:lang w:eastAsia="ru-RU"/>
                    </w:rPr>
                    <w:br/>
                    <w:t>З</w:t>
                  </w:r>
                  <w:proofErr w:type="gramEnd"/>
                  <w:r w:rsidRPr="0058766C">
                    <w:rPr>
                      <w:rFonts w:ascii="Arial" w:eastAsia="Times New Roman" w:hAnsi="Arial" w:cs="Arial"/>
                      <w:sz w:val="24"/>
                      <w:szCs w:val="24"/>
                      <w:lang w:eastAsia="ru-RU"/>
                    </w:rPr>
                    <w:t xml:space="preserve">ам. председателя Совета депутатов </w:t>
                  </w:r>
                  <w:r w:rsidRPr="0058766C">
                    <w:rPr>
                      <w:rFonts w:ascii="Arial" w:eastAsia="Times New Roman" w:hAnsi="Arial" w:cs="Arial"/>
                      <w:sz w:val="24"/>
                      <w:szCs w:val="24"/>
                      <w:lang w:eastAsia="ru-RU"/>
                    </w:rPr>
                    <w:br/>
                    <w:t xml:space="preserve">Апраксинского сельского поселения </w:t>
                  </w:r>
                  <w:r w:rsidRPr="0058766C">
                    <w:rPr>
                      <w:rFonts w:ascii="Arial" w:eastAsia="Times New Roman" w:hAnsi="Arial" w:cs="Arial"/>
                      <w:sz w:val="24"/>
                      <w:szCs w:val="24"/>
                      <w:lang w:eastAsia="ru-RU"/>
                    </w:rPr>
                    <w:br/>
                    <w:t>Костромского муниципального района</w:t>
                  </w:r>
                  <w:r w:rsidRPr="0058766C">
                    <w:rPr>
                      <w:rFonts w:ascii="Arial" w:eastAsia="Times New Roman" w:hAnsi="Arial" w:cs="Arial"/>
                      <w:sz w:val="24"/>
                      <w:szCs w:val="24"/>
                      <w:lang w:eastAsia="ru-RU"/>
                    </w:rPr>
                    <w:br/>
                    <w:t xml:space="preserve">Костромской области ______И.И. </w:t>
                  </w:r>
                  <w:proofErr w:type="spellStart"/>
                  <w:r w:rsidRPr="0058766C">
                    <w:rPr>
                      <w:rFonts w:ascii="Arial" w:eastAsia="Times New Roman" w:hAnsi="Arial" w:cs="Arial"/>
                      <w:sz w:val="24"/>
                      <w:szCs w:val="24"/>
                      <w:lang w:eastAsia="ru-RU"/>
                    </w:rPr>
                    <w:t>Галочкин</w:t>
                  </w:r>
                  <w:proofErr w:type="spellEnd"/>
                  <w:r w:rsidRPr="0058766C">
                    <w:rPr>
                      <w:rFonts w:ascii="Arial" w:eastAsia="Times New Roman" w:hAnsi="Arial" w:cs="Arial"/>
                      <w:sz w:val="24"/>
                      <w:szCs w:val="24"/>
                      <w:lang w:eastAsia="ru-RU"/>
                    </w:rPr>
                    <w:t xml:space="preserve"> </w:t>
                  </w:r>
                </w:p>
              </w:tc>
            </w:tr>
            <w:tr w:rsidR="0058766C" w:rsidRPr="0058766C" w:rsidTr="000C73B1">
              <w:trPr>
                <w:trHeight w:val="600"/>
              </w:trPr>
              <w:tc>
                <w:tcPr>
                  <w:tcW w:w="9948" w:type="dxa"/>
                  <w:gridSpan w:val="4"/>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 xml:space="preserve"> Объем  доходов в бюджет  Апраксинского сельского поселения  на 2021 год </w:t>
                  </w:r>
                </w:p>
              </w:tc>
            </w:tr>
            <w:tr w:rsidR="0058766C" w:rsidRPr="0058766C" w:rsidTr="000C73B1">
              <w:trPr>
                <w:trHeight w:val="39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Код дохода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Наименование показателей доходов</w:t>
                  </w:r>
                </w:p>
              </w:tc>
              <w:tc>
                <w:tcPr>
                  <w:tcW w:w="1618"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План доходов на  2020 год</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1 01 02000 01 0000 110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 НА ДОХОДЫ ФИЗИЧЕСКИХ  ЛИЦ</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3172878,00</w:t>
                  </w:r>
                </w:p>
              </w:tc>
            </w:tr>
            <w:tr w:rsidR="0058766C" w:rsidRPr="0058766C" w:rsidTr="000C73B1">
              <w:trPr>
                <w:trHeight w:val="103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1 01 02010 01 0000 110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2952878</w:t>
                  </w:r>
                </w:p>
              </w:tc>
            </w:tr>
            <w:tr w:rsidR="0058766C" w:rsidRPr="0058766C" w:rsidTr="000C73B1">
              <w:trPr>
                <w:trHeight w:val="150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1 01 02020 01 0000 110</w:t>
                  </w:r>
                </w:p>
              </w:tc>
              <w:tc>
                <w:tcPr>
                  <w:tcW w:w="6610" w:type="dxa"/>
                  <w:gridSpan w:val="2"/>
                  <w:shd w:val="clear" w:color="auto" w:fill="auto"/>
                  <w:hideMark/>
                </w:tcPr>
                <w:p w:rsidR="0058766C" w:rsidRPr="0058766C" w:rsidRDefault="008E0E0C" w:rsidP="0058766C">
                  <w:pPr>
                    <w:widowControl w:val="0"/>
                    <w:autoSpaceDE w:val="0"/>
                    <w:autoSpaceDN w:val="0"/>
                    <w:adjustRightInd w:val="0"/>
                    <w:spacing w:after="0" w:line="240" w:lineRule="auto"/>
                    <w:rPr>
                      <w:rFonts w:ascii="Arial" w:eastAsia="Times New Roman" w:hAnsi="Arial" w:cs="Arial"/>
                      <w:sz w:val="24"/>
                      <w:szCs w:val="24"/>
                      <w:lang w:eastAsia="ru-RU"/>
                    </w:rPr>
                  </w:pPr>
                  <w:hyperlink r:id="rId6" w:history="1">
                    <w:r w:rsidR="0058766C" w:rsidRPr="0058766C">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150000</w:t>
                  </w:r>
                </w:p>
              </w:tc>
            </w:tr>
            <w:tr w:rsidR="0058766C" w:rsidRPr="0058766C" w:rsidTr="000C73B1">
              <w:trPr>
                <w:trHeight w:val="70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1 01 02030 01 0000 110</w:t>
                  </w:r>
                </w:p>
              </w:tc>
              <w:tc>
                <w:tcPr>
                  <w:tcW w:w="6610" w:type="dxa"/>
                  <w:gridSpan w:val="2"/>
                  <w:shd w:val="clear" w:color="auto" w:fill="auto"/>
                  <w:hideMark/>
                </w:tcPr>
                <w:p w:rsidR="0058766C" w:rsidRPr="0058766C" w:rsidRDefault="008E0E0C" w:rsidP="0058766C">
                  <w:pPr>
                    <w:widowControl w:val="0"/>
                    <w:autoSpaceDE w:val="0"/>
                    <w:autoSpaceDN w:val="0"/>
                    <w:adjustRightInd w:val="0"/>
                    <w:spacing w:after="0" w:line="240" w:lineRule="auto"/>
                    <w:rPr>
                      <w:rFonts w:ascii="Arial" w:eastAsia="Times New Roman" w:hAnsi="Arial" w:cs="Arial"/>
                      <w:sz w:val="24"/>
                      <w:szCs w:val="24"/>
                      <w:lang w:eastAsia="ru-RU"/>
                    </w:rPr>
                  </w:pPr>
                  <w:hyperlink r:id="rId7" w:history="1">
                    <w:r w:rsidR="0058766C" w:rsidRPr="0058766C">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50000</w:t>
                  </w:r>
                </w:p>
              </w:tc>
            </w:tr>
            <w:tr w:rsidR="0058766C" w:rsidRPr="0058766C" w:rsidTr="000C73B1">
              <w:trPr>
                <w:trHeight w:val="1230"/>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lastRenderedPageBreak/>
                    <w:t xml:space="preserve">  1 01 02040 01 0000 110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20000</w:t>
                  </w:r>
                </w:p>
              </w:tc>
            </w:tr>
            <w:tr w:rsidR="0058766C" w:rsidRPr="0058766C" w:rsidTr="000C73B1">
              <w:trPr>
                <w:trHeight w:val="600"/>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1 03 00000 00 0000 000.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238600</w:t>
                  </w:r>
                </w:p>
              </w:tc>
            </w:tr>
            <w:tr w:rsidR="0058766C" w:rsidRPr="0058766C" w:rsidTr="000C73B1">
              <w:trPr>
                <w:trHeight w:val="600"/>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1 03 02000 01 0000 110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238600</w:t>
                  </w:r>
                </w:p>
              </w:tc>
            </w:tr>
            <w:tr w:rsidR="0058766C" w:rsidRPr="0058766C" w:rsidTr="000C73B1">
              <w:trPr>
                <w:trHeight w:val="1875"/>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1 03 02231 01 0000 110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109560</w:t>
                  </w:r>
                </w:p>
              </w:tc>
            </w:tr>
            <w:tr w:rsidR="0058766C" w:rsidRPr="0058766C" w:rsidTr="000C73B1">
              <w:trPr>
                <w:trHeight w:val="1920"/>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1 03 02241 01 0000 110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58766C">
                    <w:rPr>
                      <w:rFonts w:ascii="Arial" w:eastAsia="Times New Roman" w:hAnsi="Arial" w:cs="Arial"/>
                      <w:sz w:val="24"/>
                      <w:szCs w:val="24"/>
                      <w:lang w:eastAsia="ru-RU"/>
                    </w:rPr>
                    <w:t>инжекторных</w:t>
                  </w:r>
                  <w:proofErr w:type="spellEnd"/>
                  <w:r w:rsidRPr="0058766C">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620</w:t>
                  </w:r>
                </w:p>
              </w:tc>
            </w:tr>
            <w:tr w:rsidR="0058766C" w:rsidRPr="0058766C" w:rsidTr="000C73B1">
              <w:trPr>
                <w:trHeight w:val="1785"/>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1 03 02251 01 0000 110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144120</w:t>
                  </w:r>
                </w:p>
              </w:tc>
            </w:tr>
            <w:tr w:rsidR="0058766C" w:rsidRPr="0058766C" w:rsidTr="000C73B1">
              <w:trPr>
                <w:trHeight w:val="1770"/>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1 03 02261 01 0000 110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-15700</w:t>
                  </w:r>
                </w:p>
              </w:tc>
            </w:tr>
            <w:tr w:rsidR="0058766C" w:rsidRPr="0058766C" w:rsidTr="000C73B1">
              <w:trPr>
                <w:trHeight w:val="43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1 05 00000 00 0000 000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НАЛОГИ НА СОВОКУПНЫЙ ДОХОД</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1118550</w:t>
                  </w:r>
                </w:p>
              </w:tc>
            </w:tr>
            <w:tr w:rsidR="0058766C" w:rsidRPr="0058766C" w:rsidTr="000C73B1">
              <w:trPr>
                <w:trHeight w:val="72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lastRenderedPageBreak/>
                    <w:t xml:space="preserve">  1 05 01011 01 0000 110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580000</w:t>
                  </w:r>
                </w:p>
              </w:tc>
            </w:tr>
            <w:tr w:rsidR="0058766C" w:rsidRPr="0058766C" w:rsidTr="000C73B1">
              <w:trPr>
                <w:trHeight w:val="82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105 01021 01 0000 110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300000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1 05 03010 01 0000 110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Единый сельскохозяйственный налог</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238550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1 06 00000 00 0000 000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НАЛОГИ НА ИМУЩЕСТВО</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1735000,00</w:t>
                  </w:r>
                </w:p>
              </w:tc>
            </w:tr>
            <w:tr w:rsidR="0058766C" w:rsidRPr="0058766C" w:rsidTr="000C73B1">
              <w:trPr>
                <w:trHeight w:val="78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1 06 01030 10 0000 110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Налог на имущество физических лиц, взимаемый по </w:t>
                  </w:r>
                  <w:proofErr w:type="spellStart"/>
                  <w:r w:rsidRPr="0058766C">
                    <w:rPr>
                      <w:rFonts w:ascii="Arial" w:eastAsia="Times New Roman" w:hAnsi="Arial" w:cs="Arial"/>
                      <w:sz w:val="24"/>
                      <w:szCs w:val="24"/>
                      <w:lang w:eastAsia="ru-RU"/>
                    </w:rPr>
                    <w:t>ставкам</w:t>
                  </w:r>
                  <w:proofErr w:type="gramStart"/>
                  <w:r w:rsidRPr="0058766C">
                    <w:rPr>
                      <w:rFonts w:ascii="Arial" w:eastAsia="Times New Roman" w:hAnsi="Arial" w:cs="Arial"/>
                      <w:sz w:val="24"/>
                      <w:szCs w:val="24"/>
                      <w:lang w:eastAsia="ru-RU"/>
                    </w:rPr>
                    <w:t>,п</w:t>
                  </w:r>
                  <w:proofErr w:type="gramEnd"/>
                  <w:r w:rsidRPr="0058766C">
                    <w:rPr>
                      <w:rFonts w:ascii="Arial" w:eastAsia="Times New Roman" w:hAnsi="Arial" w:cs="Arial"/>
                      <w:sz w:val="24"/>
                      <w:szCs w:val="24"/>
                      <w:lang w:eastAsia="ru-RU"/>
                    </w:rPr>
                    <w:t>рименяемым</w:t>
                  </w:r>
                  <w:proofErr w:type="spellEnd"/>
                  <w:r w:rsidRPr="0058766C">
                    <w:rPr>
                      <w:rFonts w:ascii="Arial" w:eastAsia="Times New Roman" w:hAnsi="Arial" w:cs="Arial"/>
                      <w:sz w:val="24"/>
                      <w:szCs w:val="24"/>
                      <w:lang w:eastAsia="ru-RU"/>
                    </w:rPr>
                    <w:t xml:space="preserve"> к объектам </w:t>
                  </w:r>
                  <w:proofErr w:type="spellStart"/>
                  <w:r w:rsidRPr="0058766C">
                    <w:rPr>
                      <w:rFonts w:ascii="Arial" w:eastAsia="Times New Roman" w:hAnsi="Arial" w:cs="Arial"/>
                      <w:sz w:val="24"/>
                      <w:szCs w:val="24"/>
                      <w:lang w:eastAsia="ru-RU"/>
                    </w:rPr>
                    <w:t>налогообложения,расположенным</w:t>
                  </w:r>
                  <w:proofErr w:type="spellEnd"/>
                  <w:r w:rsidRPr="0058766C">
                    <w:rPr>
                      <w:rFonts w:ascii="Arial" w:eastAsia="Times New Roman" w:hAnsi="Arial" w:cs="Arial"/>
                      <w:sz w:val="24"/>
                      <w:szCs w:val="24"/>
                      <w:lang w:eastAsia="ru-RU"/>
                    </w:rPr>
                    <w:t xml:space="preserve"> в границах сельских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750000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1 06 06000 00 0000 110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Земельный налог</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985000</w:t>
                  </w:r>
                </w:p>
              </w:tc>
            </w:tr>
            <w:tr w:rsidR="0058766C" w:rsidRPr="0058766C" w:rsidTr="000C73B1">
              <w:trPr>
                <w:trHeight w:val="61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1 06 06033 10 0000 110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330000</w:t>
                  </w:r>
                </w:p>
              </w:tc>
            </w:tr>
            <w:tr w:rsidR="0058766C" w:rsidRPr="0058766C" w:rsidTr="000C73B1">
              <w:trPr>
                <w:trHeight w:val="42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1 06 06043 10 0000 110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655000</w:t>
                  </w:r>
                </w:p>
              </w:tc>
            </w:tr>
            <w:tr w:rsidR="0058766C" w:rsidRPr="0058766C" w:rsidTr="000C73B1">
              <w:trPr>
                <w:trHeight w:val="45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1 08 00000 00 0000 000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ГОСУДАРСТВЕННАЯ ПОШЛИНА</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w:t>
                  </w:r>
                </w:p>
              </w:tc>
            </w:tr>
            <w:tr w:rsidR="0058766C" w:rsidRPr="0058766C" w:rsidTr="000C73B1">
              <w:trPr>
                <w:trHeight w:val="144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1 08 04020 01 0000 110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НАЛОГОВЫЕ ДОХОДЫ</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6270028</w:t>
                  </w:r>
                </w:p>
              </w:tc>
            </w:tr>
            <w:tr w:rsidR="0058766C" w:rsidRPr="0058766C" w:rsidTr="000C73B1">
              <w:trPr>
                <w:trHeight w:val="58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1 11 00000 00 0000 000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95000</w:t>
                  </w:r>
                </w:p>
              </w:tc>
            </w:tr>
            <w:tr w:rsidR="0058766C" w:rsidRPr="0058766C" w:rsidTr="000C73B1">
              <w:trPr>
                <w:trHeight w:val="133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1 11 05000 00 0000 120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8766C">
                    <w:rPr>
                      <w:rFonts w:ascii="Arial" w:eastAsia="Times New Roman" w:hAnsi="Arial" w:cs="Arial"/>
                      <w:sz w:val="24"/>
                      <w:szCs w:val="24"/>
                      <w:lang w:eastAsia="ru-RU"/>
                    </w:rPr>
                    <w:t>Доходы</w:t>
                  </w:r>
                  <w:proofErr w:type="gramStart"/>
                  <w:r w:rsidRPr="0058766C">
                    <w:rPr>
                      <w:rFonts w:ascii="Arial" w:eastAsia="Times New Roman" w:hAnsi="Arial" w:cs="Arial"/>
                      <w:sz w:val="24"/>
                      <w:szCs w:val="24"/>
                      <w:lang w:eastAsia="ru-RU"/>
                    </w:rPr>
                    <w:t>,п</w:t>
                  </w:r>
                  <w:proofErr w:type="gramEnd"/>
                  <w:r w:rsidRPr="0058766C">
                    <w:rPr>
                      <w:rFonts w:ascii="Arial" w:eastAsia="Times New Roman" w:hAnsi="Arial" w:cs="Arial"/>
                      <w:sz w:val="24"/>
                      <w:szCs w:val="24"/>
                      <w:lang w:eastAsia="ru-RU"/>
                    </w:rPr>
                    <w:t>олучаемые</w:t>
                  </w:r>
                  <w:proofErr w:type="spellEnd"/>
                  <w:r w:rsidRPr="0058766C">
                    <w:rPr>
                      <w:rFonts w:ascii="Arial" w:eastAsia="Times New Roman" w:hAnsi="Arial" w:cs="Arial"/>
                      <w:sz w:val="24"/>
                      <w:szCs w:val="24"/>
                      <w:lang w:eastAsia="ru-RU"/>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58766C">
                    <w:rPr>
                      <w:rFonts w:ascii="Arial" w:eastAsia="Times New Roman" w:hAnsi="Arial" w:cs="Arial"/>
                      <w:sz w:val="24"/>
                      <w:szCs w:val="24"/>
                      <w:lang w:eastAsia="ru-RU"/>
                    </w:rPr>
                    <w:t>учреждений,а</w:t>
                  </w:r>
                  <w:proofErr w:type="spellEnd"/>
                  <w:r w:rsidRPr="0058766C">
                    <w:rPr>
                      <w:rFonts w:ascii="Arial" w:eastAsia="Times New Roman" w:hAnsi="Arial" w:cs="Arial"/>
                      <w:sz w:val="24"/>
                      <w:szCs w:val="24"/>
                      <w:lang w:eastAsia="ru-RU"/>
                    </w:rPr>
                    <w:t xml:space="preserve"> также имущества государственных и муниципальных унитарных </w:t>
                  </w:r>
                  <w:proofErr w:type="spellStart"/>
                  <w:r w:rsidRPr="0058766C">
                    <w:rPr>
                      <w:rFonts w:ascii="Arial" w:eastAsia="Times New Roman" w:hAnsi="Arial" w:cs="Arial"/>
                      <w:sz w:val="24"/>
                      <w:szCs w:val="24"/>
                      <w:lang w:eastAsia="ru-RU"/>
                    </w:rPr>
                    <w:t>предприятий,в</w:t>
                  </w:r>
                  <w:proofErr w:type="spellEnd"/>
                  <w:r w:rsidRPr="0058766C">
                    <w:rPr>
                      <w:rFonts w:ascii="Arial" w:eastAsia="Times New Roman" w:hAnsi="Arial" w:cs="Arial"/>
                      <w:sz w:val="24"/>
                      <w:szCs w:val="24"/>
                      <w:lang w:eastAsia="ru-RU"/>
                    </w:rPr>
                    <w:t xml:space="preserve"> том числе казённых)</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w:t>
                  </w:r>
                </w:p>
              </w:tc>
            </w:tr>
            <w:tr w:rsidR="0058766C" w:rsidRPr="0058766C" w:rsidTr="000C73B1">
              <w:trPr>
                <w:trHeight w:val="117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1 11 05035 10 0000 120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w:t>
                  </w:r>
                </w:p>
              </w:tc>
            </w:tr>
            <w:tr w:rsidR="0058766C" w:rsidRPr="0058766C" w:rsidTr="000C73B1">
              <w:trPr>
                <w:trHeight w:val="108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1 11 09045 10 0000 120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roofErr w:type="gramStart"/>
                  <w:r w:rsidRPr="0058766C">
                    <w:rPr>
                      <w:rFonts w:ascii="Arial" w:eastAsia="Times New Roman" w:hAnsi="Arial" w:cs="Arial"/>
                      <w:sz w:val="24"/>
                      <w:szCs w:val="24"/>
                      <w:lang w:eastAsia="ru-RU"/>
                    </w:rPr>
                    <w:t xml:space="preserve"> ,</w:t>
                  </w:r>
                  <w:proofErr w:type="gramEnd"/>
                  <w:r w:rsidRPr="0058766C">
                    <w:rPr>
                      <w:rFonts w:ascii="Arial" w:eastAsia="Times New Roman" w:hAnsi="Arial" w:cs="Arial"/>
                      <w:sz w:val="24"/>
                      <w:szCs w:val="24"/>
                      <w:lang w:eastAsia="ru-RU"/>
                    </w:rPr>
                    <w:t xml:space="preserve"> а также имущества муниципальных унитарных предприятий, в том числе </w:t>
                  </w:r>
                  <w:r w:rsidRPr="0058766C">
                    <w:rPr>
                      <w:rFonts w:ascii="Arial" w:eastAsia="Times New Roman" w:hAnsi="Arial" w:cs="Arial"/>
                      <w:sz w:val="24"/>
                      <w:szCs w:val="24"/>
                      <w:lang w:eastAsia="ru-RU"/>
                    </w:rPr>
                    <w:lastRenderedPageBreak/>
                    <w:t>казённых)</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lastRenderedPageBreak/>
                    <w:t>90000</w:t>
                  </w:r>
                </w:p>
              </w:tc>
            </w:tr>
            <w:tr w:rsidR="0058766C" w:rsidRPr="0058766C" w:rsidTr="000C73B1">
              <w:trPr>
                <w:trHeight w:val="70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lastRenderedPageBreak/>
                    <w:t>113 00000 00 0000 000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ДОХОДЫ ОТ ОКАЗАНИЯ ПЛАТНЫХ УСЛУГ И КОМПЕНСАЦИИ ЗАТРАТ ГОСУДАРСТВА</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103700</w:t>
                  </w:r>
                </w:p>
              </w:tc>
            </w:tr>
            <w:tr w:rsidR="0058766C" w:rsidRPr="0058766C" w:rsidTr="000C73B1">
              <w:trPr>
                <w:trHeight w:val="70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113 01995 10 0000 130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Прочие доходы от оказания платных услу</w:t>
                  </w:r>
                  <w:proofErr w:type="gramStart"/>
                  <w:r w:rsidRPr="0058766C">
                    <w:rPr>
                      <w:rFonts w:ascii="Arial" w:eastAsia="Times New Roman" w:hAnsi="Arial" w:cs="Arial"/>
                      <w:sz w:val="24"/>
                      <w:szCs w:val="24"/>
                      <w:lang w:eastAsia="ru-RU"/>
                    </w:rPr>
                    <w:t>г(</w:t>
                  </w:r>
                  <w:proofErr w:type="gramEnd"/>
                  <w:r w:rsidRPr="0058766C">
                    <w:rPr>
                      <w:rFonts w:ascii="Arial" w:eastAsia="Times New Roman" w:hAnsi="Arial" w:cs="Arial"/>
                      <w:sz w:val="24"/>
                      <w:szCs w:val="24"/>
                      <w:lang w:eastAsia="ru-RU"/>
                    </w:rPr>
                    <w:t>работ) получателями средств бюджетов сельских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100000</w:t>
                  </w:r>
                </w:p>
              </w:tc>
            </w:tr>
            <w:tr w:rsidR="0058766C" w:rsidRPr="0058766C" w:rsidTr="000C73B1">
              <w:trPr>
                <w:trHeight w:val="69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113 02995 10 0000 130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Прочие доходы от компенсации затрат бюджетов сельских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3700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1 16 00000 00 0000 000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ШТРАФЫ</w:t>
                  </w:r>
                  <w:proofErr w:type="gramStart"/>
                  <w:r w:rsidRPr="0058766C">
                    <w:rPr>
                      <w:rFonts w:ascii="Arial" w:eastAsia="Times New Roman" w:hAnsi="Arial" w:cs="Arial"/>
                      <w:sz w:val="24"/>
                      <w:szCs w:val="24"/>
                      <w:lang w:eastAsia="ru-RU"/>
                    </w:rPr>
                    <w:t xml:space="preserve"> ,</w:t>
                  </w:r>
                  <w:proofErr w:type="gramEnd"/>
                  <w:r w:rsidRPr="0058766C">
                    <w:rPr>
                      <w:rFonts w:ascii="Arial" w:eastAsia="Times New Roman" w:hAnsi="Arial" w:cs="Arial"/>
                      <w:sz w:val="24"/>
                      <w:szCs w:val="24"/>
                      <w:lang w:eastAsia="ru-RU"/>
                    </w:rPr>
                    <w:t>САНКЦИИ, ВОЗМЕЩЕНИЕ УЩЕРБА</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w:t>
                  </w:r>
                </w:p>
              </w:tc>
            </w:tr>
            <w:tr w:rsidR="0058766C" w:rsidRPr="0058766C" w:rsidTr="000C73B1">
              <w:trPr>
                <w:trHeight w:val="78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1 16 02020 02 0000 140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5000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НЕНАЛОГОВЫЕ ДОХОДЫ</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203700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w:t>
                  </w:r>
                </w:p>
              </w:tc>
              <w:tc>
                <w:tcPr>
                  <w:tcW w:w="6610" w:type="dxa"/>
                  <w:gridSpan w:val="2"/>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ИТОГО СОБСТВЕННЫХ  ДОХОДОВ</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6473728,00</w:t>
                  </w:r>
                </w:p>
              </w:tc>
            </w:tr>
            <w:tr w:rsidR="0058766C" w:rsidRPr="0058766C" w:rsidTr="000C73B1">
              <w:trPr>
                <w:trHeight w:val="33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2 00 00000 00 0000 000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БЕЗВОЗМЕЗДНЫЕ ПОСТУПЛЕНИЯ</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5158990,75</w:t>
                  </w:r>
                </w:p>
              </w:tc>
            </w:tr>
            <w:tr w:rsidR="0058766C" w:rsidRPr="0058766C" w:rsidTr="000C73B1">
              <w:trPr>
                <w:trHeight w:val="48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2 02 00000 00 0000 000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БЕЗВОЗМЕЗДНЫЕ ПОСТУПЛЕНИЯ ОТ ДРУГИХ БЮДЖЕТОВ БЮДЖЕТНОЙ СИСТЕМЫ РОССИЙСКОЙ ФЕДЕРАЦИИ </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5165504,00</w:t>
                  </w:r>
                </w:p>
              </w:tc>
            </w:tr>
            <w:tr w:rsidR="0058766C" w:rsidRPr="0058766C" w:rsidTr="000C73B1">
              <w:trPr>
                <w:trHeight w:val="52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2 02 10000 00 0000 150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Дотации бюджетам бюджетной системы Российской Федерации </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3954700,00</w:t>
                  </w:r>
                </w:p>
              </w:tc>
            </w:tr>
            <w:tr w:rsidR="0058766C" w:rsidRPr="0058766C" w:rsidTr="000C73B1">
              <w:trPr>
                <w:trHeight w:val="8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2 02 15001 10 0000 150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822000,0</w:t>
                  </w:r>
                </w:p>
              </w:tc>
            </w:tr>
            <w:tr w:rsidR="0058766C" w:rsidRPr="0058766C" w:rsidTr="000C73B1">
              <w:trPr>
                <w:trHeight w:val="67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202 16001 10 0000 150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3132700,0</w:t>
                  </w:r>
                </w:p>
              </w:tc>
            </w:tr>
            <w:tr w:rsidR="0058766C" w:rsidRPr="0058766C" w:rsidTr="000C73B1">
              <w:trPr>
                <w:trHeight w:val="150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202 20216 10 0000 150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552577,0</w:t>
                  </w:r>
                </w:p>
              </w:tc>
            </w:tr>
            <w:tr w:rsidR="0058766C" w:rsidRPr="0058766C" w:rsidTr="000C73B1">
              <w:trPr>
                <w:trHeight w:val="51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202 25576 10 0000 150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80400,0</w:t>
                  </w:r>
                </w:p>
              </w:tc>
            </w:tr>
            <w:tr w:rsidR="0058766C" w:rsidRPr="0058766C" w:rsidTr="000C73B1">
              <w:trPr>
                <w:trHeight w:val="31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за счет средств федерального бюджета</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76380,0</w:t>
                  </w:r>
                </w:p>
              </w:tc>
            </w:tr>
            <w:tr w:rsidR="0058766C" w:rsidRPr="0058766C" w:rsidTr="000C73B1">
              <w:trPr>
                <w:trHeight w:val="31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за счет средств областного бюджета</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4020,0</w:t>
                  </w:r>
                </w:p>
              </w:tc>
            </w:tr>
            <w:tr w:rsidR="0058766C" w:rsidRPr="0058766C" w:rsidTr="000C73B1">
              <w:trPr>
                <w:trHeight w:val="39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2 02 30000 00 0000 150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Субвенции бюджетам бюджетной системы Российской Федерации </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100500,00</w:t>
                  </w:r>
                </w:p>
              </w:tc>
            </w:tr>
            <w:tr w:rsidR="0058766C" w:rsidRPr="0058766C" w:rsidTr="000C73B1">
              <w:trPr>
                <w:trHeight w:val="5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2 02 30024 10 0000 150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4000,00</w:t>
                  </w:r>
                </w:p>
              </w:tc>
            </w:tr>
            <w:tr w:rsidR="0058766C" w:rsidRPr="0058766C" w:rsidTr="000C73B1">
              <w:trPr>
                <w:trHeight w:val="66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lastRenderedPageBreak/>
                    <w:t>2 02 35118 10 0000 150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58766C">
                    <w:rPr>
                      <w:rFonts w:ascii="Arial" w:eastAsia="Times New Roman" w:hAnsi="Arial" w:cs="Arial"/>
                      <w:sz w:val="24"/>
                      <w:szCs w:val="24"/>
                      <w:lang w:eastAsia="ru-RU"/>
                    </w:rPr>
                    <w:t xml:space="preserve"> ,</w:t>
                  </w:r>
                  <w:proofErr w:type="gramEnd"/>
                  <w:r w:rsidRPr="0058766C">
                    <w:rPr>
                      <w:rFonts w:ascii="Arial" w:eastAsia="Times New Roman" w:hAnsi="Arial" w:cs="Arial"/>
                      <w:sz w:val="24"/>
                      <w:szCs w:val="24"/>
                      <w:lang w:eastAsia="ru-RU"/>
                    </w:rPr>
                    <w:t>где отсутствуют военные комиссариаты</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96500,00</w:t>
                  </w:r>
                </w:p>
              </w:tc>
            </w:tr>
            <w:tr w:rsidR="0058766C" w:rsidRPr="0058766C" w:rsidTr="000C73B1">
              <w:trPr>
                <w:trHeight w:val="25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202 40000 00 0000 150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Иные межбюджетные трансферты</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477327,00</w:t>
                  </w:r>
                </w:p>
              </w:tc>
            </w:tr>
            <w:tr w:rsidR="0058766C" w:rsidRPr="0058766C" w:rsidTr="000C73B1">
              <w:trPr>
                <w:trHeight w:val="100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202 40014 10 0000 150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477327,00</w:t>
                  </w:r>
                </w:p>
              </w:tc>
            </w:tr>
            <w:tr w:rsidR="0058766C" w:rsidRPr="0058766C" w:rsidTr="000C73B1">
              <w:trPr>
                <w:trHeight w:val="1215"/>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 xml:space="preserve">Межбюджетные трансферты бюджетам  поселений </w:t>
                  </w:r>
                  <w:proofErr w:type="gramStart"/>
                  <w:r w:rsidRPr="0058766C">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58766C">
                    <w:rPr>
                      <w:rFonts w:ascii="Arial" w:eastAsia="Times New Roman" w:hAnsi="Arial" w:cs="Arial"/>
                      <w:sz w:val="24"/>
                      <w:szCs w:val="24"/>
                      <w:lang w:eastAsia="ru-RU"/>
                    </w:rPr>
                    <w:t xml:space="preserve"> Костромского муниципального района КО</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477327,00</w:t>
                  </w:r>
                </w:p>
              </w:tc>
            </w:tr>
            <w:tr w:rsidR="0058766C" w:rsidRPr="0058766C" w:rsidTr="000C73B1">
              <w:trPr>
                <w:trHeight w:val="84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207 05020 10 0000 150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256720</w:t>
                  </w:r>
                </w:p>
              </w:tc>
            </w:tr>
            <w:tr w:rsidR="0058766C" w:rsidRPr="0058766C" w:rsidTr="000C73B1">
              <w:trPr>
                <w:trHeight w:val="840"/>
              </w:trPr>
              <w:tc>
                <w:tcPr>
                  <w:tcW w:w="1720" w:type="dxa"/>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219 60010 10 0000 150</w:t>
                  </w:r>
                </w:p>
              </w:tc>
              <w:tc>
                <w:tcPr>
                  <w:tcW w:w="6610" w:type="dxa"/>
                  <w:gridSpan w:val="2"/>
                  <w:shd w:val="clear" w:color="auto" w:fill="auto"/>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поселений</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r w:rsidRPr="0058766C">
                    <w:rPr>
                      <w:rFonts w:ascii="Arial" w:eastAsia="Times New Roman" w:hAnsi="Arial" w:cs="Arial"/>
                      <w:sz w:val="24"/>
                      <w:szCs w:val="24"/>
                      <w:lang w:eastAsia="ru-RU"/>
                    </w:rPr>
                    <w:t>-263233,25</w:t>
                  </w:r>
                </w:p>
              </w:tc>
            </w:tr>
            <w:tr w:rsidR="0058766C" w:rsidRPr="0058766C" w:rsidTr="000C73B1">
              <w:trPr>
                <w:trHeight w:val="255"/>
              </w:trPr>
              <w:tc>
                <w:tcPr>
                  <w:tcW w:w="1720"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 </w:t>
                  </w:r>
                </w:p>
              </w:tc>
              <w:tc>
                <w:tcPr>
                  <w:tcW w:w="6610" w:type="dxa"/>
                  <w:gridSpan w:val="2"/>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ВСЕГО ДОХОДОВ</w:t>
                  </w:r>
                </w:p>
              </w:tc>
              <w:tc>
                <w:tcPr>
                  <w:tcW w:w="1618" w:type="dxa"/>
                  <w:shd w:val="clear" w:color="auto" w:fill="auto"/>
                  <w:noWrap/>
                  <w:hideMark/>
                </w:tcPr>
                <w:p w:rsidR="0058766C" w:rsidRPr="0058766C" w:rsidRDefault="0058766C" w:rsidP="0058766C">
                  <w:pPr>
                    <w:widowControl w:val="0"/>
                    <w:autoSpaceDE w:val="0"/>
                    <w:autoSpaceDN w:val="0"/>
                    <w:adjustRightInd w:val="0"/>
                    <w:spacing w:after="0" w:line="240" w:lineRule="auto"/>
                    <w:rPr>
                      <w:rFonts w:ascii="Arial" w:eastAsia="Times New Roman" w:hAnsi="Arial" w:cs="Arial"/>
                      <w:bCs/>
                      <w:sz w:val="24"/>
                      <w:szCs w:val="24"/>
                      <w:lang w:eastAsia="ru-RU"/>
                    </w:rPr>
                  </w:pPr>
                  <w:r w:rsidRPr="0058766C">
                    <w:rPr>
                      <w:rFonts w:ascii="Arial" w:eastAsia="Times New Roman" w:hAnsi="Arial" w:cs="Arial"/>
                      <w:bCs/>
                      <w:sz w:val="24"/>
                      <w:szCs w:val="24"/>
                      <w:lang w:eastAsia="ru-RU"/>
                    </w:rPr>
                    <w:t>11632718,75</w:t>
                  </w:r>
                </w:p>
              </w:tc>
            </w:tr>
          </w:tbl>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p>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p>
          <w:p w:rsidR="0058766C" w:rsidRPr="0058766C" w:rsidRDefault="0058766C" w:rsidP="0058766C">
            <w:pPr>
              <w:widowControl w:val="0"/>
              <w:autoSpaceDE w:val="0"/>
              <w:autoSpaceDN w:val="0"/>
              <w:adjustRightInd w:val="0"/>
              <w:spacing w:after="0" w:line="240" w:lineRule="auto"/>
              <w:rPr>
                <w:rFonts w:ascii="Arial" w:eastAsia="Times New Roman" w:hAnsi="Arial" w:cs="Arial"/>
                <w:sz w:val="24"/>
                <w:szCs w:val="24"/>
                <w:lang w:eastAsia="ru-RU"/>
              </w:rPr>
            </w:pPr>
          </w:p>
          <w:p w:rsidR="000C73B1" w:rsidRPr="000C73B1" w:rsidRDefault="000C73B1" w:rsidP="000C73B1">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0C73B1">
              <w:rPr>
                <w:rFonts w:ascii="Arial" w:eastAsia="Times New Roman" w:hAnsi="Arial" w:cs="Arial"/>
                <w:sz w:val="24"/>
                <w:szCs w:val="24"/>
                <w:lang w:eastAsia="ar-SA"/>
              </w:rPr>
              <w:t>Приложение №4</w:t>
            </w:r>
          </w:p>
          <w:p w:rsidR="000C73B1" w:rsidRPr="000C73B1" w:rsidRDefault="000C73B1" w:rsidP="000C73B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к решению Совета депутатов</w:t>
            </w:r>
          </w:p>
          <w:p w:rsidR="000C73B1" w:rsidRPr="000C73B1" w:rsidRDefault="000C73B1" w:rsidP="000C73B1">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0C73B1">
              <w:rPr>
                <w:rFonts w:ascii="Arial" w:eastAsia="Times New Roman" w:hAnsi="Arial" w:cs="Arial"/>
                <w:sz w:val="24"/>
                <w:szCs w:val="24"/>
                <w:lang w:eastAsia="ar-SA"/>
              </w:rPr>
              <w:t>Апраксинского сельского поселения</w:t>
            </w:r>
          </w:p>
          <w:p w:rsidR="000C73B1" w:rsidRPr="000C73B1" w:rsidRDefault="000C73B1" w:rsidP="000C73B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Костромского муниципального района</w:t>
            </w:r>
          </w:p>
          <w:p w:rsidR="000C73B1" w:rsidRPr="000C73B1" w:rsidRDefault="000C73B1" w:rsidP="000C73B1">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0C73B1">
              <w:rPr>
                <w:rFonts w:ascii="Arial" w:eastAsia="Times New Roman" w:hAnsi="Arial" w:cs="Arial"/>
                <w:sz w:val="24"/>
                <w:szCs w:val="24"/>
                <w:lang w:eastAsia="ar-SA"/>
              </w:rPr>
              <w:t>от «31» мая  2021г. № 11</w:t>
            </w:r>
          </w:p>
          <w:p w:rsidR="000C73B1" w:rsidRPr="000C73B1" w:rsidRDefault="000C73B1" w:rsidP="000C73B1">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p>
          <w:p w:rsidR="000C73B1" w:rsidRPr="000C73B1" w:rsidRDefault="000C73B1" w:rsidP="000C73B1">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w:t>
            </w:r>
          </w:p>
          <w:p w:rsidR="000C73B1" w:rsidRPr="000C73B1" w:rsidRDefault="000C73B1" w:rsidP="000C73B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Источники</w:t>
            </w:r>
          </w:p>
          <w:p w:rsidR="000C73B1" w:rsidRPr="000C73B1" w:rsidRDefault="000C73B1" w:rsidP="000C73B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финансирования дефицита бюджета Апраксинского сельского поселения</w:t>
            </w:r>
          </w:p>
          <w:p w:rsidR="000C73B1" w:rsidRPr="000C73B1" w:rsidRDefault="000C73B1" w:rsidP="000C73B1">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на 2021 год</w:t>
            </w:r>
          </w:p>
          <w:tbl>
            <w:tblPr>
              <w:tblW w:w="9639" w:type="dxa"/>
              <w:tblCellSpacing w:w="5" w:type="nil"/>
              <w:tblInd w:w="297" w:type="dxa"/>
              <w:tblCellMar>
                <w:left w:w="75" w:type="dxa"/>
                <w:right w:w="75" w:type="dxa"/>
              </w:tblCellMar>
              <w:tblLook w:val="0000" w:firstRow="0" w:lastRow="0" w:firstColumn="0" w:lastColumn="0" w:noHBand="0" w:noVBand="0"/>
            </w:tblPr>
            <w:tblGrid>
              <w:gridCol w:w="2740"/>
              <w:gridCol w:w="1997"/>
              <w:gridCol w:w="2957"/>
              <w:gridCol w:w="1945"/>
            </w:tblGrid>
            <w:tr w:rsidR="000C73B1" w:rsidRPr="00447E82" w:rsidTr="000C73B1">
              <w:trPr>
                <w:tblCellSpacing w:w="5" w:type="nil"/>
              </w:trPr>
              <w:tc>
                <w:tcPr>
                  <w:tcW w:w="2977"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jc w:val="center"/>
                    <w:rPr>
                      <w:rFonts w:ascii="Arial" w:hAnsi="Arial" w:cs="Arial"/>
                      <w:sz w:val="24"/>
                      <w:szCs w:val="24"/>
                    </w:rPr>
                  </w:pPr>
                  <w:r w:rsidRPr="00447E82">
                    <w:rPr>
                      <w:rFonts w:ascii="Arial" w:hAnsi="Arial" w:cs="Arial"/>
                      <w:sz w:val="24"/>
                      <w:szCs w:val="24"/>
                    </w:rPr>
                    <w:t>Код</w:t>
                  </w:r>
                </w:p>
              </w:tc>
              <w:tc>
                <w:tcPr>
                  <w:tcW w:w="1391"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jc w:val="center"/>
                    <w:rPr>
                      <w:rFonts w:ascii="Arial" w:hAnsi="Arial" w:cs="Arial"/>
                      <w:sz w:val="24"/>
                      <w:szCs w:val="24"/>
                    </w:rPr>
                  </w:pPr>
                  <w:r w:rsidRPr="00447E82">
                    <w:rPr>
                      <w:rFonts w:ascii="Arial" w:hAnsi="Arial" w:cs="Arial"/>
                      <w:sz w:val="24"/>
                      <w:szCs w:val="24"/>
                    </w:rPr>
                    <w:t>Код администратора</w:t>
                  </w:r>
                </w:p>
              </w:tc>
              <w:tc>
                <w:tcPr>
                  <w:tcW w:w="3214"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jc w:val="center"/>
                    <w:rPr>
                      <w:rFonts w:ascii="Arial" w:hAnsi="Arial" w:cs="Arial"/>
                      <w:sz w:val="24"/>
                      <w:szCs w:val="24"/>
                    </w:rPr>
                  </w:pPr>
                  <w:r w:rsidRPr="00447E82">
                    <w:rPr>
                      <w:rFonts w:ascii="Arial" w:hAnsi="Arial" w:cs="Arial"/>
                      <w:sz w:val="24"/>
                      <w:szCs w:val="24"/>
                    </w:rPr>
                    <w:t>Наименование</w:t>
                  </w:r>
                </w:p>
              </w:tc>
              <w:tc>
                <w:tcPr>
                  <w:tcW w:w="2057"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jc w:val="center"/>
                    <w:rPr>
                      <w:rFonts w:ascii="Arial" w:hAnsi="Arial" w:cs="Arial"/>
                      <w:sz w:val="24"/>
                      <w:szCs w:val="24"/>
                    </w:rPr>
                  </w:pPr>
                  <w:r w:rsidRPr="00447E82">
                    <w:rPr>
                      <w:rFonts w:ascii="Arial" w:hAnsi="Arial" w:cs="Arial"/>
                      <w:sz w:val="24"/>
                      <w:szCs w:val="24"/>
                    </w:rPr>
                    <w:t>Сумма</w:t>
                  </w:r>
                </w:p>
              </w:tc>
            </w:tr>
            <w:tr w:rsidR="000C73B1" w:rsidRPr="00447E82" w:rsidTr="000C73B1">
              <w:trPr>
                <w:trHeight w:val="853"/>
                <w:tblCellSpacing w:w="5" w:type="nil"/>
              </w:trPr>
              <w:tc>
                <w:tcPr>
                  <w:tcW w:w="2977"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suppressAutoHyphens/>
                    <w:spacing w:line="240" w:lineRule="auto"/>
                    <w:jc w:val="center"/>
                    <w:rPr>
                      <w:rFonts w:ascii="Arial" w:hAnsi="Arial" w:cs="Arial"/>
                      <w:sz w:val="24"/>
                      <w:szCs w:val="24"/>
                      <w:lang w:eastAsia="ar-SA"/>
                    </w:rPr>
                  </w:pPr>
                  <w:r w:rsidRPr="00447E82">
                    <w:rPr>
                      <w:rFonts w:ascii="Arial" w:hAnsi="Arial" w:cs="Arial"/>
                      <w:sz w:val="24"/>
                      <w:szCs w:val="24"/>
                      <w:lang w:eastAsia="ar-SA"/>
                    </w:rPr>
                    <w:t>Администрация Апраксинского сельского поселения</w:t>
                  </w:r>
                </w:p>
              </w:tc>
              <w:tc>
                <w:tcPr>
                  <w:tcW w:w="1391"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999</w:t>
                  </w:r>
                </w:p>
              </w:tc>
              <w:tc>
                <w:tcPr>
                  <w:tcW w:w="3214"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2057" w:type="dxa"/>
                  <w:tcBorders>
                    <w:top w:val="single" w:sz="4" w:space="0" w:color="auto"/>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r>
            <w:tr w:rsidR="000C73B1" w:rsidRPr="00447E82" w:rsidTr="000C73B1">
              <w:trPr>
                <w:trHeight w:val="841"/>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000 01 00 00 00 00 0000 000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 xml:space="preserve">Источники внутреннего          </w:t>
                  </w:r>
                  <w:r w:rsidRPr="00447E82">
                    <w:rPr>
                      <w:rFonts w:ascii="Arial" w:hAnsi="Arial" w:cs="Arial"/>
                      <w:sz w:val="24"/>
                      <w:szCs w:val="24"/>
                    </w:rPr>
                    <w:br/>
                    <w:t xml:space="preserve">финансирования дефицитов бюджетов  </w:t>
                  </w:r>
                  <w:r w:rsidRPr="00447E82">
                    <w:rPr>
                      <w:rFonts w:ascii="Arial" w:hAnsi="Arial" w:cs="Arial"/>
                      <w:color w:val="FF0000"/>
                      <w:sz w:val="24"/>
                      <w:szCs w:val="24"/>
                    </w:rPr>
                    <w:t xml:space="preserve">   </w:t>
                  </w:r>
                  <w:r w:rsidRPr="00447E82">
                    <w:rPr>
                      <w:rFonts w:ascii="Arial" w:hAnsi="Arial" w:cs="Arial"/>
                      <w:sz w:val="24"/>
                      <w:szCs w:val="24"/>
                    </w:rPr>
                    <w:t xml:space="preserve">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149643,25</w:t>
                  </w:r>
                </w:p>
              </w:tc>
            </w:tr>
            <w:tr w:rsidR="000C73B1" w:rsidRPr="00447E82" w:rsidTr="000C73B1">
              <w:trPr>
                <w:trHeight w:val="600"/>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000 01 05 00 00 00 0000 000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 xml:space="preserve">Изменение остатков средств на  счетах по учету средств        </w:t>
                  </w:r>
                  <w:r w:rsidRPr="00447E82">
                    <w:rPr>
                      <w:rFonts w:ascii="Arial" w:hAnsi="Arial" w:cs="Arial"/>
                      <w:sz w:val="24"/>
                      <w:szCs w:val="24"/>
                    </w:rPr>
                    <w:br/>
                    <w:t xml:space="preserve">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149643,25</w:t>
                  </w:r>
                </w:p>
              </w:tc>
            </w:tr>
            <w:tr w:rsidR="000C73B1" w:rsidRPr="00447E82" w:rsidTr="000C73B1">
              <w:trPr>
                <w:trHeight w:val="664"/>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lastRenderedPageBreak/>
                    <w:t>000 01 05 00 00 00 0000 500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Увеличение остатков ср</w:t>
                  </w:r>
                  <w:r>
                    <w:rPr>
                      <w:rFonts w:ascii="Arial" w:hAnsi="Arial" w:cs="Arial"/>
                      <w:sz w:val="24"/>
                      <w:szCs w:val="24"/>
                    </w:rPr>
                    <w:t xml:space="preserve">едств  </w:t>
                  </w:r>
                  <w:r w:rsidRPr="00447E82">
                    <w:rPr>
                      <w:rFonts w:ascii="Arial" w:hAnsi="Arial" w:cs="Arial"/>
                      <w:sz w:val="24"/>
                      <w:szCs w:val="24"/>
                    </w:rPr>
                    <w:t xml:space="preserve">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-11632718,75</w:t>
                  </w:r>
                </w:p>
                <w:p w:rsidR="000C73B1" w:rsidRPr="00447E82" w:rsidRDefault="000C73B1" w:rsidP="000C73B1">
                  <w:pPr>
                    <w:spacing w:line="240" w:lineRule="auto"/>
                    <w:rPr>
                      <w:rFonts w:ascii="Arial" w:hAnsi="Arial" w:cs="Arial"/>
                      <w:sz w:val="24"/>
                      <w:szCs w:val="24"/>
                    </w:rPr>
                  </w:pPr>
                </w:p>
              </w:tc>
            </w:tr>
            <w:tr w:rsidR="000C73B1" w:rsidRPr="00447E82" w:rsidTr="000C73B1">
              <w:trPr>
                <w:trHeight w:val="400"/>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000 01 05 02 00 00 0000 500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Pr>
                      <w:rFonts w:ascii="Arial" w:hAnsi="Arial" w:cs="Arial"/>
                      <w:sz w:val="24"/>
                      <w:szCs w:val="24"/>
                    </w:rPr>
                    <w:t xml:space="preserve">Увеличение прочих остатков  </w:t>
                  </w:r>
                  <w:r w:rsidRPr="00447E82">
                    <w:rPr>
                      <w:rFonts w:ascii="Arial" w:hAnsi="Arial" w:cs="Arial"/>
                      <w:sz w:val="24"/>
                      <w:szCs w:val="24"/>
                    </w:rPr>
                    <w:t xml:space="preserve">средств 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-11632718,75</w:t>
                  </w:r>
                </w:p>
                <w:p w:rsidR="000C73B1" w:rsidRPr="00447E82" w:rsidRDefault="000C73B1" w:rsidP="000C73B1">
                  <w:pPr>
                    <w:spacing w:line="240" w:lineRule="auto"/>
                    <w:jc w:val="center"/>
                    <w:rPr>
                      <w:rFonts w:ascii="Arial" w:hAnsi="Arial" w:cs="Arial"/>
                      <w:sz w:val="24"/>
                      <w:szCs w:val="24"/>
                    </w:rPr>
                  </w:pPr>
                </w:p>
              </w:tc>
            </w:tr>
            <w:tr w:rsidR="000C73B1" w:rsidRPr="00447E82" w:rsidTr="000C73B1">
              <w:trPr>
                <w:trHeight w:val="400"/>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000 01 05 02 01 00 0000 510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Pr>
                      <w:rFonts w:ascii="Arial" w:hAnsi="Arial" w:cs="Arial"/>
                      <w:sz w:val="24"/>
                      <w:szCs w:val="24"/>
                    </w:rPr>
                    <w:t xml:space="preserve">Увеличение прочих остатков </w:t>
                  </w:r>
                  <w:r w:rsidRPr="00447E82">
                    <w:rPr>
                      <w:rFonts w:ascii="Arial" w:hAnsi="Arial" w:cs="Arial"/>
                      <w:sz w:val="24"/>
                      <w:szCs w:val="24"/>
                    </w:rPr>
                    <w:t>денежных</w:t>
                  </w:r>
                  <w:r>
                    <w:rPr>
                      <w:rFonts w:ascii="Arial" w:hAnsi="Arial" w:cs="Arial"/>
                      <w:sz w:val="24"/>
                      <w:szCs w:val="24"/>
                    </w:rPr>
                    <w:t xml:space="preserve"> средств </w:t>
                  </w:r>
                  <w:r w:rsidRPr="00447E82">
                    <w:rPr>
                      <w:rFonts w:ascii="Arial" w:hAnsi="Arial" w:cs="Arial"/>
                      <w:sz w:val="24"/>
                      <w:szCs w:val="24"/>
                    </w:rPr>
                    <w:t xml:space="preserve">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-11632718,75</w:t>
                  </w:r>
                </w:p>
                <w:p w:rsidR="000C73B1" w:rsidRPr="00447E82" w:rsidRDefault="000C73B1" w:rsidP="000C73B1">
                  <w:pPr>
                    <w:spacing w:line="240" w:lineRule="auto"/>
                    <w:jc w:val="center"/>
                    <w:rPr>
                      <w:rFonts w:ascii="Arial" w:hAnsi="Arial" w:cs="Arial"/>
                      <w:sz w:val="24"/>
                      <w:szCs w:val="24"/>
                    </w:rPr>
                  </w:pPr>
                </w:p>
              </w:tc>
            </w:tr>
            <w:tr w:rsidR="000C73B1" w:rsidRPr="00447E82" w:rsidTr="000C73B1">
              <w:trPr>
                <w:trHeight w:val="683"/>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000 01 05 02 01 10 0000 510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Pr>
                      <w:rFonts w:ascii="Arial" w:hAnsi="Arial" w:cs="Arial"/>
                      <w:sz w:val="24"/>
                      <w:szCs w:val="24"/>
                    </w:rPr>
                    <w:t xml:space="preserve">Увеличение прочих остатков  </w:t>
                  </w:r>
                  <w:r w:rsidRPr="00447E82">
                    <w:rPr>
                      <w:rFonts w:ascii="Arial" w:hAnsi="Arial" w:cs="Arial"/>
                      <w:sz w:val="24"/>
                      <w:szCs w:val="24"/>
                    </w:rPr>
                    <w:t xml:space="preserve">денежных средств бюджетов сельских поселений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-11632718,75</w:t>
                  </w:r>
                </w:p>
                <w:p w:rsidR="000C73B1" w:rsidRPr="00447E82" w:rsidRDefault="000C73B1" w:rsidP="000C73B1">
                  <w:pPr>
                    <w:spacing w:line="240" w:lineRule="auto"/>
                    <w:jc w:val="center"/>
                    <w:rPr>
                      <w:rFonts w:ascii="Arial" w:hAnsi="Arial" w:cs="Arial"/>
                      <w:sz w:val="24"/>
                      <w:szCs w:val="24"/>
                    </w:rPr>
                  </w:pPr>
                </w:p>
              </w:tc>
            </w:tr>
            <w:tr w:rsidR="000C73B1" w:rsidRPr="00447E82" w:rsidTr="000C73B1">
              <w:trPr>
                <w:trHeight w:val="400"/>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000 01 05 00 00 00 0000 600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 xml:space="preserve">Уменьшение остатков средств  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11782362,00</w:t>
                  </w:r>
                </w:p>
              </w:tc>
            </w:tr>
            <w:tr w:rsidR="000C73B1" w:rsidRPr="00447E82" w:rsidTr="000C73B1">
              <w:trPr>
                <w:trHeight w:val="995"/>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000 01 05 02 00 00 0000 600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Pr>
                      <w:rFonts w:ascii="Arial" w:hAnsi="Arial" w:cs="Arial"/>
                      <w:sz w:val="24"/>
                      <w:szCs w:val="24"/>
                    </w:rPr>
                    <w:t xml:space="preserve">Уменьшение прочих остатков </w:t>
                  </w:r>
                  <w:r w:rsidRPr="00447E82">
                    <w:rPr>
                      <w:rFonts w:ascii="Arial" w:hAnsi="Arial" w:cs="Arial"/>
                      <w:sz w:val="24"/>
                      <w:szCs w:val="24"/>
                    </w:rPr>
                    <w:t xml:space="preserve">средств 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11782362,00</w:t>
                  </w:r>
                </w:p>
              </w:tc>
            </w:tr>
            <w:tr w:rsidR="000C73B1" w:rsidRPr="00447E82" w:rsidTr="000C73B1">
              <w:trPr>
                <w:trHeight w:val="969"/>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000 01 05 02 01 00 0000 610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Pr>
                      <w:rFonts w:ascii="Arial" w:hAnsi="Arial" w:cs="Arial"/>
                      <w:sz w:val="24"/>
                      <w:szCs w:val="24"/>
                    </w:rPr>
                    <w:t xml:space="preserve">Уменьшение прочих остатков </w:t>
                  </w:r>
                  <w:r w:rsidRPr="00447E82">
                    <w:rPr>
                      <w:rFonts w:ascii="Arial" w:hAnsi="Arial" w:cs="Arial"/>
                      <w:sz w:val="24"/>
                      <w:szCs w:val="24"/>
                    </w:rPr>
                    <w:t xml:space="preserve">денежных средств бюджетов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11782362,00</w:t>
                  </w:r>
                </w:p>
              </w:tc>
            </w:tr>
            <w:tr w:rsidR="000C73B1" w:rsidRPr="00447E82" w:rsidTr="000C73B1">
              <w:trPr>
                <w:trHeight w:val="1212"/>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000 01 05 02 01 10 0000 610</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Pr>
                      <w:rFonts w:ascii="Arial" w:hAnsi="Arial" w:cs="Arial"/>
                      <w:sz w:val="24"/>
                      <w:szCs w:val="24"/>
                    </w:rPr>
                    <w:t xml:space="preserve">Уменьшение прочих остатков  </w:t>
                  </w:r>
                  <w:r w:rsidRPr="00447E82">
                    <w:rPr>
                      <w:rFonts w:ascii="Arial" w:hAnsi="Arial" w:cs="Arial"/>
                      <w:sz w:val="24"/>
                      <w:szCs w:val="24"/>
                    </w:rPr>
                    <w:t xml:space="preserve">денежных средств бюджетов сельских поселений          </w:t>
                  </w: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11782362,00</w:t>
                  </w:r>
                </w:p>
              </w:tc>
            </w:tr>
            <w:tr w:rsidR="000C73B1" w:rsidRPr="00447E82" w:rsidTr="000C73B1">
              <w:trPr>
                <w:trHeight w:val="541"/>
                <w:tblCellSpacing w:w="5" w:type="nil"/>
              </w:trPr>
              <w:tc>
                <w:tcPr>
                  <w:tcW w:w="2977"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r w:rsidRPr="00447E82">
                    <w:rPr>
                      <w:rFonts w:ascii="Arial" w:hAnsi="Arial" w:cs="Arial"/>
                      <w:sz w:val="24"/>
                      <w:szCs w:val="24"/>
                    </w:rPr>
                    <w:t>Итого:</w:t>
                  </w:r>
                </w:p>
              </w:tc>
              <w:tc>
                <w:tcPr>
                  <w:tcW w:w="1391"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3214" w:type="dxa"/>
                  <w:tcBorders>
                    <w:left w:val="single" w:sz="4" w:space="0" w:color="auto"/>
                    <w:bottom w:val="single" w:sz="4" w:space="0" w:color="auto"/>
                    <w:right w:val="single" w:sz="4" w:space="0" w:color="auto"/>
                  </w:tcBorders>
                </w:tcPr>
                <w:p w:rsidR="000C73B1" w:rsidRPr="00447E82" w:rsidRDefault="000C73B1" w:rsidP="000C73B1">
                  <w:pPr>
                    <w:spacing w:line="240" w:lineRule="auto"/>
                    <w:rPr>
                      <w:rFonts w:ascii="Arial" w:hAnsi="Arial" w:cs="Arial"/>
                      <w:sz w:val="24"/>
                      <w:szCs w:val="24"/>
                    </w:rPr>
                  </w:pPr>
                </w:p>
              </w:tc>
              <w:tc>
                <w:tcPr>
                  <w:tcW w:w="2057" w:type="dxa"/>
                  <w:tcBorders>
                    <w:left w:val="single" w:sz="4" w:space="0" w:color="auto"/>
                    <w:bottom w:val="single" w:sz="4" w:space="0" w:color="auto"/>
                    <w:right w:val="single" w:sz="4" w:space="0" w:color="auto"/>
                  </w:tcBorders>
                </w:tcPr>
                <w:p w:rsidR="000C73B1" w:rsidRPr="00447E82" w:rsidRDefault="000C73B1" w:rsidP="000C73B1">
                  <w:pPr>
                    <w:spacing w:line="240" w:lineRule="auto"/>
                    <w:jc w:val="center"/>
                    <w:rPr>
                      <w:rFonts w:ascii="Arial" w:hAnsi="Arial" w:cs="Arial"/>
                      <w:sz w:val="24"/>
                      <w:szCs w:val="24"/>
                    </w:rPr>
                  </w:pPr>
                  <w:r w:rsidRPr="00447E82">
                    <w:rPr>
                      <w:rFonts w:ascii="Arial" w:hAnsi="Arial" w:cs="Arial"/>
                      <w:sz w:val="24"/>
                      <w:szCs w:val="24"/>
                    </w:rPr>
                    <w:t>149643,25</w:t>
                  </w:r>
                </w:p>
              </w:tc>
            </w:tr>
          </w:tbl>
          <w:p w:rsidR="000C73B1" w:rsidRDefault="000C73B1" w:rsidP="000C73B1">
            <w:pPr>
              <w:spacing w:after="0" w:line="240" w:lineRule="auto"/>
              <w:rPr>
                <w:rFonts w:ascii="Arial" w:eastAsia="Calibri" w:hAnsi="Arial" w:cs="Arial"/>
                <w:sz w:val="24"/>
                <w:szCs w:val="24"/>
              </w:rPr>
            </w:pPr>
          </w:p>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Зам. председателя Совета депутатов </w:t>
            </w:r>
          </w:p>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Апраксинского сельского поселения </w:t>
            </w:r>
          </w:p>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Костромского муниципального района</w:t>
            </w:r>
          </w:p>
          <w:p w:rsidR="00CA49B9"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Костромской области                                                                             И.И. </w:t>
            </w:r>
            <w:proofErr w:type="spellStart"/>
            <w:r w:rsidRPr="000C73B1">
              <w:rPr>
                <w:rFonts w:ascii="Arial" w:eastAsia="Calibri" w:hAnsi="Arial" w:cs="Arial"/>
                <w:sz w:val="24"/>
                <w:szCs w:val="24"/>
              </w:rPr>
              <w:t>Галочкин</w:t>
            </w:r>
            <w:proofErr w:type="spellEnd"/>
            <w:r w:rsidRPr="000C73B1">
              <w:rPr>
                <w:rFonts w:ascii="Arial" w:eastAsia="Calibri" w:hAnsi="Arial" w:cs="Arial"/>
                <w:sz w:val="24"/>
                <w:szCs w:val="24"/>
              </w:rPr>
              <w:t xml:space="preserve">     </w:t>
            </w:r>
          </w:p>
        </w:tc>
      </w:tr>
    </w:tbl>
    <w:p w:rsidR="000C73B1" w:rsidRDefault="000C73B1" w:rsidP="00CA4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424"/>
        <w:gridCol w:w="1025"/>
        <w:gridCol w:w="1161"/>
        <w:gridCol w:w="814"/>
        <w:gridCol w:w="1133"/>
      </w:tblGrid>
      <w:tr w:rsidR="000C73B1" w:rsidRPr="000C73B1" w:rsidTr="000C73B1">
        <w:trPr>
          <w:trHeight w:val="315"/>
        </w:trPr>
        <w:tc>
          <w:tcPr>
            <w:tcW w:w="9954" w:type="dxa"/>
            <w:gridSpan w:val="6"/>
            <w:shd w:val="clear" w:color="auto" w:fill="auto"/>
            <w:noWrap/>
            <w:hideMark/>
          </w:tcPr>
          <w:p w:rsidR="000C73B1" w:rsidRPr="000C73B1" w:rsidRDefault="000C73B1" w:rsidP="000C73B1">
            <w:pPr>
              <w:spacing w:after="0" w:line="240" w:lineRule="auto"/>
              <w:jc w:val="right"/>
              <w:rPr>
                <w:rFonts w:ascii="Arial" w:eastAsia="Calibri" w:hAnsi="Arial" w:cs="Arial"/>
                <w:sz w:val="24"/>
                <w:szCs w:val="24"/>
              </w:rPr>
            </w:pPr>
            <w:r w:rsidRPr="000C73B1">
              <w:rPr>
                <w:rFonts w:ascii="Arial" w:eastAsia="Calibri" w:hAnsi="Arial" w:cs="Arial"/>
                <w:sz w:val="24"/>
                <w:szCs w:val="24"/>
              </w:rPr>
              <w:t>Приложение №5</w:t>
            </w:r>
          </w:p>
        </w:tc>
      </w:tr>
      <w:tr w:rsidR="000C73B1" w:rsidRPr="000C73B1" w:rsidTr="000C73B1">
        <w:trPr>
          <w:trHeight w:val="255"/>
        </w:trPr>
        <w:tc>
          <w:tcPr>
            <w:tcW w:w="9954" w:type="dxa"/>
            <w:gridSpan w:val="6"/>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к решению Совета депутатов Апраксинского сельского поселения Костромского муниципального района от "31" мая  2021г.№11 </w:t>
            </w:r>
          </w:p>
        </w:tc>
      </w:tr>
      <w:tr w:rsidR="000C73B1" w:rsidRPr="000C73B1" w:rsidTr="000C73B1">
        <w:trPr>
          <w:trHeight w:val="25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w:t>
            </w:r>
          </w:p>
        </w:tc>
        <w:tc>
          <w:tcPr>
            <w:tcW w:w="964"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r>
      <w:tr w:rsidR="000C73B1" w:rsidRPr="000C73B1" w:rsidTr="000C73B1">
        <w:trPr>
          <w:trHeight w:val="315"/>
        </w:trPr>
        <w:tc>
          <w:tcPr>
            <w:tcW w:w="8502" w:type="dxa"/>
            <w:gridSpan w:val="4"/>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Ведомственная структура,  распределение бюджетных ассигнований  по разделам, подразделам, целевым статьям</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r>
      <w:tr w:rsidR="000C73B1" w:rsidRPr="000C73B1" w:rsidTr="000C73B1">
        <w:trPr>
          <w:trHeight w:val="315"/>
        </w:trPr>
        <w:tc>
          <w:tcPr>
            <w:tcW w:w="9954" w:type="dxa"/>
            <w:gridSpan w:val="6"/>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xml:space="preserve"> и видам расходов классификации расходов бюджетов РФ бюджета Апраксинского сельского поселения на 2021 год. </w:t>
            </w:r>
          </w:p>
        </w:tc>
      </w:tr>
      <w:tr w:rsidR="000C73B1" w:rsidRPr="000C73B1" w:rsidTr="000C73B1">
        <w:trPr>
          <w:trHeight w:val="25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964"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p>
        </w:tc>
      </w:tr>
      <w:tr w:rsidR="000C73B1" w:rsidRPr="000C73B1" w:rsidTr="000C73B1">
        <w:trPr>
          <w:trHeight w:val="87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Наименование</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Код администратора</w:t>
            </w:r>
          </w:p>
        </w:tc>
        <w:tc>
          <w:tcPr>
            <w:tcW w:w="717"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Раздел, Подра</w:t>
            </w:r>
            <w:r w:rsidRPr="000C73B1">
              <w:rPr>
                <w:rFonts w:ascii="Arial" w:eastAsia="Calibri" w:hAnsi="Arial" w:cs="Arial"/>
                <w:sz w:val="24"/>
                <w:szCs w:val="24"/>
              </w:rPr>
              <w:lastRenderedPageBreak/>
              <w:t>здел</w:t>
            </w:r>
          </w:p>
        </w:tc>
        <w:tc>
          <w:tcPr>
            <w:tcW w:w="801"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Целевая статья</w:t>
            </w:r>
          </w:p>
        </w:tc>
        <w:tc>
          <w:tcPr>
            <w:tcW w:w="586"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Вид расхода</w:t>
            </w:r>
          </w:p>
        </w:tc>
        <w:tc>
          <w:tcPr>
            <w:tcW w:w="866"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Сумма, руб</w:t>
            </w:r>
            <w:proofErr w:type="gramStart"/>
            <w:r w:rsidRPr="000C73B1">
              <w:rPr>
                <w:rFonts w:ascii="Arial" w:eastAsia="Calibri" w:hAnsi="Arial" w:cs="Arial"/>
                <w:sz w:val="24"/>
                <w:szCs w:val="24"/>
              </w:rPr>
              <w:t>.(</w:t>
            </w:r>
            <w:proofErr w:type="gramEnd"/>
            <w:r w:rsidRPr="000C73B1">
              <w:rPr>
                <w:rFonts w:ascii="Arial" w:eastAsia="Calibri" w:hAnsi="Arial" w:cs="Arial"/>
                <w:sz w:val="24"/>
                <w:szCs w:val="24"/>
              </w:rPr>
              <w:t>проект)</w:t>
            </w:r>
          </w:p>
        </w:tc>
      </w:tr>
      <w:tr w:rsidR="000C73B1" w:rsidRPr="000C73B1" w:rsidTr="000C73B1">
        <w:trPr>
          <w:trHeight w:val="37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Администрация Апраксинского сельского поселения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999</w:t>
            </w:r>
          </w:p>
        </w:tc>
        <w:tc>
          <w:tcPr>
            <w:tcW w:w="717"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Общегосударственные вопросы</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0100.</w:t>
            </w:r>
          </w:p>
        </w:tc>
        <w:tc>
          <w:tcPr>
            <w:tcW w:w="801"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4660197,00</w:t>
            </w:r>
          </w:p>
        </w:tc>
      </w:tr>
      <w:tr w:rsidR="000C73B1" w:rsidRPr="000C73B1" w:rsidTr="000C73B1">
        <w:trPr>
          <w:trHeight w:val="73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Функционирование высшего должностного лица субъекта Российской Федерации и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.0102</w:t>
            </w:r>
          </w:p>
        </w:tc>
        <w:tc>
          <w:tcPr>
            <w:tcW w:w="801"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656244,00</w:t>
            </w:r>
          </w:p>
        </w:tc>
      </w:tr>
      <w:tr w:rsidR="000C73B1" w:rsidRPr="000C73B1" w:rsidTr="000C73B1">
        <w:trPr>
          <w:trHeight w:val="49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выплаты по оплате труда высшего должностного лица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6100000110</w:t>
            </w: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656244,00</w:t>
            </w:r>
          </w:p>
        </w:tc>
      </w:tr>
      <w:tr w:rsidR="000C73B1" w:rsidRPr="000C73B1" w:rsidTr="000C73B1">
        <w:trPr>
          <w:trHeight w:val="9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0C73B1">
              <w:rPr>
                <w:rFonts w:ascii="Arial" w:eastAsia="Calibri" w:hAnsi="Arial" w:cs="Arial"/>
                <w:sz w:val="24"/>
                <w:szCs w:val="24"/>
              </w:rPr>
              <w:t>органами</w:t>
            </w:r>
            <w:proofErr w:type="gramStart"/>
            <w:r w:rsidRPr="000C73B1">
              <w:rPr>
                <w:rFonts w:ascii="Arial" w:eastAsia="Calibri" w:hAnsi="Arial" w:cs="Arial"/>
                <w:sz w:val="24"/>
                <w:szCs w:val="24"/>
              </w:rPr>
              <w:t>,к</w:t>
            </w:r>
            <w:proofErr w:type="gramEnd"/>
            <w:r w:rsidRPr="000C73B1">
              <w:rPr>
                <w:rFonts w:ascii="Arial" w:eastAsia="Calibri" w:hAnsi="Arial" w:cs="Arial"/>
                <w:sz w:val="24"/>
                <w:szCs w:val="24"/>
              </w:rPr>
              <w:t>азёнными</w:t>
            </w:r>
            <w:proofErr w:type="spellEnd"/>
            <w:r w:rsidRPr="000C73B1">
              <w:rPr>
                <w:rFonts w:ascii="Arial" w:eastAsia="Calibri" w:hAnsi="Arial" w:cs="Arial"/>
                <w:sz w:val="24"/>
                <w:szCs w:val="24"/>
              </w:rPr>
              <w:t xml:space="preserve"> учреждениями, органами управления внебюджетными фондами </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01"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100</w:t>
            </w:r>
          </w:p>
        </w:tc>
        <w:tc>
          <w:tcPr>
            <w:tcW w:w="86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656244,00</w:t>
            </w:r>
          </w:p>
        </w:tc>
      </w:tr>
      <w:tr w:rsidR="000C73B1" w:rsidRPr="000C73B1" w:rsidTr="000C73B1">
        <w:trPr>
          <w:trHeight w:val="6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.0103</w:t>
            </w:r>
          </w:p>
        </w:tc>
        <w:tc>
          <w:tcPr>
            <w:tcW w:w="801"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14400,00</w:t>
            </w:r>
          </w:p>
        </w:tc>
      </w:tr>
      <w:tr w:rsidR="000C73B1" w:rsidRPr="000C73B1" w:rsidTr="000C73B1">
        <w:trPr>
          <w:trHeight w:val="43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Депутаты представительного органа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p>
        </w:tc>
        <w:tc>
          <w:tcPr>
            <w:tcW w:w="801"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6200000190</w:t>
            </w: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14400,00</w:t>
            </w:r>
          </w:p>
        </w:tc>
      </w:tr>
      <w:tr w:rsidR="000C73B1" w:rsidRPr="000C73B1" w:rsidTr="000C73B1">
        <w:trPr>
          <w:trHeight w:val="106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0C73B1">
              <w:rPr>
                <w:rFonts w:ascii="Arial" w:eastAsia="Calibri" w:hAnsi="Arial" w:cs="Arial"/>
                <w:sz w:val="24"/>
                <w:szCs w:val="24"/>
              </w:rPr>
              <w:t>органами</w:t>
            </w:r>
            <w:proofErr w:type="gramStart"/>
            <w:r w:rsidRPr="000C73B1">
              <w:rPr>
                <w:rFonts w:ascii="Arial" w:eastAsia="Calibri" w:hAnsi="Arial" w:cs="Arial"/>
                <w:sz w:val="24"/>
                <w:szCs w:val="24"/>
              </w:rPr>
              <w:t>,к</w:t>
            </w:r>
            <w:proofErr w:type="gramEnd"/>
            <w:r w:rsidRPr="000C73B1">
              <w:rPr>
                <w:rFonts w:ascii="Arial" w:eastAsia="Calibri" w:hAnsi="Arial" w:cs="Arial"/>
                <w:sz w:val="24"/>
                <w:szCs w:val="24"/>
              </w:rPr>
              <w:t>азёнными</w:t>
            </w:r>
            <w:proofErr w:type="spellEnd"/>
            <w:r w:rsidRPr="000C73B1">
              <w:rPr>
                <w:rFonts w:ascii="Arial" w:eastAsia="Calibri" w:hAnsi="Arial" w:cs="Arial"/>
                <w:sz w:val="24"/>
                <w:szCs w:val="24"/>
              </w:rPr>
              <w:t xml:space="preserve"> учреждениями, органами управления внебюджетными фондами </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p>
        </w:tc>
        <w:tc>
          <w:tcPr>
            <w:tcW w:w="58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100</w:t>
            </w:r>
          </w:p>
        </w:tc>
        <w:tc>
          <w:tcPr>
            <w:tcW w:w="866"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14400,00</w:t>
            </w:r>
          </w:p>
        </w:tc>
      </w:tr>
      <w:tr w:rsidR="000C73B1" w:rsidRPr="000C73B1" w:rsidTr="000C73B1">
        <w:trPr>
          <w:trHeight w:val="82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0104.</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2647281,00</w:t>
            </w:r>
          </w:p>
        </w:tc>
      </w:tr>
      <w:tr w:rsidR="000C73B1" w:rsidRPr="000C73B1" w:rsidTr="000C73B1">
        <w:trPr>
          <w:trHeight w:val="87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выплаты по оплате </w:t>
            </w:r>
            <w:proofErr w:type="gramStart"/>
            <w:r w:rsidRPr="000C73B1">
              <w:rPr>
                <w:rFonts w:ascii="Arial" w:eastAsia="Calibri" w:hAnsi="Arial" w:cs="Arial"/>
                <w:sz w:val="24"/>
                <w:szCs w:val="24"/>
              </w:rPr>
              <w:t>труда работников центрального аппарата органов муниципального образования</w:t>
            </w:r>
            <w:proofErr w:type="gramEnd"/>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6600000110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1456857,00</w:t>
            </w:r>
          </w:p>
        </w:tc>
      </w:tr>
      <w:tr w:rsidR="000C73B1" w:rsidRPr="000C73B1" w:rsidTr="000C73B1">
        <w:trPr>
          <w:trHeight w:val="96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 xml:space="preserve">Расходы на выплату персоналу в целях обеспечения функций государственными (муниципальными) </w:t>
            </w:r>
            <w:proofErr w:type="spellStart"/>
            <w:r w:rsidRPr="000C73B1">
              <w:rPr>
                <w:rFonts w:ascii="Arial" w:eastAsia="Calibri" w:hAnsi="Arial" w:cs="Arial"/>
                <w:sz w:val="24"/>
                <w:szCs w:val="24"/>
              </w:rPr>
              <w:t>органами</w:t>
            </w:r>
            <w:proofErr w:type="gramStart"/>
            <w:r w:rsidRPr="000C73B1">
              <w:rPr>
                <w:rFonts w:ascii="Arial" w:eastAsia="Calibri" w:hAnsi="Arial" w:cs="Arial"/>
                <w:sz w:val="24"/>
                <w:szCs w:val="24"/>
              </w:rPr>
              <w:t>,к</w:t>
            </w:r>
            <w:proofErr w:type="gramEnd"/>
            <w:r w:rsidRPr="000C73B1">
              <w:rPr>
                <w:rFonts w:ascii="Arial" w:eastAsia="Calibri" w:hAnsi="Arial" w:cs="Arial"/>
                <w:sz w:val="24"/>
                <w:szCs w:val="24"/>
              </w:rPr>
              <w:t>азёнными</w:t>
            </w:r>
            <w:proofErr w:type="spellEnd"/>
            <w:r w:rsidRPr="000C73B1">
              <w:rPr>
                <w:rFonts w:ascii="Arial" w:eastAsia="Calibri" w:hAnsi="Arial" w:cs="Arial"/>
                <w:sz w:val="24"/>
                <w:szCs w:val="24"/>
              </w:rPr>
              <w:t xml:space="preserve"> учреждениями, органами управления внебюджетными фондами </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1456857,00</w:t>
            </w:r>
          </w:p>
        </w:tc>
      </w:tr>
      <w:tr w:rsidR="000C73B1" w:rsidRPr="000C73B1" w:rsidTr="000C73B1">
        <w:trPr>
          <w:trHeight w:val="480"/>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обеспечение функций центрального аппарата органов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6600000190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1186424,00</w:t>
            </w:r>
          </w:p>
        </w:tc>
      </w:tr>
      <w:tr w:rsidR="000C73B1" w:rsidRPr="000C73B1" w:rsidTr="000C73B1">
        <w:trPr>
          <w:trHeight w:val="49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1161424,00</w:t>
            </w:r>
          </w:p>
        </w:tc>
      </w:tr>
      <w:tr w:rsidR="000C73B1" w:rsidRPr="000C73B1" w:rsidTr="000C73B1">
        <w:trPr>
          <w:trHeight w:val="48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Иные бюджетные ассигнования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25000,00</w:t>
            </w:r>
          </w:p>
        </w:tc>
      </w:tr>
      <w:tr w:rsidR="000C73B1" w:rsidRPr="000C73B1" w:rsidTr="000C73B1">
        <w:trPr>
          <w:trHeight w:val="90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6600072090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4000,00</w:t>
            </w:r>
          </w:p>
        </w:tc>
      </w:tr>
      <w:tr w:rsidR="000C73B1" w:rsidRPr="000C73B1" w:rsidTr="000C73B1">
        <w:trPr>
          <w:trHeight w:val="49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4000,00</w:t>
            </w:r>
          </w:p>
        </w:tc>
      </w:tr>
      <w:tr w:rsidR="000C73B1" w:rsidRPr="000C73B1" w:rsidTr="000C73B1">
        <w:trPr>
          <w:trHeight w:val="49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Обеспечение проведения выборов и референдумов</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.0107</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180000,00</w:t>
            </w:r>
          </w:p>
        </w:tc>
      </w:tr>
      <w:tr w:rsidR="000C73B1" w:rsidRPr="000C73B1" w:rsidTr="000C73B1">
        <w:trPr>
          <w:trHeight w:val="49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Подготовка и проведение муниципальных выборов</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9900020140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180000,00</w:t>
            </w:r>
          </w:p>
        </w:tc>
      </w:tr>
      <w:tr w:rsidR="000C73B1" w:rsidRPr="000C73B1" w:rsidTr="000C73B1">
        <w:trPr>
          <w:trHeight w:val="49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Иные бюджетные ассигнования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180000,00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Другие общегосударственные вопросы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0113.</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1162272,00</w:t>
            </w:r>
          </w:p>
        </w:tc>
      </w:tr>
      <w:tr w:rsidR="000C73B1" w:rsidRPr="000C73B1" w:rsidTr="000C73B1">
        <w:trPr>
          <w:trHeight w:val="94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990000059Ю</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1092849,00</w:t>
            </w:r>
          </w:p>
        </w:tc>
      </w:tr>
      <w:tr w:rsidR="000C73B1" w:rsidRPr="000C73B1" w:rsidTr="000C73B1">
        <w:trPr>
          <w:trHeight w:val="9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C73B1">
              <w:rPr>
                <w:rFonts w:ascii="Arial" w:eastAsia="Calibri" w:hAnsi="Arial" w:cs="Arial"/>
                <w:sz w:val="24"/>
                <w:szCs w:val="24"/>
              </w:rPr>
              <w:lastRenderedPageBreak/>
              <w:t>внебюджетными фондами</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884477,00</w:t>
            </w:r>
          </w:p>
        </w:tc>
      </w:tr>
      <w:tr w:rsidR="000C73B1" w:rsidRPr="000C73B1" w:rsidTr="000C73B1">
        <w:trPr>
          <w:trHeight w:val="330"/>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203000,00</w:t>
            </w:r>
          </w:p>
        </w:tc>
      </w:tr>
      <w:tr w:rsidR="000C73B1" w:rsidRPr="000C73B1" w:rsidTr="000C73B1">
        <w:trPr>
          <w:trHeight w:val="3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Иные бюджетные ассигнования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5372,00</w:t>
            </w:r>
          </w:p>
        </w:tc>
      </w:tr>
      <w:tr w:rsidR="000C73B1" w:rsidRPr="000C73B1" w:rsidTr="000C73B1">
        <w:trPr>
          <w:trHeight w:val="108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9900001790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66823,00</w:t>
            </w:r>
          </w:p>
        </w:tc>
      </w:tr>
      <w:tr w:rsidR="000C73B1" w:rsidRPr="000C73B1" w:rsidTr="000C73B1">
        <w:trPr>
          <w:trHeight w:val="3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Межбюджетные трансферты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66823,00</w:t>
            </w:r>
          </w:p>
        </w:tc>
      </w:tr>
      <w:tr w:rsidR="000C73B1" w:rsidRPr="000C73B1" w:rsidTr="000C73B1">
        <w:trPr>
          <w:trHeight w:val="84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оплату членских взносов Ассоциации "Совет муниципальных образований Костромской области</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9900022020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2600,00</w:t>
            </w:r>
          </w:p>
        </w:tc>
      </w:tr>
      <w:tr w:rsidR="000C73B1" w:rsidRPr="000C73B1" w:rsidTr="000C73B1">
        <w:trPr>
          <w:trHeight w:val="3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Иные бюджетные ассигнования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2600,00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Национальная оборона</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0200.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254048,00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Мобилизационная и вневойсковая подготовка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0203.</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254048,00</w:t>
            </w:r>
          </w:p>
        </w:tc>
      </w:tr>
      <w:tr w:rsidR="000C73B1" w:rsidRPr="000C73B1" w:rsidTr="000C73B1">
        <w:trPr>
          <w:trHeight w:val="6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выплаты по оплате </w:t>
            </w:r>
            <w:proofErr w:type="gramStart"/>
            <w:r w:rsidRPr="000C73B1">
              <w:rPr>
                <w:rFonts w:ascii="Arial" w:eastAsia="Calibri" w:hAnsi="Arial" w:cs="Arial"/>
                <w:sz w:val="24"/>
                <w:szCs w:val="24"/>
              </w:rPr>
              <w:t>труда работников центрального аппарата органов муниципального образования</w:t>
            </w:r>
            <w:proofErr w:type="gramEnd"/>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6600000110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157548,00</w:t>
            </w:r>
          </w:p>
        </w:tc>
      </w:tr>
      <w:tr w:rsidR="000C73B1" w:rsidRPr="000C73B1" w:rsidTr="000C73B1">
        <w:trPr>
          <w:trHeight w:val="67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обеспечение функций центрального аппарата органов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157548,00</w:t>
            </w:r>
          </w:p>
        </w:tc>
      </w:tr>
      <w:tr w:rsidR="000C73B1" w:rsidRPr="000C73B1" w:rsidTr="000C73B1">
        <w:trPr>
          <w:trHeight w:val="6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осуществление первичного воинского учета на территориях, где отсутствуют военные комиссариаты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6600051180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96500,00</w:t>
            </w:r>
          </w:p>
        </w:tc>
      </w:tr>
      <w:tr w:rsidR="000C73B1" w:rsidRPr="000C73B1" w:rsidTr="000C73B1">
        <w:trPr>
          <w:trHeight w:val="96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0C73B1">
              <w:rPr>
                <w:rFonts w:ascii="Arial" w:eastAsia="Calibri" w:hAnsi="Arial" w:cs="Arial"/>
                <w:sz w:val="24"/>
                <w:szCs w:val="24"/>
              </w:rPr>
              <w:t>органами</w:t>
            </w:r>
            <w:proofErr w:type="gramStart"/>
            <w:r w:rsidRPr="000C73B1">
              <w:rPr>
                <w:rFonts w:ascii="Arial" w:eastAsia="Calibri" w:hAnsi="Arial" w:cs="Arial"/>
                <w:sz w:val="24"/>
                <w:szCs w:val="24"/>
              </w:rPr>
              <w:t>,к</w:t>
            </w:r>
            <w:proofErr w:type="gramEnd"/>
            <w:r w:rsidRPr="000C73B1">
              <w:rPr>
                <w:rFonts w:ascii="Arial" w:eastAsia="Calibri" w:hAnsi="Arial" w:cs="Arial"/>
                <w:sz w:val="24"/>
                <w:szCs w:val="24"/>
              </w:rPr>
              <w:t>азёнными</w:t>
            </w:r>
            <w:proofErr w:type="spellEnd"/>
            <w:r w:rsidRPr="000C73B1">
              <w:rPr>
                <w:rFonts w:ascii="Arial" w:eastAsia="Calibri" w:hAnsi="Arial" w:cs="Arial"/>
                <w:sz w:val="24"/>
                <w:szCs w:val="24"/>
              </w:rPr>
              <w:t xml:space="preserve"> учреждениями, органами управления внебюджетными фондами </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96500,00</w:t>
            </w:r>
          </w:p>
        </w:tc>
      </w:tr>
      <w:tr w:rsidR="000C73B1" w:rsidRPr="000C73B1" w:rsidTr="000C73B1">
        <w:trPr>
          <w:trHeight w:val="360"/>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xml:space="preserve">Национальная безопасность и правоохранительная </w:t>
            </w:r>
            <w:r w:rsidRPr="000C73B1">
              <w:rPr>
                <w:rFonts w:ascii="Arial" w:eastAsia="Calibri" w:hAnsi="Arial" w:cs="Arial"/>
                <w:bCs/>
                <w:sz w:val="24"/>
                <w:szCs w:val="24"/>
              </w:rPr>
              <w:lastRenderedPageBreak/>
              <w:t>деятельность</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lastRenderedPageBreak/>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0300.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30000,00</w:t>
            </w:r>
          </w:p>
        </w:tc>
      </w:tr>
      <w:tr w:rsidR="000C73B1" w:rsidRPr="000C73B1" w:rsidTr="000C73B1">
        <w:trPr>
          <w:trHeight w:val="6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.0310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30000,00</w:t>
            </w:r>
          </w:p>
        </w:tc>
      </w:tr>
      <w:tr w:rsidR="000C73B1" w:rsidRPr="000C73B1" w:rsidTr="000C73B1">
        <w:trPr>
          <w:trHeight w:val="810"/>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Участие в предупреждении и ликвидации последствий чрезвычайных ситуаций и стихийных бедствий природного и техногенного характера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9900023100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30000,00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30000,00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Национальная экономика</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xml:space="preserve"> 0400.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2696802,00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Дорожное хозяйство </w:t>
            </w:r>
            <w:proofErr w:type="gramStart"/>
            <w:r w:rsidRPr="000C73B1">
              <w:rPr>
                <w:rFonts w:ascii="Arial" w:eastAsia="Calibri" w:hAnsi="Arial" w:cs="Arial"/>
                <w:sz w:val="24"/>
                <w:szCs w:val="24"/>
              </w:rPr>
              <w:t xml:space="preserve">( </w:t>
            </w:r>
            <w:proofErr w:type="gramEnd"/>
            <w:r w:rsidRPr="000C73B1">
              <w:rPr>
                <w:rFonts w:ascii="Arial" w:eastAsia="Calibri" w:hAnsi="Arial" w:cs="Arial"/>
                <w:sz w:val="24"/>
                <w:szCs w:val="24"/>
              </w:rPr>
              <w:t>дорожные фонды)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.0409</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2696802,00</w:t>
            </w:r>
          </w:p>
        </w:tc>
      </w:tr>
      <w:tr w:rsidR="000C73B1" w:rsidRPr="000C73B1" w:rsidTr="000C73B1">
        <w:trPr>
          <w:trHeight w:val="111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w:t>
            </w:r>
            <w:proofErr w:type="gramStart"/>
            <w:r w:rsidRPr="000C73B1">
              <w:rPr>
                <w:rFonts w:ascii="Arial" w:eastAsia="Calibri" w:hAnsi="Arial" w:cs="Arial"/>
                <w:sz w:val="24"/>
                <w:szCs w:val="24"/>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0C73B1">
              <w:rPr>
                <w:rFonts w:ascii="Arial" w:eastAsia="Calibri" w:hAnsi="Arial" w:cs="Arial"/>
                <w:sz w:val="24"/>
                <w:szCs w:val="24"/>
              </w:rPr>
              <w:t xml:space="preserve"> Костромского муниципального района Костромской области.</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.0200020300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477327,00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477327,00</w:t>
            </w:r>
          </w:p>
        </w:tc>
      </w:tr>
      <w:tr w:rsidR="000C73B1" w:rsidRPr="000C73B1" w:rsidTr="000C73B1">
        <w:trPr>
          <w:trHeight w:val="6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Содержание сети автомобильных дорог общего пользования местного значения  за счет средств муниципального образования </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.0200024010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715974,00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715974,00</w:t>
            </w:r>
          </w:p>
        </w:tc>
      </w:tr>
      <w:tr w:rsidR="000C73B1" w:rsidRPr="000C73B1" w:rsidTr="000C73B1">
        <w:trPr>
          <w:trHeight w:val="67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.0200024020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100000,00</w:t>
            </w:r>
          </w:p>
        </w:tc>
      </w:tr>
      <w:tr w:rsidR="000C73B1" w:rsidRPr="000C73B1" w:rsidTr="000C73B1">
        <w:trPr>
          <w:trHeight w:val="73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Содержание сети автомобильных дорог общего пользования местного значения за счет средств муниципального дорожного фонда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.0200025010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238600,00</w:t>
            </w:r>
          </w:p>
        </w:tc>
      </w:tr>
      <w:tr w:rsidR="000C73B1" w:rsidRPr="000C73B1" w:rsidTr="000C73B1">
        <w:trPr>
          <w:trHeight w:val="330"/>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238600,00</w:t>
            </w:r>
          </w:p>
        </w:tc>
      </w:tr>
      <w:tr w:rsidR="000C73B1" w:rsidRPr="000C73B1" w:rsidTr="000C73B1">
        <w:trPr>
          <w:trHeight w:val="94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.02000S2140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1048411,00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1048411,00</w:t>
            </w:r>
          </w:p>
        </w:tc>
      </w:tr>
      <w:tr w:rsidR="000C73B1" w:rsidRPr="000C73B1" w:rsidTr="000C73B1">
        <w:trPr>
          <w:trHeight w:val="106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w:t>
            </w:r>
            <w:proofErr w:type="spellStart"/>
            <w:r w:rsidRPr="000C73B1">
              <w:rPr>
                <w:rFonts w:ascii="Arial" w:eastAsia="Calibri" w:hAnsi="Arial" w:cs="Arial"/>
                <w:sz w:val="24"/>
                <w:szCs w:val="24"/>
              </w:rPr>
              <w:t>заинтерисованных</w:t>
            </w:r>
            <w:proofErr w:type="spellEnd"/>
            <w:r w:rsidRPr="000C73B1">
              <w:rPr>
                <w:rFonts w:ascii="Arial" w:eastAsia="Calibri" w:hAnsi="Arial" w:cs="Arial"/>
                <w:sz w:val="24"/>
                <w:szCs w:val="24"/>
              </w:rPr>
              <w:t xml:space="preserve"> лиц</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200020780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116490,00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116490,00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Другие вопросы в области национальной экономики</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.0412</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3500,00</w:t>
            </w:r>
          </w:p>
        </w:tc>
      </w:tr>
      <w:tr w:rsidR="000C73B1" w:rsidRPr="000C73B1" w:rsidTr="000C73B1">
        <w:trPr>
          <w:trHeight w:val="69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оплату кадастровых работ по определению границ и схемы земельного участка под детскую площадку.</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9900020310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3500,00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3500,00</w:t>
            </w:r>
          </w:p>
        </w:tc>
      </w:tr>
      <w:tr w:rsidR="000C73B1" w:rsidRPr="000C73B1" w:rsidTr="000C73B1">
        <w:trPr>
          <w:trHeight w:val="300"/>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Жилищно-коммунальное хозяйство</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.0500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1302289,00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Жилищное хозяйство</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.0501</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49000,00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Содержание и текущий ремонт муниципального жилищного фонда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9900020410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49000,00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Закупка товаров, работ и услуг </w:t>
            </w:r>
            <w:r w:rsidRPr="000C73B1">
              <w:rPr>
                <w:rFonts w:ascii="Arial" w:eastAsia="Calibri" w:hAnsi="Arial" w:cs="Arial"/>
                <w:sz w:val="24"/>
                <w:szCs w:val="24"/>
              </w:rPr>
              <w:lastRenderedPageBreak/>
              <w:t>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49000,0</w:t>
            </w:r>
            <w:r w:rsidRPr="000C73B1">
              <w:rPr>
                <w:rFonts w:ascii="Arial" w:eastAsia="Calibri" w:hAnsi="Arial" w:cs="Arial"/>
                <w:sz w:val="24"/>
                <w:szCs w:val="24"/>
              </w:rPr>
              <w:lastRenderedPageBreak/>
              <w:t>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Благоустройство</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.0503</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1253289,00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Содержание сетей уличного  освещения муниципального образования</w:t>
            </w:r>
          </w:p>
        </w:tc>
        <w:tc>
          <w:tcPr>
            <w:tcW w:w="964"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.0600020210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545000,00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545000,00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Прочие мероприятия по благоустройству</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.0600020240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526289,00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526289,00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Реализация мероприятий по обеспечению комплексного развития сельских территорий</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.01000L576T</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163800,00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163800,00</w:t>
            </w:r>
          </w:p>
        </w:tc>
      </w:tr>
      <w:tr w:rsidR="000C73B1" w:rsidRPr="000C73B1" w:rsidTr="000C73B1">
        <w:trPr>
          <w:trHeight w:val="70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Реализация мероприятий по обеспечению комплексного развития сельских территорий за счет средств </w:t>
            </w:r>
            <w:proofErr w:type="spellStart"/>
            <w:r w:rsidRPr="000C73B1">
              <w:rPr>
                <w:rFonts w:ascii="Arial" w:eastAsia="Calibri" w:hAnsi="Arial" w:cs="Arial"/>
                <w:sz w:val="24"/>
                <w:szCs w:val="24"/>
              </w:rPr>
              <w:t>заинтерисованных</w:t>
            </w:r>
            <w:proofErr w:type="spellEnd"/>
            <w:r w:rsidRPr="000C73B1">
              <w:rPr>
                <w:rFonts w:ascii="Arial" w:eastAsia="Calibri" w:hAnsi="Arial" w:cs="Arial"/>
                <w:sz w:val="24"/>
                <w:szCs w:val="24"/>
              </w:rPr>
              <w:t xml:space="preserve"> лиц</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.0100020770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18200,00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18200,00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Культура, кинематография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0800.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2092944,00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Культура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0801.</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2092944,00</w:t>
            </w:r>
          </w:p>
        </w:tc>
      </w:tr>
      <w:tr w:rsidR="000C73B1" w:rsidRPr="000C73B1" w:rsidTr="000C73B1">
        <w:trPr>
          <w:trHeight w:val="6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обеспечение деятельности (оказание услуг) подведомственных учреждений культуры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990000059Д</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1811377,00</w:t>
            </w:r>
          </w:p>
        </w:tc>
      </w:tr>
      <w:tr w:rsidR="000C73B1" w:rsidRPr="000C73B1" w:rsidTr="000C73B1">
        <w:trPr>
          <w:trHeight w:val="90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0C73B1">
              <w:rPr>
                <w:rFonts w:ascii="Arial" w:eastAsia="Calibri" w:hAnsi="Arial" w:cs="Arial"/>
                <w:sz w:val="24"/>
                <w:szCs w:val="24"/>
              </w:rPr>
              <w:t>органами</w:t>
            </w:r>
            <w:proofErr w:type="gramStart"/>
            <w:r w:rsidRPr="000C73B1">
              <w:rPr>
                <w:rFonts w:ascii="Arial" w:eastAsia="Calibri" w:hAnsi="Arial" w:cs="Arial"/>
                <w:sz w:val="24"/>
                <w:szCs w:val="24"/>
              </w:rPr>
              <w:t>,к</w:t>
            </w:r>
            <w:proofErr w:type="gramEnd"/>
            <w:r w:rsidRPr="000C73B1">
              <w:rPr>
                <w:rFonts w:ascii="Arial" w:eastAsia="Calibri" w:hAnsi="Arial" w:cs="Arial"/>
                <w:sz w:val="24"/>
                <w:szCs w:val="24"/>
              </w:rPr>
              <w:t>азёнными</w:t>
            </w:r>
            <w:proofErr w:type="spellEnd"/>
            <w:r w:rsidRPr="000C73B1">
              <w:rPr>
                <w:rFonts w:ascii="Arial" w:eastAsia="Calibri" w:hAnsi="Arial" w:cs="Arial"/>
                <w:sz w:val="24"/>
                <w:szCs w:val="24"/>
              </w:rPr>
              <w:t xml:space="preserve"> учреждениями, органами управления внебюджетными фондами </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1138278,00</w:t>
            </w:r>
          </w:p>
        </w:tc>
      </w:tr>
      <w:tr w:rsidR="000C73B1" w:rsidRPr="000C73B1" w:rsidTr="000C73B1">
        <w:trPr>
          <w:trHeight w:val="390"/>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Закупка товаров, работ и услуг для обеспечения </w:t>
            </w:r>
            <w:r w:rsidRPr="000C73B1">
              <w:rPr>
                <w:rFonts w:ascii="Arial" w:eastAsia="Calibri" w:hAnsi="Arial" w:cs="Arial"/>
                <w:sz w:val="24"/>
                <w:szCs w:val="24"/>
              </w:rPr>
              <w:lastRenderedPageBreak/>
              <w:t>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656099,00</w:t>
            </w:r>
          </w:p>
        </w:tc>
      </w:tr>
      <w:tr w:rsidR="000C73B1" w:rsidRPr="000C73B1" w:rsidTr="000C73B1">
        <w:trPr>
          <w:trHeight w:val="39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Иные бюджетные ассигнования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17000,00</w:t>
            </w:r>
          </w:p>
        </w:tc>
      </w:tr>
      <w:tr w:rsidR="000C73B1" w:rsidRPr="000C73B1" w:rsidTr="000C73B1">
        <w:trPr>
          <w:trHeight w:val="85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обеспечение деятельности (оказание услуг) подведомственных учреждений за счет доходов от предоставления платных </w:t>
            </w:r>
            <w:proofErr w:type="gramStart"/>
            <w:r w:rsidRPr="000C73B1">
              <w:rPr>
                <w:rFonts w:ascii="Arial" w:eastAsia="Calibri" w:hAnsi="Arial" w:cs="Arial"/>
                <w:sz w:val="24"/>
                <w:szCs w:val="24"/>
              </w:rPr>
              <w:t>услуг-Учреждения</w:t>
            </w:r>
            <w:proofErr w:type="gramEnd"/>
            <w:r w:rsidRPr="000C73B1">
              <w:rPr>
                <w:rFonts w:ascii="Arial" w:eastAsia="Calibri" w:hAnsi="Arial" w:cs="Arial"/>
                <w:sz w:val="24"/>
                <w:szCs w:val="24"/>
              </w:rPr>
              <w:t xml:space="preserve"> культуры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.0700000691</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100000,00</w:t>
            </w:r>
          </w:p>
        </w:tc>
      </w:tr>
      <w:tr w:rsidR="000C73B1" w:rsidRPr="000C73B1" w:rsidTr="000C73B1">
        <w:trPr>
          <w:trHeight w:val="111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0C73B1">
              <w:rPr>
                <w:rFonts w:ascii="Arial" w:eastAsia="Calibri" w:hAnsi="Arial" w:cs="Arial"/>
                <w:sz w:val="24"/>
                <w:szCs w:val="24"/>
              </w:rPr>
              <w:t>созданиюусловий</w:t>
            </w:r>
            <w:proofErr w:type="spellEnd"/>
            <w:r w:rsidRPr="000C73B1">
              <w:rPr>
                <w:rFonts w:ascii="Arial" w:eastAsia="Calibri" w:hAnsi="Arial" w:cs="Arial"/>
                <w:sz w:val="24"/>
                <w:szCs w:val="24"/>
              </w:rPr>
              <w:t xml:space="preserve"> для организации досуга и обеспечения жителей сельского поселения услугами организаций культуры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9900000790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181567,00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Межбюджетные трансферты</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500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181567,00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Социальная политика</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1000.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115200,00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Пенсионное обеспечение</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1001.</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115200,00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Ежемесячная доплата к пенсии </w:t>
            </w:r>
            <w:proofErr w:type="spellStart"/>
            <w:r w:rsidRPr="000C73B1">
              <w:rPr>
                <w:rFonts w:ascii="Arial" w:eastAsia="Calibri" w:hAnsi="Arial" w:cs="Arial"/>
                <w:sz w:val="24"/>
                <w:szCs w:val="24"/>
              </w:rPr>
              <w:t>лицам</w:t>
            </w:r>
            <w:proofErr w:type="gramStart"/>
            <w:r w:rsidRPr="000C73B1">
              <w:rPr>
                <w:rFonts w:ascii="Arial" w:eastAsia="Calibri" w:hAnsi="Arial" w:cs="Arial"/>
                <w:sz w:val="24"/>
                <w:szCs w:val="24"/>
              </w:rPr>
              <w:t>,з</w:t>
            </w:r>
            <w:proofErr w:type="gramEnd"/>
            <w:r w:rsidRPr="000C73B1">
              <w:rPr>
                <w:rFonts w:ascii="Arial" w:eastAsia="Calibri" w:hAnsi="Arial" w:cs="Arial"/>
                <w:sz w:val="24"/>
                <w:szCs w:val="24"/>
              </w:rPr>
              <w:t>амещавшим</w:t>
            </w:r>
            <w:proofErr w:type="spellEnd"/>
            <w:r w:rsidRPr="000C73B1">
              <w:rPr>
                <w:rFonts w:ascii="Arial" w:eastAsia="Calibri" w:hAnsi="Arial" w:cs="Arial"/>
                <w:sz w:val="24"/>
                <w:szCs w:val="24"/>
              </w:rPr>
              <w:t xml:space="preserve"> выборные должности</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9900083100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75000,00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Социальное обеспечение и иные выплаты населению</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75000,00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Пенсии за выслугу лет муниципальным служащим</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9900083110</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40200,00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Социальное обеспечение и иные выплаты населению</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300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40200,00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Физическая культура и спорт</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1100.</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627382,00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Физическая культура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1101.</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627382,00</w:t>
            </w:r>
          </w:p>
        </w:tc>
      </w:tr>
      <w:tr w:rsidR="000C73B1" w:rsidRPr="000C73B1" w:rsidTr="000C73B1">
        <w:trPr>
          <w:trHeight w:val="630"/>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Расходы на обеспечение деятельност</w:t>
            </w:r>
            <w:proofErr w:type="gramStart"/>
            <w:r w:rsidRPr="000C73B1">
              <w:rPr>
                <w:rFonts w:ascii="Arial" w:eastAsia="Calibri" w:hAnsi="Arial" w:cs="Arial"/>
                <w:sz w:val="24"/>
                <w:szCs w:val="24"/>
              </w:rPr>
              <w:t>и(</w:t>
            </w:r>
            <w:proofErr w:type="gramEnd"/>
            <w:r w:rsidRPr="000C73B1">
              <w:rPr>
                <w:rFonts w:ascii="Arial" w:eastAsia="Calibri" w:hAnsi="Arial" w:cs="Arial"/>
                <w:sz w:val="24"/>
                <w:szCs w:val="24"/>
              </w:rPr>
              <w:t>оказание услуг)  подведомственных учреждений в области физической культуры и спорта</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990000059Р</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627382,00</w:t>
            </w:r>
          </w:p>
        </w:tc>
      </w:tr>
      <w:tr w:rsidR="000C73B1" w:rsidRPr="000C73B1" w:rsidTr="000C73B1">
        <w:trPr>
          <w:trHeight w:val="94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Расходы на выплаты персоналу в целях обеспечения выполнения функций </w:t>
            </w:r>
            <w:proofErr w:type="gramStart"/>
            <w:r w:rsidRPr="000C73B1">
              <w:rPr>
                <w:rFonts w:ascii="Arial" w:eastAsia="Calibri" w:hAnsi="Arial" w:cs="Arial"/>
                <w:sz w:val="24"/>
                <w:szCs w:val="24"/>
              </w:rPr>
              <w:t>гос. органами</w:t>
            </w:r>
            <w:proofErr w:type="gramEnd"/>
            <w:r w:rsidRPr="000C73B1">
              <w:rPr>
                <w:rFonts w:ascii="Arial" w:eastAsia="Calibri" w:hAnsi="Arial" w:cs="Arial"/>
                <w:sz w:val="24"/>
                <w:szCs w:val="24"/>
              </w:rPr>
              <w:t xml:space="preserve"> и органами местного </w:t>
            </w:r>
            <w:r w:rsidRPr="000C73B1">
              <w:rPr>
                <w:rFonts w:ascii="Arial" w:eastAsia="Calibri" w:hAnsi="Arial" w:cs="Arial"/>
                <w:sz w:val="24"/>
                <w:szCs w:val="24"/>
              </w:rPr>
              <w:lastRenderedPageBreak/>
              <w:t xml:space="preserve">самоуправления, казенными учреждениями, органами управления </w:t>
            </w:r>
            <w:proofErr w:type="spellStart"/>
            <w:r w:rsidRPr="000C73B1">
              <w:rPr>
                <w:rFonts w:ascii="Arial" w:eastAsia="Calibri" w:hAnsi="Arial" w:cs="Arial"/>
                <w:sz w:val="24"/>
                <w:szCs w:val="24"/>
              </w:rPr>
              <w:t>гос</w:t>
            </w:r>
            <w:proofErr w:type="spellEnd"/>
            <w:r w:rsidRPr="000C73B1">
              <w:rPr>
                <w:rFonts w:ascii="Arial" w:eastAsia="Calibri" w:hAnsi="Arial" w:cs="Arial"/>
                <w:sz w:val="24"/>
                <w:szCs w:val="24"/>
              </w:rPr>
              <w:t>-ми внебюджетными фондами</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498282,00</w:t>
            </w:r>
          </w:p>
        </w:tc>
      </w:tr>
      <w:tr w:rsidR="000C73B1" w:rsidRPr="000C73B1" w:rsidTr="000C73B1">
        <w:trPr>
          <w:trHeight w:val="315"/>
        </w:trPr>
        <w:tc>
          <w:tcPr>
            <w:tcW w:w="6020"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lastRenderedPageBreak/>
              <w:t>Закупка товаров, работ и услуг для обеспечения государственных (муниципальных) нужд</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200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119100,00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Иные бюджетные ассигнования</w:t>
            </w:r>
          </w:p>
        </w:tc>
        <w:tc>
          <w:tcPr>
            <w:tcW w:w="964" w:type="dxa"/>
            <w:shd w:val="clear" w:color="auto" w:fill="auto"/>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800</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10000,00</w:t>
            </w:r>
          </w:p>
        </w:tc>
      </w:tr>
      <w:tr w:rsidR="000C73B1" w:rsidRPr="000C73B1" w:rsidTr="000C73B1">
        <w:trPr>
          <w:trHeight w:val="315"/>
        </w:trPr>
        <w:tc>
          <w:tcPr>
            <w:tcW w:w="6020"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Итого</w:t>
            </w:r>
          </w:p>
        </w:tc>
        <w:tc>
          <w:tcPr>
            <w:tcW w:w="964" w:type="dxa"/>
            <w:shd w:val="clear" w:color="auto" w:fill="auto"/>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717"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01"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58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 </w:t>
            </w:r>
          </w:p>
        </w:tc>
        <w:tc>
          <w:tcPr>
            <w:tcW w:w="866" w:type="dxa"/>
            <w:shd w:val="clear" w:color="auto" w:fill="auto"/>
            <w:noWrap/>
            <w:hideMark/>
          </w:tcPr>
          <w:p w:rsidR="000C73B1" w:rsidRPr="000C73B1" w:rsidRDefault="000C73B1" w:rsidP="000C73B1">
            <w:pPr>
              <w:spacing w:after="0" w:line="240" w:lineRule="auto"/>
              <w:rPr>
                <w:rFonts w:ascii="Arial" w:eastAsia="Calibri" w:hAnsi="Arial" w:cs="Arial"/>
                <w:bCs/>
                <w:sz w:val="24"/>
                <w:szCs w:val="24"/>
              </w:rPr>
            </w:pPr>
            <w:r w:rsidRPr="000C73B1">
              <w:rPr>
                <w:rFonts w:ascii="Arial" w:eastAsia="Calibri" w:hAnsi="Arial" w:cs="Arial"/>
                <w:bCs/>
                <w:sz w:val="24"/>
                <w:szCs w:val="24"/>
              </w:rPr>
              <w:t>11782362,00</w:t>
            </w:r>
          </w:p>
        </w:tc>
      </w:tr>
    </w:tbl>
    <w:p w:rsidR="000C73B1" w:rsidRPr="000C73B1" w:rsidRDefault="000C73B1" w:rsidP="000C73B1">
      <w:pPr>
        <w:spacing w:after="0" w:line="240" w:lineRule="auto"/>
        <w:rPr>
          <w:rFonts w:ascii="Arial" w:eastAsia="Calibri" w:hAnsi="Arial" w:cs="Arial"/>
          <w:sz w:val="24"/>
          <w:szCs w:val="24"/>
        </w:rPr>
      </w:pPr>
      <w:r w:rsidRPr="000C73B1">
        <w:rPr>
          <w:rFonts w:ascii="Arial" w:eastAsia="Calibri" w:hAnsi="Arial" w:cs="Arial"/>
          <w:sz w:val="24"/>
          <w:szCs w:val="24"/>
        </w:rPr>
        <w:t xml:space="preserve">          </w:t>
      </w:r>
    </w:p>
    <w:p w:rsidR="000C73B1" w:rsidRPr="000C73B1" w:rsidRDefault="000C73B1" w:rsidP="000C73B1"/>
    <w:tbl>
      <w:tblPr>
        <w:tblW w:w="9747" w:type="dxa"/>
        <w:jc w:val="center"/>
        <w:tblLook w:val="01E0" w:firstRow="1" w:lastRow="1" w:firstColumn="1" w:lastColumn="1" w:noHBand="0" w:noVBand="0"/>
      </w:tblPr>
      <w:tblGrid>
        <w:gridCol w:w="10012"/>
      </w:tblGrid>
      <w:tr w:rsidR="000C73B1" w:rsidRPr="000C73B1" w:rsidTr="000C73B1">
        <w:trPr>
          <w:trHeight w:val="9975"/>
          <w:jc w:val="center"/>
        </w:trPr>
        <w:tc>
          <w:tcPr>
            <w:tcW w:w="9747" w:type="dxa"/>
            <w:tcBorders>
              <w:top w:val="single" w:sz="4" w:space="0" w:color="auto"/>
              <w:left w:val="single" w:sz="4" w:space="0" w:color="auto"/>
              <w:bottom w:val="single" w:sz="4" w:space="0" w:color="auto"/>
              <w:right w:val="single" w:sz="4" w:space="0" w:color="auto"/>
            </w:tcBorders>
          </w:tcPr>
          <w:p w:rsidR="000C73B1" w:rsidRPr="000C73B1" w:rsidRDefault="000C73B1" w:rsidP="000C73B1">
            <w:pPr>
              <w:spacing w:after="0" w:line="240" w:lineRule="exact"/>
              <w:jc w:val="center"/>
              <w:rPr>
                <w:rFonts w:ascii="Times New Roman" w:eastAsia="Times New Roman" w:hAnsi="Times New Roman" w:cs="Times New Roman"/>
                <w:color w:val="000000"/>
                <w:sz w:val="28"/>
                <w:szCs w:val="28"/>
                <w:lang w:eastAsia="ru-RU"/>
              </w:rPr>
            </w:pPr>
          </w:p>
          <w:p w:rsidR="000C73B1" w:rsidRPr="000C73B1" w:rsidRDefault="000C73B1" w:rsidP="000C73B1">
            <w:pPr>
              <w:widowControl w:val="0"/>
              <w:suppressAutoHyphens/>
              <w:spacing w:after="0" w:line="240" w:lineRule="auto"/>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СОВЕТ ДЕПУТАТОВ</w:t>
            </w:r>
          </w:p>
          <w:p w:rsidR="000C73B1" w:rsidRPr="000C73B1" w:rsidRDefault="000C73B1" w:rsidP="000C73B1">
            <w:pPr>
              <w:widowControl w:val="0"/>
              <w:suppressAutoHyphens/>
              <w:spacing w:after="0" w:line="240" w:lineRule="auto"/>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 АПРАКСИНСКОГО СЕЛЬСКОГО ПОСЕЛЕНИЯ</w:t>
            </w:r>
          </w:p>
          <w:p w:rsidR="000C73B1" w:rsidRPr="000C73B1" w:rsidRDefault="000C73B1" w:rsidP="000C73B1">
            <w:pPr>
              <w:widowControl w:val="0"/>
              <w:suppressAutoHyphens/>
              <w:spacing w:after="0" w:line="240" w:lineRule="auto"/>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                             КОСТРОМСКОГО МУНИЦИПАЛЬНОГО РАЙОНА          </w:t>
            </w:r>
          </w:p>
          <w:p w:rsidR="000C73B1" w:rsidRPr="000C73B1" w:rsidRDefault="000C73B1" w:rsidP="000C73B1">
            <w:pPr>
              <w:widowControl w:val="0"/>
              <w:suppressAutoHyphens/>
              <w:spacing w:after="0" w:line="240" w:lineRule="auto"/>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                                              КОСТРОМСКОЙ ОБЛАСТИ                                                                           </w:t>
            </w:r>
          </w:p>
          <w:p w:rsidR="000C73B1" w:rsidRPr="000C73B1" w:rsidRDefault="000C73B1" w:rsidP="000C73B1">
            <w:pPr>
              <w:widowControl w:val="0"/>
              <w:suppressAutoHyphens/>
              <w:spacing w:after="0" w:line="240" w:lineRule="auto"/>
              <w:jc w:val="center"/>
              <w:rPr>
                <w:rFonts w:ascii="Arial" w:eastAsia="Lucida Sans Unicode" w:hAnsi="Arial" w:cs="Arial"/>
                <w:bCs/>
                <w:color w:val="000000"/>
                <w:sz w:val="24"/>
                <w:szCs w:val="24"/>
                <w:lang w:bidi="en-US"/>
              </w:rPr>
            </w:pPr>
          </w:p>
          <w:p w:rsidR="000C73B1" w:rsidRPr="000C73B1" w:rsidRDefault="000C73B1" w:rsidP="000C73B1">
            <w:pPr>
              <w:widowControl w:val="0"/>
              <w:suppressAutoHyphens/>
              <w:spacing w:after="0" w:line="240" w:lineRule="auto"/>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РЕШЕНИЕ</w:t>
            </w: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от 31 мая  2021 года                                 №  12                                           п. Апраксино</w:t>
            </w: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right="-2"/>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О проекте решения Совета депутатов </w:t>
            </w:r>
          </w:p>
          <w:p w:rsidR="000C73B1" w:rsidRPr="000C73B1" w:rsidRDefault="000C73B1" w:rsidP="000C73B1">
            <w:pPr>
              <w:widowControl w:val="0"/>
              <w:suppressAutoHyphens/>
              <w:spacing w:after="0" w:line="240" w:lineRule="auto"/>
              <w:ind w:right="-2"/>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Апраксинского сельского поселения </w:t>
            </w:r>
          </w:p>
          <w:p w:rsidR="000C73B1" w:rsidRPr="000C73B1" w:rsidRDefault="000C73B1" w:rsidP="000C73B1">
            <w:pPr>
              <w:widowControl w:val="0"/>
              <w:suppressAutoHyphens/>
              <w:spacing w:after="0" w:line="240" w:lineRule="auto"/>
              <w:ind w:right="-2"/>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w:t>
            </w:r>
            <w:bookmarkStart w:id="0" w:name="_Hlk70096738"/>
            <w:r w:rsidRPr="000C73B1">
              <w:rPr>
                <w:rFonts w:ascii="Arial" w:eastAsia="Lucida Sans Unicode" w:hAnsi="Arial" w:cs="Arial"/>
                <w:color w:val="000000"/>
                <w:sz w:val="24"/>
                <w:szCs w:val="24"/>
                <w:lang w:bidi="en-US"/>
              </w:rPr>
              <w:t>Об утверждении Правил благоустройства</w:t>
            </w:r>
          </w:p>
          <w:p w:rsidR="000C73B1" w:rsidRPr="000C73B1" w:rsidRDefault="000C73B1" w:rsidP="000C73B1">
            <w:pPr>
              <w:widowControl w:val="0"/>
              <w:suppressAutoHyphens/>
              <w:spacing w:after="0" w:line="240" w:lineRule="auto"/>
              <w:ind w:right="-2"/>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территории Апраксинского сельского поселения </w:t>
            </w:r>
          </w:p>
          <w:p w:rsidR="000C73B1" w:rsidRPr="000C73B1" w:rsidRDefault="000C73B1" w:rsidP="000C73B1">
            <w:pPr>
              <w:widowControl w:val="0"/>
              <w:suppressAutoHyphens/>
              <w:spacing w:after="0" w:line="240" w:lineRule="auto"/>
              <w:ind w:right="-2"/>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Костромского муниципального района </w:t>
            </w:r>
          </w:p>
          <w:p w:rsidR="000C73B1" w:rsidRPr="000C73B1" w:rsidRDefault="000C73B1" w:rsidP="000C73B1">
            <w:pPr>
              <w:widowControl w:val="0"/>
              <w:suppressAutoHyphens/>
              <w:spacing w:after="0" w:line="240" w:lineRule="auto"/>
              <w:ind w:right="-2"/>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Костромской области</w:t>
            </w:r>
            <w:bookmarkEnd w:id="0"/>
            <w:r w:rsidRPr="000C73B1">
              <w:rPr>
                <w:rFonts w:ascii="Arial" w:eastAsia="Lucida Sans Unicode" w:hAnsi="Arial" w:cs="Arial"/>
                <w:color w:val="000000"/>
                <w:sz w:val="24"/>
                <w:szCs w:val="24"/>
                <w:lang w:bidi="en-US"/>
              </w:rPr>
              <w:t xml:space="preserve">»  </w:t>
            </w: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Руководствуясь пп.5 п.3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решением Совета депутатов Апраксинского сельского поселения от 21 сентября 2018г. № 30  «Об утверждении Положения о</w:t>
            </w:r>
            <w:proofErr w:type="gramEnd"/>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 xml:space="preserve">проведении публичных слушаний по Правилам благоустройства территории Апраксинского сельского поселения Костромского муниципального района Костромской области», Уставом муниципального образования Апраксинское сельское поселение Костромского муниципального района Костромской области, Совет депутатов   </w:t>
            </w:r>
            <w:proofErr w:type="gramEnd"/>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РЕШИЛ:</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1. Утвердить проект решения Совета депутатов Апраксинского сельского поселения «Об утверждении Правил благоустройства территории Апраксинского сельского поселения Костромского муниципального района Костромской области»</w:t>
            </w:r>
            <w:proofErr w:type="gramStart"/>
            <w:r w:rsidRPr="000C73B1">
              <w:rPr>
                <w:rFonts w:ascii="Arial" w:eastAsia="Lucida Sans Unicode" w:hAnsi="Arial" w:cs="Arial"/>
                <w:color w:val="000000"/>
                <w:sz w:val="24"/>
                <w:szCs w:val="24"/>
                <w:lang w:bidi="en-US"/>
              </w:rPr>
              <w:t>.</w:t>
            </w:r>
            <w:proofErr w:type="gramEnd"/>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п</w:t>
            </w:r>
            <w:proofErr w:type="gramEnd"/>
            <w:r w:rsidRPr="000C73B1">
              <w:rPr>
                <w:rFonts w:ascii="Arial" w:eastAsia="Lucida Sans Unicode" w:hAnsi="Arial" w:cs="Arial"/>
                <w:color w:val="000000"/>
                <w:sz w:val="24"/>
                <w:szCs w:val="24"/>
                <w:lang w:bidi="en-US"/>
              </w:rPr>
              <w:t xml:space="preserve">риложение №1). </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2.Назначить публичные слушания по проекту решения Совета депутатов Апраксинского сельского поселения «Об утверждении Правил благоустройства территории Апраксинского сельского поселения Костромского муниципального района Костромской области»  на 21 июня 2021 года с 15.00 часов в здании администрации </w:t>
            </w:r>
            <w:r w:rsidRPr="000C73B1">
              <w:rPr>
                <w:rFonts w:ascii="Arial" w:eastAsia="Lucida Sans Unicode" w:hAnsi="Arial" w:cs="Arial"/>
                <w:color w:val="000000"/>
                <w:sz w:val="24"/>
                <w:szCs w:val="24"/>
                <w:lang w:bidi="en-US"/>
              </w:rPr>
              <w:lastRenderedPageBreak/>
              <w:t>Апраксинского сельского поселения по адресу: Российская Федерация, Костромская область, Костромской район, поселок Апраксино, улица Молодежная, дом 18.</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3.Назначить уполномоченным органом по проведению публичных слушаний по проекту решения Совета депутатов Апраксинского сельского поселения «Об утверждении Правил благоустройства территории Апраксинского сельского поселения Костромского муниципального района Костромской области» и консультированию посетителей экспозиции проекта администрацию Апраксинского сельского поселения.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4.Предложения направлять:</w:t>
            </w:r>
          </w:p>
          <w:p w:rsidR="000C73B1" w:rsidRPr="000C73B1" w:rsidRDefault="000C73B1" w:rsidP="000C73B1">
            <w:pPr>
              <w:widowControl w:val="0"/>
              <w:suppressAutoHyphens/>
              <w:spacing w:after="0" w:line="240" w:lineRule="auto"/>
              <w:ind w:firstLine="709"/>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4.1. в письменной форме в адрес организатора публичных слушаний: Российская Федерация, Костромская область, Костромской район, поселок Апраксино, улица Молодежная, дом  18, 1 этаж, кабинет 1 </w:t>
            </w:r>
            <w:bookmarkStart w:id="1" w:name="_Hlk71279312"/>
            <w:r w:rsidRPr="000C73B1">
              <w:rPr>
                <w:rFonts w:ascii="Arial" w:eastAsia="Lucida Sans Unicode" w:hAnsi="Arial" w:cs="Arial"/>
                <w:color w:val="000000"/>
                <w:sz w:val="24"/>
                <w:szCs w:val="24"/>
                <w:lang w:bidi="en-US"/>
              </w:rPr>
              <w:t xml:space="preserve">с 01.06.2021г. с 8.30 до 12.00 и с 13.00 до 16.30 ежедневно в рабочие дни </w:t>
            </w:r>
            <w:proofErr w:type="gramStart"/>
            <w:r w:rsidRPr="000C73B1">
              <w:rPr>
                <w:rFonts w:ascii="Arial" w:eastAsia="Lucida Sans Unicode" w:hAnsi="Arial" w:cs="Arial"/>
                <w:color w:val="000000"/>
                <w:sz w:val="24"/>
                <w:szCs w:val="24"/>
                <w:lang w:bidi="en-US"/>
              </w:rPr>
              <w:t>по</w:t>
            </w:r>
            <w:proofErr w:type="gramEnd"/>
            <w:r w:rsidRPr="000C73B1">
              <w:rPr>
                <w:rFonts w:ascii="Arial" w:eastAsia="Lucida Sans Unicode" w:hAnsi="Arial" w:cs="Arial"/>
                <w:color w:val="000000"/>
                <w:sz w:val="24"/>
                <w:szCs w:val="24"/>
                <w:lang w:bidi="en-US"/>
              </w:rPr>
              <w:t xml:space="preserve"> 21.06.2021 года с 8.30 до 12.00;</w:t>
            </w:r>
          </w:p>
          <w:bookmarkEnd w:id="1"/>
          <w:p w:rsidR="000C73B1" w:rsidRPr="000C73B1" w:rsidRDefault="000C73B1" w:rsidP="000C73B1">
            <w:pPr>
              <w:widowControl w:val="0"/>
              <w:suppressAutoHyphens/>
              <w:spacing w:after="0" w:line="240" w:lineRule="auto"/>
              <w:ind w:firstLine="709"/>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4.2. посредством записи в книге (журнале) учета посетителей экспозиции проекта, подлежащего рассмотрению на публичных слушаниях, с 01.06.2021г. с 8.30 до 12.00 и с 13.00 до 16.30 ежедневно в рабочие дни по         21.06.2021 года </w:t>
            </w:r>
            <w:proofErr w:type="gramStart"/>
            <w:r w:rsidRPr="000C73B1">
              <w:rPr>
                <w:rFonts w:ascii="Arial" w:eastAsia="Lucida Sans Unicode" w:hAnsi="Arial" w:cs="Arial"/>
                <w:color w:val="000000"/>
                <w:sz w:val="24"/>
                <w:szCs w:val="24"/>
                <w:lang w:bidi="en-US"/>
              </w:rPr>
              <w:t>с</w:t>
            </w:r>
            <w:proofErr w:type="gramEnd"/>
            <w:r w:rsidRPr="000C73B1">
              <w:rPr>
                <w:rFonts w:ascii="Arial" w:eastAsia="Lucida Sans Unicode" w:hAnsi="Arial" w:cs="Arial"/>
                <w:color w:val="000000"/>
                <w:sz w:val="24"/>
                <w:szCs w:val="24"/>
                <w:lang w:bidi="en-US"/>
              </w:rPr>
              <w:t xml:space="preserve"> 8.30 до 12.00 в здании по адресу: Российская Федерация, Костромская область, Костромской район, поселок Апраксино, улица Молодежная, дом  18, 1 этаж, кабинет 1;</w:t>
            </w:r>
          </w:p>
          <w:p w:rsidR="000C73B1" w:rsidRPr="000C73B1" w:rsidRDefault="000C73B1" w:rsidP="000C73B1">
            <w:pPr>
              <w:widowControl w:val="0"/>
              <w:suppressAutoHyphens/>
              <w:spacing w:after="0" w:line="240" w:lineRule="auto"/>
              <w:ind w:firstLine="709"/>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4.3. в устной и письменной форме в ходе проведения публичных слушаний (собрания участников публичных слушаний);</w:t>
            </w:r>
          </w:p>
          <w:p w:rsidR="000C73B1" w:rsidRPr="000C73B1" w:rsidRDefault="000C73B1" w:rsidP="000C73B1">
            <w:pPr>
              <w:widowControl w:val="0"/>
              <w:suppressAutoHyphens/>
              <w:spacing w:after="0" w:line="240" w:lineRule="auto"/>
              <w:ind w:firstLine="709"/>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4.4. посредством официального сайта </w:t>
            </w:r>
            <w:hyperlink r:id="rId8" w:history="1">
              <w:r w:rsidRPr="000C73B1">
                <w:rPr>
                  <w:rFonts w:ascii="Arial" w:eastAsia="Lucida Sans Unicode" w:hAnsi="Arial" w:cs="Arial"/>
                  <w:color w:val="000080"/>
                  <w:sz w:val="24"/>
                  <w:szCs w:val="24"/>
                  <w:u w:val="single"/>
                  <w:lang w:val="en-US" w:bidi="en-US"/>
                </w:rPr>
                <w:t>www</w:t>
              </w:r>
              <w:r w:rsidRPr="000C73B1">
                <w:rPr>
                  <w:rFonts w:ascii="Arial" w:eastAsia="Lucida Sans Unicode" w:hAnsi="Arial" w:cs="Arial"/>
                  <w:color w:val="000080"/>
                  <w:sz w:val="24"/>
                  <w:szCs w:val="24"/>
                  <w:u w:val="single"/>
                  <w:lang w:bidi="en-US"/>
                </w:rPr>
                <w:t>.</w:t>
              </w:r>
              <w:proofErr w:type="spellStart"/>
              <w:r w:rsidRPr="000C73B1">
                <w:rPr>
                  <w:rFonts w:ascii="Arial" w:eastAsia="Lucida Sans Unicode" w:hAnsi="Arial" w:cs="Arial"/>
                  <w:color w:val="000080"/>
                  <w:sz w:val="24"/>
                  <w:szCs w:val="24"/>
                  <w:u w:val="single"/>
                  <w:lang w:val="en-US" w:bidi="en-US"/>
                </w:rPr>
                <w:t>apraksinoadm</w:t>
              </w:r>
              <w:proofErr w:type="spellEnd"/>
              <w:r w:rsidRPr="000C73B1">
                <w:rPr>
                  <w:rFonts w:ascii="Arial" w:eastAsia="Lucida Sans Unicode" w:hAnsi="Arial" w:cs="Arial"/>
                  <w:color w:val="000080"/>
                  <w:sz w:val="24"/>
                  <w:szCs w:val="24"/>
                  <w:u w:val="single"/>
                  <w:lang w:bidi="en-US"/>
                </w:rPr>
                <w:t>.</w:t>
              </w:r>
              <w:proofErr w:type="spellStart"/>
              <w:r w:rsidRPr="000C73B1">
                <w:rPr>
                  <w:rFonts w:ascii="Arial" w:eastAsia="Lucida Sans Unicode" w:hAnsi="Arial" w:cs="Arial"/>
                  <w:color w:val="000080"/>
                  <w:sz w:val="24"/>
                  <w:szCs w:val="24"/>
                  <w:u w:val="single"/>
                  <w:lang w:val="en-US" w:bidi="en-US"/>
                </w:rPr>
                <w:t>ru</w:t>
              </w:r>
              <w:proofErr w:type="spellEnd"/>
            </w:hyperlink>
            <w:r w:rsidRPr="000C73B1">
              <w:rPr>
                <w:rFonts w:ascii="Arial" w:eastAsia="Lucida Sans Unicode" w:hAnsi="Arial" w:cs="Arial"/>
                <w:color w:val="000000"/>
                <w:sz w:val="24"/>
                <w:szCs w:val="24"/>
                <w:lang w:bidi="en-US"/>
              </w:rPr>
              <w:t xml:space="preserve">. </w:t>
            </w:r>
          </w:p>
          <w:p w:rsidR="000C73B1" w:rsidRPr="000C73B1" w:rsidRDefault="000C73B1" w:rsidP="000C73B1">
            <w:pPr>
              <w:widowControl w:val="0"/>
              <w:suppressAutoHyphens/>
              <w:spacing w:after="0" w:line="240" w:lineRule="auto"/>
              <w:ind w:firstLine="709"/>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Настоящее решение вступает в силу со дня его опубликования в общественно политической газете «Апраксинский вестник».</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rPr>
                <w:rFonts w:ascii="Arial" w:eastAsia="Calibri" w:hAnsi="Arial" w:cs="Arial"/>
                <w:sz w:val="24"/>
                <w:szCs w:val="24"/>
                <w:lang w:eastAsia="ru-RU"/>
              </w:rPr>
            </w:pPr>
            <w:r w:rsidRPr="000C73B1">
              <w:rPr>
                <w:rFonts w:ascii="Arial" w:eastAsia="Calibri" w:hAnsi="Arial" w:cs="Arial"/>
                <w:sz w:val="24"/>
                <w:szCs w:val="24"/>
                <w:lang w:eastAsia="ru-RU"/>
              </w:rPr>
              <w:t xml:space="preserve">Заместитель председателя Совета депутатов </w:t>
            </w:r>
          </w:p>
          <w:p w:rsidR="000C73B1" w:rsidRPr="000C73B1" w:rsidRDefault="000C73B1" w:rsidP="000C73B1">
            <w:pPr>
              <w:widowControl w:val="0"/>
              <w:suppressAutoHyphens/>
              <w:spacing w:after="0" w:line="240" w:lineRule="auto"/>
              <w:rPr>
                <w:rFonts w:ascii="Arial" w:eastAsia="Calibri" w:hAnsi="Arial" w:cs="Arial"/>
                <w:sz w:val="24"/>
                <w:szCs w:val="24"/>
                <w:lang w:eastAsia="ru-RU"/>
              </w:rPr>
            </w:pPr>
            <w:r w:rsidRPr="000C73B1">
              <w:rPr>
                <w:rFonts w:ascii="Arial" w:eastAsia="Calibri" w:hAnsi="Arial" w:cs="Arial"/>
                <w:sz w:val="24"/>
                <w:szCs w:val="24"/>
                <w:lang w:eastAsia="ru-RU"/>
              </w:rPr>
              <w:t xml:space="preserve">Апраксинского сельского поселения                                                          И.И. </w:t>
            </w:r>
            <w:proofErr w:type="spellStart"/>
            <w:r w:rsidRPr="000C73B1">
              <w:rPr>
                <w:rFonts w:ascii="Arial" w:eastAsia="Calibri" w:hAnsi="Arial" w:cs="Arial"/>
                <w:sz w:val="24"/>
                <w:szCs w:val="24"/>
                <w:lang w:eastAsia="ru-RU"/>
              </w:rPr>
              <w:t>Галочкин</w:t>
            </w:r>
            <w:proofErr w:type="spellEnd"/>
            <w:r w:rsidRPr="000C73B1">
              <w:rPr>
                <w:rFonts w:ascii="Arial" w:eastAsia="Calibri" w:hAnsi="Arial" w:cs="Arial"/>
                <w:sz w:val="24"/>
                <w:szCs w:val="24"/>
                <w:lang w:eastAsia="ru-RU"/>
              </w:rPr>
              <w:t xml:space="preserve">                                  </w:t>
            </w: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Times New Roman" w:eastAsia="Calibri" w:hAnsi="Times New Roman" w:cs="Times New Roman"/>
                <w:szCs w:val="28"/>
                <w:lang w:eastAsia="ru-RU"/>
              </w:rPr>
            </w:pPr>
          </w:p>
          <w:p w:rsidR="000C73B1" w:rsidRPr="000C73B1" w:rsidRDefault="000C73B1" w:rsidP="000C73B1">
            <w:pPr>
              <w:spacing w:after="0" w:line="240" w:lineRule="auto"/>
              <w:jc w:val="both"/>
              <w:rPr>
                <w:rFonts w:ascii="Times New Roman" w:eastAsia="Calibri" w:hAnsi="Times New Roman" w:cs="Times New Roman"/>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spacing w:after="0" w:line="240" w:lineRule="auto"/>
              <w:jc w:val="both"/>
              <w:rPr>
                <w:rFonts w:ascii="Times New Roman" w:eastAsia="Calibri" w:hAnsi="Times New Roman" w:cs="Times New Roman"/>
                <w:sz w:val="28"/>
                <w:szCs w:val="28"/>
                <w:lang w:eastAsia="ru-RU"/>
              </w:rPr>
            </w:pPr>
          </w:p>
          <w:p w:rsidR="000C73B1" w:rsidRPr="000C73B1" w:rsidRDefault="000C73B1" w:rsidP="000C73B1">
            <w:pPr>
              <w:autoSpaceDN w:val="0"/>
              <w:spacing w:after="0" w:line="240" w:lineRule="auto"/>
              <w:ind w:left="5103"/>
              <w:jc w:val="center"/>
              <w:rPr>
                <w:rFonts w:ascii="Times New Roman" w:eastAsia="Times New Roman" w:hAnsi="Times New Roman" w:cs="Times New Roman"/>
                <w:sz w:val="24"/>
                <w:szCs w:val="24"/>
                <w:lang w:eastAsia="ru-RU"/>
              </w:rPr>
            </w:pPr>
          </w:p>
          <w:p w:rsidR="000C73B1" w:rsidRPr="000C73B1" w:rsidRDefault="000C73B1" w:rsidP="000C73B1">
            <w:pPr>
              <w:autoSpaceDN w:val="0"/>
              <w:spacing w:after="0" w:line="240" w:lineRule="auto"/>
              <w:ind w:left="5103"/>
              <w:jc w:val="center"/>
              <w:rPr>
                <w:rFonts w:ascii="Times New Roman" w:eastAsia="Times New Roman" w:hAnsi="Times New Roman" w:cs="Times New Roman"/>
                <w:sz w:val="24"/>
                <w:szCs w:val="24"/>
                <w:lang w:eastAsia="ru-RU"/>
              </w:rPr>
            </w:pPr>
          </w:p>
          <w:p w:rsidR="000C73B1" w:rsidRPr="000C73B1" w:rsidRDefault="000C73B1" w:rsidP="000C73B1">
            <w:pPr>
              <w:autoSpaceDN w:val="0"/>
              <w:spacing w:after="0" w:line="240" w:lineRule="auto"/>
              <w:ind w:left="5103"/>
              <w:jc w:val="center"/>
              <w:rPr>
                <w:rFonts w:ascii="Times New Roman" w:eastAsia="Times New Roman" w:hAnsi="Times New Roman" w:cs="Times New Roman"/>
                <w:sz w:val="24"/>
                <w:szCs w:val="24"/>
                <w:lang w:eastAsia="ru-RU"/>
              </w:rPr>
            </w:pPr>
          </w:p>
          <w:p w:rsidR="000C73B1" w:rsidRPr="000C73B1" w:rsidRDefault="000C73B1" w:rsidP="000C73B1">
            <w:pPr>
              <w:autoSpaceDN w:val="0"/>
              <w:spacing w:after="0" w:line="240" w:lineRule="auto"/>
              <w:ind w:left="5103"/>
              <w:jc w:val="center"/>
              <w:rPr>
                <w:rFonts w:ascii="Arial" w:eastAsia="Times New Roman" w:hAnsi="Arial" w:cs="Arial"/>
                <w:sz w:val="24"/>
                <w:szCs w:val="24"/>
                <w:lang w:eastAsia="ru-RU"/>
              </w:rPr>
            </w:pPr>
            <w:r w:rsidRPr="000C73B1">
              <w:rPr>
                <w:rFonts w:ascii="Arial" w:eastAsia="Times New Roman" w:hAnsi="Arial" w:cs="Arial"/>
                <w:sz w:val="24"/>
                <w:szCs w:val="24"/>
                <w:lang w:eastAsia="ru-RU"/>
              </w:rPr>
              <w:t>Приложение №1</w:t>
            </w:r>
          </w:p>
          <w:p w:rsidR="000C73B1" w:rsidRPr="000C73B1" w:rsidRDefault="000C73B1" w:rsidP="000C73B1">
            <w:pPr>
              <w:autoSpaceDN w:val="0"/>
              <w:spacing w:after="0" w:line="240" w:lineRule="auto"/>
              <w:ind w:left="5103"/>
              <w:jc w:val="center"/>
              <w:rPr>
                <w:rFonts w:ascii="Arial" w:eastAsia="Times New Roman" w:hAnsi="Arial" w:cs="Arial"/>
                <w:sz w:val="24"/>
                <w:szCs w:val="24"/>
                <w:lang w:eastAsia="ru-RU"/>
              </w:rPr>
            </w:pPr>
            <w:r w:rsidRPr="000C73B1">
              <w:rPr>
                <w:rFonts w:ascii="Arial" w:eastAsia="Times New Roman" w:hAnsi="Arial" w:cs="Arial"/>
                <w:sz w:val="24"/>
                <w:szCs w:val="24"/>
                <w:lang w:eastAsia="ru-RU"/>
              </w:rPr>
              <w:t>к решению Совета депутатов</w:t>
            </w:r>
          </w:p>
          <w:p w:rsidR="000C73B1" w:rsidRPr="000C73B1" w:rsidRDefault="000C73B1" w:rsidP="000C73B1">
            <w:pPr>
              <w:autoSpaceDN w:val="0"/>
              <w:spacing w:after="0" w:line="240" w:lineRule="auto"/>
              <w:ind w:left="5103"/>
              <w:jc w:val="center"/>
              <w:rPr>
                <w:rFonts w:ascii="Arial" w:eastAsia="Andale Sans UI" w:hAnsi="Arial" w:cs="Arial"/>
                <w:kern w:val="3"/>
                <w:sz w:val="24"/>
                <w:szCs w:val="24"/>
                <w:lang w:val="de-DE" w:eastAsia="ja-JP" w:bidi="fa-IR"/>
              </w:rPr>
            </w:pPr>
            <w:r w:rsidRPr="000C73B1">
              <w:rPr>
                <w:rFonts w:ascii="Arial" w:eastAsia="Times New Roman" w:hAnsi="Arial" w:cs="Arial"/>
                <w:sz w:val="24"/>
                <w:szCs w:val="24"/>
                <w:lang w:eastAsia="ru-RU"/>
              </w:rPr>
              <w:t>Апраксинского сельского поселения</w:t>
            </w:r>
          </w:p>
          <w:p w:rsidR="000C73B1" w:rsidRPr="000C73B1" w:rsidRDefault="000C73B1" w:rsidP="000C73B1">
            <w:pPr>
              <w:autoSpaceDN w:val="0"/>
              <w:spacing w:after="0" w:line="240" w:lineRule="auto"/>
              <w:ind w:left="5103"/>
              <w:jc w:val="center"/>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от ______________2021г. №       </w:t>
            </w:r>
          </w:p>
          <w:p w:rsidR="000C73B1" w:rsidRPr="000C73B1" w:rsidRDefault="000C73B1" w:rsidP="000C73B1">
            <w:pPr>
              <w:autoSpaceDN w:val="0"/>
              <w:spacing w:after="0" w:line="240" w:lineRule="auto"/>
              <w:ind w:firstLine="540"/>
              <w:jc w:val="right"/>
              <w:rPr>
                <w:rFonts w:ascii="Arial" w:eastAsia="Times New Roman" w:hAnsi="Arial" w:cs="Arial"/>
                <w:sz w:val="24"/>
                <w:szCs w:val="24"/>
                <w:lang w:eastAsia="ru-RU"/>
              </w:rPr>
            </w:pPr>
          </w:p>
          <w:p w:rsidR="000C73B1" w:rsidRPr="000C73B1" w:rsidRDefault="000C73B1" w:rsidP="000C73B1">
            <w:pPr>
              <w:autoSpaceDN w:val="0"/>
              <w:spacing w:after="0" w:line="240" w:lineRule="auto"/>
              <w:ind w:firstLine="540"/>
              <w:jc w:val="right"/>
              <w:rPr>
                <w:rFonts w:ascii="Arial" w:eastAsia="Times New Roman" w:hAnsi="Arial" w:cs="Arial"/>
                <w:sz w:val="24"/>
                <w:szCs w:val="24"/>
                <w:lang w:eastAsia="ru-RU"/>
              </w:rPr>
            </w:pPr>
            <w:r w:rsidRPr="000C73B1">
              <w:rPr>
                <w:rFonts w:ascii="Arial" w:eastAsia="Times New Roman" w:hAnsi="Arial" w:cs="Arial"/>
                <w:sz w:val="24"/>
                <w:szCs w:val="24"/>
                <w:lang w:eastAsia="ru-RU"/>
              </w:rPr>
              <w:t>ПРОЕКТ</w:t>
            </w:r>
          </w:p>
          <w:p w:rsidR="000C73B1" w:rsidRPr="000C73B1" w:rsidRDefault="000C73B1" w:rsidP="000C73B1">
            <w:pPr>
              <w:autoSpaceDN w:val="0"/>
              <w:spacing w:after="0" w:line="240" w:lineRule="auto"/>
              <w:jc w:val="center"/>
              <w:rPr>
                <w:rFonts w:ascii="Arial" w:eastAsia="Times New Roman" w:hAnsi="Arial" w:cs="Arial"/>
                <w:sz w:val="24"/>
                <w:szCs w:val="24"/>
                <w:lang w:eastAsia="ru-RU"/>
              </w:rPr>
            </w:pPr>
          </w:p>
          <w:p w:rsidR="000C73B1" w:rsidRPr="000C73B1" w:rsidRDefault="000C73B1" w:rsidP="000C73B1">
            <w:pPr>
              <w:widowControl w:val="0"/>
              <w:suppressAutoHyphens/>
              <w:autoSpaceDN w:val="0"/>
              <w:spacing w:after="0" w:line="240" w:lineRule="auto"/>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СОВЕТ ДЕПУТАТОВ </w:t>
            </w:r>
          </w:p>
          <w:p w:rsidR="000C73B1" w:rsidRPr="000C73B1" w:rsidRDefault="000C73B1" w:rsidP="000C73B1">
            <w:pPr>
              <w:widowControl w:val="0"/>
              <w:suppressAutoHyphens/>
              <w:autoSpaceDN w:val="0"/>
              <w:spacing w:after="0" w:line="240" w:lineRule="auto"/>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АПРАКСИНСКОГО СЕЛЬСКОГО ПОСЕЛЕНИЯ </w:t>
            </w:r>
          </w:p>
          <w:p w:rsidR="000C73B1" w:rsidRPr="000C73B1" w:rsidRDefault="000C73B1" w:rsidP="000C73B1">
            <w:pPr>
              <w:widowControl w:val="0"/>
              <w:suppressAutoHyphens/>
              <w:autoSpaceDN w:val="0"/>
              <w:spacing w:after="0" w:line="240" w:lineRule="auto"/>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КОСТРОМСКОГО МУНИЦИПАЛЬНОГО РАЙОНА </w:t>
            </w:r>
          </w:p>
          <w:p w:rsidR="000C73B1" w:rsidRPr="000C73B1" w:rsidRDefault="000C73B1" w:rsidP="000C73B1">
            <w:pPr>
              <w:widowControl w:val="0"/>
              <w:suppressAutoHyphens/>
              <w:autoSpaceDN w:val="0"/>
              <w:spacing w:after="0" w:line="240" w:lineRule="auto"/>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КОСТРОМСКОЙ ОБЛАСТИ </w:t>
            </w:r>
          </w:p>
          <w:p w:rsidR="000C73B1" w:rsidRPr="000C73B1" w:rsidRDefault="000C73B1" w:rsidP="000C73B1">
            <w:pPr>
              <w:widowControl w:val="0"/>
              <w:suppressAutoHyphens/>
              <w:autoSpaceDN w:val="0"/>
              <w:spacing w:after="0" w:line="240" w:lineRule="auto"/>
              <w:jc w:val="center"/>
              <w:rPr>
                <w:rFonts w:ascii="Arial" w:eastAsia="Lucida Sans Unicode" w:hAnsi="Arial" w:cs="Arial"/>
                <w:color w:val="000000"/>
                <w:sz w:val="24"/>
                <w:szCs w:val="24"/>
                <w:lang w:bidi="en-US"/>
              </w:rPr>
            </w:pPr>
          </w:p>
          <w:p w:rsidR="000C73B1" w:rsidRPr="000C73B1" w:rsidRDefault="000C73B1" w:rsidP="000C73B1">
            <w:pPr>
              <w:widowControl w:val="0"/>
              <w:suppressAutoHyphens/>
              <w:autoSpaceDN w:val="0"/>
              <w:spacing w:after="0" w:line="240" w:lineRule="auto"/>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РЕШЕНИЕ</w:t>
            </w:r>
          </w:p>
          <w:p w:rsidR="000C73B1" w:rsidRPr="000C73B1" w:rsidRDefault="000C73B1" w:rsidP="000C73B1">
            <w:pPr>
              <w:widowControl w:val="0"/>
              <w:suppressAutoHyphens/>
              <w:autoSpaceDN w:val="0"/>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autoSpaceDN w:val="0"/>
              <w:spacing w:after="0" w:line="240" w:lineRule="auto"/>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«___»__________ 2021г.                                                                       п. Апраксино</w:t>
            </w:r>
          </w:p>
          <w:p w:rsidR="000C73B1" w:rsidRPr="000C73B1" w:rsidRDefault="000C73B1" w:rsidP="000C73B1">
            <w:pPr>
              <w:widowControl w:val="0"/>
              <w:suppressAutoHyphens/>
              <w:autoSpaceDN w:val="0"/>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0C73B1">
              <w:rPr>
                <w:rFonts w:ascii="Arial" w:eastAsia="Andale Sans UI" w:hAnsi="Arial" w:cs="Arial"/>
                <w:kern w:val="3"/>
                <w:sz w:val="24"/>
                <w:szCs w:val="24"/>
                <w:lang w:val="de-DE" w:eastAsia="ja-JP" w:bidi="fa-IR"/>
              </w:rPr>
              <w:t>Об</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утверждении</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Правил</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благоустройства</w:t>
            </w:r>
            <w:proofErr w:type="spellEnd"/>
          </w:p>
          <w:p w:rsidR="000C73B1" w:rsidRPr="000C73B1" w:rsidRDefault="000C73B1" w:rsidP="000C73B1">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0C73B1">
              <w:rPr>
                <w:rFonts w:ascii="Arial" w:eastAsia="Andale Sans UI" w:hAnsi="Arial" w:cs="Arial"/>
                <w:kern w:val="3"/>
                <w:sz w:val="24"/>
                <w:szCs w:val="24"/>
                <w:lang w:val="de-DE" w:eastAsia="ja-JP" w:bidi="fa-IR"/>
              </w:rPr>
              <w:t>территории</w:t>
            </w:r>
            <w:proofErr w:type="spellEnd"/>
            <w:r w:rsidRPr="000C73B1">
              <w:rPr>
                <w:rFonts w:ascii="Arial" w:eastAsia="Andale Sans UI" w:hAnsi="Arial" w:cs="Arial"/>
                <w:kern w:val="3"/>
                <w:sz w:val="24"/>
                <w:szCs w:val="24"/>
                <w:lang w:val="de-DE" w:eastAsia="ja-JP" w:bidi="fa-IR"/>
              </w:rPr>
              <w:t xml:space="preserve"> </w:t>
            </w:r>
            <w:r w:rsidRPr="000C73B1">
              <w:rPr>
                <w:rFonts w:ascii="Arial" w:eastAsia="Andale Sans UI" w:hAnsi="Arial" w:cs="Arial"/>
                <w:kern w:val="3"/>
                <w:sz w:val="24"/>
                <w:szCs w:val="24"/>
                <w:lang w:eastAsia="ja-JP" w:bidi="fa-IR"/>
              </w:rPr>
              <w:t>Апраксинского</w:t>
            </w:r>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сельского</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поселения</w:t>
            </w:r>
            <w:proofErr w:type="spellEnd"/>
            <w:r w:rsidRPr="000C73B1">
              <w:rPr>
                <w:rFonts w:ascii="Arial" w:eastAsia="Andale Sans UI" w:hAnsi="Arial" w:cs="Arial"/>
                <w:kern w:val="3"/>
                <w:sz w:val="24"/>
                <w:szCs w:val="24"/>
                <w:lang w:val="de-DE" w:eastAsia="ja-JP" w:bidi="fa-IR"/>
              </w:rPr>
              <w:t xml:space="preserve"> </w:t>
            </w:r>
          </w:p>
          <w:p w:rsidR="000C73B1" w:rsidRPr="000C73B1" w:rsidRDefault="000C73B1" w:rsidP="000C73B1">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0C73B1">
              <w:rPr>
                <w:rFonts w:ascii="Arial" w:eastAsia="Andale Sans UI" w:hAnsi="Arial" w:cs="Arial"/>
                <w:kern w:val="3"/>
                <w:sz w:val="24"/>
                <w:szCs w:val="24"/>
                <w:lang w:val="de-DE" w:eastAsia="ja-JP" w:bidi="fa-IR"/>
              </w:rPr>
              <w:t>Костромского</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муниципального</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района</w:t>
            </w:r>
            <w:proofErr w:type="spellEnd"/>
            <w:r w:rsidRPr="000C73B1">
              <w:rPr>
                <w:rFonts w:ascii="Arial" w:eastAsia="Andale Sans UI" w:hAnsi="Arial" w:cs="Arial"/>
                <w:kern w:val="3"/>
                <w:sz w:val="24"/>
                <w:szCs w:val="24"/>
                <w:lang w:val="de-DE" w:eastAsia="ja-JP" w:bidi="fa-IR"/>
              </w:rPr>
              <w:t xml:space="preserve"> </w:t>
            </w:r>
          </w:p>
          <w:p w:rsidR="000C73B1" w:rsidRPr="000C73B1" w:rsidRDefault="000C73B1" w:rsidP="000C73B1">
            <w:pPr>
              <w:widowControl w:val="0"/>
              <w:suppressAutoHyphens/>
              <w:autoSpaceDN w:val="0"/>
              <w:spacing w:after="0" w:line="240" w:lineRule="auto"/>
              <w:rPr>
                <w:rFonts w:ascii="Arial" w:eastAsia="Andale Sans UI" w:hAnsi="Arial" w:cs="Arial"/>
                <w:kern w:val="3"/>
                <w:sz w:val="24"/>
                <w:szCs w:val="24"/>
                <w:lang w:eastAsia="ja-JP" w:bidi="fa-IR"/>
              </w:rPr>
            </w:pPr>
            <w:proofErr w:type="spellStart"/>
            <w:r w:rsidRPr="000C73B1">
              <w:rPr>
                <w:rFonts w:ascii="Arial" w:eastAsia="Andale Sans UI" w:hAnsi="Arial" w:cs="Arial"/>
                <w:kern w:val="3"/>
                <w:sz w:val="24"/>
                <w:szCs w:val="24"/>
                <w:lang w:val="de-DE" w:eastAsia="ja-JP" w:bidi="fa-IR"/>
              </w:rPr>
              <w:t>Костромской</w:t>
            </w:r>
            <w:proofErr w:type="spellEnd"/>
            <w:r w:rsidRPr="000C73B1">
              <w:rPr>
                <w:rFonts w:ascii="Arial" w:eastAsia="Andale Sans UI" w:hAnsi="Arial" w:cs="Arial"/>
                <w:kern w:val="3"/>
                <w:sz w:val="24"/>
                <w:szCs w:val="24"/>
                <w:lang w:val="de-DE" w:eastAsia="ja-JP" w:bidi="fa-IR"/>
              </w:rPr>
              <w:t xml:space="preserve"> </w:t>
            </w:r>
            <w:proofErr w:type="spellStart"/>
            <w:r w:rsidRPr="000C73B1">
              <w:rPr>
                <w:rFonts w:ascii="Arial" w:eastAsia="Andale Sans UI" w:hAnsi="Arial" w:cs="Arial"/>
                <w:kern w:val="3"/>
                <w:sz w:val="24"/>
                <w:szCs w:val="24"/>
                <w:lang w:val="de-DE" w:eastAsia="ja-JP" w:bidi="fa-IR"/>
              </w:rPr>
              <w:t>области</w:t>
            </w:r>
            <w:proofErr w:type="spellEnd"/>
          </w:p>
          <w:p w:rsidR="000C73B1" w:rsidRPr="000C73B1" w:rsidRDefault="000C73B1" w:rsidP="000C73B1">
            <w:pPr>
              <w:widowControl w:val="0"/>
              <w:suppressAutoHyphens/>
              <w:autoSpaceDN w:val="0"/>
              <w:spacing w:after="0" w:line="240" w:lineRule="auto"/>
              <w:jc w:val="center"/>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bookmarkStart w:id="2" w:name="_Hlk70096863"/>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Руководствуясь пп.5 п.3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решением Совета депутатов Апраксинского сельского поселения от 21 сентября 2018г.</w:t>
            </w:r>
            <w:proofErr w:type="gramEnd"/>
            <w:r w:rsidRPr="000C73B1">
              <w:rPr>
                <w:rFonts w:ascii="Arial" w:eastAsia="Lucida Sans Unicode" w:hAnsi="Arial" w:cs="Arial"/>
                <w:color w:val="000000"/>
                <w:sz w:val="24"/>
                <w:szCs w:val="24"/>
                <w:lang w:bidi="en-US"/>
              </w:rPr>
              <w:t xml:space="preserve"> № «Об </w:t>
            </w:r>
            <w:proofErr w:type="gramStart"/>
            <w:r w:rsidRPr="000C73B1">
              <w:rPr>
                <w:rFonts w:ascii="Arial" w:eastAsia="Lucida Sans Unicode" w:hAnsi="Arial" w:cs="Arial"/>
                <w:color w:val="000000"/>
                <w:sz w:val="24"/>
                <w:szCs w:val="24"/>
                <w:lang w:bidi="en-US"/>
              </w:rPr>
              <w:t>утверждении</w:t>
            </w:r>
            <w:proofErr w:type="gramEnd"/>
            <w:r w:rsidRPr="000C73B1">
              <w:rPr>
                <w:rFonts w:ascii="Arial" w:eastAsia="Lucida Sans Unicode" w:hAnsi="Arial" w:cs="Arial"/>
                <w:color w:val="000000"/>
                <w:sz w:val="24"/>
                <w:szCs w:val="24"/>
                <w:lang w:bidi="en-US"/>
              </w:rPr>
              <w:t xml:space="preserve"> о проведении публичных слушаний по Правилам благоустройства территории Апраксинского сельского поселения Костромского муниципального района Костромской области», Уставом муниципального образования Апраксинское сельское поселение Костромского муниципального района Костромской области,</w:t>
            </w:r>
            <w:bookmarkEnd w:id="2"/>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Совет депутатов   РЕШИЛ:</w:t>
            </w:r>
          </w:p>
          <w:p w:rsidR="000C73B1" w:rsidRPr="000C73B1" w:rsidRDefault="000C73B1" w:rsidP="000C73B1">
            <w:pPr>
              <w:widowControl w:val="0"/>
              <w:suppressAutoHyphens/>
              <w:autoSpaceDN w:val="0"/>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1. Утвердить Правила благоустройства территории Апраксинского сельского поселения Костромского муниципального района Костромской области» согласно приложению.</w:t>
            </w:r>
          </w:p>
          <w:p w:rsidR="000C73B1" w:rsidRPr="000C73B1" w:rsidRDefault="000C73B1" w:rsidP="000C73B1">
            <w:pPr>
              <w:widowControl w:val="0"/>
              <w:suppressAutoHyphens/>
              <w:autoSpaceDN w:val="0"/>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2. Решение Совета депутатов Апраксинского сельского поселения от 22.06.2016г. № 21 «Об утверждении Правил благоустройства территории Апраксинского сельского поселения Костромского муниципального района Костромской области</w:t>
            </w:r>
            <w:proofErr w:type="gramStart"/>
            <w:r w:rsidRPr="000C73B1">
              <w:rPr>
                <w:rFonts w:ascii="Arial" w:eastAsia="Lucida Sans Unicode" w:hAnsi="Arial" w:cs="Arial"/>
                <w:color w:val="000000"/>
                <w:sz w:val="24"/>
                <w:szCs w:val="24"/>
                <w:lang w:bidi="en-US"/>
              </w:rPr>
              <w:t xml:space="preserve">.» </w:t>
            </w:r>
            <w:proofErr w:type="gramEnd"/>
            <w:r w:rsidRPr="000C73B1">
              <w:rPr>
                <w:rFonts w:ascii="Arial" w:eastAsia="Lucida Sans Unicode" w:hAnsi="Arial" w:cs="Arial"/>
                <w:color w:val="000000"/>
                <w:sz w:val="24"/>
                <w:szCs w:val="24"/>
                <w:lang w:bidi="en-US"/>
              </w:rPr>
              <w:t>признать утратившим силу.</w:t>
            </w:r>
          </w:p>
          <w:p w:rsidR="000C73B1" w:rsidRPr="000C73B1" w:rsidRDefault="000C73B1" w:rsidP="000C73B1">
            <w:pPr>
              <w:spacing w:after="0" w:line="240" w:lineRule="auto"/>
              <w:jc w:val="both"/>
              <w:rPr>
                <w:rFonts w:ascii="Arial" w:eastAsia="Calibri" w:hAnsi="Arial" w:cs="Arial"/>
                <w:sz w:val="24"/>
                <w:szCs w:val="24"/>
                <w:lang w:eastAsia="ru-RU"/>
              </w:rPr>
            </w:pPr>
            <w:r w:rsidRPr="000C73B1">
              <w:rPr>
                <w:rFonts w:ascii="Arial" w:eastAsia="Calibri" w:hAnsi="Arial" w:cs="Arial"/>
                <w:sz w:val="24"/>
                <w:szCs w:val="24"/>
                <w:lang w:eastAsia="ru-RU"/>
              </w:rPr>
              <w:t xml:space="preserve">            3. Настоящее решение вступает в силу со дня его опубликования в общественно политической газете «Апраксинский вестник».</w:t>
            </w: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p>
          <w:p w:rsidR="000C73B1" w:rsidRPr="000C73B1" w:rsidRDefault="000C73B1" w:rsidP="000C73B1">
            <w:pPr>
              <w:spacing w:after="0" w:line="240" w:lineRule="auto"/>
              <w:jc w:val="both"/>
              <w:rPr>
                <w:rFonts w:ascii="Arial" w:eastAsia="Calibri" w:hAnsi="Arial" w:cs="Arial"/>
                <w:sz w:val="24"/>
                <w:szCs w:val="24"/>
                <w:lang w:eastAsia="ru-RU"/>
              </w:rPr>
            </w:pPr>
            <w:r w:rsidRPr="000C73B1">
              <w:rPr>
                <w:rFonts w:ascii="Arial" w:eastAsia="Calibri" w:hAnsi="Arial" w:cs="Arial"/>
                <w:sz w:val="24"/>
                <w:szCs w:val="24"/>
                <w:lang w:eastAsia="ru-RU"/>
              </w:rPr>
              <w:t xml:space="preserve">Глава Апраксинского сельского поселения                                 </w:t>
            </w: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p>
          <w:p w:rsidR="000C73B1" w:rsidRPr="000C73B1" w:rsidRDefault="000C73B1" w:rsidP="007551C9">
            <w:pPr>
              <w:widowControl w:val="0"/>
              <w:suppressAutoHyphens/>
              <w:spacing w:after="0" w:line="240" w:lineRule="auto"/>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Приложение</w:t>
            </w: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УТВЕРЖДЕНЫ</w:t>
            </w: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решением Совета депутатов</w:t>
            </w: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Апраксинского сельского поселения</w:t>
            </w: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Костромского муниципального района</w:t>
            </w:r>
          </w:p>
          <w:p w:rsidR="000C73B1" w:rsidRPr="000C73B1" w:rsidRDefault="000C73B1" w:rsidP="000C73B1">
            <w:pPr>
              <w:widowControl w:val="0"/>
              <w:suppressAutoHyphens/>
              <w:spacing w:after="0" w:line="240" w:lineRule="auto"/>
              <w:ind w:left="4515"/>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от «     »________ 2021 года</w:t>
            </w:r>
          </w:p>
          <w:p w:rsidR="000C73B1" w:rsidRPr="000C73B1" w:rsidRDefault="000C73B1" w:rsidP="000C73B1">
            <w:pPr>
              <w:widowControl w:val="0"/>
              <w:suppressAutoHyphens/>
              <w:autoSpaceDE w:val="0"/>
              <w:spacing w:after="0" w:line="240" w:lineRule="auto"/>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jc w:val="center"/>
              <w:rPr>
                <w:rFonts w:ascii="Arial" w:eastAsia="Times New Roman" w:hAnsi="Arial" w:cs="Arial"/>
                <w:sz w:val="24"/>
                <w:szCs w:val="24"/>
                <w:lang w:eastAsia="ar-SA"/>
              </w:rPr>
            </w:pPr>
            <w:bookmarkStart w:id="3" w:name="P33"/>
            <w:bookmarkEnd w:id="3"/>
            <w:r w:rsidRPr="000C73B1">
              <w:rPr>
                <w:rFonts w:ascii="Arial" w:eastAsia="Times New Roman" w:hAnsi="Arial" w:cs="Arial"/>
                <w:sz w:val="24"/>
                <w:szCs w:val="24"/>
                <w:lang w:eastAsia="ar-SA"/>
              </w:rPr>
              <w:t>ПРАВИЛА</w:t>
            </w:r>
          </w:p>
          <w:p w:rsidR="000C73B1" w:rsidRPr="000C73B1" w:rsidRDefault="000C73B1" w:rsidP="000C73B1">
            <w:pPr>
              <w:widowControl w:val="0"/>
              <w:suppressAutoHyphens/>
              <w:autoSpaceDE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благоустройства территории </w:t>
            </w:r>
          </w:p>
          <w:p w:rsidR="000C73B1" w:rsidRPr="000C73B1" w:rsidRDefault="000C73B1" w:rsidP="000C73B1">
            <w:pPr>
              <w:widowControl w:val="0"/>
              <w:suppressAutoHyphens/>
              <w:autoSpaceDE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Апраксинского сельского поселения</w:t>
            </w:r>
          </w:p>
          <w:p w:rsidR="000C73B1" w:rsidRPr="000C73B1" w:rsidRDefault="000C73B1" w:rsidP="000C73B1">
            <w:pPr>
              <w:widowControl w:val="0"/>
              <w:suppressAutoHyphens/>
              <w:autoSpaceDE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Костромского муниципального района</w:t>
            </w:r>
          </w:p>
          <w:p w:rsidR="000C73B1" w:rsidRPr="000C73B1" w:rsidRDefault="000C73B1" w:rsidP="000C73B1">
            <w:pPr>
              <w:widowControl w:val="0"/>
              <w:suppressAutoHyphens/>
              <w:autoSpaceDE w:val="0"/>
              <w:spacing w:after="0" w:line="240" w:lineRule="auto"/>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br w:type="page"/>
              <w:t>Глава 1. ОБЩИЕ ПОЛОЖЕНИЯ</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 Предмет регулирования и сфера применения</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Правила благоустройства территории Апраксинского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Апраксинского сельского поселения Костромского муниципального района (далее по тексту – сельского поселения), требования по содержанию зданий (включая жилые дома), сооружений и земельных участков, на которых они расположены, к</w:t>
            </w:r>
            <w:proofErr w:type="gramEnd"/>
            <w:r w:rsidRPr="000C73B1">
              <w:rPr>
                <w:rFonts w:ascii="Arial" w:eastAsia="Lucida Sans Unicode" w:hAnsi="Arial" w:cs="Arial"/>
                <w:color w:val="000000"/>
                <w:sz w:val="24"/>
                <w:szCs w:val="24"/>
                <w:lang w:bidi="en-US"/>
              </w:rPr>
              <w:t xml:space="preserve">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0C73B1">
              <w:rPr>
                <w:rFonts w:ascii="Arial" w:eastAsia="Lucida Sans Unicode" w:hAnsi="Arial" w:cs="Arial"/>
                <w:color w:val="000000"/>
                <w:sz w:val="24"/>
                <w:szCs w:val="24"/>
                <w:lang w:bidi="en-US"/>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w:t>
            </w:r>
            <w:proofErr w:type="gramEnd"/>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w:t>
            </w:r>
            <w:proofErr w:type="gramEnd"/>
            <w:r w:rsidRPr="000C73B1">
              <w:rPr>
                <w:rFonts w:ascii="Arial" w:eastAsia="Lucida Sans Unicode" w:hAnsi="Arial" w:cs="Arial"/>
                <w:color w:val="000000"/>
                <w:sz w:val="24"/>
                <w:szCs w:val="24"/>
                <w:lang w:bidi="en-US"/>
              </w:rPr>
              <w:t xml:space="preserve">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Апраксинского сельского поселения.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Правила направлены на обеспечение и поддержание чистоты и порядка на всей территории Апраксинского сельского поселения в целях создания комфортных и безопасных условий проживания его жителей.</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lastRenderedPageBreak/>
              <w:t>Статья 2. Правовая основа настоящих Правил</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 xml:space="preserve">Правовой основой настоящих правил являются </w:t>
            </w:r>
            <w:hyperlink r:id="rId9" w:history="1">
              <w:r w:rsidRPr="000C73B1">
                <w:rPr>
                  <w:rFonts w:ascii="Arial" w:eastAsia="Times New Roman" w:hAnsi="Arial" w:cs="Arial"/>
                  <w:color w:val="000080"/>
                  <w:sz w:val="24"/>
                  <w:szCs w:val="24"/>
                  <w:u w:val="single"/>
                  <w:lang w:eastAsia="ar-SA"/>
                </w:rPr>
                <w:t>Конституция</w:t>
              </w:r>
            </w:hyperlink>
            <w:r w:rsidRPr="000C73B1">
              <w:rPr>
                <w:rFonts w:ascii="Arial" w:eastAsia="Times New Roman" w:hAnsi="Arial" w:cs="Arial"/>
                <w:sz w:val="24"/>
                <w:szCs w:val="24"/>
                <w:lang w:eastAsia="ar-SA"/>
              </w:rPr>
              <w:t xml:space="preserve"> Российской Федерации, Жилищный </w:t>
            </w:r>
            <w:hyperlink r:id="rId10" w:history="1">
              <w:r w:rsidRPr="000C73B1">
                <w:rPr>
                  <w:rFonts w:ascii="Arial" w:eastAsia="Times New Roman" w:hAnsi="Arial" w:cs="Arial"/>
                  <w:color w:val="000080"/>
                  <w:sz w:val="24"/>
                  <w:szCs w:val="24"/>
                  <w:u w:val="single"/>
                  <w:lang w:eastAsia="ar-SA"/>
                </w:rPr>
                <w:t>кодекс</w:t>
              </w:r>
            </w:hyperlink>
            <w:r w:rsidRPr="000C73B1">
              <w:rPr>
                <w:rFonts w:ascii="Arial" w:eastAsia="Times New Roman" w:hAnsi="Arial" w:cs="Arial"/>
                <w:sz w:val="24"/>
                <w:szCs w:val="24"/>
                <w:lang w:eastAsia="ar-SA"/>
              </w:rPr>
              <w:t xml:space="preserve"> Российской Федерации, Градостроительный </w:t>
            </w:r>
            <w:hyperlink r:id="rId11" w:history="1">
              <w:r w:rsidRPr="000C73B1">
                <w:rPr>
                  <w:rFonts w:ascii="Arial" w:eastAsia="Times New Roman" w:hAnsi="Arial" w:cs="Arial"/>
                  <w:color w:val="000080"/>
                  <w:sz w:val="24"/>
                  <w:szCs w:val="24"/>
                  <w:u w:val="single"/>
                  <w:lang w:eastAsia="ar-SA"/>
                </w:rPr>
                <w:t>кодекс</w:t>
              </w:r>
            </w:hyperlink>
            <w:r w:rsidRPr="000C73B1">
              <w:rPr>
                <w:rFonts w:ascii="Arial" w:eastAsia="Times New Roman" w:hAnsi="Arial" w:cs="Arial"/>
                <w:sz w:val="24"/>
                <w:szCs w:val="24"/>
                <w:lang w:eastAsia="ar-SA"/>
              </w:rPr>
              <w:t xml:space="preserve"> Российской Федерации, Федеральный </w:t>
            </w:r>
            <w:hyperlink r:id="rId12" w:history="1">
              <w:r w:rsidRPr="000C73B1">
                <w:rPr>
                  <w:rFonts w:ascii="Arial" w:eastAsia="Times New Roman" w:hAnsi="Arial" w:cs="Arial"/>
                  <w:color w:val="000080"/>
                  <w:sz w:val="24"/>
                  <w:szCs w:val="24"/>
                  <w:u w:val="single"/>
                  <w:lang w:eastAsia="ar-SA"/>
                </w:rPr>
                <w:t>закон</w:t>
              </w:r>
            </w:hyperlink>
            <w:r w:rsidRPr="000C73B1">
              <w:rPr>
                <w:rFonts w:ascii="Arial" w:eastAsia="Times New Roman" w:hAnsi="Arial" w:cs="Arial"/>
                <w:sz w:val="24"/>
                <w:szCs w:val="24"/>
                <w:lang w:eastAsia="ar-SA"/>
              </w:rPr>
              <w:t xml:space="preserve"> "Об основах охраны здоровья граждан в Российской Федерации", Федеральный </w:t>
            </w:r>
            <w:hyperlink r:id="rId13" w:history="1">
              <w:r w:rsidRPr="000C73B1">
                <w:rPr>
                  <w:rFonts w:ascii="Arial" w:eastAsia="Times New Roman" w:hAnsi="Arial" w:cs="Arial"/>
                  <w:color w:val="000080"/>
                  <w:sz w:val="24"/>
                  <w:szCs w:val="24"/>
                  <w:u w:val="single"/>
                  <w:lang w:eastAsia="ar-SA"/>
                </w:rPr>
                <w:t>закон</w:t>
              </w:r>
            </w:hyperlink>
            <w:r w:rsidRPr="000C73B1">
              <w:rPr>
                <w:rFonts w:ascii="Arial" w:eastAsia="Times New Roman" w:hAnsi="Arial" w:cs="Arial"/>
                <w:sz w:val="24"/>
                <w:szCs w:val="24"/>
                <w:lang w:eastAsia="ar-SA"/>
              </w:rPr>
              <w:t xml:space="preserve"> "Об общих принципах организации местного самоуправления в Российской Федерации", Федеральный </w:t>
            </w:r>
            <w:hyperlink r:id="rId14" w:history="1">
              <w:r w:rsidRPr="000C73B1">
                <w:rPr>
                  <w:rFonts w:ascii="Arial" w:eastAsia="Times New Roman" w:hAnsi="Arial" w:cs="Arial"/>
                  <w:color w:val="000080"/>
                  <w:sz w:val="24"/>
                  <w:szCs w:val="24"/>
                  <w:u w:val="single"/>
                  <w:lang w:eastAsia="ar-SA"/>
                </w:rPr>
                <w:t>закон</w:t>
              </w:r>
            </w:hyperlink>
            <w:r w:rsidRPr="000C73B1">
              <w:rPr>
                <w:rFonts w:ascii="Arial" w:eastAsia="Times New Roman" w:hAnsi="Arial" w:cs="Arial"/>
                <w:sz w:val="24"/>
                <w:szCs w:val="24"/>
                <w:lang w:eastAsia="ar-SA"/>
              </w:rPr>
              <w:t xml:space="preserve"> "О санитарно-эпидемиологическом благополучии населения", Федеральный </w:t>
            </w:r>
            <w:hyperlink r:id="rId15" w:history="1">
              <w:r w:rsidRPr="000C73B1">
                <w:rPr>
                  <w:rFonts w:ascii="Arial" w:eastAsia="Times New Roman" w:hAnsi="Arial" w:cs="Arial"/>
                  <w:color w:val="000080"/>
                  <w:sz w:val="24"/>
                  <w:szCs w:val="24"/>
                  <w:u w:val="single"/>
                  <w:lang w:eastAsia="ar-SA"/>
                </w:rPr>
                <w:t>закон</w:t>
              </w:r>
            </w:hyperlink>
            <w:r w:rsidRPr="000C73B1">
              <w:rPr>
                <w:rFonts w:ascii="Arial" w:eastAsia="Times New Roman" w:hAnsi="Arial" w:cs="Arial"/>
                <w:sz w:val="24"/>
                <w:szCs w:val="24"/>
                <w:lang w:eastAsia="ar-SA"/>
              </w:rPr>
              <w:t xml:space="preserve"> "Об отходах производства и потребления", Федеральный </w:t>
            </w:r>
            <w:hyperlink r:id="rId16" w:history="1">
              <w:r w:rsidRPr="000C73B1">
                <w:rPr>
                  <w:rFonts w:ascii="Arial" w:eastAsia="Times New Roman" w:hAnsi="Arial" w:cs="Arial"/>
                  <w:color w:val="000080"/>
                  <w:sz w:val="24"/>
                  <w:szCs w:val="24"/>
                  <w:u w:val="single"/>
                  <w:lang w:eastAsia="ar-SA"/>
                </w:rPr>
                <w:t>закон</w:t>
              </w:r>
            </w:hyperlink>
            <w:r w:rsidRPr="000C73B1">
              <w:rPr>
                <w:rFonts w:ascii="Arial" w:eastAsia="Times New Roman" w:hAnsi="Arial" w:cs="Arial"/>
                <w:sz w:val="24"/>
                <w:szCs w:val="24"/>
                <w:lang w:eastAsia="ar-SA"/>
              </w:rPr>
              <w:t xml:space="preserve"> "Об охране окружающей среды", иные нормативные правовые акты</w:t>
            </w:r>
            <w:proofErr w:type="gramEnd"/>
            <w:r w:rsidRPr="000C73B1">
              <w:rPr>
                <w:rFonts w:ascii="Arial" w:eastAsia="Times New Roman" w:hAnsi="Arial" w:cs="Arial"/>
                <w:sz w:val="24"/>
                <w:szCs w:val="24"/>
                <w:lang w:eastAsia="ar-SA"/>
              </w:rPr>
              <w:t xml:space="preserve"> Российской Федерации, Костромской области, </w:t>
            </w:r>
            <w:hyperlink r:id="rId17" w:history="1">
              <w:r w:rsidRPr="000C73B1">
                <w:rPr>
                  <w:rFonts w:ascii="Arial" w:eastAsia="Times New Roman" w:hAnsi="Arial" w:cs="Arial"/>
                  <w:color w:val="000080"/>
                  <w:sz w:val="24"/>
                  <w:szCs w:val="24"/>
                  <w:u w:val="single"/>
                  <w:lang w:eastAsia="ar-SA"/>
                </w:rPr>
                <w:t>Устав</w:t>
              </w:r>
            </w:hyperlink>
            <w:r w:rsidRPr="000C73B1">
              <w:rPr>
                <w:rFonts w:ascii="Arial" w:eastAsia="Times New Roman" w:hAnsi="Arial" w:cs="Arial"/>
                <w:sz w:val="24"/>
                <w:szCs w:val="24"/>
                <w:lang w:eastAsia="ar-SA"/>
              </w:rPr>
              <w:t xml:space="preserve"> муниципального образования Апраксинское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3. Основные понятия, используемые в настоящих Правилах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В настоящих Правилах используются следующие основные понятия: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0C73B1">
              <w:rPr>
                <w:rFonts w:ascii="Arial" w:eastAsia="Times New Roman" w:hAnsi="Arial" w:cs="Arial"/>
                <w:sz w:val="24"/>
                <w:szCs w:val="24"/>
                <w:lang w:eastAsia="ar-SA"/>
              </w:rPr>
              <w:t>электроподогревом</w:t>
            </w:r>
            <w:proofErr w:type="spellEnd"/>
            <w:r w:rsidRPr="000C73B1">
              <w:rPr>
                <w:rFonts w:ascii="Arial" w:eastAsia="Times New Roman" w:hAnsi="Arial" w:cs="Arial"/>
                <w:sz w:val="24"/>
                <w:szCs w:val="24"/>
                <w:lang w:eastAsia="ar-SA"/>
              </w:rPr>
              <w:t xml:space="preserve"> или химическими добавками;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0C73B1">
              <w:rPr>
                <w:rFonts w:ascii="Arial" w:eastAsia="Times New Roman" w:hAnsi="Arial" w:cs="Arial"/>
                <w:sz w:val="24"/>
                <w:szCs w:val="24"/>
                <w:lang w:eastAsia="ar-SA"/>
              </w:rPr>
              <w:t xml:space="preserve"> участков, зданий, строений, сооружений, прилегающих территорий;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 </w:t>
            </w:r>
            <w:r w:rsidRPr="000C73B1">
              <w:rPr>
                <w:rFonts w:ascii="Arial" w:eastAsia="Calibri" w:hAnsi="Arial" w:cs="Arial"/>
                <w:sz w:val="24"/>
                <w:szCs w:val="24"/>
                <w:lang w:eastAsia="ar-SA"/>
              </w:rPr>
              <w:t>брошенный разукомплектованный автотранспорт</w:t>
            </w:r>
            <w:r w:rsidRPr="000C73B1">
              <w:rPr>
                <w:rFonts w:ascii="Arial" w:eastAsia="Calibri" w:hAnsi="Arial" w:cs="Arial"/>
                <w:color w:val="0000FF"/>
                <w:sz w:val="24"/>
                <w:szCs w:val="24"/>
                <w:lang w:eastAsia="ar-SA"/>
              </w:rPr>
              <w:t xml:space="preserve"> </w:t>
            </w:r>
            <w:r w:rsidRPr="000C73B1">
              <w:rPr>
                <w:rFonts w:ascii="Arial" w:eastAsia="Calibri" w:hAnsi="Arial" w:cs="Arial"/>
                <w:sz w:val="24"/>
                <w:szCs w:val="24"/>
                <w:lang w:eastAsia="ar-SA"/>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 бульвар - озелененная часть улицы с аллеями-дорожками для пешеходов;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 бункер-накопитель - стандартная емкость для сбора крупногабаритного и другого мусора объемом более 2 кубических метров;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7) владелец домашнего животного - физическое или юридическое лицо, у которого по основаниям, установленным Гражданским </w:t>
            </w:r>
            <w:hyperlink r:id="rId18" w:history="1">
              <w:r w:rsidRPr="000C73B1">
                <w:rPr>
                  <w:rFonts w:ascii="Arial" w:eastAsia="Times New Roman" w:hAnsi="Arial" w:cs="Arial"/>
                  <w:color w:val="000080"/>
                  <w:sz w:val="24"/>
                  <w:szCs w:val="24"/>
                  <w:u w:val="single"/>
                  <w:lang w:eastAsia="ar-SA"/>
                </w:rPr>
                <w:t>кодексом</w:t>
              </w:r>
            </w:hyperlink>
            <w:r w:rsidRPr="000C73B1">
              <w:rPr>
                <w:rFonts w:ascii="Arial" w:eastAsia="Times New Roman" w:hAnsi="Arial" w:cs="Arial"/>
                <w:sz w:val="24"/>
                <w:szCs w:val="24"/>
                <w:lang w:eastAsia="ar-SA"/>
              </w:rPr>
              <w:t xml:space="preserve"> Российской Федерации, находятся собаки, кошки и другие животные;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8) </w:t>
            </w:r>
            <w:proofErr w:type="spellStart"/>
            <w:r w:rsidRPr="000C73B1">
              <w:rPr>
                <w:rFonts w:ascii="Arial" w:eastAsia="Times New Roman" w:hAnsi="Arial" w:cs="Arial"/>
                <w:sz w:val="24"/>
                <w:szCs w:val="24"/>
                <w:lang w:eastAsia="ar-SA"/>
              </w:rPr>
              <w:t>внутридворовой</w:t>
            </w:r>
            <w:proofErr w:type="spellEnd"/>
            <w:r w:rsidRPr="000C73B1">
              <w:rPr>
                <w:rFonts w:ascii="Arial" w:eastAsia="Times New Roman" w:hAnsi="Arial" w:cs="Arial"/>
                <w:sz w:val="24"/>
                <w:szCs w:val="24"/>
                <w:lang w:eastAsia="ar-SA"/>
              </w:rPr>
              <w:t xml:space="preserve"> проезд - автомобильная дорога, проходящая в непосредственной близости к многоквартирному жилому дому (по придомовой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9.1) витрина – остекленная часть экстерьера, здания, строения, сооружения, предназначенная для экспозиции товаров и услуг;</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ru-RU"/>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10) газон - элемент благоустройства, включающий в себя участок земли с </w:t>
            </w:r>
            <w:r w:rsidRPr="000C73B1">
              <w:rPr>
                <w:rFonts w:ascii="Arial" w:eastAsia="Times New Roman" w:hAnsi="Arial" w:cs="Arial"/>
                <w:sz w:val="24"/>
                <w:szCs w:val="24"/>
                <w:lang w:eastAsia="ar-SA"/>
              </w:rPr>
              <w:lastRenderedPageBreak/>
              <w:t>растительным покровом;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грунт - субстрат, состоящий из минерального и органического вещества природного и антропогенного происхождения;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15) зеленые насаждения - древесно-кустарниковая и травянистая растительность на территории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Times New Roman" w:hAnsi="Arial" w:cs="Arial"/>
                <w:sz w:val="24"/>
                <w:szCs w:val="24"/>
                <w:lang w:eastAsia="ar-SA"/>
              </w:rPr>
              <w:t xml:space="preserve">17) </w:t>
            </w:r>
            <w:r w:rsidRPr="000C73B1">
              <w:rPr>
                <w:rFonts w:ascii="Arial" w:eastAsia="Calibri" w:hAnsi="Arial" w:cs="Arial"/>
                <w:sz w:val="24"/>
                <w:szCs w:val="24"/>
                <w:lang w:eastAsia="ar-SA"/>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18)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Calibri" w:hAnsi="Arial" w:cs="Arial"/>
                <w:sz w:val="24"/>
                <w:szCs w:val="24"/>
                <w:lang w:eastAsia="ar-SA"/>
              </w:rPr>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20) контейнер - стандартная емкость для сбора мусора объемом до 2 кубических метров включительно;</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21)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 xml:space="preserve">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0C73B1">
              <w:rPr>
                <w:rFonts w:ascii="Arial" w:eastAsia="Calibri" w:hAnsi="Arial" w:cs="Arial"/>
                <w:sz w:val="24"/>
                <w:szCs w:val="24"/>
                <w:lang w:eastAsia="ar-SA"/>
              </w:rPr>
              <w:t>приема производственных вод, допускаемых к пропуску без специальной очистки;</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Calibri" w:hAnsi="Arial" w:cs="Arial"/>
                <w:sz w:val="24"/>
                <w:szCs w:val="24"/>
                <w:lang w:eastAsia="ar-SA"/>
              </w:rPr>
              <w:t xml:space="preserve">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w:t>
            </w:r>
            <w:r w:rsidRPr="000C73B1">
              <w:rPr>
                <w:rFonts w:ascii="Arial" w:eastAsia="Calibri" w:hAnsi="Arial" w:cs="Arial"/>
                <w:sz w:val="24"/>
                <w:szCs w:val="24"/>
                <w:lang w:eastAsia="ar-SA"/>
              </w:rPr>
              <w:lastRenderedPageBreak/>
              <w:t>композиции и организации отрытых пространств;</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24)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Times New Roman" w:hAnsi="Arial" w:cs="Arial"/>
                <w:sz w:val="24"/>
                <w:szCs w:val="24"/>
                <w:lang w:eastAsia="ar-SA"/>
              </w:rPr>
              <w:t xml:space="preserve">25) </w:t>
            </w:r>
            <w:r w:rsidRPr="000C73B1">
              <w:rPr>
                <w:rFonts w:ascii="Arial" w:eastAsia="Calibri" w:hAnsi="Arial" w:cs="Arial"/>
                <w:sz w:val="24"/>
                <w:szCs w:val="24"/>
                <w:lang w:eastAsia="ar-SA"/>
              </w:rPr>
              <w:t xml:space="preserve">несанкционированная свалка отходов – территория, используемая, </w:t>
            </w:r>
            <w:r w:rsidRPr="000C73B1">
              <w:rPr>
                <w:rFonts w:ascii="Arial" w:eastAsia="Calibri" w:hAnsi="Arial" w:cs="Arial"/>
                <w:sz w:val="24"/>
                <w:szCs w:val="24"/>
                <w:lang w:eastAsia="ar-SA"/>
              </w:rPr>
              <w:br/>
              <w:t>но не предназначенная для размещения на ней отходов;</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proofErr w:type="gramStart"/>
            <w:r w:rsidRPr="000C73B1">
              <w:rPr>
                <w:rFonts w:ascii="Arial" w:eastAsia="Calibri" w:hAnsi="Arial" w:cs="Arial"/>
                <w:sz w:val="24"/>
                <w:szCs w:val="24"/>
                <w:lang w:eastAsia="ar-SA"/>
              </w:rPr>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0C73B1">
              <w:rPr>
                <w:rFonts w:ascii="Arial" w:eastAsia="Calibri" w:hAnsi="Arial" w:cs="Arial"/>
                <w:sz w:val="24"/>
                <w:szCs w:val="24"/>
                <w:lang w:eastAsia="ar-SA"/>
              </w:rPr>
              <w:t>внутридворовые</w:t>
            </w:r>
            <w:proofErr w:type="spellEnd"/>
            <w:r w:rsidRPr="000C73B1">
              <w:rPr>
                <w:rFonts w:ascii="Arial" w:eastAsia="Calibri" w:hAnsi="Arial" w:cs="Arial"/>
                <w:sz w:val="24"/>
                <w:szCs w:val="24"/>
                <w:lang w:eastAsia="ar-SA"/>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0C73B1">
              <w:rPr>
                <w:rFonts w:ascii="Arial" w:eastAsia="Calibri" w:hAnsi="Arial" w:cs="Arial"/>
                <w:sz w:val="24"/>
                <w:szCs w:val="24"/>
                <w:lang w:eastAsia="ar-SA"/>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0C73B1">
              <w:rPr>
                <w:rFonts w:ascii="Arial" w:eastAsia="Calibri" w:hAnsi="Arial" w:cs="Arial"/>
                <w:sz w:val="24"/>
                <w:szCs w:val="24"/>
                <w:lang w:eastAsia="ar-SA"/>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0C73B1">
              <w:rPr>
                <w:rFonts w:ascii="Arial" w:eastAsia="Calibri" w:hAnsi="Arial" w:cs="Arial"/>
                <w:sz w:val="24"/>
                <w:szCs w:val="24"/>
                <w:lang w:eastAsia="ar-SA"/>
              </w:rPr>
              <w:t xml:space="preserve"> </w:t>
            </w:r>
            <w:proofErr w:type="gramStart"/>
            <w:r w:rsidRPr="000C73B1">
              <w:rPr>
                <w:rFonts w:ascii="Arial" w:eastAsia="Calibri" w:hAnsi="Arial" w:cs="Arial"/>
                <w:sz w:val="24"/>
                <w:szCs w:val="24"/>
                <w:lang w:eastAsia="ar-SA"/>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0C73B1">
              <w:rPr>
                <w:rFonts w:ascii="Arial" w:eastAsia="Calibri" w:hAnsi="Arial" w:cs="Arial"/>
                <w:sz w:val="24"/>
                <w:szCs w:val="24"/>
                <w:lang w:eastAsia="ar-SA"/>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lastRenderedPageBreak/>
              <w:t xml:space="preserve">27) объекты размещения отходов – специально оборудованные сооружения, предназначенные для размещения отходов (полигон, </w:t>
            </w:r>
            <w:proofErr w:type="spellStart"/>
            <w:r w:rsidRPr="000C73B1">
              <w:rPr>
                <w:rFonts w:ascii="Arial" w:eastAsia="Calibri" w:hAnsi="Arial" w:cs="Arial"/>
                <w:sz w:val="24"/>
                <w:szCs w:val="24"/>
                <w:lang w:eastAsia="ar-SA"/>
              </w:rPr>
              <w:t>шламохранилище</w:t>
            </w:r>
            <w:proofErr w:type="spellEnd"/>
            <w:r w:rsidRPr="000C73B1">
              <w:rPr>
                <w:rFonts w:ascii="Arial" w:eastAsia="Calibri" w:hAnsi="Arial" w:cs="Arial"/>
                <w:sz w:val="24"/>
                <w:szCs w:val="24"/>
                <w:lang w:eastAsia="ar-SA"/>
              </w:rPr>
              <w:t xml:space="preserve">, в том </w:t>
            </w:r>
            <w:proofErr w:type="gramStart"/>
            <w:r w:rsidRPr="000C73B1">
              <w:rPr>
                <w:rFonts w:ascii="Arial" w:eastAsia="Calibri" w:hAnsi="Arial" w:cs="Arial"/>
                <w:sz w:val="24"/>
                <w:szCs w:val="24"/>
                <w:lang w:eastAsia="ar-SA"/>
              </w:rPr>
              <w:t>числе</w:t>
            </w:r>
            <w:proofErr w:type="gramEnd"/>
            <w:r w:rsidRPr="000C73B1">
              <w:rPr>
                <w:rFonts w:ascii="Arial" w:eastAsia="Calibri" w:hAnsi="Arial" w:cs="Arial"/>
                <w:sz w:val="24"/>
                <w:szCs w:val="24"/>
                <w:lang w:eastAsia="ar-SA"/>
              </w:rPr>
              <w:t xml:space="preserve"> шламовый амбар, </w:t>
            </w:r>
            <w:proofErr w:type="spellStart"/>
            <w:r w:rsidRPr="000C73B1">
              <w:rPr>
                <w:rFonts w:ascii="Arial" w:eastAsia="Calibri" w:hAnsi="Arial" w:cs="Arial"/>
                <w:sz w:val="24"/>
                <w:szCs w:val="24"/>
                <w:lang w:eastAsia="ar-SA"/>
              </w:rPr>
              <w:t>хвостохранилище</w:t>
            </w:r>
            <w:proofErr w:type="spellEnd"/>
            <w:r w:rsidRPr="000C73B1">
              <w:rPr>
                <w:rFonts w:ascii="Arial" w:eastAsia="Calibri" w:hAnsi="Arial" w:cs="Arial"/>
                <w:sz w:val="24"/>
                <w:szCs w:val="24"/>
                <w:lang w:eastAsia="ar-SA"/>
              </w:rPr>
              <w:t>, отвал горных пород и другое) и включающие в себя объекты хранения отходов и объекты захоронения отходов;</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28)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Calibri" w:hAnsi="Arial" w:cs="Arial"/>
                <w:sz w:val="24"/>
                <w:szCs w:val="24"/>
                <w:lang w:eastAsia="ar-SA"/>
              </w:rPr>
              <w:t>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30)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0C73B1">
              <w:rPr>
                <w:rFonts w:ascii="Arial" w:eastAsia="Times New Roman" w:hAnsi="Arial" w:cs="Arial"/>
                <w:sz w:val="24"/>
                <w:szCs w:val="24"/>
                <w:lang w:eastAsia="ar-SA"/>
              </w:rPr>
              <w:t>ресурсоснабжающие</w:t>
            </w:r>
            <w:proofErr w:type="spellEnd"/>
            <w:r w:rsidRPr="000C73B1">
              <w:rPr>
                <w:rFonts w:ascii="Arial" w:eastAsia="Times New Roman" w:hAnsi="Arial" w:cs="Arial"/>
                <w:sz w:val="24"/>
                <w:szCs w:val="24"/>
                <w:lang w:eastAsia="ar-SA"/>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31) объекты некапитального характера - объекты, которые непрочно связаны с землей и перемещение которых не влечет несоразмерного ущерба;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35) повреждение зеленых насаждений - причинение вреда зеленым насаждениям, в том числе их корневым системам, не влекущее прекращение их роста;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37) посторонний предмет - материальная вещь, не являющаяся мусором и не связанная с объектом, на территории которого находится;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w:t>
            </w:r>
            <w:r w:rsidRPr="000C73B1">
              <w:rPr>
                <w:rFonts w:ascii="Arial" w:eastAsia="Times New Roman" w:hAnsi="Arial" w:cs="Arial"/>
                <w:sz w:val="24"/>
                <w:szCs w:val="24"/>
                <w:lang w:eastAsia="ar-SA"/>
              </w:rPr>
              <w:lastRenderedPageBreak/>
              <w:t>пользования;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0C73B1">
              <w:rPr>
                <w:rFonts w:ascii="Arial" w:eastAsia="Times New Roman" w:hAnsi="Arial" w:cs="Arial"/>
                <w:sz w:val="24"/>
                <w:szCs w:val="24"/>
                <w:lang w:eastAsia="ar-SA"/>
              </w:rPr>
              <w:t>образован</w:t>
            </w:r>
            <w:proofErr w:type="gramEnd"/>
            <w:r w:rsidRPr="000C73B1">
              <w:rPr>
                <w:rFonts w:ascii="Arial" w:eastAsia="Times New Roman" w:hAnsi="Arial" w:cs="Arial"/>
                <w:sz w:val="24"/>
                <w:szCs w:val="24"/>
                <w:lang w:eastAsia="ar-SA"/>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40) проезд - участок улично-дорожной сети населенного пункта, предназначенный для подъезда транспортных сре</w:t>
            </w:r>
            <w:proofErr w:type="gramStart"/>
            <w:r w:rsidRPr="000C73B1">
              <w:rPr>
                <w:rFonts w:ascii="Arial" w:eastAsia="Times New Roman" w:hAnsi="Arial" w:cs="Arial"/>
                <w:sz w:val="24"/>
                <w:szCs w:val="24"/>
                <w:lang w:eastAsia="ar-SA"/>
              </w:rPr>
              <w:t>дств к ж</w:t>
            </w:r>
            <w:proofErr w:type="gramEnd"/>
            <w:r w:rsidRPr="000C73B1">
              <w:rPr>
                <w:rFonts w:ascii="Arial" w:eastAsia="Times New Roman" w:hAnsi="Arial" w:cs="Arial"/>
                <w:sz w:val="24"/>
                <w:szCs w:val="24"/>
                <w:lang w:eastAsia="ar-SA"/>
              </w:rPr>
              <w:t>илым и общественным зданиям, строениям, сооружениям и другим объектам застройки внутри районов, микрорайонов, кварталов;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 xml:space="preserve">41) </w:t>
            </w:r>
            <w:r w:rsidRPr="000C73B1">
              <w:rPr>
                <w:rFonts w:ascii="Arial" w:eastAsia="Calibri" w:hAnsi="Arial" w:cs="Arial"/>
                <w:sz w:val="24"/>
                <w:szCs w:val="24"/>
                <w:lang w:eastAsia="ar-SA"/>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0C73B1">
              <w:rPr>
                <w:rFonts w:ascii="Arial" w:eastAsia="Calibri" w:hAnsi="Arial" w:cs="Arial"/>
                <w:sz w:val="24"/>
                <w:szCs w:val="24"/>
                <w:lang w:eastAsia="ar-SA"/>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Times New Roman" w:hAnsi="Arial" w:cs="Arial"/>
                <w:sz w:val="24"/>
                <w:szCs w:val="24"/>
                <w:lang w:eastAsia="ar-SA"/>
              </w:rPr>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0C73B1" w:rsidRPr="000C73B1" w:rsidRDefault="000C73B1" w:rsidP="000C73B1">
            <w:pPr>
              <w:widowControl w:val="0"/>
              <w:suppressAutoHyphens/>
              <w:autoSpaceDE w:val="0"/>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43)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Calibri" w:hAnsi="Arial" w:cs="Arial"/>
                <w:sz w:val="24"/>
                <w:szCs w:val="24"/>
                <w:lang w:eastAsia="ar-SA"/>
              </w:rPr>
              <w:t>44)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45)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46) </w:t>
            </w:r>
            <w:r w:rsidRPr="000C73B1">
              <w:rPr>
                <w:rFonts w:ascii="Arial" w:eastAsia="Calibri" w:hAnsi="Arial" w:cs="Arial"/>
                <w:sz w:val="24"/>
                <w:szCs w:val="24"/>
                <w:lang w:eastAsia="ar-SA"/>
              </w:rPr>
              <w:t>твердые бытовые отходы (далее – ТБО) – твердые отходы потребления, образующиеся в результате жизнедеятельности людей;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47.1)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49) уничтожение зеленых насаждений - причинение вреда зеленым насаждениям, повлекшее прекращение их роста и (или) гибель;</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50) урна - емкость, специально предназначенная для сбора мусора, </w:t>
            </w:r>
            <w:r w:rsidRPr="000C73B1">
              <w:rPr>
                <w:rFonts w:ascii="Arial" w:eastAsia="Times New Roman" w:hAnsi="Arial" w:cs="Arial"/>
                <w:sz w:val="24"/>
                <w:szCs w:val="24"/>
                <w:lang w:eastAsia="ar-SA"/>
              </w:rPr>
              <w:lastRenderedPageBreak/>
              <w:t>выполненная из несгораемых материалов;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51) фасад здания - наружная сторона здания или сооружения. Различают главный, уличный и дворовый фасады. </w:t>
            </w:r>
            <w:proofErr w:type="gramStart"/>
            <w:r w:rsidRPr="000C73B1">
              <w:rPr>
                <w:rFonts w:ascii="Arial" w:eastAsia="Times New Roman" w:hAnsi="Arial" w:cs="Arial"/>
                <w:sz w:val="24"/>
                <w:szCs w:val="24"/>
                <w:lang w:eastAsia="ar-SA"/>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52)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 xml:space="preserve">53) </w:t>
            </w:r>
            <w:r w:rsidRPr="000C73B1">
              <w:rPr>
                <w:rFonts w:ascii="Arial" w:eastAsia="Times New Roman" w:hAnsi="Arial" w:cs="Arial"/>
                <w:color w:val="000000"/>
                <w:sz w:val="24"/>
                <w:szCs w:val="24"/>
                <w:shd w:val="clear" w:color="auto" w:fill="FFFFFF"/>
                <w:lang w:eastAsia="ar-SA"/>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54) чистота - соответствие содержания территорий, зданий и других объектов требованиям, установленным настоящими правилами;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55) </w:t>
            </w:r>
            <w:proofErr w:type="spellStart"/>
            <w:r w:rsidRPr="000C73B1">
              <w:rPr>
                <w:rFonts w:ascii="Arial" w:eastAsia="Times New Roman" w:hAnsi="Arial" w:cs="Arial"/>
                <w:sz w:val="24"/>
                <w:szCs w:val="24"/>
                <w:lang w:eastAsia="ar-SA"/>
              </w:rPr>
              <w:t>евроконтейнер</w:t>
            </w:r>
            <w:proofErr w:type="spellEnd"/>
            <w:r w:rsidRPr="000C73B1">
              <w:rPr>
                <w:rFonts w:ascii="Arial" w:eastAsia="Times New Roman" w:hAnsi="Arial" w:cs="Arial"/>
                <w:sz w:val="24"/>
                <w:szCs w:val="24"/>
                <w:lang w:eastAsia="ar-SA"/>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56)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0C73B1">
              <w:rPr>
                <w:rFonts w:ascii="Arial" w:eastAsia="Times New Roman" w:hAnsi="Arial" w:cs="Arial"/>
                <w:sz w:val="24"/>
                <w:szCs w:val="24"/>
                <w:lang w:eastAsia="ar-SA"/>
              </w:rPr>
              <w:t xml:space="preserve"> </w:t>
            </w:r>
            <w:proofErr w:type="gramStart"/>
            <w:r w:rsidRPr="000C73B1">
              <w:rPr>
                <w:rFonts w:ascii="Arial" w:eastAsia="Times New Roman" w:hAnsi="Arial" w:cs="Arial"/>
                <w:sz w:val="24"/>
                <w:szCs w:val="24"/>
                <w:lang w:eastAsia="ar-SA"/>
              </w:rPr>
              <w:t>присоединенных</w:t>
            </w:r>
            <w:proofErr w:type="gramEnd"/>
            <w:r w:rsidRPr="000C73B1">
              <w:rPr>
                <w:rFonts w:ascii="Arial" w:eastAsia="Times New Roman" w:hAnsi="Arial" w:cs="Arial"/>
                <w:sz w:val="24"/>
                <w:szCs w:val="24"/>
                <w:lang w:eastAsia="ar-SA"/>
              </w:rPr>
              <w:t>) к централизованной системе водоотведения;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57) </w:t>
            </w:r>
            <w:proofErr w:type="spellStart"/>
            <w:r w:rsidRPr="000C73B1">
              <w:rPr>
                <w:rFonts w:ascii="Arial" w:eastAsia="Times New Roman" w:hAnsi="Arial" w:cs="Arial"/>
                <w:sz w:val="24"/>
                <w:szCs w:val="24"/>
                <w:lang w:eastAsia="ar-SA"/>
              </w:rPr>
              <w:t>штендер</w:t>
            </w:r>
            <w:proofErr w:type="spellEnd"/>
            <w:r w:rsidRPr="000C73B1">
              <w:rPr>
                <w:rFonts w:ascii="Arial" w:eastAsia="Times New Roman" w:hAnsi="Arial" w:cs="Arial"/>
                <w:sz w:val="24"/>
                <w:szCs w:val="24"/>
                <w:lang w:eastAsia="ar-SA"/>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w:t>
            </w: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Статья 4. Лица, обязанные организовывать и (или) производить работы по уборке и содержанию территорий и иных объектов, </w:t>
            </w: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расположенных</w:t>
            </w:r>
            <w:proofErr w:type="gramEnd"/>
            <w:r w:rsidRPr="000C73B1">
              <w:rPr>
                <w:rFonts w:ascii="Arial" w:eastAsia="Times New Roman" w:hAnsi="Arial" w:cs="Arial"/>
                <w:sz w:val="24"/>
                <w:szCs w:val="24"/>
                <w:lang w:eastAsia="ar-SA"/>
              </w:rPr>
              <w:t xml:space="preserve"> на территории поселения</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Обязанности по организации и (или) производству работ по уборке и содержанию территорий и иных объектов возлагаются: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w:t>
            </w:r>
            <w:r w:rsidRPr="000C73B1">
              <w:rPr>
                <w:rFonts w:ascii="Arial" w:eastAsia="Lucida Sans Unicode" w:hAnsi="Arial" w:cs="Arial"/>
                <w:color w:val="000000"/>
                <w:sz w:val="24"/>
                <w:szCs w:val="24"/>
                <w:lang w:bidi="en-US"/>
              </w:rPr>
              <w:lastRenderedPageBreak/>
              <w:t>пользователей земельных участков;</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по содержанию зданий, сооружений и объектов инфраструктуры – на собственников, владельцев, пользователей указанных объектов;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0C73B1">
              <w:rPr>
                <w:rFonts w:ascii="Arial" w:eastAsia="Lucida Sans Unicode" w:hAnsi="Arial" w:cs="Arial"/>
                <w:color w:val="000000"/>
                <w:sz w:val="24"/>
                <w:szCs w:val="24"/>
                <w:lang w:bidi="en-US"/>
              </w:rPr>
              <w:t>тонары</w:t>
            </w:r>
            <w:proofErr w:type="spellEnd"/>
            <w:r w:rsidRPr="000C73B1">
              <w:rPr>
                <w:rFonts w:ascii="Arial" w:eastAsia="Lucida Sans Unicode" w:hAnsi="Arial" w:cs="Arial"/>
                <w:color w:val="000000"/>
                <w:sz w:val="24"/>
                <w:szCs w:val="24"/>
                <w:lang w:bidi="en-US"/>
              </w:rPr>
              <w:t xml:space="preserve"> и им подобные) – на собственников, владельцев или пользователей объектов торговли;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по уборке и содержанию водных объектов в зонах отдыха – на хозяйствующие субъекты, за которыми закреплены зоны отдыха;</w:t>
            </w:r>
          </w:p>
          <w:p w:rsidR="000C73B1" w:rsidRPr="000C73B1" w:rsidRDefault="000C73B1" w:rsidP="000C73B1">
            <w:pPr>
              <w:widowControl w:val="0"/>
              <w:shd w:val="clear" w:color="auto" w:fill="FFFFFF"/>
              <w:tabs>
                <w:tab w:val="left" w:pos="95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по уборке и содержанию территории частного домовладения – на собственника, владельца, пользователя частного домовладения: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по оборудованию, содержанию и уборке контейнерных площадок, принадлежащих хозяйствующим субъектам – на хозяйствующие субъекты;</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12) по содержанию, очистке и уборке дворовых уборных, выгребных ям и </w:t>
            </w:r>
            <w:proofErr w:type="spellStart"/>
            <w:r w:rsidRPr="000C73B1">
              <w:rPr>
                <w:rFonts w:ascii="Arial" w:eastAsia="Lucida Sans Unicode" w:hAnsi="Arial" w:cs="Arial"/>
                <w:color w:val="000000"/>
                <w:sz w:val="24"/>
                <w:szCs w:val="24"/>
                <w:lang w:bidi="en-US"/>
              </w:rPr>
              <w:t>помойниц</w:t>
            </w:r>
            <w:proofErr w:type="spellEnd"/>
            <w:r w:rsidRPr="000C73B1">
              <w:rPr>
                <w:rFonts w:ascii="Arial" w:eastAsia="Lucida Sans Unicode" w:hAnsi="Arial" w:cs="Arial"/>
                <w:color w:val="000000"/>
                <w:sz w:val="24"/>
                <w:szCs w:val="24"/>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13) по содержанию и уборке придомовых территорий, площадок для спорта, игр, отдыха, </w:t>
            </w:r>
            <w:proofErr w:type="spellStart"/>
            <w:r w:rsidRPr="000C73B1">
              <w:rPr>
                <w:rFonts w:ascii="Arial" w:eastAsia="Lucida Sans Unicode" w:hAnsi="Arial" w:cs="Arial"/>
                <w:color w:val="000000"/>
                <w:sz w:val="24"/>
                <w:szCs w:val="24"/>
                <w:lang w:bidi="en-US"/>
              </w:rPr>
              <w:t>внутридворовых</w:t>
            </w:r>
            <w:proofErr w:type="spellEnd"/>
            <w:r w:rsidRPr="000C73B1">
              <w:rPr>
                <w:rFonts w:ascii="Arial" w:eastAsia="Lucida Sans Unicode" w:hAnsi="Arial" w:cs="Arial"/>
                <w:color w:val="000000"/>
                <w:sz w:val="24"/>
                <w:szCs w:val="24"/>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17) по содержанию жилищного фонда - на собственников, хозяйствующие </w:t>
            </w:r>
            <w:r w:rsidRPr="000C73B1">
              <w:rPr>
                <w:rFonts w:ascii="Arial" w:eastAsia="Lucida Sans Unicode" w:hAnsi="Arial" w:cs="Arial"/>
                <w:color w:val="000000"/>
                <w:sz w:val="24"/>
                <w:szCs w:val="24"/>
                <w:lang w:bidi="en-US"/>
              </w:rPr>
              <w:lastRenderedPageBreak/>
              <w:t>субъекты, организации жилищно-коммунального хозяйства;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по объектам, находящимся в частной собственности, – на собственников объектов.</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Глава 2. ПРАВИЛА ОРГАНИЗАЦИИ И ПРОИЗВОДСТВА УБОРОЧНЫХ РАБОТ</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5. Уборка мест общественного пользования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0C73B1" w:rsidRPr="000C73B1" w:rsidRDefault="000C73B1" w:rsidP="000C73B1">
            <w:pPr>
              <w:autoSpaceDE w:val="0"/>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4. Придомовые территории, </w:t>
            </w:r>
            <w:proofErr w:type="spellStart"/>
            <w:r w:rsidRPr="000C73B1">
              <w:rPr>
                <w:rFonts w:ascii="Arial" w:eastAsia="Times New Roman" w:hAnsi="Arial" w:cs="Arial"/>
                <w:sz w:val="24"/>
                <w:szCs w:val="24"/>
                <w:lang w:eastAsia="ar-SA"/>
              </w:rPr>
              <w:t>внутридворовые</w:t>
            </w:r>
            <w:proofErr w:type="spellEnd"/>
            <w:r w:rsidRPr="000C73B1">
              <w:rPr>
                <w:rFonts w:ascii="Arial" w:eastAsia="Times New Roman" w:hAnsi="Arial" w:cs="Arial"/>
                <w:sz w:val="24"/>
                <w:szCs w:val="24"/>
                <w:lang w:eastAsia="ar-SA"/>
              </w:rPr>
              <w:t xml:space="preserve"> проезды и тротуары, места массового посещения ежедневно убираются </w:t>
            </w:r>
            <w:proofErr w:type="gramStart"/>
            <w:r w:rsidRPr="000C73B1">
              <w:rPr>
                <w:rFonts w:ascii="Arial" w:eastAsia="Times New Roman" w:hAnsi="Arial" w:cs="Arial"/>
                <w:sz w:val="24"/>
                <w:szCs w:val="24"/>
                <w:lang w:eastAsia="ar-SA"/>
              </w:rPr>
              <w:t>от</w:t>
            </w:r>
            <w:proofErr w:type="gramEnd"/>
            <w:r w:rsidRPr="000C73B1">
              <w:rPr>
                <w:rFonts w:ascii="Arial" w:eastAsia="Times New Roman" w:hAnsi="Arial" w:cs="Arial"/>
                <w:sz w:val="24"/>
                <w:szCs w:val="24"/>
                <w:lang w:eastAsia="ar-SA"/>
              </w:rPr>
              <w:t xml:space="preserve"> </w:t>
            </w:r>
            <w:proofErr w:type="gramStart"/>
            <w:r w:rsidRPr="000C73B1">
              <w:rPr>
                <w:rFonts w:ascii="Arial" w:eastAsia="Times New Roman" w:hAnsi="Arial" w:cs="Arial"/>
                <w:sz w:val="24"/>
                <w:szCs w:val="24"/>
                <w:lang w:eastAsia="ar-SA"/>
              </w:rPr>
              <w:t>смета</w:t>
            </w:r>
            <w:proofErr w:type="gramEnd"/>
            <w:r w:rsidRPr="000C73B1">
              <w:rPr>
                <w:rFonts w:ascii="Arial" w:eastAsia="Times New Roman" w:hAnsi="Arial" w:cs="Arial"/>
                <w:sz w:val="24"/>
                <w:szCs w:val="24"/>
                <w:lang w:eastAsia="ar-SA"/>
              </w:rPr>
              <w:t>, пыли, мусора, посторонних предметов, снега, осколков льда.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0C73B1">
              <w:rPr>
                <w:rFonts w:ascii="Arial" w:eastAsia="Lucida Sans Unicode" w:hAnsi="Arial" w:cs="Arial"/>
                <w:color w:val="000000"/>
                <w:sz w:val="24"/>
                <w:szCs w:val="24"/>
                <w:shd w:val="clear" w:color="auto" w:fill="FFFFFF"/>
                <w:lang w:bidi="en-US"/>
              </w:rPr>
              <w:t>, мойку и дезинфекцию туалетов, мусоросборников, вывоз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7. Обследование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8. При возникновении подтоплений из-за нарушения работы ливневой </w:t>
            </w:r>
            <w:r w:rsidRPr="000C73B1">
              <w:rPr>
                <w:rFonts w:ascii="Arial" w:eastAsia="Lucida Sans Unicode" w:hAnsi="Arial" w:cs="Arial"/>
                <w:color w:val="000000"/>
                <w:sz w:val="24"/>
                <w:szCs w:val="24"/>
                <w:lang w:bidi="en-US"/>
              </w:rPr>
              <w:lastRenderedPageBreak/>
              <w:t>канализации ликвидация подтоплений производится за счет средств собственника или владельца ливневой канализации.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11. Хозяйствующие субъекты, на </w:t>
            </w:r>
            <w:proofErr w:type="gramStart"/>
            <w:r w:rsidRPr="000C73B1">
              <w:rPr>
                <w:rFonts w:ascii="Arial" w:eastAsia="Lucida Sans Unicode" w:hAnsi="Arial" w:cs="Arial"/>
                <w:color w:val="000000"/>
                <w:sz w:val="24"/>
                <w:szCs w:val="24"/>
                <w:lang w:bidi="en-US"/>
              </w:rPr>
              <w:t>территории</w:t>
            </w:r>
            <w:proofErr w:type="gramEnd"/>
            <w:r w:rsidRPr="000C73B1">
              <w:rPr>
                <w:rFonts w:ascii="Arial" w:eastAsia="Lucida Sans Unicode" w:hAnsi="Arial" w:cs="Arial"/>
                <w:color w:val="000000"/>
                <w:sz w:val="24"/>
                <w:szCs w:val="24"/>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0C73B1" w:rsidRPr="000C73B1" w:rsidRDefault="000C73B1" w:rsidP="000C73B1">
            <w:pPr>
              <w:widowControl w:val="0"/>
              <w:suppressAutoHyphens/>
              <w:spacing w:after="0" w:line="240" w:lineRule="auto"/>
              <w:ind w:firstLine="540"/>
              <w:jc w:val="both"/>
              <w:rPr>
                <w:rFonts w:ascii="Arial" w:eastAsia="Times New Roman" w:hAnsi="Arial" w:cs="Arial"/>
                <w:sz w:val="24"/>
                <w:szCs w:val="24"/>
                <w:lang w:eastAsia="ru-RU"/>
              </w:rPr>
            </w:pPr>
            <w:r w:rsidRPr="000C73B1">
              <w:rPr>
                <w:rFonts w:ascii="Arial" w:eastAsia="Lucida Sans Unicode" w:hAnsi="Arial" w:cs="Arial"/>
                <w:color w:val="000000"/>
                <w:sz w:val="24"/>
                <w:szCs w:val="24"/>
                <w:lang w:bidi="en-US"/>
              </w:rPr>
              <w:t xml:space="preserve">12. </w:t>
            </w:r>
            <w:r w:rsidRPr="000C73B1">
              <w:rPr>
                <w:rFonts w:ascii="Arial" w:eastAsia="Times New Roman" w:hAnsi="Arial" w:cs="Arial"/>
                <w:sz w:val="24"/>
                <w:szCs w:val="24"/>
                <w:lang w:eastAsia="ru-RU"/>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0C73B1" w:rsidRPr="000C73B1" w:rsidRDefault="000C73B1" w:rsidP="000C73B1">
            <w:pPr>
              <w:spacing w:after="0" w:line="240" w:lineRule="auto"/>
              <w:ind w:firstLine="539"/>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проводить ежедневную уборку территорий, находящихся в их ведении, </w:t>
            </w:r>
            <w:proofErr w:type="gramStart"/>
            <w:r w:rsidRPr="000C73B1">
              <w:rPr>
                <w:rFonts w:ascii="Arial" w:eastAsia="Times New Roman" w:hAnsi="Arial" w:cs="Arial"/>
                <w:sz w:val="24"/>
                <w:szCs w:val="24"/>
                <w:lang w:eastAsia="ru-RU"/>
              </w:rPr>
              <w:t>от</w:t>
            </w:r>
            <w:proofErr w:type="gramEnd"/>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смета</w:t>
            </w:r>
            <w:proofErr w:type="gramEnd"/>
            <w:r w:rsidRPr="000C73B1">
              <w:rPr>
                <w:rFonts w:ascii="Arial" w:eastAsia="Times New Roman" w:hAnsi="Arial" w:cs="Arial"/>
                <w:sz w:val="24"/>
                <w:szCs w:val="24"/>
                <w:lang w:eastAsia="ru-RU"/>
              </w:rPr>
              <w:t>, пыли, мусора, посторонних предметов, снега, осколков льда;</w:t>
            </w:r>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соблюдать иные требования и </w:t>
            </w:r>
            <w:proofErr w:type="gramStart"/>
            <w:r w:rsidRPr="000C73B1">
              <w:rPr>
                <w:rFonts w:ascii="Arial" w:eastAsia="Times New Roman" w:hAnsi="Arial" w:cs="Arial"/>
                <w:sz w:val="24"/>
                <w:szCs w:val="24"/>
                <w:lang w:eastAsia="ru-RU"/>
              </w:rPr>
              <w:t>нести обязанности</w:t>
            </w:r>
            <w:proofErr w:type="gramEnd"/>
            <w:r w:rsidRPr="000C73B1">
              <w:rPr>
                <w:rFonts w:ascii="Arial" w:eastAsia="Times New Roman" w:hAnsi="Arial" w:cs="Arial"/>
                <w:sz w:val="24"/>
                <w:szCs w:val="24"/>
                <w:lang w:eastAsia="ru-RU"/>
              </w:rPr>
              <w:t>, установленные настоящими Правилами.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6. Сбор и вывоз мусора (отходов производства и потребления)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 </w:t>
            </w:r>
            <w:proofErr w:type="gramStart"/>
            <w:r w:rsidRPr="000C73B1">
              <w:rPr>
                <w:rFonts w:ascii="Arial" w:eastAsia="Times New Roman" w:hAnsi="Arial" w:cs="Arial"/>
                <w:sz w:val="24"/>
                <w:szCs w:val="24"/>
                <w:lang w:eastAsia="ar-SA"/>
              </w:rPr>
              <w:t xml:space="preserve">Хозяйствующие субъекты обязаны иметь свои контейнеры, </w:t>
            </w:r>
            <w:proofErr w:type="spellStart"/>
            <w:r w:rsidRPr="000C73B1">
              <w:rPr>
                <w:rFonts w:ascii="Arial" w:eastAsia="Times New Roman" w:hAnsi="Arial" w:cs="Arial"/>
                <w:sz w:val="24"/>
                <w:szCs w:val="24"/>
                <w:lang w:eastAsia="ar-SA"/>
              </w:rPr>
              <w:t>евроконтейнеры</w:t>
            </w:r>
            <w:proofErr w:type="spellEnd"/>
            <w:r w:rsidRPr="000C73B1">
              <w:rPr>
                <w:rFonts w:ascii="Arial" w:eastAsia="Times New Roman" w:hAnsi="Arial" w:cs="Arial"/>
                <w:sz w:val="24"/>
                <w:szCs w:val="24"/>
                <w:lang w:eastAsia="ar-SA"/>
              </w:rPr>
              <w:t xml:space="preserve">,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w:t>
            </w:r>
            <w:proofErr w:type="spellStart"/>
            <w:r w:rsidRPr="000C73B1">
              <w:rPr>
                <w:rFonts w:ascii="Arial" w:eastAsia="Times New Roman" w:hAnsi="Arial" w:cs="Arial"/>
                <w:sz w:val="24"/>
                <w:szCs w:val="24"/>
                <w:lang w:eastAsia="ar-SA"/>
              </w:rPr>
              <w:t>евроконтейнером</w:t>
            </w:r>
            <w:proofErr w:type="spellEnd"/>
            <w:r w:rsidRPr="000C73B1">
              <w:rPr>
                <w:rFonts w:ascii="Arial" w:eastAsia="Times New Roman" w:hAnsi="Arial" w:cs="Arial"/>
                <w:sz w:val="24"/>
                <w:szCs w:val="24"/>
                <w:lang w:eastAsia="ar-SA"/>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w:t>
            </w:r>
            <w:proofErr w:type="gramEnd"/>
            <w:r w:rsidRPr="000C73B1">
              <w:rPr>
                <w:rFonts w:ascii="Arial" w:eastAsia="Times New Roman" w:hAnsi="Arial" w:cs="Arial"/>
                <w:sz w:val="24"/>
                <w:szCs w:val="24"/>
                <w:lang w:eastAsia="ar-SA"/>
              </w:rPr>
              <w:t xml:space="preserve">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Организации по обслуживанию жилищного фонда обязаны обеспечивать:</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установку на обслуживаемой территории сборников для твердых отходов, а в </w:t>
            </w:r>
            <w:proofErr w:type="spellStart"/>
            <w:r w:rsidRPr="000C73B1">
              <w:rPr>
                <w:rFonts w:ascii="Arial" w:eastAsia="Lucida Sans Unicode" w:hAnsi="Arial" w:cs="Arial"/>
                <w:color w:val="000000"/>
                <w:sz w:val="24"/>
                <w:szCs w:val="24"/>
                <w:lang w:bidi="en-US"/>
              </w:rPr>
              <w:lastRenderedPageBreak/>
              <w:t>неканализированных</w:t>
            </w:r>
            <w:proofErr w:type="spellEnd"/>
            <w:r w:rsidRPr="000C73B1">
              <w:rPr>
                <w:rFonts w:ascii="Arial" w:eastAsia="Lucida Sans Unicode" w:hAnsi="Arial" w:cs="Arial"/>
                <w:color w:val="000000"/>
                <w:sz w:val="24"/>
                <w:szCs w:val="24"/>
                <w:lang w:bidi="en-US"/>
              </w:rPr>
              <w:t xml:space="preserve"> зданиях иметь, кроме того, сборники (выгребы) для жидких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своевременную уборку территории и систематическое наблюдение за ее санитарным состоянием;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организацию вывоза отходов и </w:t>
            </w:r>
            <w:proofErr w:type="gramStart"/>
            <w:r w:rsidRPr="000C73B1">
              <w:rPr>
                <w:rFonts w:ascii="Arial" w:eastAsia="Lucida Sans Unicode" w:hAnsi="Arial" w:cs="Arial"/>
                <w:color w:val="000000"/>
                <w:sz w:val="24"/>
                <w:szCs w:val="24"/>
                <w:lang w:bidi="en-US"/>
              </w:rPr>
              <w:t>контроль за</w:t>
            </w:r>
            <w:proofErr w:type="gramEnd"/>
            <w:r w:rsidRPr="000C73B1">
              <w:rPr>
                <w:rFonts w:ascii="Arial" w:eastAsia="Lucida Sans Unicode" w:hAnsi="Arial" w:cs="Arial"/>
                <w:color w:val="000000"/>
                <w:sz w:val="24"/>
                <w:szCs w:val="24"/>
                <w:lang w:bidi="en-US"/>
              </w:rPr>
              <w:t xml:space="preserve"> выполнением графика удаления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свободный подъезд и освещение около площадок под установку контейнеров и мусоросборников;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проведение среди населения широкой разъяснительной работы по организации уборки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5. Сбор коммунальных отходов следует производить </w:t>
            </w:r>
            <w:proofErr w:type="gramStart"/>
            <w:r w:rsidRPr="000C73B1">
              <w:rPr>
                <w:rFonts w:ascii="Arial" w:eastAsia="Times New Roman" w:hAnsi="Arial" w:cs="Arial"/>
                <w:sz w:val="24"/>
                <w:szCs w:val="24"/>
                <w:lang w:eastAsia="ar-SA"/>
              </w:rPr>
              <w:t>в</w:t>
            </w:r>
            <w:proofErr w:type="gramEnd"/>
            <w:r w:rsidRPr="000C73B1">
              <w:rPr>
                <w:rFonts w:ascii="Arial" w:eastAsia="Times New Roman" w:hAnsi="Arial" w:cs="Arial"/>
                <w:sz w:val="24"/>
                <w:szCs w:val="24"/>
                <w:lang w:eastAsia="ar-SA"/>
              </w:rPr>
              <w:t>:</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переносные металлические мусоросборники вместимостью до 100 литров, установленные под навесом, для жилых домов с населением до 200 человек;</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контейнеры вместимостью до 800 литров – для домов с населением 200 человек и более;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spellStart"/>
            <w:r w:rsidRPr="000C73B1">
              <w:rPr>
                <w:rFonts w:ascii="Arial" w:eastAsia="Times New Roman" w:hAnsi="Arial" w:cs="Arial"/>
                <w:sz w:val="24"/>
                <w:szCs w:val="24"/>
                <w:lang w:eastAsia="ar-SA"/>
              </w:rPr>
              <w:t>евроконтейнеры</w:t>
            </w:r>
            <w:proofErr w:type="spellEnd"/>
            <w:r w:rsidRPr="000C73B1">
              <w:rPr>
                <w:rFonts w:ascii="Arial" w:eastAsia="Times New Roman" w:hAnsi="Arial" w:cs="Arial"/>
                <w:sz w:val="24"/>
                <w:szCs w:val="24"/>
                <w:lang w:eastAsia="ar-SA"/>
              </w:rPr>
              <w:t xml:space="preserve"> – объемом до 2 кубических метров включительно.</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0C73B1">
              <w:rPr>
                <w:rFonts w:ascii="Arial" w:eastAsia="Times New Roman" w:hAnsi="Arial" w:cs="Arial"/>
                <w:sz w:val="24"/>
                <w:szCs w:val="24"/>
                <w:lang w:eastAsia="ar-SA"/>
              </w:rPr>
              <w:t>0</w:t>
            </w:r>
            <w:proofErr w:type="gramEnd"/>
            <w:r w:rsidRPr="000C73B1">
              <w:rPr>
                <w:rFonts w:ascii="Arial" w:eastAsia="Times New Roman" w:hAnsi="Arial" w:cs="Arial"/>
                <w:sz w:val="24"/>
                <w:szCs w:val="24"/>
                <w:lang w:eastAsia="ar-SA"/>
              </w:rPr>
              <w:t>,5 метра.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6. Временные мусоросборники должны быть плотными, а стенки и крышки – окрашены стойкими красителями.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Окраска всех металлических мусоросборников должна производиться не менее двух раз в год – весной и осенью.</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0C73B1">
              <w:rPr>
                <w:rFonts w:ascii="Arial" w:eastAsia="Lucida Sans Unicode" w:hAnsi="Arial" w:cs="Arial"/>
                <w:color w:val="000000"/>
                <w:sz w:val="24"/>
                <w:szCs w:val="24"/>
                <w:lang w:bidi="en-US"/>
              </w:rPr>
              <w:t>индивидуальным проектам</w:t>
            </w:r>
            <w:proofErr w:type="gramEnd"/>
            <w:r w:rsidRPr="000C73B1">
              <w:rPr>
                <w:rFonts w:ascii="Arial" w:eastAsia="Lucida Sans Unicode" w:hAnsi="Arial" w:cs="Arial"/>
                <w:color w:val="000000"/>
                <w:sz w:val="24"/>
                <w:szCs w:val="24"/>
                <w:lang w:bidi="en-US"/>
              </w:rPr>
              <w:t xml:space="preserve"> (эскизам), разработанным и согласованным в установленном порядке.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0C73B1">
              <w:rPr>
                <w:rFonts w:ascii="Arial" w:eastAsia="Times New Roman" w:hAnsi="Arial" w:cs="Arial"/>
                <w:sz w:val="24"/>
                <w:szCs w:val="24"/>
                <w:lang w:eastAsia="ar-SA"/>
              </w:rPr>
              <w:t>евроконтейнерами</w:t>
            </w:r>
            <w:proofErr w:type="spellEnd"/>
            <w:r w:rsidRPr="000C73B1">
              <w:rPr>
                <w:rFonts w:ascii="Arial" w:eastAsia="Times New Roman" w:hAnsi="Arial" w:cs="Arial"/>
                <w:sz w:val="24"/>
                <w:szCs w:val="24"/>
                <w:lang w:eastAsia="ar-SA"/>
              </w:rPr>
              <w:t xml:space="preserve"> и (или) бункерами-накопителями.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Контейнерная площадка должна включать в себя место для складирования крупногабаритных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8. Подъезды к местам, где установлены контейнеры, </w:t>
            </w:r>
            <w:proofErr w:type="spellStart"/>
            <w:r w:rsidRPr="000C73B1">
              <w:rPr>
                <w:rFonts w:ascii="Arial" w:eastAsia="Lucida Sans Unicode" w:hAnsi="Arial" w:cs="Arial"/>
                <w:color w:val="000000"/>
                <w:sz w:val="24"/>
                <w:szCs w:val="24"/>
                <w:lang w:bidi="en-US"/>
              </w:rPr>
              <w:t>евроконтейнеры</w:t>
            </w:r>
            <w:proofErr w:type="spellEnd"/>
            <w:r w:rsidRPr="000C73B1">
              <w:rPr>
                <w:rFonts w:ascii="Arial" w:eastAsia="Lucida Sans Unicode" w:hAnsi="Arial" w:cs="Arial"/>
                <w:color w:val="000000"/>
                <w:sz w:val="24"/>
                <w:szCs w:val="24"/>
                <w:lang w:bidi="en-US"/>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0C73B1">
              <w:rPr>
                <w:rFonts w:ascii="Arial" w:eastAsia="Lucida Sans Unicode" w:hAnsi="Arial" w:cs="Arial"/>
                <w:color w:val="000000"/>
                <w:sz w:val="24"/>
                <w:szCs w:val="24"/>
                <w:lang w:bidi="en-US"/>
              </w:rPr>
              <w:t>мусоровозных</w:t>
            </w:r>
            <w:proofErr w:type="spellEnd"/>
            <w:r w:rsidRPr="000C73B1">
              <w:rPr>
                <w:rFonts w:ascii="Arial" w:eastAsia="Lucida Sans Unicode" w:hAnsi="Arial" w:cs="Arial"/>
                <w:color w:val="000000"/>
                <w:sz w:val="24"/>
                <w:szCs w:val="24"/>
                <w:lang w:bidi="en-US"/>
              </w:rPr>
              <w:t xml:space="preserve"> машин.</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9. Сбор твердых бытовых отходов в </w:t>
            </w:r>
            <w:proofErr w:type="spellStart"/>
            <w:r w:rsidRPr="000C73B1">
              <w:rPr>
                <w:rFonts w:ascii="Arial" w:eastAsia="Lucida Sans Unicode" w:hAnsi="Arial" w:cs="Arial"/>
                <w:color w:val="000000"/>
                <w:sz w:val="24"/>
                <w:szCs w:val="24"/>
                <w:lang w:bidi="en-US"/>
              </w:rPr>
              <w:t>неканализированных</w:t>
            </w:r>
            <w:proofErr w:type="spellEnd"/>
            <w:r w:rsidRPr="000C73B1">
              <w:rPr>
                <w:rFonts w:ascii="Arial" w:eastAsia="Lucida Sans Unicode" w:hAnsi="Arial" w:cs="Arial"/>
                <w:color w:val="000000"/>
                <w:sz w:val="24"/>
                <w:szCs w:val="24"/>
                <w:lang w:bidi="en-US"/>
              </w:rPr>
              <w:t xml:space="preserve"> домовладениях </w:t>
            </w:r>
            <w:r w:rsidRPr="000C73B1">
              <w:rPr>
                <w:rFonts w:ascii="Arial" w:eastAsia="Lucida Sans Unicode" w:hAnsi="Arial" w:cs="Arial"/>
                <w:color w:val="000000"/>
                <w:sz w:val="24"/>
                <w:szCs w:val="24"/>
                <w:lang w:bidi="en-US"/>
              </w:rPr>
              <w:lastRenderedPageBreak/>
              <w:t>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Для сбора жидких бытовых отходов и помоев на территории </w:t>
            </w:r>
            <w:proofErr w:type="spellStart"/>
            <w:r w:rsidRPr="000C73B1">
              <w:rPr>
                <w:rFonts w:ascii="Arial" w:eastAsia="Lucida Sans Unicode" w:hAnsi="Arial" w:cs="Arial"/>
                <w:color w:val="000000"/>
                <w:sz w:val="24"/>
                <w:szCs w:val="24"/>
                <w:lang w:bidi="en-US"/>
              </w:rPr>
              <w:t>неканализованных</w:t>
            </w:r>
            <w:proofErr w:type="spellEnd"/>
            <w:r w:rsidRPr="000C73B1">
              <w:rPr>
                <w:rFonts w:ascii="Arial" w:eastAsia="Lucida Sans Unicode" w:hAnsi="Arial" w:cs="Arial"/>
                <w:color w:val="000000"/>
                <w:sz w:val="24"/>
                <w:szCs w:val="24"/>
                <w:lang w:bidi="en-US"/>
              </w:rPr>
              <w:t xml:space="preserve"> домовладений следует устраивать </w:t>
            </w:r>
            <w:proofErr w:type="spellStart"/>
            <w:r w:rsidRPr="000C73B1">
              <w:rPr>
                <w:rFonts w:ascii="Arial" w:eastAsia="Lucida Sans Unicode" w:hAnsi="Arial" w:cs="Arial"/>
                <w:color w:val="000000"/>
                <w:sz w:val="24"/>
                <w:szCs w:val="24"/>
                <w:lang w:bidi="en-US"/>
              </w:rPr>
              <w:t>помойницы</w:t>
            </w:r>
            <w:proofErr w:type="spellEnd"/>
            <w:r w:rsidRPr="000C73B1">
              <w:rPr>
                <w:rFonts w:ascii="Arial" w:eastAsia="Lucida Sans Unicode" w:hAnsi="Arial" w:cs="Arial"/>
                <w:color w:val="000000"/>
                <w:sz w:val="24"/>
                <w:szCs w:val="24"/>
                <w:lang w:bidi="en-US"/>
              </w:rPr>
              <w:t>, как правило, объединенные с дворовыми уборными общим выгребом.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10. </w:t>
            </w:r>
            <w:proofErr w:type="spellStart"/>
            <w:r w:rsidRPr="000C73B1">
              <w:rPr>
                <w:rFonts w:ascii="Arial" w:eastAsia="Lucida Sans Unicode" w:hAnsi="Arial" w:cs="Arial"/>
                <w:color w:val="000000"/>
                <w:sz w:val="24"/>
                <w:szCs w:val="24"/>
                <w:lang w:bidi="en-US"/>
              </w:rPr>
              <w:t>Помойницы</w:t>
            </w:r>
            <w:proofErr w:type="spellEnd"/>
            <w:r w:rsidRPr="000C73B1">
              <w:rPr>
                <w:rFonts w:ascii="Arial" w:eastAsia="Lucida Sans Unicode" w:hAnsi="Arial" w:cs="Arial"/>
                <w:color w:val="000000"/>
                <w:sz w:val="24"/>
                <w:szCs w:val="24"/>
                <w:lang w:bidi="en-US"/>
              </w:rPr>
              <w:t xml:space="preserve"> должны иметь открывающиеся загрузочные люки с установленными под ними решетками с отверстиями до 25 мм.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Промывка </w:t>
            </w:r>
            <w:proofErr w:type="gramStart"/>
            <w:r w:rsidRPr="000C73B1">
              <w:rPr>
                <w:rFonts w:ascii="Arial" w:eastAsia="Lucida Sans Unicode" w:hAnsi="Arial" w:cs="Arial"/>
                <w:color w:val="000000"/>
                <w:sz w:val="24"/>
                <w:szCs w:val="24"/>
                <w:lang w:bidi="en-US"/>
              </w:rPr>
              <w:t>унитазов</w:t>
            </w:r>
            <w:proofErr w:type="gramEnd"/>
            <w:r w:rsidRPr="000C73B1">
              <w:rPr>
                <w:rFonts w:ascii="Arial" w:eastAsia="Lucida Sans Unicode" w:hAnsi="Arial" w:cs="Arial"/>
                <w:color w:val="000000"/>
                <w:sz w:val="24"/>
                <w:szCs w:val="24"/>
                <w:lang w:bidi="en-US"/>
              </w:rPr>
              <w:t xml:space="preserve"> не канализованных выгребных уборных непосредственно от водопроводов не допускается.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0C73B1">
              <w:rPr>
                <w:rFonts w:ascii="Arial" w:eastAsia="Lucida Sans Unicode" w:hAnsi="Arial" w:cs="Arial"/>
                <w:color w:val="000000"/>
                <w:sz w:val="24"/>
                <w:szCs w:val="24"/>
                <w:lang w:bidi="en-US"/>
              </w:rPr>
              <w:t>помойниц</w:t>
            </w:r>
            <w:proofErr w:type="spellEnd"/>
            <w:r w:rsidRPr="000C73B1">
              <w:rPr>
                <w:rFonts w:ascii="Arial" w:eastAsia="Lucida Sans Unicode" w:hAnsi="Arial" w:cs="Arial"/>
                <w:color w:val="000000"/>
                <w:sz w:val="24"/>
                <w:szCs w:val="24"/>
                <w:lang w:bidi="en-US"/>
              </w:rPr>
              <w:t>, должны перекладываться дворниками в мусоросборники только к моменту прибытия мусоровоза.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 уборных без промывки - 0,1 кубометра;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 промывкой унитаза из ведра - 0,2-0,25 кубометра;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в дворовых уборных и </w:t>
            </w:r>
            <w:proofErr w:type="spellStart"/>
            <w:r w:rsidRPr="000C73B1">
              <w:rPr>
                <w:rFonts w:ascii="Arial" w:eastAsia="Lucida Sans Unicode" w:hAnsi="Arial" w:cs="Arial"/>
                <w:color w:val="000000"/>
                <w:sz w:val="24"/>
                <w:szCs w:val="24"/>
                <w:lang w:bidi="en-US"/>
              </w:rPr>
              <w:t>помойницах</w:t>
            </w:r>
            <w:proofErr w:type="spellEnd"/>
            <w:r w:rsidRPr="000C73B1">
              <w:rPr>
                <w:rFonts w:ascii="Arial" w:eastAsia="Lucida Sans Unicode" w:hAnsi="Arial" w:cs="Arial"/>
                <w:color w:val="000000"/>
                <w:sz w:val="24"/>
                <w:szCs w:val="24"/>
                <w:lang w:bidi="en-US"/>
              </w:rPr>
              <w:t xml:space="preserve"> с общим выгребом - 0,25-0,30 кубометра.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Во всех случаях следует добавлять 20% на неравномерность заполнения.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Глубину выгребов следует принимать от 1,5 до 3 м в зависимости от местных условий.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0C73B1">
              <w:rPr>
                <w:rFonts w:ascii="Arial" w:eastAsia="Lucida Sans Unicode" w:hAnsi="Arial" w:cs="Arial"/>
                <w:color w:val="000000"/>
                <w:sz w:val="24"/>
                <w:szCs w:val="24"/>
                <w:lang w:bidi="en-US"/>
              </w:rPr>
              <w:t>0</w:t>
            </w:r>
            <w:proofErr w:type="gramEnd"/>
            <w:r w:rsidRPr="000C73B1">
              <w:rPr>
                <w:rFonts w:ascii="Arial" w:eastAsia="Lucida Sans Unicode" w:hAnsi="Arial" w:cs="Arial"/>
                <w:color w:val="000000"/>
                <w:sz w:val="24"/>
                <w:szCs w:val="24"/>
                <w:lang w:bidi="en-US"/>
              </w:rPr>
              <w:t>,8 метра или стандартные круглые чугунные (пластиковые).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16. Сжигание всех видов отходов на территории домовладений и в мусоросборниках запрещается.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17.</w:t>
            </w:r>
            <w:r w:rsidRPr="000C73B1">
              <w:rPr>
                <w:rFonts w:ascii="Arial" w:eastAsia="Times New Roman" w:hAnsi="Arial" w:cs="Arial"/>
                <w:color w:val="FF0000"/>
                <w:sz w:val="24"/>
                <w:szCs w:val="24"/>
                <w:lang w:eastAsia="ar-SA"/>
              </w:rPr>
              <w:t xml:space="preserve"> </w:t>
            </w:r>
            <w:r w:rsidRPr="000C73B1">
              <w:rPr>
                <w:rFonts w:ascii="Arial" w:eastAsia="Times New Roman" w:hAnsi="Arial" w:cs="Arial"/>
                <w:sz w:val="24"/>
                <w:szCs w:val="24"/>
                <w:lang w:eastAsia="ar-SA"/>
              </w:rPr>
              <w:t xml:space="preserve">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w:t>
            </w:r>
            <w:r w:rsidRPr="000C73B1">
              <w:rPr>
                <w:rFonts w:ascii="Arial" w:eastAsia="Times New Roman" w:hAnsi="Arial" w:cs="Arial"/>
                <w:sz w:val="24"/>
                <w:szCs w:val="24"/>
                <w:lang w:eastAsia="ar-SA"/>
              </w:rPr>
              <w:lastRenderedPageBreak/>
              <w:t>общественного питания должны быть установлены урны.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На улицах, во дворах, парках, садах и на других территориях урны устанавливаются на расстоянии, не превышающем 100 метров друг от друга.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Запрещается оставление тары, мусора на улице (территории, прилегающей к нестационарному торговому объекту) после окончания торговли.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18. Ответственность за установку и санитарное содержание урн возлагается: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на территориях общего пользования - на специализированные службы, уполномоченные администрацией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 у административных зданий - на собственников или владельцев зданий;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4) у подъездов многоквартирных жилых домов - </w:t>
            </w:r>
            <w:proofErr w:type="gramStart"/>
            <w:r w:rsidRPr="000C73B1">
              <w:rPr>
                <w:rFonts w:ascii="Arial" w:eastAsia="Times New Roman" w:hAnsi="Arial" w:cs="Arial"/>
                <w:sz w:val="24"/>
                <w:szCs w:val="24"/>
                <w:lang w:eastAsia="ar-SA"/>
              </w:rPr>
              <w:t>на</w:t>
            </w:r>
            <w:proofErr w:type="gramEnd"/>
            <w:r w:rsidRPr="000C73B1">
              <w:rPr>
                <w:rFonts w:ascii="Arial" w:eastAsia="Times New Roman" w:hAnsi="Arial" w:cs="Arial"/>
                <w:sz w:val="24"/>
                <w:szCs w:val="24"/>
                <w:lang w:eastAsia="ar-SA"/>
              </w:rPr>
              <w:t xml:space="preserve"> </w:t>
            </w:r>
            <w:proofErr w:type="gramStart"/>
            <w:r w:rsidRPr="000C73B1">
              <w:rPr>
                <w:rFonts w:ascii="Arial" w:eastAsia="Times New Roman" w:hAnsi="Arial" w:cs="Arial"/>
                <w:sz w:val="24"/>
                <w:szCs w:val="24"/>
                <w:lang w:eastAsia="ar-SA"/>
              </w:rPr>
              <w:t>субъектов</w:t>
            </w:r>
            <w:proofErr w:type="gramEnd"/>
            <w:r w:rsidRPr="000C73B1">
              <w:rPr>
                <w:rFonts w:ascii="Arial" w:eastAsia="Times New Roman" w:hAnsi="Arial" w:cs="Arial"/>
                <w:sz w:val="24"/>
                <w:szCs w:val="24"/>
                <w:lang w:eastAsia="ar-SA"/>
              </w:rPr>
              <w:t>, осуществляющих управление жилищным фондом.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19. Запрещается устанавливать контейнеры, </w:t>
            </w:r>
            <w:proofErr w:type="spellStart"/>
            <w:r w:rsidRPr="000C73B1">
              <w:rPr>
                <w:rFonts w:ascii="Arial" w:eastAsia="Lucida Sans Unicode" w:hAnsi="Arial" w:cs="Arial"/>
                <w:color w:val="000000"/>
                <w:sz w:val="24"/>
                <w:szCs w:val="24"/>
                <w:lang w:bidi="en-US"/>
              </w:rPr>
              <w:t>евроконтейнеры</w:t>
            </w:r>
            <w:proofErr w:type="spellEnd"/>
            <w:r w:rsidRPr="000C73B1">
              <w:rPr>
                <w:rFonts w:ascii="Arial" w:eastAsia="Lucida Sans Unicode" w:hAnsi="Arial" w:cs="Arial"/>
                <w:color w:val="000000"/>
                <w:sz w:val="24"/>
                <w:szCs w:val="24"/>
                <w:lang w:bidi="en-US"/>
              </w:rPr>
              <w:t xml:space="preserve"> и бункеры-накопители на проезжей части, тротуарах, газонах и в проходных арках домов.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20. Запрещается самовольная установка контейнеров, </w:t>
            </w:r>
            <w:proofErr w:type="spellStart"/>
            <w:r w:rsidRPr="000C73B1">
              <w:rPr>
                <w:rFonts w:ascii="Arial" w:eastAsia="Lucida Sans Unicode" w:hAnsi="Arial" w:cs="Arial"/>
                <w:color w:val="000000"/>
                <w:sz w:val="24"/>
                <w:szCs w:val="24"/>
                <w:lang w:bidi="en-US"/>
              </w:rPr>
              <w:t>евроконтейнеров</w:t>
            </w:r>
            <w:proofErr w:type="spellEnd"/>
            <w:r w:rsidRPr="000C73B1">
              <w:rPr>
                <w:rFonts w:ascii="Arial" w:eastAsia="Lucida Sans Unicode" w:hAnsi="Arial" w:cs="Arial"/>
                <w:color w:val="000000"/>
                <w:sz w:val="24"/>
                <w:szCs w:val="24"/>
                <w:lang w:bidi="en-US"/>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0C73B1">
              <w:rPr>
                <w:rFonts w:ascii="Arial" w:eastAsia="Lucida Sans Unicode" w:hAnsi="Arial" w:cs="Arial"/>
                <w:color w:val="000000"/>
                <w:sz w:val="24"/>
                <w:szCs w:val="24"/>
                <w:lang w:bidi="en-US"/>
              </w:rPr>
              <w:t>евроконтейнеров</w:t>
            </w:r>
            <w:proofErr w:type="spellEnd"/>
            <w:r w:rsidRPr="000C73B1">
              <w:rPr>
                <w:rFonts w:ascii="Arial" w:eastAsia="Lucida Sans Unicode" w:hAnsi="Arial" w:cs="Arial"/>
                <w:color w:val="000000"/>
                <w:sz w:val="24"/>
                <w:szCs w:val="24"/>
                <w:lang w:bidi="en-US"/>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0C73B1">
              <w:rPr>
                <w:rFonts w:ascii="Arial" w:eastAsia="Lucida Sans Unicode" w:hAnsi="Arial" w:cs="Arial"/>
                <w:color w:val="000000"/>
                <w:sz w:val="24"/>
                <w:szCs w:val="24"/>
                <w:lang w:bidi="en-US"/>
              </w:rPr>
              <w:t>евроконтейнеров</w:t>
            </w:r>
            <w:proofErr w:type="spellEnd"/>
            <w:r w:rsidRPr="000C73B1">
              <w:rPr>
                <w:rFonts w:ascii="Arial" w:eastAsia="Lucida Sans Unicode" w:hAnsi="Arial" w:cs="Arial"/>
                <w:color w:val="000000"/>
                <w:sz w:val="24"/>
                <w:szCs w:val="24"/>
                <w:lang w:bidi="en-US"/>
              </w:rPr>
              <w:t xml:space="preserve"> и бункеров-накопителей. Места временной установки контейнеров, </w:t>
            </w:r>
            <w:proofErr w:type="spellStart"/>
            <w:r w:rsidRPr="000C73B1">
              <w:rPr>
                <w:rFonts w:ascii="Arial" w:eastAsia="Lucida Sans Unicode" w:hAnsi="Arial" w:cs="Arial"/>
                <w:color w:val="000000"/>
                <w:sz w:val="24"/>
                <w:szCs w:val="24"/>
                <w:lang w:bidi="en-US"/>
              </w:rPr>
              <w:t>евроконтейнеров</w:t>
            </w:r>
            <w:proofErr w:type="spellEnd"/>
            <w:r w:rsidRPr="000C73B1">
              <w:rPr>
                <w:rFonts w:ascii="Arial" w:eastAsia="Lucida Sans Unicode" w:hAnsi="Arial" w:cs="Arial"/>
                <w:color w:val="000000"/>
                <w:sz w:val="24"/>
                <w:szCs w:val="24"/>
                <w:lang w:bidi="en-US"/>
              </w:rPr>
              <w:t xml:space="preserve"> и бункеров-накопителей должны быть согласованы с собственником, владельцем, пользователем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 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при температуре -5 град. С и ниже временное хранение отходов не более трех суток;</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при температуре свыше +5 град. С временное хранение отходов не более суток (ежедневный вывоз);</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удаление крупногабаритных отходов из домовладений следует производить по мере их накопления, но не реже одного раза в три дня;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5) на территории </w:t>
            </w:r>
            <w:proofErr w:type="spellStart"/>
            <w:r w:rsidRPr="000C73B1">
              <w:rPr>
                <w:rFonts w:ascii="Arial" w:eastAsia="Lucida Sans Unicode" w:hAnsi="Arial" w:cs="Arial"/>
                <w:color w:val="000000"/>
                <w:sz w:val="24"/>
                <w:szCs w:val="24"/>
                <w:lang w:bidi="en-US"/>
              </w:rPr>
              <w:t>неканализированной</w:t>
            </w:r>
            <w:proofErr w:type="spellEnd"/>
            <w:r w:rsidRPr="000C73B1">
              <w:rPr>
                <w:rFonts w:ascii="Arial" w:eastAsia="Lucida Sans Unicode" w:hAnsi="Arial" w:cs="Arial"/>
                <w:color w:val="000000"/>
                <w:sz w:val="24"/>
                <w:szCs w:val="24"/>
                <w:lang w:bidi="en-US"/>
              </w:rPr>
              <w:t xml:space="preserve"> застройки очистка решеток </w:t>
            </w:r>
            <w:proofErr w:type="spellStart"/>
            <w:r w:rsidRPr="000C73B1">
              <w:rPr>
                <w:rFonts w:ascii="Arial" w:eastAsia="Lucida Sans Unicode" w:hAnsi="Arial" w:cs="Arial"/>
                <w:color w:val="000000"/>
                <w:sz w:val="24"/>
                <w:szCs w:val="24"/>
                <w:lang w:bidi="en-US"/>
              </w:rPr>
              <w:t>помойниц</w:t>
            </w:r>
            <w:proofErr w:type="spellEnd"/>
            <w:r w:rsidRPr="000C73B1">
              <w:rPr>
                <w:rFonts w:ascii="Arial" w:eastAsia="Lucida Sans Unicode" w:hAnsi="Arial" w:cs="Arial"/>
                <w:color w:val="000000"/>
                <w:sz w:val="24"/>
                <w:szCs w:val="24"/>
                <w:lang w:bidi="en-US"/>
              </w:rPr>
              <w:t xml:space="preserve"> проводится ежедневно, очистка герметичных выгребов проводится по мере их заполнения, но не реже одного раза в шесть месяцев.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22. Окраску контейнеров, </w:t>
            </w:r>
            <w:proofErr w:type="spellStart"/>
            <w:r w:rsidRPr="000C73B1">
              <w:rPr>
                <w:rFonts w:ascii="Arial" w:eastAsia="Lucida Sans Unicode" w:hAnsi="Arial" w:cs="Arial"/>
                <w:color w:val="000000"/>
                <w:sz w:val="24"/>
                <w:szCs w:val="24"/>
                <w:lang w:bidi="en-US"/>
              </w:rPr>
              <w:t>евроконтейнеров</w:t>
            </w:r>
            <w:proofErr w:type="spellEnd"/>
            <w:r w:rsidRPr="000C73B1">
              <w:rPr>
                <w:rFonts w:ascii="Arial" w:eastAsia="Lucida Sans Unicode" w:hAnsi="Arial" w:cs="Arial"/>
                <w:color w:val="000000"/>
                <w:sz w:val="24"/>
                <w:szCs w:val="24"/>
                <w:lang w:bidi="en-US"/>
              </w:rPr>
              <w:t xml:space="preserve"> следует возобновлять не реже одного раза в год. Контейнеры, </w:t>
            </w:r>
            <w:proofErr w:type="spellStart"/>
            <w:r w:rsidRPr="000C73B1">
              <w:rPr>
                <w:rFonts w:ascii="Arial" w:eastAsia="Lucida Sans Unicode" w:hAnsi="Arial" w:cs="Arial"/>
                <w:color w:val="000000"/>
                <w:sz w:val="24"/>
                <w:szCs w:val="24"/>
                <w:lang w:bidi="en-US"/>
              </w:rPr>
              <w:t>евроконтейнеры</w:t>
            </w:r>
            <w:proofErr w:type="spellEnd"/>
            <w:r w:rsidRPr="000C73B1">
              <w:rPr>
                <w:rFonts w:ascii="Arial" w:eastAsia="Lucida Sans Unicode" w:hAnsi="Arial" w:cs="Arial"/>
                <w:color w:val="000000"/>
                <w:sz w:val="24"/>
                <w:szCs w:val="24"/>
                <w:lang w:bidi="en-US"/>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 xml:space="preserve">23. 23. 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0C73B1">
              <w:rPr>
                <w:rFonts w:ascii="Arial" w:eastAsia="Lucida Sans Unicode" w:hAnsi="Arial" w:cs="Arial"/>
                <w:color w:val="000000"/>
                <w:sz w:val="24"/>
                <w:szCs w:val="24"/>
                <w:lang w:bidi="en-US"/>
              </w:rPr>
              <w:t>евроконтейнеров</w:t>
            </w:r>
            <w:proofErr w:type="spellEnd"/>
            <w:r w:rsidRPr="000C73B1">
              <w:rPr>
                <w:rFonts w:ascii="Arial" w:eastAsia="Lucida Sans Unicode" w:hAnsi="Arial" w:cs="Arial"/>
                <w:color w:val="000000"/>
                <w:sz w:val="24"/>
                <w:szCs w:val="24"/>
                <w:lang w:bidi="en-US"/>
              </w:rPr>
              <w:t>, расположенных на контейнерных площадках, осуществляется ежедневно в соответствии с утвержденным графиком.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24.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3)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0C73B1" w:rsidRPr="000C73B1" w:rsidRDefault="000C73B1" w:rsidP="000C73B1">
            <w:pPr>
              <w:widowControl w:val="0"/>
              <w:suppressAutoHyphens/>
              <w:autoSpaceDE w:val="0"/>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6) выливать на улицу или иные территории общего пользования использованную воду;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мыть посуду, коляски, стирать белье и прочее у уличных водопроводных колонок, колодцев, родников, открытых водоемов;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использовать выгребные ямы с негерметичным дном и стенами для совместного сбора туалетных и помойных нечистот;</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0C73B1" w:rsidRPr="000C73B1" w:rsidRDefault="000C73B1" w:rsidP="000C73B1">
            <w:pPr>
              <w:widowControl w:val="0"/>
              <w:shd w:val="clear" w:color="auto" w:fill="FFFFFF"/>
              <w:tabs>
                <w:tab w:val="left" w:pos="134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Times New Roman" w:hAnsi="Arial" w:cs="Arial"/>
                <w:sz w:val="24"/>
                <w:szCs w:val="24"/>
                <w:lang w:eastAsia="ar-SA"/>
              </w:rPr>
              <w:t>10) 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r w:rsidRPr="000C73B1">
              <w:rPr>
                <w:rFonts w:ascii="Arial" w:eastAsia="Lucida Sans Unicode" w:hAnsi="Arial" w:cs="Arial"/>
                <w:color w:val="000000"/>
                <w:sz w:val="24"/>
                <w:szCs w:val="24"/>
                <w:lang w:bidi="en-US"/>
              </w:rPr>
              <w:t xml:space="preserve"> </w:t>
            </w:r>
          </w:p>
          <w:p w:rsidR="000C73B1" w:rsidRPr="000C73B1" w:rsidRDefault="000C73B1" w:rsidP="000C73B1">
            <w:pPr>
              <w:widowControl w:val="0"/>
              <w:shd w:val="clear" w:color="auto" w:fill="FFFFFF"/>
              <w:tabs>
                <w:tab w:val="left" w:pos="1346"/>
              </w:tabs>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осуществление действий (бездействие), препятствующих подъезду к площадкам с контейнерами или бункерами транспортных сре</w:t>
            </w:r>
            <w:proofErr w:type="gramStart"/>
            <w:r w:rsidRPr="000C73B1">
              <w:rPr>
                <w:rFonts w:ascii="Arial" w:eastAsia="Times New Roman" w:hAnsi="Arial" w:cs="Arial"/>
                <w:sz w:val="24"/>
                <w:szCs w:val="24"/>
                <w:lang w:eastAsia="ar-SA"/>
              </w:rPr>
              <w:t>дств дл</w:t>
            </w:r>
            <w:proofErr w:type="gramEnd"/>
            <w:r w:rsidRPr="000C73B1">
              <w:rPr>
                <w:rFonts w:ascii="Arial" w:eastAsia="Times New Roman" w:hAnsi="Arial" w:cs="Arial"/>
                <w:sz w:val="24"/>
                <w:szCs w:val="24"/>
                <w:lang w:eastAsia="ar-SA"/>
              </w:rPr>
              <w:t>я сбора и транспортирования отходов;</w:t>
            </w:r>
          </w:p>
          <w:p w:rsidR="000C73B1" w:rsidRPr="000C73B1" w:rsidRDefault="000C73B1" w:rsidP="000C73B1">
            <w:pPr>
              <w:widowControl w:val="0"/>
              <w:shd w:val="clear" w:color="auto" w:fill="FFFFFF"/>
              <w:tabs>
                <w:tab w:val="left" w:pos="1346"/>
              </w:tabs>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12) создание помех для уборки дворовых территорий в периоды, установленные графиками выполнения соответствующих работ.</w:t>
            </w:r>
          </w:p>
          <w:p w:rsidR="000C73B1" w:rsidRPr="000C73B1" w:rsidRDefault="000C73B1" w:rsidP="000C73B1">
            <w:pPr>
              <w:widowControl w:val="0"/>
              <w:shd w:val="clear" w:color="auto" w:fill="FFFFFF"/>
              <w:tabs>
                <w:tab w:val="left" w:pos="134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25. </w:t>
            </w:r>
            <w:r w:rsidRPr="000C73B1">
              <w:rPr>
                <w:rFonts w:ascii="Arial" w:eastAsia="Lucida Sans Unicode" w:hAnsi="Arial" w:cs="Arial"/>
                <w:iCs/>
                <w:color w:val="000000"/>
                <w:sz w:val="24"/>
                <w:szCs w:val="24"/>
                <w:lang w:bidi="en-US"/>
              </w:rPr>
              <w:t xml:space="preserve">Для </w:t>
            </w:r>
            <w:r w:rsidRPr="000C73B1">
              <w:rPr>
                <w:rFonts w:ascii="Arial" w:eastAsia="Lucida Sans Unicode" w:hAnsi="Arial" w:cs="Arial"/>
                <w:color w:val="000000"/>
                <w:sz w:val="24"/>
                <w:szCs w:val="24"/>
                <w:lang w:bidi="en-US"/>
              </w:rPr>
              <w:t xml:space="preserve">предотвращения засорения улиц, площадей, скверов </w:t>
            </w:r>
            <w:r w:rsidRPr="000C73B1">
              <w:rPr>
                <w:rFonts w:ascii="Arial" w:eastAsia="Lucida Sans Unicode" w:hAnsi="Arial" w:cs="Arial"/>
                <w:bCs/>
                <w:color w:val="000000"/>
                <w:sz w:val="24"/>
                <w:szCs w:val="24"/>
                <w:lang w:bidi="en-US"/>
              </w:rPr>
              <w:t xml:space="preserve">и </w:t>
            </w:r>
            <w:r w:rsidRPr="000C73B1">
              <w:rPr>
                <w:rFonts w:ascii="Arial" w:eastAsia="Lucida Sans Unicode" w:hAnsi="Arial" w:cs="Arial"/>
                <w:color w:val="000000"/>
                <w:sz w:val="24"/>
                <w:szCs w:val="24"/>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0C73B1" w:rsidRPr="000C73B1" w:rsidRDefault="000C73B1" w:rsidP="000C73B1">
            <w:pPr>
              <w:widowControl w:val="0"/>
              <w:shd w:val="clear" w:color="auto" w:fill="FFFFFF"/>
              <w:tabs>
                <w:tab w:val="left" w:pos="134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юридическими лицами (арендаторами) – у своих зданий;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 торгующими организациями – у входа и выхода из торговых помещений, у палаток, лотков, павильонов и т. д.</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27.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 осуществляющего вывоз, сбор и транспортировку мусора.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Жидкие бытовые отходы из </w:t>
            </w:r>
            <w:proofErr w:type="spellStart"/>
            <w:r w:rsidRPr="000C73B1">
              <w:rPr>
                <w:rFonts w:ascii="Arial" w:eastAsia="Times New Roman" w:hAnsi="Arial" w:cs="Arial"/>
                <w:sz w:val="24"/>
                <w:szCs w:val="24"/>
                <w:lang w:eastAsia="ar-SA"/>
              </w:rPr>
              <w:t>неканализованных</w:t>
            </w:r>
            <w:proofErr w:type="spellEnd"/>
            <w:r w:rsidRPr="000C73B1">
              <w:rPr>
                <w:rFonts w:ascii="Arial" w:eastAsia="Times New Roman" w:hAnsi="Arial" w:cs="Arial"/>
                <w:sz w:val="24"/>
                <w:szCs w:val="24"/>
                <w:lang w:eastAsia="ar-SA"/>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28. Переполнение урн, контейнеров, бункеров-накопителей, </w:t>
            </w:r>
            <w:proofErr w:type="spellStart"/>
            <w:r w:rsidRPr="000C73B1">
              <w:rPr>
                <w:rFonts w:ascii="Arial" w:eastAsia="Times New Roman" w:hAnsi="Arial" w:cs="Arial"/>
                <w:sz w:val="24"/>
                <w:szCs w:val="24"/>
                <w:lang w:eastAsia="ar-SA"/>
              </w:rPr>
              <w:t>помойниц</w:t>
            </w:r>
            <w:proofErr w:type="spellEnd"/>
            <w:r w:rsidRPr="000C73B1">
              <w:rPr>
                <w:rFonts w:ascii="Arial" w:eastAsia="Times New Roman" w:hAnsi="Arial" w:cs="Arial"/>
                <w:sz w:val="24"/>
                <w:szCs w:val="24"/>
                <w:lang w:eastAsia="ar-SA"/>
              </w:rPr>
              <w:t>, металлических мусоросборников, герметичных выгребов мусором не допускается.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30. Контейнеры, </w:t>
            </w:r>
            <w:proofErr w:type="spellStart"/>
            <w:r w:rsidRPr="000C73B1">
              <w:rPr>
                <w:rFonts w:ascii="Arial" w:eastAsia="Times New Roman" w:hAnsi="Arial" w:cs="Arial"/>
                <w:sz w:val="24"/>
                <w:szCs w:val="24"/>
                <w:lang w:eastAsia="ar-SA"/>
              </w:rPr>
              <w:t>евроконтейнеры</w:t>
            </w:r>
            <w:proofErr w:type="spellEnd"/>
            <w:r w:rsidRPr="000C73B1">
              <w:rPr>
                <w:rFonts w:ascii="Arial" w:eastAsia="Times New Roman" w:hAnsi="Arial" w:cs="Arial"/>
                <w:sz w:val="24"/>
                <w:szCs w:val="24"/>
                <w:lang w:eastAsia="ar-SA"/>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0C73B1">
              <w:rPr>
                <w:rFonts w:ascii="Arial" w:eastAsia="Times New Roman" w:hAnsi="Arial" w:cs="Arial"/>
                <w:sz w:val="24"/>
                <w:szCs w:val="24"/>
                <w:lang w:eastAsia="ar-SA"/>
              </w:rPr>
              <w:t>евроконтейнеры</w:t>
            </w:r>
            <w:proofErr w:type="spellEnd"/>
            <w:r w:rsidRPr="000C73B1">
              <w:rPr>
                <w:rFonts w:ascii="Arial" w:eastAsia="Times New Roman" w:hAnsi="Arial" w:cs="Arial"/>
                <w:sz w:val="24"/>
                <w:szCs w:val="24"/>
                <w:lang w:eastAsia="ar-SA"/>
              </w:rPr>
              <w:t>.</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32. Расстановка контейнеров, </w:t>
            </w:r>
            <w:proofErr w:type="spellStart"/>
            <w:r w:rsidRPr="000C73B1">
              <w:rPr>
                <w:rFonts w:ascii="Arial" w:eastAsia="Times New Roman" w:hAnsi="Arial" w:cs="Arial"/>
                <w:sz w:val="24"/>
                <w:szCs w:val="24"/>
                <w:lang w:eastAsia="ar-SA"/>
              </w:rPr>
              <w:t>евроконтейнеров</w:t>
            </w:r>
            <w:proofErr w:type="spellEnd"/>
            <w:r w:rsidRPr="000C73B1">
              <w:rPr>
                <w:rFonts w:ascii="Arial" w:eastAsia="Times New Roman" w:hAnsi="Arial" w:cs="Arial"/>
                <w:sz w:val="24"/>
                <w:szCs w:val="24"/>
                <w:lang w:eastAsia="ar-SA"/>
              </w:rPr>
              <w:t xml:space="preserve"> и урн не должна мешать передвижению пешеходов, проезду инвалидных и детских колясок.</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33.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lastRenderedPageBreak/>
              <w:t>34. Запрещается устанавливать устройства наливных помоек, разлив помоев и нечистот за территорией домов и улиц, вынос отходов на уличные проезды.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35.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0C73B1">
              <w:rPr>
                <w:rFonts w:ascii="Arial" w:eastAsia="Times New Roman" w:hAnsi="Arial" w:cs="Arial"/>
                <w:sz w:val="24"/>
                <w:szCs w:val="24"/>
                <w:lang w:eastAsia="ar-SA"/>
              </w:rPr>
              <w:t>реализован</w:t>
            </w:r>
            <w:proofErr w:type="gramEnd"/>
            <w:r w:rsidRPr="000C73B1">
              <w:rPr>
                <w:rFonts w:ascii="Arial" w:eastAsia="Times New Roman" w:hAnsi="Arial" w:cs="Arial"/>
                <w:sz w:val="24"/>
                <w:szCs w:val="24"/>
                <w:lang w:eastAsia="ar-SA"/>
              </w:rPr>
              <w:t xml:space="preserve"> обязаны иметь договор на оказание услуг по обращению с твердыми коммунальными отходами, заключенным от своего имени.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6.1. Правила обращения с хозяйственно-бытовыми сточными водами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 xml:space="preserve">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Не предоставление указанной информации является основанием для проведения проверки гарантирующей организацией на водонепроницаемость (герметичность) выгреба, а также для администрации Апраксинского сельского поселения - основанием для привлечения к административной ответственности за нарушение настоящих Правил.</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2.Лицо, осуществляющее деятельность по сбору и вывозу хозяйственно-бытовых сточных вод, обязано:</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 заключить договор с абонентом, объекты капитального </w:t>
            </w:r>
            <w:proofErr w:type="gramStart"/>
            <w:r w:rsidRPr="000C73B1">
              <w:rPr>
                <w:rFonts w:ascii="Arial" w:eastAsia="Times New Roman" w:hAnsi="Arial" w:cs="Arial"/>
                <w:sz w:val="24"/>
                <w:szCs w:val="24"/>
                <w:lang w:eastAsia="ar-SA"/>
              </w:rPr>
              <w:t>строительства</w:t>
            </w:r>
            <w:proofErr w:type="gramEnd"/>
            <w:r w:rsidRPr="000C73B1">
              <w:rPr>
                <w:rFonts w:ascii="Arial" w:eastAsia="Times New Roman" w:hAnsi="Arial" w:cs="Arial"/>
                <w:sz w:val="24"/>
                <w:szCs w:val="24"/>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 представлять в гарантирующую организацию информацию о заключенных с </w:t>
            </w:r>
            <w:r w:rsidRPr="000C73B1">
              <w:rPr>
                <w:rFonts w:ascii="Arial" w:eastAsia="Times New Roman" w:hAnsi="Arial" w:cs="Arial"/>
                <w:sz w:val="24"/>
                <w:szCs w:val="24"/>
                <w:lang w:eastAsia="ar-SA"/>
              </w:rPr>
              <w:lastRenderedPageBreak/>
              <w:t>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 Для сбора хозяйственно-бытовых сточных вод в </w:t>
            </w:r>
            <w:proofErr w:type="spellStart"/>
            <w:r w:rsidRPr="000C73B1">
              <w:rPr>
                <w:rFonts w:ascii="Arial" w:eastAsia="Times New Roman" w:hAnsi="Arial" w:cs="Arial"/>
                <w:sz w:val="24"/>
                <w:szCs w:val="24"/>
                <w:lang w:eastAsia="ar-SA"/>
              </w:rPr>
              <w:t>неканализованных</w:t>
            </w:r>
            <w:proofErr w:type="spellEnd"/>
            <w:r w:rsidRPr="000C73B1">
              <w:rPr>
                <w:rFonts w:ascii="Arial" w:eastAsia="Times New Roman" w:hAnsi="Arial" w:cs="Arial"/>
                <w:sz w:val="24"/>
                <w:szCs w:val="24"/>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 К выгребу должна быть обеспечена возможность подъезда ассенизационной машины.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6. </w:t>
            </w:r>
            <w:proofErr w:type="gramStart"/>
            <w:r w:rsidRPr="000C73B1">
              <w:rPr>
                <w:rFonts w:ascii="Arial" w:eastAsia="Times New Roman" w:hAnsi="Arial" w:cs="Arial"/>
                <w:sz w:val="24"/>
                <w:szCs w:val="24"/>
                <w:lang w:eastAsia="ar-SA"/>
              </w:rPr>
              <w:t>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Апраксинского сельского поселении, и гарантирующей организации пустой выгреб для осмотра на предмет герметичности.</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При наличии замечаний абонент обязан в сроки, установленные комиссией, устранить их и повторно предъявить пустой выгреб для осмотра.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9. </w:t>
            </w:r>
            <w:proofErr w:type="gramStart"/>
            <w:r w:rsidRPr="000C73B1">
              <w:rPr>
                <w:rFonts w:ascii="Arial" w:eastAsia="Times New Roman" w:hAnsi="Arial" w:cs="Arial"/>
                <w:sz w:val="24"/>
                <w:szCs w:val="24"/>
                <w:lang w:eastAsia="ar-SA"/>
              </w:rPr>
              <w:t xml:space="preserve">По требованию гарантирующей организации и (или) администрации Апраксинского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13. Транспортирование хозяйственно-бытовых сточных вод должно производиться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РФ.</w:t>
            </w: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Статья 7. Порядок организации и требования к организации социально значимых работ в поселении </w:t>
            </w:r>
          </w:p>
          <w:p w:rsidR="000C73B1" w:rsidRPr="000C73B1" w:rsidRDefault="000C73B1" w:rsidP="000C73B1">
            <w:pPr>
              <w:widowControl w:val="0"/>
              <w:suppressAutoHyphens/>
              <w:spacing w:after="0" w:line="240" w:lineRule="auto"/>
              <w:ind w:firstLine="720"/>
              <w:rPr>
                <w:rFonts w:ascii="Arial" w:eastAsia="Lucida Sans Unicode" w:hAnsi="Arial" w:cs="Arial"/>
                <w:sz w:val="24"/>
                <w:szCs w:val="24"/>
                <w:lang w:bidi="en-US"/>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sz w:val="24"/>
                <w:szCs w:val="24"/>
                <w:lang w:bidi="en-US"/>
              </w:rPr>
            </w:pPr>
            <w:r w:rsidRPr="000C73B1">
              <w:rPr>
                <w:rFonts w:ascii="Arial" w:eastAsia="Lucida Sans Unicode" w:hAnsi="Arial" w:cs="Arial"/>
                <w:sz w:val="24"/>
                <w:szCs w:val="24"/>
                <w:lang w:bidi="en-US"/>
              </w:rPr>
              <w:lastRenderedPageBreak/>
              <w:t xml:space="preserve">1. </w:t>
            </w:r>
            <w:proofErr w:type="gramStart"/>
            <w:r w:rsidRPr="000C73B1">
              <w:rPr>
                <w:rFonts w:ascii="Arial" w:eastAsia="Lucida Sans Unicode" w:hAnsi="Arial" w:cs="Arial"/>
                <w:sz w:val="24"/>
                <w:szCs w:val="24"/>
                <w:lang w:bidi="en-US"/>
              </w:rPr>
              <w:t>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4" w:name="r1"/>
            <w:bookmarkStart w:id="5" w:name="r2"/>
            <w:bookmarkStart w:id="6" w:name="r3"/>
            <w:bookmarkStart w:id="7" w:name="r4"/>
            <w:bookmarkStart w:id="8" w:name="r5"/>
            <w:bookmarkStart w:id="9" w:name="r6"/>
            <w:bookmarkStart w:id="10" w:name="r7"/>
            <w:bookmarkStart w:id="11" w:name="r8"/>
            <w:bookmarkStart w:id="12" w:name="r9"/>
            <w:bookmarkStart w:id="13" w:name="r10"/>
            <w:bookmarkStart w:id="14" w:name="r11"/>
            <w:bookmarkEnd w:id="4"/>
            <w:bookmarkEnd w:id="5"/>
            <w:bookmarkEnd w:id="6"/>
            <w:bookmarkEnd w:id="7"/>
            <w:bookmarkEnd w:id="8"/>
            <w:bookmarkEnd w:id="9"/>
            <w:bookmarkEnd w:id="10"/>
            <w:bookmarkEnd w:id="11"/>
            <w:bookmarkEnd w:id="12"/>
            <w:bookmarkEnd w:id="13"/>
            <w:bookmarkEnd w:id="14"/>
            <w:r w:rsidRPr="000C73B1">
              <w:rPr>
                <w:rFonts w:ascii="Arial" w:eastAsia="Lucida Sans Unicode" w:hAnsi="Arial" w:cs="Arial"/>
                <w:sz w:val="24"/>
                <w:szCs w:val="24"/>
                <w:lang w:bidi="en-US"/>
              </w:rPr>
              <w:t xml:space="preserve"> работ (в том числе дежурств) в целях решения вопросов местного значения поселений, предусмотренных </w:t>
            </w:r>
            <w:bookmarkStart w:id="15" w:name="r22"/>
            <w:bookmarkEnd w:id="15"/>
            <w:r w:rsidRPr="000C73B1">
              <w:rPr>
                <w:rFonts w:ascii="Arial" w:eastAsia="Lucida Sans Unicode" w:hAnsi="Arial" w:cs="Arial"/>
                <w:sz w:val="24"/>
                <w:szCs w:val="24"/>
                <w:u w:val="single"/>
                <w:lang w:bidi="en-US"/>
              </w:rPr>
              <w:t>пунктами 7.1</w:t>
            </w:r>
            <w:r w:rsidRPr="000C73B1">
              <w:rPr>
                <w:rFonts w:ascii="Arial" w:eastAsia="Lucida Sans Unicode" w:hAnsi="Arial" w:cs="Arial"/>
                <w:sz w:val="24"/>
                <w:szCs w:val="24"/>
                <w:lang w:bidi="en-US"/>
              </w:rPr>
              <w:t xml:space="preserve"> - </w:t>
            </w:r>
            <w:bookmarkStart w:id="16" w:name="r21"/>
            <w:bookmarkEnd w:id="16"/>
            <w:r w:rsidRPr="000C73B1">
              <w:rPr>
                <w:rFonts w:ascii="Arial" w:eastAsia="Lucida Sans Unicode" w:hAnsi="Arial" w:cs="Arial"/>
                <w:sz w:val="24"/>
                <w:szCs w:val="24"/>
                <w:u w:val="single"/>
                <w:lang w:bidi="en-US"/>
              </w:rPr>
              <w:t>9</w:t>
            </w:r>
            <w:r w:rsidRPr="000C73B1">
              <w:rPr>
                <w:rFonts w:ascii="Arial" w:eastAsia="Lucida Sans Unicode" w:hAnsi="Arial" w:cs="Arial"/>
                <w:sz w:val="24"/>
                <w:szCs w:val="24"/>
                <w:lang w:bidi="en-US"/>
              </w:rPr>
              <w:t xml:space="preserve">, </w:t>
            </w:r>
            <w:bookmarkStart w:id="17" w:name="r20"/>
            <w:bookmarkEnd w:id="17"/>
            <w:r w:rsidRPr="000C73B1">
              <w:rPr>
                <w:rFonts w:ascii="Arial" w:eastAsia="Lucida Sans Unicode" w:hAnsi="Arial" w:cs="Arial"/>
                <w:sz w:val="24"/>
                <w:szCs w:val="24"/>
                <w:u w:val="single"/>
                <w:lang w:bidi="en-US"/>
              </w:rPr>
              <w:t>15</w:t>
            </w:r>
            <w:r w:rsidRPr="000C73B1">
              <w:rPr>
                <w:rFonts w:ascii="Arial" w:eastAsia="Lucida Sans Unicode" w:hAnsi="Arial" w:cs="Arial"/>
                <w:sz w:val="24"/>
                <w:szCs w:val="24"/>
                <w:lang w:bidi="en-US"/>
              </w:rPr>
              <w:t xml:space="preserve"> и </w:t>
            </w:r>
            <w:bookmarkStart w:id="18" w:name="r19"/>
            <w:bookmarkEnd w:id="18"/>
            <w:r w:rsidRPr="000C73B1">
              <w:rPr>
                <w:rFonts w:ascii="Arial" w:eastAsia="Lucida Sans Unicode" w:hAnsi="Arial" w:cs="Arial"/>
                <w:sz w:val="24"/>
                <w:szCs w:val="24"/>
                <w:u w:val="single"/>
                <w:lang w:bidi="en-US"/>
              </w:rPr>
              <w:t>19 части 1 статьи 14</w:t>
            </w:r>
            <w:r w:rsidRPr="000C73B1">
              <w:rPr>
                <w:rFonts w:ascii="Arial" w:eastAsia="Lucida Sans Unicode" w:hAnsi="Arial" w:cs="Arial"/>
                <w:sz w:val="24"/>
                <w:szCs w:val="24"/>
                <w:lang w:bidi="en-US"/>
              </w:rPr>
              <w:t xml:space="preserve">  Федерального закона</w:t>
            </w:r>
            <w:bookmarkStart w:id="19" w:name="r12"/>
            <w:bookmarkStart w:id="20" w:name="r13"/>
            <w:bookmarkStart w:id="21" w:name="r14"/>
            <w:bookmarkStart w:id="22" w:name="r15"/>
            <w:bookmarkStart w:id="23" w:name="r16"/>
            <w:bookmarkStart w:id="24" w:name="r17"/>
            <w:bookmarkStart w:id="25" w:name="r18"/>
            <w:bookmarkEnd w:id="19"/>
            <w:bookmarkEnd w:id="20"/>
            <w:bookmarkEnd w:id="21"/>
            <w:bookmarkEnd w:id="22"/>
            <w:bookmarkEnd w:id="23"/>
            <w:bookmarkEnd w:id="24"/>
            <w:bookmarkEnd w:id="25"/>
            <w:r w:rsidRPr="000C73B1">
              <w:rPr>
                <w:rFonts w:ascii="Arial" w:eastAsia="Lucida Sans Unicode" w:hAnsi="Arial" w:cs="Arial"/>
                <w:sz w:val="24"/>
                <w:szCs w:val="24"/>
                <w:lang w:bidi="en-US"/>
              </w:rPr>
              <w:t xml:space="preserve"> № 131-ФЗ от 06.10.2003 "Об общих принципах организации местного самоуправления в</w:t>
            </w:r>
            <w:proofErr w:type="gramEnd"/>
            <w:r w:rsidRPr="000C73B1">
              <w:rPr>
                <w:rFonts w:ascii="Arial" w:eastAsia="Lucida Sans Unicode" w:hAnsi="Arial" w:cs="Arial"/>
                <w:sz w:val="24"/>
                <w:szCs w:val="24"/>
                <w:lang w:bidi="en-US"/>
              </w:rPr>
              <w:t xml:space="preserve"> Российской Федерации. </w:t>
            </w:r>
          </w:p>
          <w:p w:rsidR="000C73B1" w:rsidRPr="000C73B1" w:rsidRDefault="000C73B1" w:rsidP="000C73B1">
            <w:pPr>
              <w:widowControl w:val="0"/>
              <w:suppressAutoHyphens/>
              <w:spacing w:after="0" w:line="240" w:lineRule="auto"/>
              <w:ind w:firstLine="720"/>
              <w:jc w:val="both"/>
              <w:rPr>
                <w:rFonts w:ascii="Arial" w:eastAsia="Lucida Sans Unicode" w:hAnsi="Arial" w:cs="Arial"/>
                <w:sz w:val="24"/>
                <w:szCs w:val="24"/>
                <w:lang w:bidi="en-US"/>
              </w:rPr>
            </w:pPr>
            <w:r w:rsidRPr="000C73B1">
              <w:rPr>
                <w:rFonts w:ascii="Arial" w:eastAsia="Lucida Sans Unicode" w:hAnsi="Arial" w:cs="Arial"/>
                <w:sz w:val="24"/>
                <w:szCs w:val="24"/>
                <w:lang w:bidi="en-US"/>
              </w:rPr>
              <w:t xml:space="preserve">2. К социально значимым работам относятся только работы, не требующие специальной профессиональной подготовки, в том числе работы по благоустройству территорий, прилегающих к домовладениям, зданиям, сооружениям, находящимся во владении, пользовании, аренде, хозяйственном ведении или ином праве.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sz w:val="24"/>
                <w:szCs w:val="24"/>
                <w:lang w:bidi="en-US"/>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8. Порядок сбора и накопления отработанных ртутьсодержащих ламп</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Потребители ртутьсодержащих ламп (кроме физических лиц) осуществляют накопление отработанных ртутьсодержащих ламп.</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Накопление отработанных ртутьсодержащих ламп производится отдельно от других видов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Управляющие организации, осуществляющие управление многоквартирными жилыми домами на территории  Апраксинского сельского поселения, организуют прием заявок на утилизацию отработанных ртутьсодержащих ламп и по мере накопления, по согласованию со специализированными организациями. Физическим лицам, собственникам жилых квартир необходимо сдавать ртутьсодержащие отходы в специализированные организации через управляющие компании, осуществляющие управление многоквартирным жилым домом.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9. Организация и проведение уборочных работ в летнее время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 Уборка придомовых территорий, </w:t>
            </w:r>
            <w:proofErr w:type="spellStart"/>
            <w:r w:rsidRPr="000C73B1">
              <w:rPr>
                <w:rFonts w:ascii="Arial" w:eastAsia="Times New Roman" w:hAnsi="Arial" w:cs="Arial"/>
                <w:sz w:val="24"/>
                <w:szCs w:val="24"/>
                <w:lang w:eastAsia="ar-SA"/>
              </w:rPr>
              <w:t>внутридворовых</w:t>
            </w:r>
            <w:proofErr w:type="spellEnd"/>
            <w:r w:rsidRPr="000C73B1">
              <w:rPr>
                <w:rFonts w:ascii="Arial" w:eastAsia="Times New Roman" w:hAnsi="Arial" w:cs="Arial"/>
                <w:sz w:val="24"/>
                <w:szCs w:val="24"/>
                <w:lang w:eastAsia="ar-SA"/>
              </w:rPr>
              <w:t xml:space="preserve"> проездов и тротуаров </w:t>
            </w:r>
            <w:proofErr w:type="gramStart"/>
            <w:r w:rsidRPr="000C73B1">
              <w:rPr>
                <w:rFonts w:ascii="Arial" w:eastAsia="Times New Roman" w:hAnsi="Arial" w:cs="Arial"/>
                <w:sz w:val="24"/>
                <w:szCs w:val="24"/>
                <w:lang w:eastAsia="ar-SA"/>
              </w:rPr>
              <w:t>от</w:t>
            </w:r>
            <w:proofErr w:type="gramEnd"/>
            <w:r w:rsidRPr="000C73B1">
              <w:rPr>
                <w:rFonts w:ascii="Arial" w:eastAsia="Times New Roman" w:hAnsi="Arial" w:cs="Arial"/>
                <w:sz w:val="24"/>
                <w:szCs w:val="24"/>
                <w:lang w:eastAsia="ar-SA"/>
              </w:rPr>
              <w:t xml:space="preserve"> </w:t>
            </w:r>
            <w:proofErr w:type="gramStart"/>
            <w:r w:rsidRPr="000C73B1">
              <w:rPr>
                <w:rFonts w:ascii="Arial" w:eastAsia="Times New Roman" w:hAnsi="Arial" w:cs="Arial"/>
                <w:sz w:val="24"/>
                <w:szCs w:val="24"/>
                <w:lang w:eastAsia="ar-SA"/>
              </w:rPr>
              <w:t>смета</w:t>
            </w:r>
            <w:proofErr w:type="gramEnd"/>
            <w:r w:rsidRPr="000C73B1">
              <w:rPr>
                <w:rFonts w:ascii="Arial" w:eastAsia="Times New Roman" w:hAnsi="Arial" w:cs="Arial"/>
                <w:sz w:val="24"/>
                <w:szCs w:val="24"/>
                <w:lang w:eastAsia="ar-SA"/>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0C73B1">
              <w:rPr>
                <w:rFonts w:ascii="Arial" w:eastAsia="Lucida Sans Unicode" w:hAnsi="Arial" w:cs="Arial"/>
                <w:color w:val="000000"/>
                <w:sz w:val="24"/>
                <w:szCs w:val="24"/>
                <w:lang w:bidi="en-US"/>
              </w:rPr>
              <w:t>боррелиозу</w:t>
            </w:r>
            <w:proofErr w:type="spellEnd"/>
            <w:r w:rsidRPr="000C73B1">
              <w:rPr>
                <w:rFonts w:ascii="Arial" w:eastAsia="Lucida Sans Unicode" w:hAnsi="Arial" w:cs="Arial"/>
                <w:color w:val="000000"/>
                <w:sz w:val="24"/>
                <w:szCs w:val="24"/>
                <w:lang w:bidi="en-US"/>
              </w:rPr>
              <w:t xml:space="preserve">, должны в весенний период времени на территории зеленых зон, зон </w:t>
            </w:r>
            <w:r w:rsidRPr="000C73B1">
              <w:rPr>
                <w:rFonts w:ascii="Arial" w:eastAsia="Lucida Sans Unicode" w:hAnsi="Arial" w:cs="Arial"/>
                <w:color w:val="000000"/>
                <w:sz w:val="24"/>
                <w:szCs w:val="24"/>
                <w:lang w:bidi="en-US"/>
              </w:rPr>
              <w:lastRenderedPageBreak/>
              <w:t xml:space="preserve">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0C73B1">
              <w:rPr>
                <w:rFonts w:ascii="Arial" w:eastAsia="Lucida Sans Unicode" w:hAnsi="Arial" w:cs="Arial"/>
                <w:color w:val="000000"/>
                <w:sz w:val="24"/>
                <w:szCs w:val="24"/>
                <w:lang w:bidi="en-US"/>
              </w:rPr>
              <w:t>разреживанию</w:t>
            </w:r>
            <w:proofErr w:type="spellEnd"/>
            <w:r w:rsidRPr="000C73B1">
              <w:rPr>
                <w:rFonts w:ascii="Arial" w:eastAsia="Lucida Sans Unicode" w:hAnsi="Arial" w:cs="Arial"/>
                <w:color w:val="000000"/>
                <w:sz w:val="24"/>
                <w:szCs w:val="24"/>
                <w:lang w:bidi="en-US"/>
              </w:rPr>
              <w:t xml:space="preserve"> кустарников, удалению сухостоя.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Дорожки и площадки парков, скверов, бульваров должны быть очищены от мусора, листьев и других видимых загрязнений.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Тротуары и расположенные на них остановки должны быть очищены от грунтово-песчаных наносов, видимого мусора и промыты.</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10. Организация и проведение уборочных работ в зимнее время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0C73B1">
              <w:rPr>
                <w:rFonts w:ascii="Arial" w:eastAsia="Times New Roman" w:hAnsi="Arial" w:cs="Arial"/>
                <w:sz w:val="24"/>
                <w:szCs w:val="24"/>
                <w:lang w:eastAsia="ar-SA"/>
              </w:rPr>
              <w:t>противогололедной</w:t>
            </w:r>
            <w:proofErr w:type="spellEnd"/>
            <w:r w:rsidRPr="000C73B1">
              <w:rPr>
                <w:rFonts w:ascii="Arial" w:eastAsia="Times New Roman" w:hAnsi="Arial" w:cs="Arial"/>
                <w:sz w:val="24"/>
                <w:szCs w:val="24"/>
                <w:lang w:eastAsia="ar-SA"/>
              </w:rPr>
              <w:t xml:space="preserve"> смесью, очистку крыш от снега и удаление наростов льда с карнизов, крыш, водостоков, вывоз снега в места для приема снега.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3) организовывать свалки снега в местах, не установленных администрацией сельского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К первоочередным мероприятиям зимней уборки улиц, дорог и магистралей относятся: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обработка проезжей части дорог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сгребание и подметание снега;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формирование снежного вала для последующего вывоза;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К мероприятиям второй очереди относятся: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удаление (вывоз) снега;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зачистка дорожных лотков после удаления снега с проезжей части;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скалывание льда и уборка снежно-ледяных образований.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8. Обработка проезжей части дорог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Формирование снежных валов не допускается: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на перекрестках;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на тротуарах.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12. На улицах и проездах с односторонним движением транспорта двухметровые </w:t>
            </w:r>
            <w:proofErr w:type="spellStart"/>
            <w:r w:rsidRPr="000C73B1">
              <w:rPr>
                <w:rFonts w:ascii="Arial" w:eastAsia="Lucida Sans Unicode" w:hAnsi="Arial" w:cs="Arial"/>
                <w:color w:val="000000"/>
                <w:sz w:val="24"/>
                <w:szCs w:val="24"/>
                <w:lang w:bidi="en-US"/>
              </w:rPr>
              <w:t>прилотковые</w:t>
            </w:r>
            <w:proofErr w:type="spellEnd"/>
            <w:r w:rsidRPr="000C73B1">
              <w:rPr>
                <w:rFonts w:ascii="Arial" w:eastAsia="Lucida Sans Unicode" w:hAnsi="Arial" w:cs="Arial"/>
                <w:color w:val="000000"/>
                <w:sz w:val="24"/>
                <w:szCs w:val="24"/>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на остановках транспорта общего пользования - на длину остановки;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на переходах, имеющих разметку, - на ширину разметки;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на переходах, не имеющих разметки, - до 5 метров.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Места временного складирования снега после снеготаяния должны быть очищены от мусора и благоустроены.</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 Время на обработку всей площади тротуаров не должно превышать четырех часов с начала снегопада.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Снегоуборочные работы (механизированное подметание и ручная зачистка) на </w:t>
            </w:r>
            <w:r w:rsidRPr="000C73B1">
              <w:rPr>
                <w:rFonts w:ascii="Arial" w:eastAsia="Lucida Sans Unicode" w:hAnsi="Arial" w:cs="Arial"/>
                <w:color w:val="000000"/>
                <w:sz w:val="24"/>
                <w:szCs w:val="24"/>
                <w:lang w:bidi="en-US"/>
              </w:rPr>
              <w:lastRenderedPageBreak/>
              <w:t xml:space="preserve">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 должны повторяться, обеспечивая безопасность для пешеходов.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При возникновении наледи (гололеда) производится обработка территорий </w:t>
            </w:r>
            <w:proofErr w:type="spellStart"/>
            <w:r w:rsidRPr="000C73B1">
              <w:rPr>
                <w:rFonts w:ascii="Arial" w:eastAsia="Times New Roman" w:hAnsi="Arial" w:cs="Arial"/>
                <w:sz w:val="24"/>
                <w:szCs w:val="24"/>
                <w:lang w:eastAsia="ar-SA"/>
              </w:rPr>
              <w:t>противогололедным</w:t>
            </w:r>
            <w:proofErr w:type="spellEnd"/>
            <w:r w:rsidRPr="000C73B1">
              <w:rPr>
                <w:rFonts w:ascii="Arial" w:eastAsia="Times New Roman" w:hAnsi="Arial" w:cs="Arial"/>
                <w:sz w:val="24"/>
                <w:szCs w:val="24"/>
                <w:lang w:eastAsia="ar-SA"/>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0C73B1">
              <w:rPr>
                <w:rFonts w:ascii="Arial" w:eastAsia="Times New Roman" w:hAnsi="Arial" w:cs="Arial"/>
                <w:sz w:val="24"/>
                <w:szCs w:val="24"/>
                <w:lang w:eastAsia="ar-SA"/>
              </w:rPr>
              <w:t>песко</w:t>
            </w:r>
            <w:proofErr w:type="spellEnd"/>
            <w:r w:rsidRPr="000C73B1">
              <w:rPr>
                <w:rFonts w:ascii="Arial" w:eastAsia="Times New Roman" w:hAnsi="Arial" w:cs="Arial"/>
                <w:sz w:val="24"/>
                <w:szCs w:val="24"/>
                <w:lang w:eastAsia="ar-SA"/>
              </w:rPr>
              <w:t>-солевой смесью в количестве, исключающем скольжение, либо полное удаление ледяных образований должны быть закончены до 8.00 часов утра.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При складировании снега на </w:t>
            </w:r>
            <w:proofErr w:type="spellStart"/>
            <w:r w:rsidRPr="000C73B1">
              <w:rPr>
                <w:rFonts w:ascii="Arial" w:eastAsia="Times New Roman" w:hAnsi="Arial" w:cs="Arial"/>
                <w:sz w:val="24"/>
                <w:szCs w:val="24"/>
                <w:lang w:eastAsia="ar-SA"/>
              </w:rPr>
              <w:t>внутридворовых</w:t>
            </w:r>
            <w:proofErr w:type="spellEnd"/>
            <w:r w:rsidRPr="000C73B1">
              <w:rPr>
                <w:rFonts w:ascii="Arial" w:eastAsia="Times New Roman" w:hAnsi="Arial" w:cs="Arial"/>
                <w:sz w:val="24"/>
                <w:szCs w:val="24"/>
                <w:lang w:eastAsia="ar-SA"/>
              </w:rPr>
              <w:t xml:space="preserve"> территориях необходимо предусматривать отвод талых вод.</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Очистка крыш от снега и наледи, сосулек, удаление снежных и ледяных наростов допускаются только в светлое время суток. </w:t>
            </w:r>
            <w:proofErr w:type="gramStart"/>
            <w:r w:rsidRPr="000C73B1">
              <w:rPr>
                <w:rFonts w:ascii="Arial" w:eastAsia="Times New Roman" w:hAnsi="Arial" w:cs="Arial"/>
                <w:sz w:val="24"/>
                <w:szCs w:val="24"/>
                <w:lang w:eastAsia="ar-SA"/>
              </w:rPr>
              <w:t>Перед проведением этих работ необходимо провести охранные мероприятия (опасные зоны возможного падения снега и наледи обозначить сигнальными лентами),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17. Запрещается применение твердых и жидких химических реагентов в качестве </w:t>
            </w:r>
            <w:proofErr w:type="spellStart"/>
            <w:r w:rsidRPr="000C73B1">
              <w:rPr>
                <w:rFonts w:ascii="Arial" w:eastAsia="Lucida Sans Unicode" w:hAnsi="Arial" w:cs="Arial"/>
                <w:color w:val="000000"/>
                <w:sz w:val="24"/>
                <w:szCs w:val="24"/>
                <w:lang w:bidi="en-US"/>
              </w:rPr>
              <w:t>противогололедного</w:t>
            </w:r>
            <w:proofErr w:type="spellEnd"/>
            <w:r w:rsidRPr="000C73B1">
              <w:rPr>
                <w:rFonts w:ascii="Arial" w:eastAsia="Lucida Sans Unicode" w:hAnsi="Arial" w:cs="Arial"/>
                <w:color w:val="000000"/>
                <w:sz w:val="24"/>
                <w:szCs w:val="24"/>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В период снегопада тротуары и лестничные сходы мостовых сооружений должны обрабатываться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 а также должны расчищаться проходы для движения пешеходов.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0C73B1">
              <w:rPr>
                <w:rFonts w:ascii="Arial" w:eastAsia="Lucida Sans Unicode" w:hAnsi="Arial" w:cs="Arial"/>
                <w:color w:val="000000"/>
                <w:sz w:val="24"/>
                <w:szCs w:val="24"/>
                <w:lang w:bidi="en-US"/>
              </w:rPr>
              <w:t>противогололедными</w:t>
            </w:r>
            <w:proofErr w:type="spellEnd"/>
            <w:r w:rsidRPr="000C73B1">
              <w:rPr>
                <w:rFonts w:ascii="Arial" w:eastAsia="Lucida Sans Unicode" w:hAnsi="Arial" w:cs="Arial"/>
                <w:color w:val="000000"/>
                <w:sz w:val="24"/>
                <w:szCs w:val="24"/>
                <w:lang w:bidi="en-US"/>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11. Обеспечение чистоты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Юридические и физические лица обязаны соблюдать и поддерживать чистоту на территории своего пребывания и деятельности.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Качественная и своевременная уборка придомовых территорий, </w:t>
            </w:r>
            <w:proofErr w:type="spellStart"/>
            <w:r w:rsidRPr="000C73B1">
              <w:rPr>
                <w:rFonts w:ascii="Arial" w:eastAsia="Lucida Sans Unicode" w:hAnsi="Arial" w:cs="Arial"/>
                <w:color w:val="000000"/>
                <w:sz w:val="24"/>
                <w:szCs w:val="24"/>
                <w:lang w:bidi="en-US"/>
              </w:rPr>
              <w:t>внутридворовых</w:t>
            </w:r>
            <w:proofErr w:type="spellEnd"/>
            <w:r w:rsidRPr="000C73B1">
              <w:rPr>
                <w:rFonts w:ascii="Arial" w:eastAsia="Lucida Sans Unicode" w:hAnsi="Arial" w:cs="Arial"/>
                <w:color w:val="000000"/>
                <w:sz w:val="24"/>
                <w:szCs w:val="24"/>
                <w:lang w:bidi="en-US"/>
              </w:rPr>
              <w:t xml:space="preserve"> проездов, тротуаров, мест массового посещения территории </w:t>
            </w:r>
            <w:proofErr w:type="spellStart"/>
            <w:r w:rsidRPr="000C73B1">
              <w:rPr>
                <w:rFonts w:ascii="Arial" w:eastAsia="Lucida Sans Unicode" w:hAnsi="Arial" w:cs="Arial"/>
                <w:color w:val="000000"/>
                <w:sz w:val="24"/>
                <w:szCs w:val="24"/>
                <w:lang w:bidi="en-US"/>
              </w:rPr>
              <w:t>Караваевского</w:t>
            </w:r>
            <w:proofErr w:type="spellEnd"/>
            <w:r w:rsidRPr="000C73B1">
              <w:rPr>
                <w:rFonts w:ascii="Arial" w:eastAsia="Lucida Sans Unicode" w:hAnsi="Arial" w:cs="Arial"/>
                <w:color w:val="000000"/>
                <w:sz w:val="24"/>
                <w:szCs w:val="24"/>
                <w:lang w:bidi="en-US"/>
              </w:rPr>
              <w:t xml:space="preserve"> сельского поселения, контейнерных площадок и содержание их в чистоте и порядке являются обязанностью хозяйствующих субъектов, всех собственников (владельцев) земельных участков, зданий, сооружений.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 мойка автотранспортных средств вне специально отведенных мест;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2.2. ремонт, мытье транспортных средств на газонах, проходах, проездах, участках с зелеными насаждениями, на детских, игровых и спортивных площадках, придомовых территориях, жилых зонах и иных неустановленных местах.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2.3. размещение автотранспортных средств и иных механизмов,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Pr="000C73B1">
              <w:rPr>
                <w:rFonts w:ascii="Arial" w:eastAsia="Lucida Sans Unicode" w:hAnsi="Arial" w:cs="Arial"/>
                <w:b/>
                <w:color w:val="000000"/>
                <w:sz w:val="24"/>
                <w:szCs w:val="24"/>
                <w:lang w:bidi="en-US"/>
              </w:rPr>
              <w:t>,</w:t>
            </w:r>
            <w:r w:rsidRPr="000C73B1">
              <w:rPr>
                <w:rFonts w:ascii="Arial" w:eastAsia="Lucida Sans Unicode" w:hAnsi="Arial" w:cs="Arial"/>
                <w:color w:val="000000"/>
                <w:sz w:val="24"/>
                <w:szCs w:val="24"/>
                <w:lang w:bidi="en-US"/>
              </w:rPr>
              <w:t xml:space="preserve"> в том числе на газонах, цветниках, озелененных площадках придомовых территорий многоквартирных домов или административных зданий, проходах, проездах, на детских, игровых и спортивных площадках, площадках для отдыха взрослых, хозяйственных площадках, в местах</w:t>
            </w:r>
            <w:proofErr w:type="gramEnd"/>
            <w:r w:rsidRPr="000C73B1">
              <w:rPr>
                <w:rFonts w:ascii="Arial" w:eastAsia="Lucida Sans Unicode" w:hAnsi="Arial" w:cs="Arial"/>
                <w:color w:val="000000"/>
                <w:sz w:val="24"/>
                <w:szCs w:val="24"/>
                <w:lang w:bidi="en-US"/>
              </w:rPr>
              <w:t xml:space="preserve"> установки (размещения) контейнеров, контейнерных площадок и </w:t>
            </w:r>
            <w:proofErr w:type="gramStart"/>
            <w:r w:rsidRPr="000C73B1">
              <w:rPr>
                <w:rFonts w:ascii="Arial" w:eastAsia="Lucida Sans Unicode" w:hAnsi="Arial" w:cs="Arial"/>
                <w:color w:val="000000"/>
                <w:sz w:val="24"/>
                <w:szCs w:val="24"/>
                <w:lang w:bidi="en-US"/>
              </w:rPr>
              <w:t>других</w:t>
            </w:r>
            <w:proofErr w:type="gramEnd"/>
            <w:r w:rsidRPr="000C73B1">
              <w:rPr>
                <w:rFonts w:ascii="Arial" w:eastAsia="Lucida Sans Unicode" w:hAnsi="Arial" w:cs="Arial"/>
                <w:color w:val="000000"/>
                <w:sz w:val="24"/>
                <w:szCs w:val="24"/>
                <w:lang w:bidi="en-US"/>
              </w:rPr>
              <w:t xml:space="preserve"> не предназначенных для этих целей местах;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bCs/>
                <w:color w:val="000000"/>
                <w:sz w:val="24"/>
                <w:szCs w:val="24"/>
                <w:lang w:bidi="en-US"/>
              </w:rPr>
              <w:t>2.4.</w:t>
            </w:r>
            <w:r w:rsidRPr="000C73B1">
              <w:rPr>
                <w:rFonts w:ascii="Arial" w:eastAsia="Lucida Sans Unicode" w:hAnsi="Arial" w:cs="Arial"/>
                <w:b/>
                <w:color w:val="000000"/>
                <w:sz w:val="24"/>
                <w:szCs w:val="24"/>
                <w:lang w:bidi="en-US"/>
              </w:rPr>
              <w:t xml:space="preserve"> </w:t>
            </w:r>
            <w:r w:rsidRPr="000C73B1">
              <w:rPr>
                <w:rFonts w:ascii="Arial" w:eastAsia="Lucida Sans Unicode" w:hAnsi="Arial" w:cs="Arial"/>
                <w:color w:val="000000"/>
                <w:sz w:val="24"/>
                <w:szCs w:val="24"/>
                <w:lang w:bidi="en-US"/>
              </w:rPr>
              <w:t>подсоединение шлангов к водопроводным колонкам для мытья машин;</w:t>
            </w:r>
          </w:p>
          <w:p w:rsidR="000C73B1" w:rsidRPr="000C73B1" w:rsidRDefault="000C73B1" w:rsidP="000C73B1">
            <w:pPr>
              <w:widowControl w:val="0"/>
              <w:suppressAutoHyphens/>
              <w:spacing w:after="0" w:line="240" w:lineRule="auto"/>
              <w:ind w:firstLine="720"/>
              <w:jc w:val="both"/>
              <w:rPr>
                <w:rFonts w:ascii="Arial" w:eastAsia="Lucida Sans Unicode" w:hAnsi="Arial" w:cs="Arial"/>
                <w:b/>
                <w:color w:val="000000"/>
                <w:sz w:val="24"/>
                <w:szCs w:val="24"/>
                <w:lang w:bidi="en-US"/>
              </w:rPr>
            </w:pPr>
            <w:r w:rsidRPr="000C73B1">
              <w:rPr>
                <w:rFonts w:ascii="Arial" w:eastAsia="Lucida Sans Unicode" w:hAnsi="Arial" w:cs="Arial"/>
                <w:color w:val="000000"/>
                <w:sz w:val="24"/>
                <w:szCs w:val="24"/>
                <w:lang w:bidi="en-US"/>
              </w:rPr>
              <w:t>2.5.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2.6.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2.7.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а также нанесение надписей на фасадах многоквартирных домов, других зданий и сооружений;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bCs/>
                <w:color w:val="000000"/>
                <w:sz w:val="24"/>
                <w:szCs w:val="24"/>
                <w:lang w:bidi="en-US"/>
              </w:rPr>
              <w:t>2.8.</w:t>
            </w:r>
            <w:r w:rsidRPr="000C73B1">
              <w:rPr>
                <w:rFonts w:ascii="Arial" w:eastAsia="Lucida Sans Unicode" w:hAnsi="Arial" w:cs="Arial"/>
                <w:b/>
                <w:color w:val="000000"/>
                <w:sz w:val="24"/>
                <w:szCs w:val="24"/>
                <w:lang w:bidi="en-US"/>
              </w:rPr>
              <w:t xml:space="preserve"> </w:t>
            </w:r>
            <w:r w:rsidRPr="000C73B1">
              <w:rPr>
                <w:rFonts w:ascii="Arial" w:eastAsia="Lucida Sans Unicode" w:hAnsi="Arial" w:cs="Arial"/>
                <w:color w:val="000000"/>
                <w:sz w:val="24"/>
                <w:szCs w:val="24"/>
                <w:lang w:bidi="en-US"/>
              </w:rPr>
              <w:t>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b/>
                <w:color w:val="000000"/>
                <w:sz w:val="24"/>
                <w:szCs w:val="24"/>
                <w:lang w:bidi="en-US"/>
              </w:rPr>
            </w:pPr>
            <w:r w:rsidRPr="000C73B1">
              <w:rPr>
                <w:rFonts w:ascii="Arial" w:eastAsia="Lucida Sans Unicode" w:hAnsi="Arial" w:cs="Arial"/>
                <w:color w:val="000000"/>
                <w:sz w:val="24"/>
                <w:szCs w:val="24"/>
                <w:lang w:bidi="en-US"/>
              </w:rPr>
              <w:t>2.9. сжигать опавшую листву и сухую траву, совершать иные действия, создающие пожароопасную обстановку;</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2.10.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2.11. складирование на территориях общего пользования, на улицах, тротуарах, газонах топлива, удобрений, металлического лома, дровяного горбыля, дров, </w:t>
            </w:r>
            <w:r w:rsidRPr="000C73B1">
              <w:rPr>
                <w:rFonts w:ascii="Arial" w:eastAsia="Lucida Sans Unicode" w:hAnsi="Arial" w:cs="Arial"/>
                <w:color w:val="000000"/>
                <w:sz w:val="24"/>
                <w:szCs w:val="24"/>
                <w:lang w:bidi="en-US"/>
              </w:rPr>
              <w:lastRenderedPageBreak/>
              <w:t>строительного, бытового мусора, домашней утвари и других материалов свыше 10 дней;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2.12. торговля на обочинах автомобильных дорог общего пользования, газонах, тротуарах, остановках общественного транспорта</w:t>
            </w:r>
            <w:r w:rsidRPr="000C73B1">
              <w:rPr>
                <w:rFonts w:ascii="Arial" w:eastAsia="Lucida Sans Unicode" w:hAnsi="Arial" w:cs="Arial"/>
                <w:b/>
                <w:bCs/>
                <w:color w:val="000000"/>
                <w:sz w:val="24"/>
                <w:szCs w:val="24"/>
                <w:lang w:bidi="en-US"/>
              </w:rPr>
              <w:t xml:space="preserve"> </w:t>
            </w:r>
            <w:r w:rsidRPr="000C73B1">
              <w:rPr>
                <w:rFonts w:ascii="Arial" w:eastAsia="Lucida Sans Unicode" w:hAnsi="Arial" w:cs="Arial"/>
                <w:color w:val="000000"/>
                <w:sz w:val="24"/>
                <w:szCs w:val="24"/>
                <w:lang w:bidi="en-US"/>
              </w:rPr>
              <w:t>и других неустановленных местах;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sz w:val="24"/>
                <w:szCs w:val="24"/>
                <w:lang w:bidi="en-US"/>
              </w:rPr>
              <w:t xml:space="preserve">2.13. </w:t>
            </w:r>
            <w:r w:rsidRPr="000C73B1">
              <w:rPr>
                <w:rFonts w:ascii="Arial" w:eastAsia="Lucida Sans Unicode" w:hAnsi="Arial" w:cs="Arial"/>
                <w:color w:val="000000"/>
                <w:sz w:val="24"/>
                <w:szCs w:val="24"/>
                <w:lang w:bidi="en-US"/>
              </w:rPr>
              <w:t>захламление, загрязнение отведенной и прилегающей территории;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sz w:val="24"/>
                <w:szCs w:val="24"/>
                <w:lang w:bidi="en-US"/>
              </w:rPr>
            </w:pPr>
            <w:r w:rsidRPr="000C73B1">
              <w:rPr>
                <w:rFonts w:ascii="Arial" w:eastAsia="Lucida Sans Unicode" w:hAnsi="Arial" w:cs="Arial"/>
                <w:color w:val="000000"/>
                <w:sz w:val="24"/>
                <w:szCs w:val="24"/>
                <w:lang w:bidi="en-US"/>
              </w:rPr>
              <w:t xml:space="preserve">2.14. повреждение и уничтожение </w:t>
            </w:r>
            <w:hyperlink w:anchor="sub_235#sub_235" w:history="1">
              <w:r w:rsidRPr="000C73B1">
                <w:rPr>
                  <w:rFonts w:ascii="Arial" w:eastAsia="Lucida Sans Unicode" w:hAnsi="Arial" w:cs="Arial"/>
                  <w:sz w:val="24"/>
                  <w:szCs w:val="24"/>
                  <w:lang w:bidi="en-US"/>
                </w:rPr>
                <w:t>объектов благоустройства</w:t>
              </w:r>
            </w:hyperlink>
            <w:r w:rsidRPr="000C73B1">
              <w:rPr>
                <w:rFonts w:ascii="Arial" w:eastAsia="Lucida Sans Unicode" w:hAnsi="Arial" w:cs="Arial"/>
                <w:sz w:val="24"/>
                <w:szCs w:val="24"/>
                <w:lang w:bidi="en-US"/>
              </w:rPr>
              <w:t>;</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2.15. установка и размещение рекламы, афиш, объявлений и указателей в неустановленных местах;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2.16. раскапывание участков под огороды, строительство погребов без соответствующего разрешения; </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2.17.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2.18. загрязнять питьевые колодцы, нарушать правила пользования водопроводными колонками;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2.20. размещение площадок для сбора и временного хранения ТБО на проезжей части, газонах, тротуарах и в проходных арках домов;</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2.21.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2.22. установка автопокрышек в качестве элементов благоустройства;</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2.23.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2.24.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roofErr w:type="gramEnd"/>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2.25. осуществление без соответствующего разрешения (разрешения на проведение земляных работ) раскопки улиц, площадей, дворовых территорий общего пользования, а также </w:t>
            </w:r>
            <w:proofErr w:type="gramStart"/>
            <w:r w:rsidRPr="000C73B1">
              <w:rPr>
                <w:rFonts w:ascii="Arial" w:eastAsia="Lucida Sans Unicode" w:hAnsi="Arial" w:cs="Arial"/>
                <w:color w:val="000000"/>
                <w:sz w:val="24"/>
                <w:szCs w:val="24"/>
                <w:lang w:bidi="en-US"/>
              </w:rPr>
              <w:t>не принятие</w:t>
            </w:r>
            <w:proofErr w:type="gramEnd"/>
            <w:r w:rsidRPr="000C73B1">
              <w:rPr>
                <w:rFonts w:ascii="Arial" w:eastAsia="Lucida Sans Unicode" w:hAnsi="Arial" w:cs="Arial"/>
                <w:color w:val="000000"/>
                <w:sz w:val="24"/>
                <w:szCs w:val="24"/>
                <w:lang w:bidi="en-US"/>
              </w:rPr>
              <w:t xml:space="preserve"> мер к приведению в надлежащее состояние мест раскопок в установленные разрешением сроки;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2.26. сидеть на спинках садовых диванов, скамеек, пачкать, портить или уничтожать урны, фонари уличного освещения, другие малые архитектурные формы;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2.27. повреждать и уничтожать газоны;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2.28. нарушать водоотводные канавы, а также сбрасывать в них промышленные, бытовые отходы, мусор и иные материалы;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2.29. самовольно (без согласования с администрацией </w:t>
            </w:r>
            <w:proofErr w:type="spellStart"/>
            <w:r w:rsidRPr="000C73B1">
              <w:rPr>
                <w:rFonts w:ascii="Arial" w:eastAsia="Lucida Sans Unicode" w:hAnsi="Arial" w:cs="Arial"/>
                <w:color w:val="000000"/>
                <w:sz w:val="24"/>
                <w:szCs w:val="24"/>
                <w:lang w:bidi="en-US"/>
              </w:rPr>
              <w:t>Караваевского</w:t>
            </w:r>
            <w:proofErr w:type="spellEnd"/>
            <w:r w:rsidRPr="000C73B1">
              <w:rPr>
                <w:rFonts w:ascii="Arial" w:eastAsia="Lucida Sans Unicode" w:hAnsi="Arial" w:cs="Arial"/>
                <w:color w:val="000000"/>
                <w:sz w:val="24"/>
                <w:szCs w:val="24"/>
                <w:lang w:bidi="en-US"/>
              </w:rPr>
              <w:t xml:space="preserve"> сельского  поселения) производить укладку покрытия из бетона, асфальта, плитки, щебня, песка и других материалов на прилегающей территории, тротуарах, газонах и других территориях общего пользования.</w:t>
            </w:r>
          </w:p>
          <w:p w:rsidR="000C73B1" w:rsidRPr="000C73B1" w:rsidRDefault="000C73B1" w:rsidP="000C73B1">
            <w:pPr>
              <w:widowControl w:val="0"/>
              <w:shd w:val="clear" w:color="auto" w:fill="FFFFFF"/>
              <w:tabs>
                <w:tab w:val="left" w:pos="1267"/>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w:t>
            </w:r>
            <w:r w:rsidRPr="000C73B1">
              <w:rPr>
                <w:rFonts w:ascii="Arial" w:eastAsia="Lucida Sans Unicode" w:hAnsi="Arial" w:cs="Arial"/>
                <w:color w:val="000000"/>
                <w:sz w:val="24"/>
                <w:szCs w:val="24"/>
                <w:lang w:bidi="en-US"/>
              </w:rPr>
              <w:lastRenderedPageBreak/>
              <w:t>освещения и иные объекты) возлагается на собственников, владельцев, пользователей указанных объектов.</w:t>
            </w:r>
          </w:p>
          <w:p w:rsidR="000C73B1" w:rsidRPr="000C73B1" w:rsidRDefault="000C73B1" w:rsidP="000C73B1">
            <w:pPr>
              <w:widowControl w:val="0"/>
              <w:shd w:val="clear" w:color="auto" w:fill="FFFFFF"/>
              <w:tabs>
                <w:tab w:val="left" w:pos="1267"/>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5. Привлечение граждан к выполнению работ по уборке, благоустройству и озеленению территории сельского поселения </w:t>
            </w:r>
            <w:r w:rsidRPr="000C73B1">
              <w:rPr>
                <w:rFonts w:ascii="Arial" w:eastAsia="Lucida Sans Unicode" w:hAnsi="Arial" w:cs="Arial"/>
                <w:bCs/>
                <w:color w:val="000000"/>
                <w:sz w:val="24"/>
                <w:szCs w:val="24"/>
                <w:lang w:bidi="en-US"/>
              </w:rPr>
              <w:t xml:space="preserve">осуществляется </w:t>
            </w:r>
            <w:r w:rsidRPr="000C73B1">
              <w:rPr>
                <w:rFonts w:ascii="Arial" w:eastAsia="Lucida Sans Unicode" w:hAnsi="Arial" w:cs="Arial"/>
                <w:color w:val="000000"/>
                <w:sz w:val="24"/>
                <w:szCs w:val="24"/>
                <w:lang w:bidi="en-US"/>
              </w:rPr>
              <w:t>на основании постановления администрации сельского поселения.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6. 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 а также проводить мероприятия по удалению борщевика Сосновского с земельных участков, находящихся в их собственности, владении или пользовании, а также с прилегающей территории. </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Мероприятия по удалению борщевика Сосновского должны проводиться до его </w:t>
            </w:r>
            <w:proofErr w:type="spellStart"/>
            <w:r w:rsidRPr="000C73B1">
              <w:rPr>
                <w:rFonts w:ascii="Arial" w:eastAsia="Lucida Sans Unicode" w:hAnsi="Arial" w:cs="Arial"/>
                <w:color w:val="000000"/>
                <w:sz w:val="24"/>
                <w:szCs w:val="24"/>
                <w:lang w:bidi="en-US"/>
              </w:rPr>
              <w:t>бутонизации</w:t>
            </w:r>
            <w:proofErr w:type="spellEnd"/>
            <w:r w:rsidRPr="000C73B1">
              <w:rPr>
                <w:rFonts w:ascii="Arial" w:eastAsia="Lucida Sans Unicode" w:hAnsi="Arial" w:cs="Arial"/>
                <w:color w:val="000000"/>
                <w:sz w:val="24"/>
                <w:szCs w:val="24"/>
                <w:lang w:bidi="en-US"/>
              </w:rPr>
              <w:t xml:space="preserve"> и начала цветения.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Мероприятия по удалению борщевика Сосновского могут проводиться следующими способами: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химическим</w:t>
            </w:r>
            <w:proofErr w:type="gramEnd"/>
            <w:r w:rsidRPr="000C73B1">
              <w:rPr>
                <w:rFonts w:ascii="Arial" w:eastAsia="Lucida Sans Unicode" w:hAnsi="Arial" w:cs="Arial"/>
                <w:color w:val="000000"/>
                <w:sz w:val="24"/>
                <w:szCs w:val="24"/>
                <w:lang w:bidi="en-US"/>
              </w:rPr>
              <w:t xml:space="preserve"> - опрыскивание очагов произрастания гербицидами и (или) арборицидами;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механическим</w:t>
            </w:r>
            <w:proofErr w:type="gramEnd"/>
            <w:r w:rsidRPr="000C73B1">
              <w:rPr>
                <w:rFonts w:ascii="Arial" w:eastAsia="Lucida Sans Unicode" w:hAnsi="Arial" w:cs="Arial"/>
                <w:color w:val="000000"/>
                <w:sz w:val="24"/>
                <w:szCs w:val="24"/>
                <w:lang w:bidi="en-US"/>
              </w:rPr>
              <w:t xml:space="preserve"> - скашивание, уборка сухих растений, выкапывание корневой системы;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агротехническим</w:t>
            </w:r>
            <w:proofErr w:type="gramEnd"/>
            <w:r w:rsidRPr="000C73B1">
              <w:rPr>
                <w:rFonts w:ascii="Arial" w:eastAsia="Lucida Sans Unicode" w:hAnsi="Arial" w:cs="Arial"/>
                <w:color w:val="000000"/>
                <w:sz w:val="24"/>
                <w:szCs w:val="24"/>
                <w:lang w:bidi="en-US"/>
              </w:rPr>
              <w:t xml:space="preserve"> - обработка почвы, посев многолетних трав.</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12. Правила содержания зданий, фасадов зданий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w:t>
            </w:r>
            <w:proofErr w:type="gramStart"/>
            <w:r w:rsidRPr="000C73B1">
              <w:rPr>
                <w:rFonts w:ascii="Arial" w:eastAsia="Lucida Sans Unicode" w:hAnsi="Arial" w:cs="Arial"/>
                <w:color w:val="000000"/>
                <w:sz w:val="24"/>
                <w:szCs w:val="24"/>
                <w:lang w:bidi="en-US"/>
              </w:rPr>
              <w:t xml:space="preserve">Местные разрушения облицовки, штукатурки, фактурного и окрасочного слоев, трещины в штукатурке, </w:t>
            </w:r>
            <w:proofErr w:type="spellStart"/>
            <w:r w:rsidRPr="000C73B1">
              <w:rPr>
                <w:rFonts w:ascii="Arial" w:eastAsia="Lucida Sans Unicode" w:hAnsi="Arial" w:cs="Arial"/>
                <w:color w:val="000000"/>
                <w:sz w:val="24"/>
                <w:szCs w:val="24"/>
                <w:lang w:bidi="en-US"/>
              </w:rPr>
              <w:t>выкрашивание</w:t>
            </w:r>
            <w:proofErr w:type="spellEnd"/>
            <w:r w:rsidRPr="000C73B1">
              <w:rPr>
                <w:rFonts w:ascii="Arial" w:eastAsia="Lucida Sans Unicode" w:hAnsi="Arial" w:cs="Arial"/>
                <w:color w:val="000000"/>
                <w:sz w:val="24"/>
                <w:szCs w:val="24"/>
                <w:lang w:bidi="en-US"/>
              </w:rPr>
              <w:t xml:space="preserve"> раствора из швов облицовки, кирпичной и </w:t>
            </w:r>
            <w:proofErr w:type="spellStart"/>
            <w:r w:rsidRPr="000C73B1">
              <w:rPr>
                <w:rFonts w:ascii="Arial" w:eastAsia="Lucida Sans Unicode" w:hAnsi="Arial" w:cs="Arial"/>
                <w:color w:val="000000"/>
                <w:sz w:val="24"/>
                <w:szCs w:val="24"/>
                <w:lang w:bidi="en-US"/>
              </w:rPr>
              <w:t>мелкоблочной</w:t>
            </w:r>
            <w:proofErr w:type="spellEnd"/>
            <w:r w:rsidRPr="000C73B1">
              <w:rPr>
                <w:rFonts w:ascii="Arial" w:eastAsia="Lucida Sans Unicode" w:hAnsi="Arial" w:cs="Arial"/>
                <w:color w:val="000000"/>
                <w:sz w:val="24"/>
                <w:szCs w:val="24"/>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C73B1">
              <w:rPr>
                <w:rFonts w:ascii="Arial" w:eastAsia="Lucida Sans Unicode" w:hAnsi="Arial" w:cs="Arial"/>
                <w:color w:val="000000"/>
                <w:sz w:val="24"/>
                <w:szCs w:val="24"/>
                <w:lang w:bidi="en-US"/>
              </w:rPr>
              <w:t>высолы</w:t>
            </w:r>
            <w:proofErr w:type="spellEnd"/>
            <w:r w:rsidRPr="000C73B1">
              <w:rPr>
                <w:rFonts w:ascii="Arial" w:eastAsia="Lucida Sans Unicode" w:hAnsi="Arial" w:cs="Arial"/>
                <w:color w:val="000000"/>
                <w:sz w:val="24"/>
                <w:szCs w:val="24"/>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0C73B1">
              <w:rPr>
                <w:rFonts w:ascii="Arial" w:eastAsia="Lucida Sans Unicode" w:hAnsi="Arial" w:cs="Arial"/>
                <w:color w:val="000000"/>
                <w:sz w:val="24"/>
                <w:szCs w:val="24"/>
                <w:lang w:bidi="en-US"/>
              </w:rPr>
              <w:t xml:space="preserve"> усугубления.</w:t>
            </w:r>
          </w:p>
          <w:p w:rsidR="000C73B1" w:rsidRPr="000C73B1" w:rsidRDefault="000C73B1" w:rsidP="000C73B1">
            <w:pPr>
              <w:widowControl w:val="0"/>
              <w:tabs>
                <w:tab w:val="left" w:pos="1134"/>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w:t>
            </w:r>
            <w:proofErr w:type="gramStart"/>
            <w:r w:rsidRPr="000C73B1">
              <w:rPr>
                <w:rFonts w:ascii="Arial" w:eastAsia="Calibri" w:hAnsi="Arial" w:cs="Arial"/>
                <w:color w:val="000000"/>
                <w:sz w:val="24"/>
                <w:szCs w:val="24"/>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0C73B1">
              <w:rPr>
                <w:rFonts w:ascii="Arial" w:eastAsia="Calibri" w:hAnsi="Arial" w:cs="Arial"/>
                <w:color w:val="000000"/>
                <w:sz w:val="24"/>
                <w:szCs w:val="24"/>
                <w:lang w:bidi="en-US"/>
              </w:rPr>
              <w:t xml:space="preserve"> и т.д.).  </w:t>
            </w:r>
            <w:proofErr w:type="gramStart"/>
            <w:r w:rsidRPr="000C73B1">
              <w:rPr>
                <w:rFonts w:ascii="Arial" w:eastAsia="Calibri" w:hAnsi="Arial" w:cs="Arial"/>
                <w:color w:val="000000"/>
                <w:sz w:val="24"/>
                <w:szCs w:val="24"/>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0C73B1">
              <w:rPr>
                <w:rFonts w:ascii="Arial" w:eastAsia="Calibri" w:hAnsi="Arial" w:cs="Arial"/>
                <w:color w:val="000000"/>
                <w:sz w:val="24"/>
                <w:szCs w:val="24"/>
                <w:lang w:bidi="en-US"/>
              </w:rPr>
              <w:t xml:space="preserve"> поверхности путей </w:t>
            </w:r>
            <w:r w:rsidRPr="000C73B1">
              <w:rPr>
                <w:rFonts w:ascii="Arial" w:eastAsia="Calibri" w:hAnsi="Arial" w:cs="Arial"/>
                <w:color w:val="000000"/>
                <w:sz w:val="24"/>
                <w:szCs w:val="24"/>
                <w:lang w:bidi="en-US"/>
              </w:rPr>
              <w:lastRenderedPageBreak/>
              <w:t xml:space="preserve">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0C73B1">
              <w:rPr>
                <w:rFonts w:ascii="Arial" w:eastAsia="Calibri" w:hAnsi="Arial" w:cs="Arial"/>
                <w:color w:val="000000"/>
                <w:sz w:val="24"/>
                <w:szCs w:val="24"/>
                <w:lang w:bidi="en-US"/>
              </w:rPr>
              <w:t>выполнения мероприятий целевых программ поддержки инвалидов</w:t>
            </w:r>
            <w:proofErr w:type="gramEnd"/>
            <w:r w:rsidRPr="000C73B1">
              <w:rPr>
                <w:rFonts w:ascii="Arial" w:eastAsia="Calibri" w:hAnsi="Arial" w:cs="Arial"/>
                <w:color w:val="000000"/>
                <w:sz w:val="24"/>
                <w:szCs w:val="24"/>
                <w:lang w:bidi="en-US"/>
              </w:rPr>
              <w:t xml:space="preserve"> и маломобильных групп населения.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0C73B1">
              <w:rPr>
                <w:rFonts w:ascii="Arial" w:eastAsia="Lucida Sans Unicode" w:hAnsi="Arial" w:cs="Arial"/>
                <w:color w:val="000000"/>
                <w:sz w:val="24"/>
                <w:szCs w:val="24"/>
                <w:lang w:bidi="en-US"/>
              </w:rPr>
              <w:t>зданий</w:t>
            </w:r>
            <w:proofErr w:type="gramEnd"/>
            <w:r w:rsidRPr="000C73B1">
              <w:rPr>
                <w:rFonts w:ascii="Arial" w:eastAsia="Lucida Sans Unicode" w:hAnsi="Arial" w:cs="Arial"/>
                <w:color w:val="000000"/>
                <w:sz w:val="24"/>
                <w:szCs w:val="24"/>
                <w:lang w:bidi="en-US"/>
              </w:rPr>
              <w:t xml:space="preserve"> пропорционально занимаемым площадям.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Входы, цоколи, витрины, вывески, наружные лестницы зданий должны содержаться в чистоте и исправном состоянии.</w:t>
            </w:r>
          </w:p>
          <w:p w:rsidR="000C73B1" w:rsidRPr="000C73B1" w:rsidRDefault="000C73B1" w:rsidP="000C73B1">
            <w:pPr>
              <w:widowControl w:val="0"/>
              <w:shd w:val="clear" w:color="auto" w:fill="FFFFFF"/>
              <w:tabs>
                <w:tab w:val="left" w:pos="1349"/>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0C73B1" w:rsidRPr="000C73B1" w:rsidRDefault="000C73B1" w:rsidP="000C73B1">
            <w:pPr>
              <w:widowControl w:val="0"/>
              <w:shd w:val="clear" w:color="auto" w:fill="FFFFFF"/>
              <w:tabs>
                <w:tab w:val="left" w:pos="1349"/>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8. </w:t>
            </w:r>
            <w:proofErr w:type="gramStart"/>
            <w:r w:rsidRPr="000C73B1">
              <w:rPr>
                <w:rFonts w:ascii="Arial" w:eastAsia="Lucida Sans Unicode" w:hAnsi="Arial" w:cs="Arial"/>
                <w:color w:val="000000"/>
                <w:sz w:val="24"/>
                <w:szCs w:val="24"/>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0C73B1" w:rsidRPr="000C73B1" w:rsidRDefault="000C73B1" w:rsidP="000C73B1">
            <w:pPr>
              <w:widowControl w:val="0"/>
              <w:shd w:val="clear" w:color="auto" w:fill="FFFFFF"/>
              <w:tabs>
                <w:tab w:val="left" w:pos="1375"/>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14. Все прикрепленные к стене стальные элементы необходимо регулярно окрашивать, защищать от коррозии. Мостики для перехода через коммуникации </w:t>
            </w:r>
            <w:r w:rsidRPr="000C73B1">
              <w:rPr>
                <w:rFonts w:ascii="Arial" w:eastAsia="Lucida Sans Unicode" w:hAnsi="Arial" w:cs="Arial"/>
                <w:color w:val="000000"/>
                <w:sz w:val="24"/>
                <w:szCs w:val="24"/>
                <w:lang w:bidi="en-US"/>
              </w:rPr>
              <w:lastRenderedPageBreak/>
              <w:t>должны быть исправными и содержаться в чистоте.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13. Правила содержания малых архитектурных форм и объектов некапитального характера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Строительство и установка элементов монументально-декоративного оформления, устрой</w:t>
            </w:r>
            <w:proofErr w:type="gramStart"/>
            <w:r w:rsidRPr="000C73B1">
              <w:rPr>
                <w:rFonts w:ascii="Arial" w:eastAsia="Lucida Sans Unicode" w:hAnsi="Arial" w:cs="Arial"/>
                <w:color w:val="000000"/>
                <w:sz w:val="24"/>
                <w:szCs w:val="24"/>
                <w:lang w:bidi="en-US"/>
              </w:rPr>
              <w:t>ств дл</w:t>
            </w:r>
            <w:proofErr w:type="gramEnd"/>
            <w:r w:rsidRPr="000C73B1">
              <w:rPr>
                <w:rFonts w:ascii="Arial" w:eastAsia="Lucida Sans Unicode" w:hAnsi="Arial" w:cs="Arial"/>
                <w:color w:val="000000"/>
                <w:sz w:val="24"/>
                <w:szCs w:val="24"/>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Объекты некапитального характера: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3.1.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0C73B1">
              <w:rPr>
                <w:rFonts w:ascii="Arial" w:eastAsia="Lucida Sans Unicode" w:hAnsi="Arial" w:cs="Arial"/>
                <w:color w:val="000000"/>
                <w:sz w:val="24"/>
                <w:szCs w:val="24"/>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3.2.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3.3.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3.4. объекты некапитального характера должны содержаться в технически исправном состоянии.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в арках зданий;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на газонах, озелененных территориях;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на площадках (детские, спортивные, площадки отдыха, парковки);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в охранной зоне инженерных сетей, трубопроводов;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в 5-метровой зоне от пешеходных переходов;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0C73B1">
              <w:rPr>
                <w:rFonts w:ascii="Arial" w:eastAsia="Lucida Sans Unicode" w:hAnsi="Arial" w:cs="Arial"/>
                <w:color w:val="000000"/>
                <w:sz w:val="24"/>
                <w:szCs w:val="24"/>
                <w:lang w:bidi="en-US"/>
              </w:rPr>
              <w:t xml:space="preserve"> 1,5 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в пределах треугольников видимости нерегулируемых пешеходных переходов, перекрестков и примыканий улиц и дорог;</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в границах строящихся и проектируемых линейных объектов;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ближе 15 метров от витрин торговых предприятий, вентиляционных шахт, окон жилых помещений;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ближе 1,5 м от ствола дерева и от внешней границы кроны кустарника.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13.1. Порядок оборудования и содержания специализированных площадок</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Детские (игровые) площадки предназначены для игр и активного отдыха детей разных возрастов: </w:t>
            </w:r>
            <w:proofErr w:type="spellStart"/>
            <w:r w:rsidRPr="000C73B1">
              <w:rPr>
                <w:rFonts w:ascii="Arial" w:eastAsia="Lucida Sans Unicode" w:hAnsi="Arial" w:cs="Arial"/>
                <w:color w:val="000000"/>
                <w:sz w:val="24"/>
                <w:szCs w:val="24"/>
                <w:lang w:bidi="en-US"/>
              </w:rPr>
              <w:t>преддошкольного</w:t>
            </w:r>
            <w:proofErr w:type="spellEnd"/>
            <w:r w:rsidRPr="000C73B1">
              <w:rPr>
                <w:rFonts w:ascii="Arial" w:eastAsia="Lucida Sans Unicode" w:hAnsi="Arial" w:cs="Arial"/>
                <w:color w:val="000000"/>
                <w:sz w:val="24"/>
                <w:szCs w:val="24"/>
                <w:lang w:bidi="en-US"/>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Материалы, из которых </w:t>
            </w:r>
            <w:proofErr w:type="gramStart"/>
            <w:r w:rsidRPr="000C73B1">
              <w:rPr>
                <w:rFonts w:ascii="Arial" w:eastAsia="Lucida Sans Unicode" w:hAnsi="Arial" w:cs="Arial"/>
                <w:color w:val="000000"/>
                <w:sz w:val="24"/>
                <w:szCs w:val="24"/>
                <w:lang w:bidi="en-US"/>
              </w:rPr>
              <w:t>изготовлено детское игровое оборудование не должны</w:t>
            </w:r>
            <w:proofErr w:type="gramEnd"/>
            <w:r w:rsidRPr="000C73B1">
              <w:rPr>
                <w:rFonts w:ascii="Arial" w:eastAsia="Lucida Sans Unicode" w:hAnsi="Arial" w:cs="Arial"/>
                <w:color w:val="000000"/>
                <w:sz w:val="24"/>
                <w:szCs w:val="24"/>
                <w:lang w:bidi="en-US"/>
              </w:rPr>
              <w:t>:</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Оказывать вредное воздействие на здоровье ребенка и окружающую среду в процессе эксплуатации.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Вызывать термический ожог при контакте с кожей ребенка в климатических зонах с очень высокими или очень низкими температурами.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2.1.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 xml:space="preserve">2.2.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Допускается использовать </w:t>
            </w:r>
            <w:proofErr w:type="spellStart"/>
            <w:r w:rsidRPr="000C73B1">
              <w:rPr>
                <w:rFonts w:ascii="Arial" w:eastAsia="Lucida Sans Unicode" w:hAnsi="Arial" w:cs="Arial"/>
                <w:color w:val="000000"/>
                <w:sz w:val="24"/>
                <w:szCs w:val="24"/>
                <w:lang w:bidi="en-US"/>
              </w:rPr>
              <w:t>металлопластик</w:t>
            </w:r>
            <w:proofErr w:type="spellEnd"/>
            <w:r w:rsidRPr="000C73B1">
              <w:rPr>
                <w:rFonts w:ascii="Arial" w:eastAsia="Lucida Sans Unicode" w:hAnsi="Arial" w:cs="Arial"/>
                <w:color w:val="000000"/>
                <w:sz w:val="24"/>
                <w:szCs w:val="24"/>
                <w:lang w:bidi="en-US"/>
              </w:rPr>
              <w:t xml:space="preserve">.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2.3. Бетонные и железобетонные элементы оборудования должны выполняться из бетона марки не ниже 300, морозостойкостью не менее 150, иметь гладкие поверхности.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 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5.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К </w:t>
            </w:r>
            <w:proofErr w:type="gramStart"/>
            <w:r w:rsidRPr="000C73B1">
              <w:rPr>
                <w:rFonts w:ascii="Arial" w:eastAsia="Lucida Sans Unicode" w:hAnsi="Arial" w:cs="Arial"/>
                <w:color w:val="000000"/>
                <w:sz w:val="24"/>
                <w:szCs w:val="24"/>
                <w:lang w:bidi="en-US"/>
              </w:rPr>
              <w:t>материалам, обеспечивающим смягчение удара при падении относят</w:t>
            </w:r>
            <w:proofErr w:type="gramEnd"/>
            <w:r w:rsidRPr="000C73B1">
              <w:rPr>
                <w:rFonts w:ascii="Arial" w:eastAsia="Lucida Sans Unicode" w:hAnsi="Arial" w:cs="Arial"/>
                <w:color w:val="000000"/>
                <w:sz w:val="24"/>
                <w:szCs w:val="24"/>
                <w:lang w:bidi="en-US"/>
              </w:rPr>
              <w:t xml:space="preserve"> резиновые плитки, мягкие плиточные материалы, маты, сплошное синтетическое покрытие как промышленного, так и изготовленное непосредственное на месте установки, сыпучие материалы – песок, гравий, древесные опилки, стружка, древесная кора, сплошное резиновое покрытие.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На детских и спортивных площадках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детям до 7 лет находиться без присмотра родителей, воспитателей или сопровождающих их взрослых;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кататься на велосипедах, </w:t>
            </w:r>
            <w:proofErr w:type="spellStart"/>
            <w:r w:rsidRPr="000C73B1">
              <w:rPr>
                <w:rFonts w:ascii="Arial" w:eastAsia="Lucida Sans Unicode" w:hAnsi="Arial" w:cs="Arial"/>
                <w:color w:val="000000"/>
                <w:sz w:val="24"/>
                <w:szCs w:val="24"/>
                <w:lang w:bidi="en-US"/>
              </w:rPr>
              <w:t>скейтах</w:t>
            </w:r>
            <w:proofErr w:type="spellEnd"/>
            <w:r w:rsidRPr="000C73B1">
              <w:rPr>
                <w:rFonts w:ascii="Arial" w:eastAsia="Lucida Sans Unicode" w:hAnsi="Arial" w:cs="Arial"/>
                <w:color w:val="000000"/>
                <w:sz w:val="24"/>
                <w:szCs w:val="24"/>
                <w:lang w:bidi="en-US"/>
              </w:rPr>
              <w:t>, роликовых коньках;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царапать, поджигать, красить краской из баллончиков элементы уличной площадки;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пользоваться детским оборудованием лицам старше 16 лет и весом более 70 килограмм;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наносить повреждения и ущерб растительному миру детской площадки, строениям, сооружениям, скульптурам и малым архитектурным формам;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распивать спиртные напитки, в том числе пиво;</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мусорить, курить;</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выгуливать домашних животных;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9) использовать, открытый огонь, петарды и иные пиротехнические средства.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7.1. Спортивное оборудование в виде физкультурных снарядов и тренажеров должно иметь специально обработанную поверхность, исключающую получение </w:t>
            </w:r>
            <w:r w:rsidRPr="000C73B1">
              <w:rPr>
                <w:rFonts w:ascii="Arial" w:eastAsia="Lucida Sans Unicode" w:hAnsi="Arial" w:cs="Arial"/>
                <w:color w:val="000000"/>
                <w:sz w:val="24"/>
                <w:szCs w:val="24"/>
                <w:lang w:bidi="en-US"/>
              </w:rPr>
              <w:lastRenderedPageBreak/>
              <w:t>травм (отсутствие трещин, сколов и иных повреждений).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7.2. Игровое и спортивное оборудование должно быть оборудовано информационным стендом с информацией: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 лице, ответственном за содержание, с номерами контактных телефонов;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о правилах поведения на площадке и пользования игровым и спортивным оборудованием.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7.3.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7.4. Нормируемый перечень элементов благоустройства территории на спортивной площадке включает: мягкие или газонные виды покрытия, спортивное оборудование, ограждение.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7.5. Спортивные площадки для игровых видов спорта оборудуются сетчатым ограждением высотой 2,5 – 3 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Игровое и спортивное оборудование: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9. Озеленение площадок рекомендуется размещать по периметру.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0C73B1">
              <w:rPr>
                <w:rFonts w:ascii="Arial" w:eastAsia="Lucida Sans Unicode" w:hAnsi="Arial" w:cs="Arial"/>
                <w:color w:val="000000"/>
                <w:sz w:val="24"/>
                <w:szCs w:val="24"/>
                <w:lang w:bidi="en-US"/>
              </w:rPr>
              <w:t>площадки</w:t>
            </w:r>
            <w:proofErr w:type="gramEnd"/>
            <w:r w:rsidRPr="000C73B1">
              <w:rPr>
                <w:rFonts w:ascii="Arial" w:eastAsia="Lucida Sans Unicode" w:hAnsi="Arial" w:cs="Arial"/>
                <w:color w:val="000000"/>
                <w:sz w:val="24"/>
                <w:szCs w:val="24"/>
                <w:lang w:bidi="en-US"/>
              </w:rPr>
              <w:t xml:space="preserve"> возможно применять вертикальное озеленение.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11. </w:t>
            </w:r>
            <w:proofErr w:type="gramStart"/>
            <w:r w:rsidRPr="000C73B1">
              <w:rPr>
                <w:rFonts w:ascii="Arial" w:eastAsia="Lucida Sans Unicode" w:hAnsi="Arial" w:cs="Arial"/>
                <w:color w:val="000000"/>
                <w:sz w:val="24"/>
                <w:szCs w:val="24"/>
                <w:lang w:bidi="en-US"/>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0C73B1">
              <w:rPr>
                <w:rFonts w:ascii="Arial" w:eastAsia="Lucida Sans Unicode" w:hAnsi="Arial" w:cs="Arial"/>
                <w:color w:val="000000"/>
                <w:sz w:val="24"/>
                <w:szCs w:val="24"/>
                <w:lang w:bidi="en-US"/>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0C73B1">
              <w:rPr>
                <w:rFonts w:ascii="Arial" w:eastAsia="Lucida Sans Unicode" w:hAnsi="Arial" w:cs="Arial"/>
                <w:color w:val="000000"/>
                <w:sz w:val="24"/>
                <w:szCs w:val="24"/>
                <w:lang w:bidi="en-US"/>
              </w:rPr>
              <w:t>пр</w:t>
            </w:r>
            <w:proofErr w:type="spellEnd"/>
            <w:proofErr w:type="gramEnd"/>
            <w:r w:rsidRPr="000C73B1">
              <w:rPr>
                <w:rFonts w:ascii="Arial" w:eastAsia="Lucida Sans Unicode" w:hAnsi="Arial" w:cs="Arial"/>
                <w:color w:val="000000"/>
                <w:sz w:val="24"/>
                <w:szCs w:val="24"/>
                <w:lang w:bidi="en-US"/>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13.2. Содержание объектов торговли, общественного питания и сферы услуг.</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Собственники (владельцы, пользователи, арендаторы) объектов торговли, общественного питания и сферы услуг обязаны обеспечивать:</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полную уборку собственных территорий, поддерживать чистоту и порядок торговой точки в течение рабочего времени;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1.2. необходимое количество урн и контейнеров, своевременную их очистку.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 Запрещается: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2.1. нарушать асфальтовое и другое покрытие улиц, тротуаров, целостность объектов внешнего благоустройства и зеленых насаждений;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2.2. выкладывать товар за пределами торговой точки, а именно: на тротуарах, газонах, ограждениях, деревьях, малых архитектурных формах, фасадах и деталях зданий и сооружений; на проезжей части улиц, территориях парковок автотранспорта;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2.3. после окончания торговли оставлять на улицах, бульварах, в садах, скверах и </w:t>
            </w:r>
            <w:proofErr w:type="gramStart"/>
            <w:r w:rsidRPr="000C73B1">
              <w:rPr>
                <w:rFonts w:ascii="Arial" w:eastAsia="Times New Roman" w:hAnsi="Arial" w:cs="Arial"/>
                <w:sz w:val="24"/>
                <w:szCs w:val="24"/>
                <w:lang w:eastAsia="ar-SA"/>
              </w:rPr>
              <w:t>других</w:t>
            </w:r>
            <w:proofErr w:type="gramEnd"/>
            <w:r w:rsidRPr="000C73B1">
              <w:rPr>
                <w:rFonts w:ascii="Arial" w:eastAsia="Times New Roman" w:hAnsi="Arial" w:cs="Arial"/>
                <w:sz w:val="24"/>
                <w:szCs w:val="24"/>
                <w:lang w:eastAsia="ar-SA"/>
              </w:rPr>
              <w:t xml:space="preserve"> не предназначенных для этих целей местах элементы подвоза товара (передвижные лотки, тележки, контейнеры и другое оборудование);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2.4. складировать тару на тротуарах, газонах, проезжей части улиц и других местах, не отведенных для этой цели.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Размещение нестационарных торговых объектов на территории городского поселения осуществляется в предоставленных для этих целей местах.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4. Места установки нестационарных торговых объектов определяются схемой дислокации нестационарных торговых объектов, утверждаемой Администрацией </w:t>
            </w:r>
            <w:proofErr w:type="spellStart"/>
            <w:r w:rsidRPr="000C73B1">
              <w:rPr>
                <w:rFonts w:ascii="Arial" w:eastAsia="Times New Roman" w:hAnsi="Arial" w:cs="Arial"/>
                <w:sz w:val="24"/>
                <w:szCs w:val="24"/>
                <w:lang w:eastAsia="ar-SA"/>
              </w:rPr>
              <w:t>Апраксинскго</w:t>
            </w:r>
            <w:proofErr w:type="spellEnd"/>
            <w:r w:rsidRPr="000C73B1">
              <w:rPr>
                <w:rFonts w:ascii="Arial" w:eastAsia="Times New Roman" w:hAnsi="Arial" w:cs="Arial"/>
                <w:sz w:val="24"/>
                <w:szCs w:val="24"/>
                <w:lang w:eastAsia="ar-SA"/>
              </w:rPr>
              <w:t xml:space="preserve">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нормативно - правовыми актами органов местного  самоуправления Апраксинского сельского поселения и обеспечивать:</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5.1. сохранение архитектурного, исторического и эстетического облика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5.2. возможность подключения объекта к сетям инженерно-технического обеспечения;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5.3. удобный подъезд автотранспорта, не создающий помех для прохода пешеходов, возможность беспрепятственного подвоза товара;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5.4. беспрепятственный доступ покупателей к местам торговли;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5.5. соблюдение требований в области обращения с твердыми коммунальными отходами на территории Апраксинского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6. Размещение автоприцепов (</w:t>
            </w:r>
            <w:proofErr w:type="spellStart"/>
            <w:r w:rsidRPr="000C73B1">
              <w:rPr>
                <w:rFonts w:ascii="Arial" w:eastAsia="Times New Roman" w:hAnsi="Arial" w:cs="Arial"/>
                <w:sz w:val="24"/>
                <w:szCs w:val="24"/>
                <w:lang w:eastAsia="ar-SA"/>
              </w:rPr>
              <w:t>тонаров</w:t>
            </w:r>
            <w:proofErr w:type="spellEnd"/>
            <w:r w:rsidRPr="000C73B1">
              <w:rPr>
                <w:rFonts w:ascii="Arial" w:eastAsia="Times New Roman" w:hAnsi="Arial" w:cs="Arial"/>
                <w:sz w:val="24"/>
                <w:szCs w:val="24"/>
                <w:lang w:eastAsia="ar-SA"/>
              </w:rPr>
              <w:t>) осуществляется в местах, имеющих возможность заезда на отведенное место.</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t>Передвижные нестационарные объекты, размещаемые на  территориях сельского поселения, должны находиться в технически исправном состоянии (включая наличие колес) и должны быть вывезены с места их размещения в течение 10 дней по требованию Администрации Апраксинского сельского поселения в случае необходимости обеспечения уборки территорий сельского поселения, проведения публичных и массовых мероприятий.</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Глава 4. </w:t>
            </w:r>
            <w:proofErr w:type="gramStart"/>
            <w:r w:rsidRPr="000C73B1">
              <w:rPr>
                <w:rFonts w:ascii="Arial" w:eastAsia="Times New Roman" w:hAnsi="Arial" w:cs="Arial"/>
                <w:sz w:val="24"/>
                <w:szCs w:val="24"/>
                <w:lang w:eastAsia="ar-SA"/>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0C73B1" w:rsidRPr="000C73B1" w:rsidRDefault="000C73B1" w:rsidP="000C73B1">
            <w:pPr>
              <w:widowControl w:val="0"/>
              <w:suppressAutoHyphens/>
              <w:autoSpaceDE w:val="0"/>
              <w:spacing w:after="0" w:line="240" w:lineRule="auto"/>
              <w:ind w:firstLine="720"/>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Статья 14. </w:t>
            </w:r>
            <w:proofErr w:type="gramStart"/>
            <w:r w:rsidRPr="000C73B1">
              <w:rPr>
                <w:rFonts w:ascii="Arial" w:eastAsia="Times New Roman" w:hAnsi="Arial" w:cs="Arial"/>
                <w:sz w:val="24"/>
                <w:szCs w:val="24"/>
                <w:lang w:eastAsia="ar-SA"/>
              </w:rPr>
              <w:t>Правила установки, содержания, эксплуатации, демонтажа и (или) вывоза объектов (средств) наружного освещения</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Освещение улиц, дорог и площадей территорий поселения выполняется светильниками, располагаемыми на опорах или тросах.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Опоры на аллеях и пешеходных дорогах должны располагаться вне пешеходной части.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Все системы уличного, дворового и других видов наружного освещения должны поддерживаться в исправном состоянии.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0C73B1" w:rsidRPr="000C73B1" w:rsidRDefault="000C73B1" w:rsidP="000C73B1">
            <w:pPr>
              <w:widowControl w:val="0"/>
              <w:suppressAutoHyphens/>
              <w:spacing w:after="0" w:line="240" w:lineRule="auto"/>
              <w:ind w:firstLine="720"/>
              <w:jc w:val="both"/>
              <w:rPr>
                <w:rFonts w:ascii="Arial" w:eastAsia="Lucida Sans Unicode" w:hAnsi="Arial" w:cs="Arial"/>
                <w:b/>
                <w:color w:val="000000"/>
                <w:sz w:val="24"/>
                <w:szCs w:val="24"/>
                <w:lang w:bidi="en-US"/>
              </w:rPr>
            </w:pPr>
            <w:r w:rsidRPr="000C73B1">
              <w:rPr>
                <w:rFonts w:ascii="Arial" w:eastAsia="Lucida Sans Unicode" w:hAnsi="Arial" w:cs="Arial"/>
                <w:color w:val="000000"/>
                <w:sz w:val="24"/>
                <w:szCs w:val="24"/>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0C73B1" w:rsidRPr="000C73B1" w:rsidRDefault="000C73B1" w:rsidP="000C73B1">
            <w:pPr>
              <w:widowControl w:val="0"/>
              <w:suppressAutoHyphens/>
              <w:spacing w:after="0" w:line="240" w:lineRule="auto"/>
              <w:ind w:firstLine="720"/>
              <w:jc w:val="center"/>
              <w:rPr>
                <w:rFonts w:ascii="Arial" w:eastAsia="Lucida Sans Unicode" w:hAnsi="Arial" w:cs="Arial"/>
                <w:b/>
                <w:color w:val="000000"/>
                <w:sz w:val="24"/>
                <w:szCs w:val="24"/>
                <w:lang w:bidi="en-US"/>
              </w:rPr>
            </w:pP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p>
          <w:p w:rsidR="000C73B1" w:rsidRPr="000C73B1" w:rsidRDefault="000C73B1" w:rsidP="000C73B1">
            <w:pPr>
              <w:widowControl w:val="0"/>
              <w:tabs>
                <w:tab w:val="left" w:pos="1188"/>
              </w:tabs>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0C73B1">
              <w:rPr>
                <w:rFonts w:ascii="Arial" w:eastAsia="Times New Roman" w:hAnsi="Arial" w:cs="Arial"/>
                <w:sz w:val="24"/>
                <w:szCs w:val="24"/>
                <w:lang w:eastAsia="ru-RU"/>
              </w:rPr>
              <w:t>штендеры</w:t>
            </w:r>
            <w:proofErr w:type="spellEnd"/>
            <w:r w:rsidRPr="000C73B1">
              <w:rPr>
                <w:rFonts w:ascii="Arial" w:eastAsia="Times New Roman" w:hAnsi="Arial" w:cs="Arial"/>
                <w:sz w:val="24"/>
                <w:szCs w:val="24"/>
                <w:lang w:eastAsia="ru-RU"/>
              </w:rPr>
              <w:t>, и т.п.).</w:t>
            </w:r>
          </w:p>
          <w:p w:rsidR="000C73B1" w:rsidRPr="000C73B1" w:rsidRDefault="000C73B1" w:rsidP="000C73B1">
            <w:pPr>
              <w:widowControl w:val="0"/>
              <w:tabs>
                <w:tab w:val="left" w:pos="1188"/>
              </w:tabs>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1.1. Вывески.</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lastRenderedPageBreak/>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1.1.1. Вывески должны соответствовать следующим требованиям:</w:t>
            </w:r>
          </w:p>
          <w:p w:rsidR="000C73B1" w:rsidRPr="000C73B1" w:rsidRDefault="000C73B1" w:rsidP="000C73B1">
            <w:pPr>
              <w:widowControl w:val="0"/>
              <w:tabs>
                <w:tab w:val="left" w:pos="1396"/>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 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0C73B1" w:rsidRPr="000C73B1" w:rsidRDefault="000C73B1" w:rsidP="000C73B1">
            <w:pPr>
              <w:widowControl w:val="0"/>
              <w:tabs>
                <w:tab w:val="left" w:pos="1396"/>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2) 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0C73B1" w:rsidRPr="000C73B1" w:rsidRDefault="000C73B1" w:rsidP="000C73B1">
            <w:pPr>
              <w:widowControl w:val="0"/>
              <w:tabs>
                <w:tab w:val="left" w:pos="1396"/>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3) вывески должны быть размещены в один высотный ряд и выровнены по центральной оси фасада здания или над входной группой здания;</w:t>
            </w:r>
          </w:p>
          <w:p w:rsidR="000C73B1" w:rsidRPr="000C73B1" w:rsidRDefault="000C73B1" w:rsidP="000C73B1">
            <w:pPr>
              <w:widowControl w:val="0"/>
              <w:tabs>
                <w:tab w:val="left" w:pos="1196"/>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4) 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5)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0C73B1">
              <w:rPr>
                <w:rFonts w:ascii="Arial" w:eastAsia="Times New Roman" w:hAnsi="Arial" w:cs="Arial"/>
                <w:sz w:val="24"/>
                <w:szCs w:val="24"/>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6) световые вывески должны включаться с наступлением темноты одновременно с уличным освещением.</w:t>
            </w:r>
          </w:p>
          <w:p w:rsidR="000C73B1" w:rsidRPr="000C73B1" w:rsidRDefault="000C73B1" w:rsidP="000C73B1">
            <w:pPr>
              <w:widowControl w:val="0"/>
              <w:tabs>
                <w:tab w:val="left" w:pos="1598"/>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1.1.2. Не допускается:</w:t>
            </w:r>
          </w:p>
          <w:p w:rsidR="000C73B1" w:rsidRPr="000C73B1" w:rsidRDefault="000C73B1" w:rsidP="000C73B1">
            <w:pPr>
              <w:widowControl w:val="0"/>
              <w:tabs>
                <w:tab w:val="left" w:pos="1396"/>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1)размещать на вывеске информацию, подпадающую под положения Федерального закона от 13 марта 2006 года № 38-ФЗ «О рекламе»;</w:t>
            </w:r>
          </w:p>
          <w:p w:rsidR="000C73B1" w:rsidRPr="000C73B1" w:rsidRDefault="000C73B1" w:rsidP="000C73B1">
            <w:pPr>
              <w:widowControl w:val="0"/>
              <w:tabs>
                <w:tab w:val="left" w:pos="121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2)размещать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roofErr w:type="gramEnd"/>
          </w:p>
          <w:p w:rsidR="000C73B1" w:rsidRPr="000C73B1" w:rsidRDefault="000C73B1" w:rsidP="000C73B1">
            <w:pPr>
              <w:widowControl w:val="0"/>
              <w:tabs>
                <w:tab w:val="left" w:pos="121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3) размещение вывески полно или частично перекрывающей указатели наименований улиц и номеров домов, мемориальные доски и (или) памятные знаки;</w:t>
            </w:r>
          </w:p>
          <w:p w:rsidR="000C73B1" w:rsidRPr="000C73B1" w:rsidRDefault="000C73B1" w:rsidP="000C73B1">
            <w:pPr>
              <w:widowControl w:val="0"/>
              <w:tabs>
                <w:tab w:val="left" w:pos="121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4) 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0C73B1" w:rsidRPr="000C73B1" w:rsidRDefault="000C73B1" w:rsidP="000C73B1">
            <w:pPr>
              <w:widowControl w:val="0"/>
              <w:tabs>
                <w:tab w:val="left" w:pos="121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5) использование в конструкции вывески импульсных, мерцающих источников света;</w:t>
            </w:r>
          </w:p>
          <w:p w:rsidR="000C73B1" w:rsidRPr="000C73B1" w:rsidRDefault="000C73B1" w:rsidP="000C73B1">
            <w:pPr>
              <w:widowControl w:val="0"/>
              <w:tabs>
                <w:tab w:val="left" w:pos="121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6) 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7) размещение вывески, создающей препятствия для передвижения техники, осуществляющей уборочные работы на тротуарах, пешеходных дорожках;</w:t>
            </w:r>
          </w:p>
          <w:p w:rsidR="000C73B1" w:rsidRPr="000C73B1" w:rsidRDefault="000C73B1" w:rsidP="000C73B1">
            <w:pPr>
              <w:widowControl w:val="0"/>
              <w:tabs>
                <w:tab w:val="left" w:pos="121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lastRenderedPageBreak/>
              <w:t xml:space="preserve">                  8)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9)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0C73B1">
              <w:rPr>
                <w:rFonts w:ascii="Arial" w:eastAsia="Times New Roman" w:hAnsi="Arial" w:cs="Arial"/>
                <w:sz w:val="24"/>
                <w:szCs w:val="24"/>
                <w:lang w:eastAsia="ru-RU"/>
              </w:rPr>
              <w:t>призматроны</w:t>
            </w:r>
            <w:proofErr w:type="spellEnd"/>
            <w:r w:rsidRPr="000C73B1">
              <w:rPr>
                <w:rFonts w:ascii="Arial" w:eastAsia="Times New Roman" w:hAnsi="Arial" w:cs="Arial"/>
                <w:sz w:val="24"/>
                <w:szCs w:val="24"/>
                <w:lang w:eastAsia="ru-RU"/>
              </w:rPr>
              <w:t xml:space="preserve"> и др.) или с помощью изображения, демонстрируемого на электронных устройствах (экраны, бегущая строка и т.д.);</w:t>
            </w:r>
          </w:p>
          <w:p w:rsidR="000C73B1" w:rsidRPr="000C73B1" w:rsidRDefault="000C73B1" w:rsidP="000C73B1">
            <w:pPr>
              <w:widowControl w:val="0"/>
              <w:tabs>
                <w:tab w:val="left" w:pos="1460"/>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10) 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C73B1" w:rsidRPr="000C73B1" w:rsidRDefault="000C73B1" w:rsidP="000C73B1">
            <w:pPr>
              <w:widowControl w:val="0"/>
              <w:tabs>
                <w:tab w:val="left" w:pos="1460"/>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11) размещение вывесок на расстоянии менее 2 метров от мемориальных досок;</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12) размещение консольных вывесок (кронштейнов) на расстоянии менее 10 метров друг от друга.</w:t>
            </w:r>
          </w:p>
          <w:p w:rsidR="000C73B1" w:rsidRPr="000C73B1" w:rsidRDefault="000C73B1" w:rsidP="000C73B1">
            <w:pPr>
              <w:widowControl w:val="0"/>
              <w:tabs>
                <w:tab w:val="left" w:pos="1464"/>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1.2. Витрины.</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1.2.1.витрины должны соответствовать следующим требованиям:</w:t>
            </w:r>
          </w:p>
          <w:p w:rsidR="000C73B1" w:rsidRPr="000C73B1" w:rsidRDefault="000C73B1" w:rsidP="000C73B1">
            <w:pPr>
              <w:widowControl w:val="0"/>
              <w:tabs>
                <w:tab w:val="left" w:pos="1260"/>
              </w:tabs>
              <w:spacing w:after="0" w:line="240" w:lineRule="auto"/>
              <w:ind w:left="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 во внутреннем пространстве витрины допускается размещение:</w:t>
            </w:r>
          </w:p>
          <w:p w:rsidR="000C73B1" w:rsidRPr="000C73B1" w:rsidRDefault="000C73B1" w:rsidP="000C73B1">
            <w:pPr>
              <w:widowControl w:val="0"/>
              <w:tabs>
                <w:tab w:val="left" w:pos="1190"/>
              </w:tab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а) подвесных элементов с изображениями (</w:t>
            </w:r>
            <w:proofErr w:type="spellStart"/>
            <w:r w:rsidRPr="000C73B1">
              <w:rPr>
                <w:rFonts w:ascii="Arial" w:eastAsia="Times New Roman" w:hAnsi="Arial" w:cs="Arial"/>
                <w:sz w:val="24"/>
                <w:szCs w:val="24"/>
                <w:lang w:eastAsia="ru-RU"/>
              </w:rPr>
              <w:t>лайтбоксов</w:t>
            </w:r>
            <w:proofErr w:type="spellEnd"/>
            <w:r w:rsidRPr="000C73B1">
              <w:rPr>
                <w:rFonts w:ascii="Arial" w:eastAsia="Times New Roman" w:hAnsi="Arial" w:cs="Arial"/>
                <w:sz w:val="24"/>
                <w:szCs w:val="24"/>
                <w:lang w:eastAsia="ru-RU"/>
              </w:rPr>
              <w:t>, планшетов и др.) с общей максимальной площадью, не превышающей пятидесяти процентов площади остекления витрины;</w:t>
            </w:r>
          </w:p>
          <w:p w:rsidR="000C73B1" w:rsidRPr="000C73B1" w:rsidRDefault="000C73B1" w:rsidP="000C73B1">
            <w:pPr>
              <w:widowControl w:val="0"/>
              <w:tabs>
                <w:tab w:val="left" w:pos="1284"/>
              </w:tab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б) манекенов;</w:t>
            </w:r>
          </w:p>
          <w:p w:rsidR="000C73B1" w:rsidRPr="000C73B1" w:rsidRDefault="000C73B1" w:rsidP="000C73B1">
            <w:pPr>
              <w:widowControl w:val="0"/>
              <w:tabs>
                <w:tab w:val="left" w:pos="1284"/>
              </w:tabs>
              <w:spacing w:after="0" w:line="240" w:lineRule="auto"/>
              <w:ind w:left="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2) допускается размещение информации:</w:t>
            </w:r>
          </w:p>
          <w:p w:rsidR="000C73B1" w:rsidRPr="000C73B1" w:rsidRDefault="000C73B1" w:rsidP="000C73B1">
            <w:pPr>
              <w:widowControl w:val="0"/>
              <w:tabs>
                <w:tab w:val="left" w:pos="1194"/>
              </w:tab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а) о снижении цен на манекенах, установленных в витринах, на время сезонных распродаж;</w:t>
            </w:r>
          </w:p>
          <w:p w:rsidR="000C73B1" w:rsidRPr="000C73B1" w:rsidRDefault="000C73B1" w:rsidP="000C73B1">
            <w:pPr>
              <w:widowControl w:val="0"/>
              <w:tabs>
                <w:tab w:val="left" w:pos="1218"/>
              </w:tab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б) 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0C73B1" w:rsidRPr="000C73B1" w:rsidRDefault="000C73B1" w:rsidP="000C73B1">
            <w:pPr>
              <w:widowControl w:val="0"/>
              <w:tabs>
                <w:tab w:val="left" w:pos="1615"/>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1.2.2.Не допускается:</w:t>
            </w:r>
          </w:p>
          <w:p w:rsidR="000C73B1" w:rsidRPr="000C73B1" w:rsidRDefault="000C73B1" w:rsidP="000C73B1">
            <w:pPr>
              <w:widowControl w:val="0"/>
              <w:numPr>
                <w:ilvl w:val="0"/>
                <w:numId w:val="6"/>
              </w:numPr>
              <w:tabs>
                <w:tab w:val="left" w:pos="1255"/>
              </w:tabs>
              <w:suppressAutoHyphen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сплошное декорирование витрины любыми непрозрачными покрытиями;</w:t>
            </w:r>
          </w:p>
          <w:p w:rsidR="000C73B1" w:rsidRPr="000C73B1" w:rsidRDefault="000C73B1" w:rsidP="000C73B1">
            <w:pPr>
              <w:widowControl w:val="0"/>
              <w:numPr>
                <w:ilvl w:val="0"/>
                <w:numId w:val="6"/>
              </w:numPr>
              <w:tabs>
                <w:tab w:val="left" w:pos="1209"/>
              </w:tabs>
              <w:suppressAutoHyphen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размещение любых видов информационных конструкций с креплением на наружные ограждения витрин, на защитные решетки окон;</w:t>
            </w:r>
          </w:p>
          <w:p w:rsidR="000C73B1" w:rsidRPr="000C73B1" w:rsidRDefault="000C73B1" w:rsidP="000C73B1">
            <w:pPr>
              <w:widowControl w:val="0"/>
              <w:numPr>
                <w:ilvl w:val="0"/>
                <w:numId w:val="6"/>
              </w:numPr>
              <w:tabs>
                <w:tab w:val="left" w:pos="1214"/>
              </w:tabs>
              <w:suppressAutoHyphen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размещение информации о снижении цен (других аналогичных акций) непосредственно на остеклении витрин;</w:t>
            </w:r>
          </w:p>
          <w:p w:rsidR="000C73B1" w:rsidRPr="000C73B1" w:rsidRDefault="000C73B1" w:rsidP="000C73B1">
            <w:pPr>
              <w:widowControl w:val="0"/>
              <w:numPr>
                <w:ilvl w:val="0"/>
                <w:numId w:val="6"/>
              </w:numPr>
              <w:tabs>
                <w:tab w:val="left" w:pos="1214"/>
              </w:tabs>
              <w:suppressAutoHyphens/>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устройство в витринах конструкций в виде электронных табло, экранов (телевизоров).</w:t>
            </w:r>
          </w:p>
          <w:p w:rsidR="000C73B1" w:rsidRPr="000C73B1" w:rsidRDefault="000C73B1" w:rsidP="000C73B1">
            <w:pPr>
              <w:widowControl w:val="0"/>
              <w:tabs>
                <w:tab w:val="left" w:pos="1464"/>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1.3.Указатель.</w:t>
            </w:r>
          </w:p>
          <w:p w:rsidR="000C73B1" w:rsidRPr="000C73B1" w:rsidRDefault="000C73B1" w:rsidP="000C73B1">
            <w:pPr>
              <w:widowControl w:val="0"/>
              <w:tabs>
                <w:tab w:val="left" w:pos="1615"/>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Указатели должны соответствовать следующим требованиям:</w:t>
            </w:r>
          </w:p>
          <w:p w:rsidR="000C73B1" w:rsidRPr="000C73B1" w:rsidRDefault="000C73B1" w:rsidP="000C73B1">
            <w:pPr>
              <w:widowControl w:val="0"/>
              <w:tabs>
                <w:tab w:val="left" w:pos="1228"/>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 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0C73B1" w:rsidRPr="000C73B1" w:rsidRDefault="000C73B1" w:rsidP="000C73B1">
            <w:pPr>
              <w:widowControl w:val="0"/>
              <w:tabs>
                <w:tab w:val="left" w:pos="1209"/>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2) указатели должны быть установлены на высоте не менее 2,5 метров над газонами и не менее 3 метров над тротуарами и пешеходными зонами.</w:t>
            </w:r>
          </w:p>
          <w:p w:rsidR="000C73B1" w:rsidRPr="000C73B1" w:rsidRDefault="000C73B1" w:rsidP="000C73B1">
            <w:pPr>
              <w:widowControl w:val="0"/>
              <w:tabs>
                <w:tab w:val="left" w:pos="1620"/>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1.3.1. Не допускается:</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размещением указателя создавать препятствия для обслуживания, эксплуатации и ремонта домов и сооружений, на которых они располагаются, </w:t>
            </w:r>
            <w:r w:rsidRPr="000C73B1">
              <w:rPr>
                <w:rFonts w:ascii="Arial" w:eastAsia="Times New Roman" w:hAnsi="Arial" w:cs="Arial"/>
                <w:sz w:val="24"/>
                <w:szCs w:val="24"/>
                <w:lang w:eastAsia="ru-RU"/>
              </w:rPr>
              <w:lastRenderedPageBreak/>
              <w:t>создавать препятствия для передвижения техники, осуществляющей уборочные работы на тротуарах, пешеходных дорожках;</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2) размещение указателя в оконных и дверных проемах с изменением их конфигурации, а также закрывая и перекрывая их;</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0C73B1" w:rsidRPr="000C73B1" w:rsidRDefault="000C73B1" w:rsidP="000C73B1">
            <w:pPr>
              <w:widowControl w:val="0"/>
              <w:tabs>
                <w:tab w:val="left" w:pos="1309"/>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4) размещение указателя на ограждениях, балконах, лоджиях;</w:t>
            </w:r>
          </w:p>
          <w:p w:rsidR="000C73B1" w:rsidRPr="000C73B1" w:rsidRDefault="000C73B1" w:rsidP="000C73B1">
            <w:pPr>
              <w:widowControl w:val="0"/>
              <w:tabs>
                <w:tab w:val="left" w:pos="1244"/>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5) размещение указателя в композиции архитектурных порталов, если это не предусмотрено </w:t>
            </w:r>
            <w:proofErr w:type="gramStart"/>
            <w:r w:rsidRPr="000C73B1">
              <w:rPr>
                <w:rFonts w:ascii="Arial" w:eastAsia="Times New Roman" w:hAnsi="Arial" w:cs="Arial"/>
                <w:sz w:val="24"/>
                <w:szCs w:val="24"/>
                <w:lang w:eastAsia="ru-RU"/>
              </w:rPr>
              <w:t>архитектурным решением</w:t>
            </w:r>
            <w:proofErr w:type="gramEnd"/>
            <w:r w:rsidRPr="000C73B1">
              <w:rPr>
                <w:rFonts w:ascii="Arial" w:eastAsia="Times New Roman" w:hAnsi="Arial" w:cs="Arial"/>
                <w:sz w:val="24"/>
                <w:szCs w:val="24"/>
                <w:lang w:eastAsia="ru-RU"/>
              </w:rPr>
              <w:t xml:space="preserve"> фасада;</w:t>
            </w:r>
          </w:p>
          <w:p w:rsidR="000C73B1" w:rsidRPr="000C73B1" w:rsidRDefault="000C73B1" w:rsidP="000C73B1">
            <w:pPr>
              <w:widowControl w:val="0"/>
              <w:tabs>
                <w:tab w:val="left" w:pos="1234"/>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6) 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0C73B1">
              <w:rPr>
                <w:rFonts w:ascii="Arial" w:eastAsia="Times New Roman" w:hAnsi="Arial" w:cs="Arial"/>
                <w:sz w:val="24"/>
                <w:szCs w:val="24"/>
                <w:lang w:eastAsia="ru-RU"/>
              </w:rPr>
              <w:t>призматроны</w:t>
            </w:r>
            <w:proofErr w:type="spellEnd"/>
            <w:r w:rsidRPr="000C73B1">
              <w:rPr>
                <w:rFonts w:ascii="Arial" w:eastAsia="Times New Roman" w:hAnsi="Arial" w:cs="Arial"/>
                <w:sz w:val="24"/>
                <w:szCs w:val="24"/>
                <w:lang w:eastAsia="ru-RU"/>
              </w:rPr>
              <w:t>) или с помощью изображения, демонстрируемого на электронных носителях (экраны (телевизоры), электронные табло (бегущая строка));</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7)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0C73B1" w:rsidRPr="000C73B1" w:rsidRDefault="000C73B1" w:rsidP="000C73B1">
            <w:pPr>
              <w:widowControl w:val="0"/>
              <w:tabs>
                <w:tab w:val="left" w:pos="1234"/>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8) размещение указателя на архитектурных деталях фасадов объектов (на колоннах, пилястрах, орнаментах, лепнине и др.);</w:t>
            </w:r>
          </w:p>
          <w:p w:rsidR="000C73B1" w:rsidRPr="000C73B1" w:rsidRDefault="000C73B1" w:rsidP="000C73B1">
            <w:pPr>
              <w:widowControl w:val="0"/>
              <w:tabs>
                <w:tab w:val="left" w:pos="1492"/>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9) размещение указателя на внешних поверхностях объектов незавершенного строительства.</w:t>
            </w:r>
          </w:p>
          <w:p w:rsidR="000C73B1" w:rsidRPr="000C73B1" w:rsidRDefault="000C73B1" w:rsidP="000C73B1">
            <w:pPr>
              <w:widowControl w:val="0"/>
              <w:spacing w:after="0" w:line="240" w:lineRule="auto"/>
              <w:ind w:firstLine="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0C73B1" w:rsidRPr="000C73B1" w:rsidRDefault="000C73B1" w:rsidP="000C73B1">
            <w:pPr>
              <w:widowControl w:val="0"/>
              <w:tabs>
                <w:tab w:val="left" w:pos="1439"/>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1.4.Штендеры.</w:t>
            </w:r>
          </w:p>
          <w:p w:rsidR="000C73B1" w:rsidRPr="000C73B1" w:rsidRDefault="000C73B1" w:rsidP="000C73B1">
            <w:pPr>
              <w:widowControl w:val="0"/>
              <w:tabs>
                <w:tab w:val="left" w:pos="1636"/>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1.4.1.Штендеры должны соответствовать следующим требованиям:</w:t>
            </w:r>
          </w:p>
          <w:p w:rsidR="000C73B1" w:rsidRPr="000C73B1" w:rsidRDefault="000C73B1" w:rsidP="000C73B1">
            <w:pPr>
              <w:widowControl w:val="0"/>
              <w:tabs>
                <w:tab w:val="left" w:pos="1229"/>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1) </w:t>
            </w:r>
            <w:proofErr w:type="spellStart"/>
            <w:r w:rsidRPr="000C73B1">
              <w:rPr>
                <w:rFonts w:ascii="Arial" w:eastAsia="Times New Roman" w:hAnsi="Arial" w:cs="Arial"/>
                <w:sz w:val="24"/>
                <w:szCs w:val="24"/>
                <w:lang w:eastAsia="ru-RU"/>
              </w:rPr>
              <w:t>штендеры</w:t>
            </w:r>
            <w:proofErr w:type="spellEnd"/>
            <w:r w:rsidRPr="000C73B1">
              <w:rPr>
                <w:rFonts w:ascii="Arial" w:eastAsia="Times New Roman" w:hAnsi="Arial" w:cs="Arial"/>
                <w:sz w:val="24"/>
                <w:szCs w:val="24"/>
                <w:lang w:eastAsia="ru-RU"/>
              </w:rPr>
              <w:t xml:space="preserve"> выносятся в пешеходную зону только в часы работы предприятия и только в светлое время суток;</w:t>
            </w:r>
          </w:p>
          <w:p w:rsidR="000C73B1" w:rsidRPr="000C73B1" w:rsidRDefault="000C73B1" w:rsidP="000C73B1">
            <w:pPr>
              <w:widowControl w:val="0"/>
              <w:tabs>
                <w:tab w:val="left" w:pos="1229"/>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2) </w:t>
            </w:r>
            <w:proofErr w:type="spellStart"/>
            <w:r w:rsidRPr="000C73B1">
              <w:rPr>
                <w:rFonts w:ascii="Arial" w:eastAsia="Times New Roman" w:hAnsi="Arial" w:cs="Arial"/>
                <w:sz w:val="24"/>
                <w:szCs w:val="24"/>
                <w:lang w:eastAsia="ru-RU"/>
              </w:rPr>
              <w:t>штендеры</w:t>
            </w:r>
            <w:proofErr w:type="spellEnd"/>
            <w:r w:rsidRPr="000C73B1">
              <w:rPr>
                <w:rFonts w:ascii="Arial" w:eastAsia="Times New Roman" w:hAnsi="Arial" w:cs="Arial"/>
                <w:sz w:val="24"/>
                <w:szCs w:val="24"/>
                <w:lang w:eastAsia="ru-RU"/>
              </w:rPr>
              <w:t xml:space="preserve"> должны быть установлены без стационарного присоединения к объекту недвижимости;</w:t>
            </w:r>
          </w:p>
          <w:p w:rsidR="000C73B1" w:rsidRPr="000C73B1" w:rsidRDefault="000C73B1" w:rsidP="000C73B1">
            <w:pPr>
              <w:widowControl w:val="0"/>
              <w:tabs>
                <w:tab w:val="left" w:pos="1304"/>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3) площадь одной стороны не должна превышать одного квадратного</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метра;</w:t>
            </w:r>
          </w:p>
          <w:p w:rsidR="000C73B1" w:rsidRPr="000C73B1" w:rsidRDefault="000C73B1" w:rsidP="000C73B1">
            <w:pPr>
              <w:widowControl w:val="0"/>
              <w:tabs>
                <w:tab w:val="left" w:pos="1234"/>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4) </w:t>
            </w:r>
            <w:proofErr w:type="spellStart"/>
            <w:r w:rsidRPr="000C73B1">
              <w:rPr>
                <w:rFonts w:ascii="Arial" w:eastAsia="Times New Roman" w:hAnsi="Arial" w:cs="Arial"/>
                <w:sz w:val="24"/>
                <w:szCs w:val="24"/>
                <w:lang w:eastAsia="ru-RU"/>
              </w:rPr>
              <w:t>штендеры</w:t>
            </w:r>
            <w:proofErr w:type="spellEnd"/>
            <w:r w:rsidRPr="000C73B1">
              <w:rPr>
                <w:rFonts w:ascii="Arial" w:eastAsia="Times New Roman" w:hAnsi="Arial" w:cs="Arial"/>
                <w:sz w:val="24"/>
                <w:szCs w:val="24"/>
                <w:lang w:eastAsia="ru-RU"/>
              </w:rPr>
              <w:t xml:space="preserve"> должны располагаться не далее 5 метров от входа в организацию, предприятие;</w:t>
            </w:r>
          </w:p>
          <w:p w:rsidR="000C73B1" w:rsidRPr="000C73B1" w:rsidRDefault="000C73B1" w:rsidP="000C73B1">
            <w:pPr>
              <w:widowControl w:val="0"/>
              <w:tabs>
                <w:tab w:val="left" w:pos="1244"/>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5) информация, размещаемая на </w:t>
            </w:r>
            <w:proofErr w:type="spellStart"/>
            <w:r w:rsidRPr="000C73B1">
              <w:rPr>
                <w:rFonts w:ascii="Arial" w:eastAsia="Times New Roman" w:hAnsi="Arial" w:cs="Arial"/>
                <w:sz w:val="24"/>
                <w:szCs w:val="24"/>
                <w:lang w:eastAsia="ru-RU"/>
              </w:rPr>
              <w:t>штендере</w:t>
            </w:r>
            <w:proofErr w:type="spellEnd"/>
            <w:r w:rsidRPr="000C73B1">
              <w:rPr>
                <w:rFonts w:ascii="Arial" w:eastAsia="Times New Roman" w:hAnsi="Arial" w:cs="Arial"/>
                <w:sz w:val="24"/>
                <w:szCs w:val="24"/>
                <w:lang w:eastAsia="ru-RU"/>
              </w:rPr>
              <w:t>, не должна содержать торговых марок, наименований и знаков обслуживания других юридических лиц.</w:t>
            </w:r>
          </w:p>
          <w:p w:rsidR="000C73B1" w:rsidRPr="000C73B1" w:rsidRDefault="000C73B1" w:rsidP="000C73B1">
            <w:pPr>
              <w:widowControl w:val="0"/>
              <w:tabs>
                <w:tab w:val="left" w:pos="1640"/>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1.4.2.Не допускается:</w:t>
            </w:r>
          </w:p>
          <w:p w:rsidR="000C73B1" w:rsidRPr="000C73B1" w:rsidRDefault="000C73B1" w:rsidP="000C73B1">
            <w:pPr>
              <w:widowControl w:val="0"/>
              <w:tabs>
                <w:tab w:val="left" w:pos="1304"/>
              </w:tabs>
              <w:spacing w:after="0" w:line="240" w:lineRule="auto"/>
              <w:ind w:left="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1)стационарное закрепление основания </w:t>
            </w:r>
            <w:proofErr w:type="spellStart"/>
            <w:r w:rsidRPr="000C73B1">
              <w:rPr>
                <w:rFonts w:ascii="Arial" w:eastAsia="Times New Roman" w:hAnsi="Arial" w:cs="Arial"/>
                <w:sz w:val="24"/>
                <w:szCs w:val="24"/>
                <w:lang w:eastAsia="ru-RU"/>
              </w:rPr>
              <w:t>штендера</w:t>
            </w:r>
            <w:proofErr w:type="spellEnd"/>
            <w:r w:rsidRPr="000C73B1">
              <w:rPr>
                <w:rFonts w:ascii="Arial" w:eastAsia="Times New Roman" w:hAnsi="Arial" w:cs="Arial"/>
                <w:sz w:val="24"/>
                <w:szCs w:val="24"/>
                <w:lang w:eastAsia="ru-RU"/>
              </w:rPr>
              <w:t>;</w:t>
            </w:r>
          </w:p>
          <w:p w:rsidR="000C73B1" w:rsidRPr="000C73B1" w:rsidRDefault="000C73B1" w:rsidP="000C73B1">
            <w:pPr>
              <w:widowControl w:val="0"/>
              <w:tabs>
                <w:tab w:val="left" w:pos="1234"/>
              </w:tabs>
              <w:spacing w:after="0" w:line="240" w:lineRule="auto"/>
              <w:ind w:left="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2)размещение </w:t>
            </w:r>
            <w:proofErr w:type="spellStart"/>
            <w:r w:rsidRPr="000C73B1">
              <w:rPr>
                <w:rFonts w:ascii="Arial" w:eastAsia="Times New Roman" w:hAnsi="Arial" w:cs="Arial"/>
                <w:sz w:val="24"/>
                <w:szCs w:val="24"/>
                <w:lang w:eastAsia="ru-RU"/>
              </w:rPr>
              <w:t>штендера</w:t>
            </w:r>
            <w:proofErr w:type="spellEnd"/>
            <w:r w:rsidRPr="000C73B1">
              <w:rPr>
                <w:rFonts w:ascii="Arial" w:eastAsia="Times New Roman" w:hAnsi="Arial" w:cs="Arial"/>
                <w:sz w:val="24"/>
                <w:szCs w:val="24"/>
                <w:lang w:eastAsia="ru-RU"/>
              </w:rPr>
              <w:t xml:space="preserve"> в качестве дополнительного средства размещения информации при наличии вывески;</w:t>
            </w:r>
          </w:p>
          <w:p w:rsidR="000C73B1" w:rsidRPr="000C73B1" w:rsidRDefault="000C73B1" w:rsidP="000C73B1">
            <w:pPr>
              <w:widowControl w:val="0"/>
              <w:tabs>
                <w:tab w:val="left" w:pos="1309"/>
              </w:tabs>
              <w:spacing w:after="0" w:line="240" w:lineRule="auto"/>
              <w:ind w:left="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3)размещение </w:t>
            </w:r>
            <w:proofErr w:type="spellStart"/>
            <w:r w:rsidRPr="000C73B1">
              <w:rPr>
                <w:rFonts w:ascii="Arial" w:eastAsia="Times New Roman" w:hAnsi="Arial" w:cs="Arial"/>
                <w:sz w:val="24"/>
                <w:szCs w:val="24"/>
                <w:lang w:eastAsia="ru-RU"/>
              </w:rPr>
              <w:t>штендера</w:t>
            </w:r>
            <w:proofErr w:type="spellEnd"/>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ориентированного</w:t>
            </w:r>
            <w:proofErr w:type="gramEnd"/>
            <w:r w:rsidRPr="000C73B1">
              <w:rPr>
                <w:rFonts w:ascii="Arial" w:eastAsia="Times New Roman" w:hAnsi="Arial" w:cs="Arial"/>
                <w:sz w:val="24"/>
                <w:szCs w:val="24"/>
                <w:lang w:eastAsia="ru-RU"/>
              </w:rPr>
              <w:t xml:space="preserve"> на восприятие с проезжей</w:t>
            </w:r>
          </w:p>
          <w:p w:rsidR="000C73B1" w:rsidRPr="000C73B1" w:rsidRDefault="000C73B1" w:rsidP="000C73B1">
            <w:pPr>
              <w:widowControl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части;</w:t>
            </w:r>
          </w:p>
          <w:p w:rsidR="000C73B1" w:rsidRPr="000C73B1" w:rsidRDefault="000C73B1" w:rsidP="000C73B1">
            <w:pPr>
              <w:widowControl w:val="0"/>
              <w:tabs>
                <w:tab w:val="left" w:pos="1248"/>
              </w:tabs>
              <w:spacing w:after="0" w:line="240" w:lineRule="auto"/>
              <w:ind w:left="9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4)размещение </w:t>
            </w:r>
            <w:proofErr w:type="spellStart"/>
            <w:r w:rsidRPr="000C73B1">
              <w:rPr>
                <w:rFonts w:ascii="Arial" w:eastAsia="Times New Roman" w:hAnsi="Arial" w:cs="Arial"/>
                <w:sz w:val="24"/>
                <w:szCs w:val="24"/>
                <w:lang w:eastAsia="ru-RU"/>
              </w:rPr>
              <w:t>штендера</w:t>
            </w:r>
            <w:proofErr w:type="spellEnd"/>
            <w:r w:rsidRPr="000C73B1">
              <w:rPr>
                <w:rFonts w:ascii="Arial" w:eastAsia="Times New Roman" w:hAnsi="Arial" w:cs="Arial"/>
                <w:sz w:val="24"/>
                <w:szCs w:val="24"/>
                <w:lang w:eastAsia="ru-RU"/>
              </w:rPr>
              <w:t xml:space="preserve"> на тротуарах шириной менее 5 метров в месте размещения;</w:t>
            </w:r>
          </w:p>
          <w:p w:rsidR="000C73B1" w:rsidRPr="000C73B1" w:rsidRDefault="000C73B1" w:rsidP="000C73B1">
            <w:pPr>
              <w:widowControl w:val="0"/>
              <w:tabs>
                <w:tab w:val="left" w:pos="1278"/>
              </w:tabs>
              <w:spacing w:after="0" w:line="240" w:lineRule="auto"/>
              <w:ind w:left="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5)размещение </w:t>
            </w:r>
            <w:proofErr w:type="spellStart"/>
            <w:r w:rsidRPr="000C73B1">
              <w:rPr>
                <w:rFonts w:ascii="Arial" w:eastAsia="Times New Roman" w:hAnsi="Arial" w:cs="Arial"/>
                <w:sz w:val="24"/>
                <w:szCs w:val="24"/>
                <w:lang w:eastAsia="ru-RU"/>
              </w:rPr>
              <w:t>штендера</w:t>
            </w:r>
            <w:proofErr w:type="spellEnd"/>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препятствующего</w:t>
            </w:r>
            <w:proofErr w:type="gramEnd"/>
            <w:r w:rsidRPr="000C73B1">
              <w:rPr>
                <w:rFonts w:ascii="Arial" w:eastAsia="Times New Roman" w:hAnsi="Arial" w:cs="Arial"/>
                <w:sz w:val="24"/>
                <w:szCs w:val="24"/>
                <w:lang w:eastAsia="ru-RU"/>
              </w:rPr>
              <w:t xml:space="preserve"> проходу пешеходов по тротуару.</w:t>
            </w:r>
          </w:p>
          <w:p w:rsidR="000C73B1" w:rsidRPr="000C73B1" w:rsidRDefault="000C73B1" w:rsidP="000C73B1">
            <w:pPr>
              <w:widowControl w:val="0"/>
              <w:tabs>
                <w:tab w:val="left" w:pos="1278"/>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0C73B1" w:rsidRPr="000C73B1" w:rsidRDefault="000C73B1" w:rsidP="000C73B1">
            <w:pPr>
              <w:widowControl w:val="0"/>
              <w:tabs>
                <w:tab w:val="left" w:pos="1278"/>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Устранение нарушений при эксплуатации вывесок, указателей, рекламных конструкций производится не позднее чем в трехдневный срок со дня его </w:t>
            </w:r>
            <w:r w:rsidRPr="000C73B1">
              <w:rPr>
                <w:rFonts w:ascii="Arial" w:eastAsia="Times New Roman" w:hAnsi="Arial" w:cs="Arial"/>
                <w:sz w:val="24"/>
                <w:szCs w:val="24"/>
                <w:lang w:eastAsia="ru-RU"/>
              </w:rPr>
              <w:lastRenderedPageBreak/>
              <w:t>обнаружения (получения предписания).</w:t>
            </w:r>
          </w:p>
          <w:p w:rsidR="000C73B1" w:rsidRPr="000C73B1" w:rsidRDefault="000C73B1" w:rsidP="000C73B1">
            <w:pPr>
              <w:widowControl w:val="0"/>
              <w:tabs>
                <w:tab w:val="left" w:pos="1278"/>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4.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0C73B1" w:rsidRPr="000C73B1" w:rsidRDefault="000C73B1" w:rsidP="000C73B1">
            <w:pPr>
              <w:widowControl w:val="0"/>
              <w:tabs>
                <w:tab w:val="left" w:pos="1167"/>
              </w:tabs>
              <w:spacing w:after="0" w:line="240" w:lineRule="auto"/>
              <w:ind w:firstLine="90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0C73B1" w:rsidRPr="000C73B1" w:rsidRDefault="000C73B1" w:rsidP="000C73B1">
            <w:pPr>
              <w:widowControl w:val="0"/>
              <w:tabs>
                <w:tab w:val="left" w:pos="1278"/>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6.Если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0C73B1" w:rsidRPr="000C73B1" w:rsidRDefault="000C73B1" w:rsidP="000C73B1">
            <w:pPr>
              <w:widowControl w:val="0"/>
              <w:tabs>
                <w:tab w:val="left" w:pos="1278"/>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7.В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0C73B1" w:rsidRPr="000C73B1" w:rsidRDefault="000C73B1" w:rsidP="000C73B1">
            <w:pPr>
              <w:widowControl w:val="0"/>
              <w:tabs>
                <w:tab w:val="left" w:pos="0"/>
              </w:tabs>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8.Запрещается нанесение надписей, рисунков, размещение объявлений, листовок рекламного и </w:t>
            </w:r>
            <w:proofErr w:type="spellStart"/>
            <w:r w:rsidRPr="000C73B1">
              <w:rPr>
                <w:rFonts w:ascii="Arial" w:eastAsia="Times New Roman" w:hAnsi="Arial" w:cs="Arial"/>
                <w:sz w:val="24"/>
                <w:szCs w:val="24"/>
                <w:lang w:eastAsia="ru-RU"/>
              </w:rPr>
              <w:t>нерекламного</w:t>
            </w:r>
            <w:proofErr w:type="spellEnd"/>
            <w:r w:rsidRPr="000C73B1">
              <w:rPr>
                <w:rFonts w:ascii="Arial" w:eastAsia="Times New Roman" w:hAnsi="Arial" w:cs="Arial"/>
                <w:sz w:val="24"/>
                <w:szCs w:val="24"/>
                <w:lang w:eastAsia="ru-RU"/>
              </w:rPr>
              <w:t xml:space="preserve"> характера, а также иных информационных материалов в неустановленных уполномоченным Администрацией Апраксинского сельского поселения местах.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Расклейка газет, афиш, плакатов, различного рода объявлений осуществляется только на специально установленных стендах.</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16. Правила содержания наземных частей линейных сооружений и коммуникаций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 охранной зоне инженерных сетей производится покос травы, опиловка веток деревьев и уборка (вывоз) дикорастущей поросли собственниками (эксплуатирующими организациями) инженерных сетей.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Не допускается повреждение наземных частей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w:t>
            </w:r>
            <w:proofErr w:type="gramStart"/>
            <w:r w:rsidRPr="000C73B1">
              <w:rPr>
                <w:rFonts w:ascii="Arial" w:eastAsia="Lucida Sans Unicode" w:hAnsi="Arial" w:cs="Arial"/>
                <w:color w:val="000000"/>
                <w:sz w:val="24"/>
                <w:szCs w:val="24"/>
                <w:lang w:bidi="en-US"/>
              </w:rPr>
              <w:t xml:space="preserve">Не допускается отсутствие, загрязнение или неокрашенное состояние ограждений, люков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отклонение крышек люков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w:t>
            </w:r>
            <w:r w:rsidRPr="000C73B1">
              <w:rPr>
                <w:rFonts w:ascii="Arial" w:eastAsia="Lucida Sans Unicode" w:hAnsi="Arial" w:cs="Arial"/>
                <w:color w:val="000000"/>
                <w:sz w:val="24"/>
                <w:szCs w:val="24"/>
                <w:lang w:bidi="en-US"/>
              </w:rPr>
              <w:lastRenderedPageBreak/>
              <w:t>их очистки, покраски.</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производится хозяйствующими субъектами, эксплуатирующими эти сооружения.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открывать люки колодцев и регулировать запорные устройства на магистралях водопровода, канализации, теплотрасс;</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производить какие-либо работы на данных сетях без разрешения эксплуатирующих организаций;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оставлять колодцы неплотно закрытыми и закрывать разбитыми крышками;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отводить поверхностные воды в систему канализации;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пользоваться пожарными гидрантами в хозяйственных целях;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производить забор воды от уличных колонок с помощью шлангов;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производить разборку колонок;</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10.  В целях отвода талых и грунтовых вод владельцы, пользователи, правообладатели земельных участков самостоятельно оборудуют на границе своих участков и содержат водоотводные канавы.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Нарушение водоотводных канав, а также сбрасывание в них отходов, мусора и иных материалов не допускается.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Собственники опор обязаны вести учет трасс оптико-волоконных линий связи, расположенных на опорах освещения.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Провода (кабели) оптико-волоконных линий должны располагаться на высоте не менее 4,5 метра от уровня земли и не менее 5 м от поверхности проезжей части.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Размещение на опорах освещения и линий электропередачи бухт оптико-волоконных проводов (кабелей) не допускается.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12. Эксплуатация сетей теплоснабжения, горячего и холодного водоснабжения, сетей ливневой канализации в городе осуществляется собственниками сетей или </w:t>
            </w:r>
            <w:r w:rsidRPr="000C73B1">
              <w:rPr>
                <w:rFonts w:ascii="Arial" w:eastAsia="Times New Roman" w:hAnsi="Arial" w:cs="Arial"/>
                <w:sz w:val="24"/>
                <w:szCs w:val="24"/>
                <w:lang w:eastAsia="ar-SA"/>
              </w:rPr>
              <w:lastRenderedPageBreak/>
              <w:t>указанной собственником организацией.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Организации, эксплуатирующие сети теплоснабжения, горячего и холодного водоснабжения, сети ливневой канализации, обязаны содержать их в соответствии с требованиями действующего законодательства.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Не допускается подтопление улиц, зданий, сооружений, образование наледей от утечки воды и канализационных стоков из-за неисправности, а также сброс, откачка или слив воды и канализационных стоков на газоны, тротуары, улицы и дворовые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При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Эксплуатирующие организации ответственны за техническое состояние сетей теплоснабжения, горячего и холодного водоснабжения, сетей ливневой канализации (в том числе своевременное закрытие люков, решеток).</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Организации, эксплуатирующие сети теплоснабжения, горячего и холодного водоснабжения, сети ливневой канализации,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0C73B1">
              <w:rPr>
                <w:rFonts w:ascii="Arial" w:eastAsia="Times New Roman" w:hAnsi="Arial" w:cs="Arial"/>
                <w:sz w:val="24"/>
                <w:szCs w:val="24"/>
                <w:lang w:eastAsia="ar-SA"/>
              </w:rPr>
              <w:t>асфальто</w:t>
            </w:r>
            <w:proofErr w:type="spellEnd"/>
            <w:r w:rsidRPr="000C73B1">
              <w:rPr>
                <w:rFonts w:ascii="Arial" w:eastAsia="Times New Roman" w:hAnsi="Arial" w:cs="Arial"/>
                <w:sz w:val="24"/>
                <w:szCs w:val="24"/>
                <w:lang w:eastAsia="ar-SA"/>
              </w:rPr>
              <w:t>-бетонного</w:t>
            </w:r>
            <w:proofErr w:type="gramEnd"/>
            <w:r w:rsidRPr="000C73B1">
              <w:rPr>
                <w:rFonts w:ascii="Arial" w:eastAsia="Times New Roman" w:hAnsi="Arial" w:cs="Arial"/>
                <w:sz w:val="24"/>
                <w:szCs w:val="24"/>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b/>
                <w:sz w:val="24"/>
                <w:szCs w:val="24"/>
                <w:lang w:eastAsia="ar-SA"/>
              </w:rPr>
            </w:pPr>
            <w:r w:rsidRPr="000C73B1">
              <w:rPr>
                <w:rFonts w:ascii="Arial" w:eastAsia="Times New Roman" w:hAnsi="Arial" w:cs="Arial"/>
                <w:sz w:val="24"/>
                <w:szCs w:val="24"/>
                <w:lang w:eastAsia="ar-SA"/>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0C73B1" w:rsidRPr="000C73B1" w:rsidRDefault="000C73B1" w:rsidP="000C73B1">
            <w:pPr>
              <w:suppressAutoHyphens/>
              <w:spacing w:after="0" w:line="240" w:lineRule="auto"/>
              <w:ind w:firstLine="720"/>
              <w:jc w:val="both"/>
              <w:rPr>
                <w:rFonts w:ascii="Arial" w:eastAsia="Times New Roman" w:hAnsi="Arial" w:cs="Arial"/>
                <w:b/>
                <w:sz w:val="24"/>
                <w:szCs w:val="24"/>
                <w:lang w:eastAsia="ar-SA"/>
              </w:rPr>
            </w:pPr>
            <w:bookmarkStart w:id="26" w:name="P475"/>
            <w:bookmarkEnd w:id="26"/>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Строительные объекты и площадки, карьеры (в том числе </w:t>
            </w:r>
            <w:proofErr w:type="spellStart"/>
            <w:r w:rsidRPr="000C73B1">
              <w:rPr>
                <w:rFonts w:ascii="Arial" w:eastAsia="Lucida Sans Unicode" w:hAnsi="Arial" w:cs="Arial"/>
                <w:color w:val="000000"/>
                <w:sz w:val="24"/>
                <w:szCs w:val="24"/>
                <w:lang w:bidi="en-US"/>
              </w:rPr>
              <w:t>рекультивируемые</w:t>
            </w:r>
            <w:proofErr w:type="spellEnd"/>
            <w:r w:rsidRPr="000C73B1">
              <w:rPr>
                <w:rFonts w:ascii="Arial" w:eastAsia="Lucida Sans Unicode" w:hAnsi="Arial" w:cs="Arial"/>
                <w:color w:val="000000"/>
                <w:sz w:val="24"/>
                <w:szCs w:val="24"/>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0C73B1">
              <w:rPr>
                <w:rFonts w:ascii="Arial" w:eastAsia="Lucida Sans Unicode" w:hAnsi="Arial" w:cs="Arial"/>
                <w:color w:val="000000"/>
                <w:sz w:val="24"/>
                <w:szCs w:val="24"/>
                <w:lang w:bidi="en-US"/>
              </w:rPr>
              <w:t>рекультивируемых</w:t>
            </w:r>
            <w:proofErr w:type="spellEnd"/>
            <w:r w:rsidRPr="000C73B1">
              <w:rPr>
                <w:rFonts w:ascii="Arial" w:eastAsia="Lucida Sans Unicode" w:hAnsi="Arial" w:cs="Arial"/>
                <w:color w:val="000000"/>
                <w:sz w:val="24"/>
                <w:szCs w:val="24"/>
                <w:lang w:bidi="en-US"/>
              </w:rPr>
              <w:t>), предприятий по производству строительных материалов на дороги общего пользования категорически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5. Ограждения строительных площадок и мест разрытия должны иметь внешний вид, соответствующий установленным нормативам, очищены от грязи, </w:t>
            </w:r>
            <w:r w:rsidRPr="000C73B1">
              <w:rPr>
                <w:rFonts w:ascii="Arial" w:eastAsia="Lucida Sans Unicode" w:hAnsi="Arial" w:cs="Arial"/>
                <w:color w:val="000000"/>
                <w:sz w:val="24"/>
                <w:szCs w:val="24"/>
                <w:lang w:bidi="en-US"/>
              </w:rPr>
              <w:lastRenderedPageBreak/>
              <w:t>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По периметру ограждений строительной площадки и мест разрытия должно быть установлено освещение.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Площадка после сноса строений должна быть в 2-недельный срок спланирована и благоустроена.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Разрешение (ордер) на проведение работ по устранению аварии должно быть оформлено не позднее 48 часов с момента начала работ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Не допускается несвоевременный вывоз строительных отходов и мусора с территории места производства работ и прилегающей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w:t>
            </w:r>
            <w:r w:rsidRPr="000C73B1">
              <w:rPr>
                <w:rFonts w:ascii="Arial" w:eastAsia="Lucida Sans Unicode" w:hAnsi="Arial" w:cs="Arial"/>
                <w:color w:val="000000"/>
                <w:sz w:val="24"/>
                <w:szCs w:val="24"/>
                <w:lang w:bidi="en-US"/>
              </w:rPr>
              <w:lastRenderedPageBreak/>
              <w:t>установленными органами местного самоуправления, в границах и в сроки, указанные в разрешении.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Дорожные покрытия, тротуары, газоны и другие разрытые участки должны быть восстановлены в сроки, указанные в разрешении.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 за сохранность действующих подземных инженерных коммуникаций, сетей наружного освещения, малых архитектурных форм и зеленых насаждений (деревья, не подлежащие вырубке, должны быть огорожены щитами);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17. При производстве работ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повреждать существующие сооружения, зеленые насаждения и элементы благоустройства, наземные части смотровых и </w:t>
            </w:r>
            <w:proofErr w:type="spellStart"/>
            <w:r w:rsidRPr="000C73B1">
              <w:rPr>
                <w:rFonts w:ascii="Arial" w:eastAsia="Lucida Sans Unicode" w:hAnsi="Arial" w:cs="Arial"/>
                <w:color w:val="000000"/>
                <w:sz w:val="24"/>
                <w:szCs w:val="24"/>
                <w:lang w:bidi="en-US"/>
              </w:rPr>
              <w:t>дождеприемных</w:t>
            </w:r>
            <w:proofErr w:type="spellEnd"/>
            <w:r w:rsidRPr="000C73B1">
              <w:rPr>
                <w:rFonts w:ascii="Arial" w:eastAsia="Lucida Sans Unicode" w:hAnsi="Arial" w:cs="Arial"/>
                <w:color w:val="000000"/>
                <w:sz w:val="24"/>
                <w:szCs w:val="24"/>
                <w:lang w:bidi="en-US"/>
              </w:rPr>
              <w:t xml:space="preserve"> колодцев, линий теплотрасс, газ</w:t>
            </w:r>
            <w:proofErr w:type="gramStart"/>
            <w:r w:rsidRPr="000C73B1">
              <w:rPr>
                <w:rFonts w:ascii="Arial" w:eastAsia="Lucida Sans Unicode" w:hAnsi="Arial" w:cs="Arial"/>
                <w:color w:val="000000"/>
                <w:sz w:val="24"/>
                <w:szCs w:val="24"/>
                <w:lang w:bidi="en-US"/>
              </w:rPr>
              <w:t>о-</w:t>
            </w:r>
            <w:proofErr w:type="gramEnd"/>
            <w:r w:rsidRPr="000C73B1">
              <w:rPr>
                <w:rFonts w:ascii="Arial" w:eastAsia="Lucida Sans Unicode" w:hAnsi="Arial" w:cs="Arial"/>
                <w:color w:val="000000"/>
                <w:sz w:val="24"/>
                <w:szCs w:val="24"/>
                <w:lang w:bidi="en-US"/>
              </w:rPr>
              <w:t xml:space="preserve">, </w:t>
            </w:r>
            <w:proofErr w:type="spellStart"/>
            <w:r w:rsidRPr="000C73B1">
              <w:rPr>
                <w:rFonts w:ascii="Arial" w:eastAsia="Lucida Sans Unicode" w:hAnsi="Arial" w:cs="Arial"/>
                <w:color w:val="000000"/>
                <w:sz w:val="24"/>
                <w:szCs w:val="24"/>
                <w:lang w:bidi="en-US"/>
              </w:rPr>
              <w:t>топливопроводов</w:t>
            </w:r>
            <w:proofErr w:type="spellEnd"/>
            <w:r w:rsidRPr="000C73B1">
              <w:rPr>
                <w:rFonts w:ascii="Arial" w:eastAsia="Lucida Sans Unicode" w:hAnsi="Arial" w:cs="Arial"/>
                <w:color w:val="000000"/>
                <w:sz w:val="24"/>
                <w:szCs w:val="24"/>
                <w:lang w:bidi="en-US"/>
              </w:rPr>
              <w:t xml:space="preserve"> и их изоляции, иные части линейных сооружений и коммуникаций, приготовлять раствор и бетон непосредственно на проезжей части улиц;</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производить откачку воды из колодцев, траншей, котлованов непосредственно на тротуары и проезжую часть улиц;</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оставлять землю и строительный мусор после окончания работ;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занимать излишнюю площадь под складирование, ограждение работ сверх установленных границ;</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загромождать проходы и въезды во дворы, нарушать нормальный проезд транспорта и движение пешеходов;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самовольная прокладка коммуникаций;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20. В случае аварии при производстве земляных, ремонтных и иных работ, </w:t>
            </w:r>
            <w:r w:rsidRPr="000C73B1">
              <w:rPr>
                <w:rFonts w:ascii="Arial" w:eastAsia="Lucida Sans Unicode" w:hAnsi="Arial" w:cs="Arial"/>
                <w:color w:val="000000"/>
                <w:sz w:val="24"/>
                <w:szCs w:val="24"/>
                <w:lang w:bidi="en-US"/>
              </w:rPr>
              <w:lastRenderedPageBreak/>
              <w:t>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spellStart"/>
            <w:proofErr w:type="gramStart"/>
            <w:r w:rsidRPr="000C73B1">
              <w:rPr>
                <w:rFonts w:ascii="Arial" w:eastAsia="Lucida Sans Unicode" w:hAnsi="Arial" w:cs="Arial"/>
                <w:color w:val="000000"/>
                <w:sz w:val="24"/>
                <w:szCs w:val="24"/>
                <w:lang w:bidi="en-US"/>
              </w:rPr>
              <w:t>Невызов</w:t>
            </w:r>
            <w:proofErr w:type="spellEnd"/>
            <w:r w:rsidRPr="000C73B1">
              <w:rPr>
                <w:rFonts w:ascii="Arial" w:eastAsia="Lucida Sans Unicode" w:hAnsi="Arial" w:cs="Arial"/>
                <w:color w:val="000000"/>
                <w:sz w:val="24"/>
                <w:szCs w:val="24"/>
                <w:lang w:bidi="en-US"/>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0C73B1">
              <w:rPr>
                <w:rFonts w:ascii="Arial" w:eastAsia="Lucida Sans Unicode" w:hAnsi="Arial" w:cs="Arial"/>
                <w:color w:val="000000"/>
                <w:sz w:val="24"/>
                <w:szCs w:val="24"/>
                <w:lang w:bidi="en-US"/>
              </w:rPr>
              <w:t>неизвещение</w:t>
            </w:r>
            <w:proofErr w:type="spellEnd"/>
            <w:r w:rsidRPr="000C73B1">
              <w:rPr>
                <w:rFonts w:ascii="Arial" w:eastAsia="Lucida Sans Unicode" w:hAnsi="Arial" w:cs="Arial"/>
                <w:color w:val="000000"/>
                <w:sz w:val="24"/>
                <w:szCs w:val="24"/>
                <w:lang w:bidi="en-US"/>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0C73B1">
              <w:rPr>
                <w:rFonts w:ascii="Arial" w:eastAsia="Lucida Sans Unicode" w:hAnsi="Arial" w:cs="Arial"/>
                <w:color w:val="000000"/>
                <w:sz w:val="24"/>
                <w:szCs w:val="24"/>
                <w:lang w:bidi="en-US"/>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22. </w:t>
            </w:r>
            <w:proofErr w:type="gramStart"/>
            <w:r w:rsidRPr="000C73B1">
              <w:rPr>
                <w:rFonts w:ascii="Arial" w:eastAsia="Times New Roman" w:hAnsi="Arial" w:cs="Arial"/>
                <w:sz w:val="24"/>
                <w:szCs w:val="24"/>
                <w:lang w:eastAsia="ar-SA"/>
              </w:rPr>
              <w:t>По окончании производства земляных работ, строительства и ремонта организации, получившие право на производство таких работ (организации проводившие работы) обязаны восстановить дорожные покрытия, зеленые насаждения, газоны, тротуары, откосы, малые архитектурные формы, поврежденные при производстве земляных работ, строительстве и ремонте в течение 3х суток, а также  в течение 3х лет с даты подписания акта приемки восстановленного благоустройства после производства земляных работ строительства</w:t>
            </w:r>
            <w:proofErr w:type="gramEnd"/>
            <w:r w:rsidRPr="000C73B1">
              <w:rPr>
                <w:rFonts w:ascii="Arial" w:eastAsia="Times New Roman" w:hAnsi="Arial" w:cs="Arial"/>
                <w:sz w:val="24"/>
                <w:szCs w:val="24"/>
                <w:lang w:eastAsia="ar-SA"/>
              </w:rPr>
              <w:t xml:space="preserve"> и ремонта  должны устранять просадки асфальтового и других покрытий, а при необходимости производить дополнительные работы по восстановлению нарушенного благоустройства, асфальтовых и других покрытий. </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Восстановление </w:t>
            </w:r>
            <w:proofErr w:type="spellStart"/>
            <w:proofErr w:type="gramStart"/>
            <w:r w:rsidRPr="000C73B1">
              <w:rPr>
                <w:rFonts w:ascii="Arial" w:eastAsia="Times New Roman" w:hAnsi="Arial" w:cs="Arial"/>
                <w:sz w:val="24"/>
                <w:szCs w:val="24"/>
                <w:lang w:eastAsia="ar-SA"/>
              </w:rPr>
              <w:t>асфальто</w:t>
            </w:r>
            <w:proofErr w:type="spellEnd"/>
            <w:r w:rsidRPr="000C73B1">
              <w:rPr>
                <w:rFonts w:ascii="Arial" w:eastAsia="Times New Roman" w:hAnsi="Arial" w:cs="Arial"/>
                <w:sz w:val="24"/>
                <w:szCs w:val="24"/>
                <w:lang w:eastAsia="ar-SA"/>
              </w:rPr>
              <w:t>-бетонного</w:t>
            </w:r>
            <w:proofErr w:type="gramEnd"/>
            <w:r w:rsidRPr="000C73B1">
              <w:rPr>
                <w:rFonts w:ascii="Arial" w:eastAsia="Times New Roman" w:hAnsi="Arial" w:cs="Arial"/>
                <w:sz w:val="24"/>
                <w:szCs w:val="24"/>
                <w:lang w:eastAsia="ar-SA"/>
              </w:rPr>
              <w:t xml:space="preserve"> покрытия автомобильных дорог и тротуаров после проведения земляных работ должно осуществляться с использованием аналогичных по свойствам, типу и марке материалов. При этом площадь восстановления должна в 2 раза превышать площадь основных разрушений при проведении работ; перед укладкой </w:t>
            </w:r>
            <w:proofErr w:type="spellStart"/>
            <w:proofErr w:type="gramStart"/>
            <w:r w:rsidRPr="000C73B1">
              <w:rPr>
                <w:rFonts w:ascii="Arial" w:eastAsia="Times New Roman" w:hAnsi="Arial" w:cs="Arial"/>
                <w:sz w:val="24"/>
                <w:szCs w:val="24"/>
                <w:lang w:eastAsia="ar-SA"/>
              </w:rPr>
              <w:t>асфальто</w:t>
            </w:r>
            <w:proofErr w:type="spellEnd"/>
            <w:r w:rsidRPr="000C73B1">
              <w:rPr>
                <w:rFonts w:ascii="Arial" w:eastAsia="Times New Roman" w:hAnsi="Arial" w:cs="Arial"/>
                <w:sz w:val="24"/>
                <w:szCs w:val="24"/>
                <w:lang w:eastAsia="ar-SA"/>
              </w:rPr>
              <w:t>-бетонного</w:t>
            </w:r>
            <w:proofErr w:type="gramEnd"/>
            <w:r w:rsidRPr="000C73B1">
              <w:rPr>
                <w:rFonts w:ascii="Arial" w:eastAsia="Times New Roman" w:hAnsi="Arial" w:cs="Arial"/>
                <w:sz w:val="24"/>
                <w:szCs w:val="24"/>
                <w:lang w:eastAsia="ar-SA"/>
              </w:rPr>
              <w:t xml:space="preserve">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23. В целях </w:t>
            </w:r>
            <w:proofErr w:type="gramStart"/>
            <w:r w:rsidRPr="000C73B1">
              <w:rPr>
                <w:rFonts w:ascii="Arial" w:eastAsia="Times New Roman" w:hAnsi="Arial" w:cs="Arial"/>
                <w:sz w:val="24"/>
                <w:szCs w:val="24"/>
                <w:lang w:eastAsia="ar-SA"/>
              </w:rPr>
              <w:t>сохранности дорожного покрытия автомобильных дорог общего пользования местного значения</w:t>
            </w:r>
            <w:proofErr w:type="gramEnd"/>
            <w:r w:rsidRPr="000C73B1">
              <w:rPr>
                <w:rFonts w:ascii="Arial" w:eastAsia="Times New Roman" w:hAnsi="Arial" w:cs="Arial"/>
                <w:sz w:val="24"/>
                <w:szCs w:val="24"/>
                <w:lang w:eastAsia="ar-SA"/>
              </w:rPr>
              <w:t xml:space="preserve"> Администрацией Апраксинского сельского поселения могут вводиться ограничения на движение транспортных средств в соответствии с действующим законодательством.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Глава 6. ТРЕБОВАНИЯ К СОДЕРЖАНИЮ ПЛОЩАДОК ДЛЯ ВЫГУЛА ДОМАШНИХ ЖИВОТНЫХ. ПРАВИЛА ВЫПАСА СКОТА И ПТИЦЫ</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18. Требования к содержанию площадок для выгула домашних животных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На территории площадки должен быть предусмотрен информационный стенд с правилами пользования площадкой.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Владельцы собак, кошек и других домашних животных обязаны убрать экскременты за своими животными немедленно.</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Запрещается содержание домашних животных в местах общего пользования многоквартирных жилых домов (подъездах, коридорах и т.д.).</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19. Правила выпаса скота и птицы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Выпас скота на территориях улиц, садов, скверов, лесопарков, в рекреационных зонах земель населенных пунктов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Выпас скота разрешается только в специально отведенных для этого местах.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 Передвижение сельскохозяйственных животных на территории сельского поселения без сопровождающих лиц запрещается.</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Глава 7. ПРАВИЛА БЛАГОУСТРОЙСТВА И СОДЕРЖАНИЯ ТЕРРИТОРИИ СЕЛЬСКОГО ПОСЛЕНИЯ</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20</w:t>
            </w:r>
            <w:r w:rsidRPr="000C73B1">
              <w:rPr>
                <w:rFonts w:ascii="Arial" w:eastAsia="Times New Roman" w:hAnsi="Arial" w:cs="Arial"/>
                <w:bCs/>
                <w:sz w:val="24"/>
                <w:szCs w:val="24"/>
                <w:lang w:eastAsia="ar-SA"/>
              </w:rPr>
              <w:t>.</w:t>
            </w:r>
            <w:r w:rsidRPr="000C73B1">
              <w:rPr>
                <w:rFonts w:ascii="Arial" w:eastAsia="Times New Roman" w:hAnsi="Arial" w:cs="Arial"/>
                <w:sz w:val="24"/>
                <w:szCs w:val="24"/>
                <w:lang w:eastAsia="ar-SA"/>
              </w:rPr>
              <w:t xml:space="preserve"> Содержание домовладений</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Собственники индивидуальных домов, домовладений участвуют: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в осуществлении мероприятий, направленных на улучшение использования и обеспечение сохранности жилищного фонда;</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в проведении работ по благоустройству, озеленению и содержанию придомовых, прилегающих территорий.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 xml:space="preserve">2. </w:t>
            </w:r>
            <w:r w:rsidRPr="000C73B1">
              <w:rPr>
                <w:rFonts w:ascii="Arial" w:eastAsia="Lucida Sans Unicode" w:hAnsi="Arial" w:cs="Arial"/>
                <w:bCs/>
                <w:color w:val="000000"/>
                <w:sz w:val="24"/>
                <w:szCs w:val="24"/>
                <w:lang w:bidi="en-US"/>
              </w:rPr>
              <w:t>Собственники, пользователи и владельцы индивидуальных домов, домовладений обязаны:</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своевременно производить капитальный и текущий ремонт домовладения, а также ремонт и покраску надворных построек, ограждений;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складировать бытовые отходы и мусор в специально оборудованных местах, обеспечить своевременный их вывоз;</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не допускать хранения топлива, удобрений, строительных и других материалов за территорией домовладения;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не допускать хранения техники, механизмов, автомобилей, в том числе разукомплектованных, на прилегающей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не допускать производства ремонта или мойки автомобилей, слива масла или технических жидкостей на прилегающей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обеспечить наружное освещение указателей с названиями улиц и номерами домов;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8) содержать в исправном состоянии выгребные ямы и наружные туалеты;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9) не допускать повреждений подземных коммуникаций, расположенных на территории домовладения, обеспечивать их сохранность;</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своевременно производить очистку крыш от снега, льда, обкалывать ледяные наросты на карнизах, водосточных трубах и балконах;</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w:t>
            </w:r>
            <w:proofErr w:type="spellStart"/>
            <w:r w:rsidRPr="000C73B1">
              <w:rPr>
                <w:rFonts w:ascii="Arial" w:eastAsia="Times New Roman" w:hAnsi="Arial" w:cs="Arial"/>
                <w:sz w:val="24"/>
                <w:szCs w:val="24"/>
                <w:lang w:eastAsia="ar-SA"/>
              </w:rPr>
              <w:t>неканализованных</w:t>
            </w:r>
            <w:proofErr w:type="spellEnd"/>
            <w:r w:rsidRPr="000C73B1">
              <w:rPr>
                <w:rFonts w:ascii="Arial" w:eastAsia="Times New Roman" w:hAnsi="Arial" w:cs="Arial"/>
                <w:sz w:val="24"/>
                <w:szCs w:val="24"/>
                <w:lang w:eastAsia="ar-SA"/>
              </w:rPr>
              <w:t xml:space="preserve"> жилых домах заключить договор со специализированной организацией на вывоз хозяйственно-бытовых сточных вод;</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14) содержать в исправном состоянии и опрятном виде фасады домов, заборы, ворота, калитки;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15) производить </w:t>
            </w:r>
            <w:proofErr w:type="spellStart"/>
            <w:r w:rsidRPr="000C73B1">
              <w:rPr>
                <w:rFonts w:ascii="Arial" w:eastAsia="Times New Roman" w:hAnsi="Arial" w:cs="Arial"/>
                <w:sz w:val="24"/>
                <w:szCs w:val="24"/>
                <w:lang w:eastAsia="ar-SA"/>
              </w:rPr>
              <w:t>окашивание</w:t>
            </w:r>
            <w:proofErr w:type="spellEnd"/>
            <w:r w:rsidRPr="000C73B1">
              <w:rPr>
                <w:rFonts w:ascii="Arial" w:eastAsia="Times New Roman" w:hAnsi="Arial" w:cs="Arial"/>
                <w:sz w:val="24"/>
                <w:szCs w:val="24"/>
                <w:lang w:eastAsia="ar-SA"/>
              </w:rPr>
              <w:t xml:space="preserve"> травы на прилегающей территории.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На территории домовладения и прилегающей к домовладению территории запрещается: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загромождение строительными материалами, ящиками, временными сооружениями и другими предметами;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устройство наливных помоек, разлив помоев;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мойка автотранспортных средств, слив бензина и масел;</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 использование поглощающих ям, производство откачки (слива) нечистот из ям на поверхность земли;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6) подключение дворовой </w:t>
            </w:r>
            <w:proofErr w:type="spellStart"/>
            <w:r w:rsidRPr="000C73B1">
              <w:rPr>
                <w:rFonts w:ascii="Arial" w:eastAsia="Times New Roman" w:hAnsi="Arial" w:cs="Arial"/>
                <w:sz w:val="24"/>
                <w:szCs w:val="24"/>
                <w:lang w:eastAsia="ar-SA"/>
              </w:rPr>
              <w:t>водопродной</w:t>
            </w:r>
            <w:proofErr w:type="spellEnd"/>
            <w:r w:rsidRPr="000C73B1">
              <w:rPr>
                <w:rFonts w:ascii="Arial" w:eastAsia="Times New Roman" w:hAnsi="Arial" w:cs="Arial"/>
                <w:sz w:val="24"/>
                <w:szCs w:val="24"/>
                <w:lang w:eastAsia="ar-SA"/>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roofErr w:type="gramStart"/>
            <w:r w:rsidRPr="000C73B1">
              <w:rPr>
                <w:rFonts w:ascii="Arial" w:eastAsia="Times New Roman" w:hAnsi="Arial" w:cs="Arial"/>
                <w:sz w:val="24"/>
                <w:szCs w:val="24"/>
                <w:lang w:eastAsia="ar-SA"/>
              </w:rPr>
              <w:lastRenderedPageBreak/>
              <w:t>7)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uppressAutoHyphens/>
              <w:spacing w:after="0" w:line="240" w:lineRule="auto"/>
              <w:ind w:firstLine="720"/>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    1. 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 xml:space="preserve">1) своевременно производить </w:t>
            </w:r>
            <w:proofErr w:type="spellStart"/>
            <w:r w:rsidRPr="000C73B1">
              <w:rPr>
                <w:rFonts w:ascii="Arial" w:eastAsia="Lucida Sans Unicode" w:hAnsi="Arial" w:cs="Arial"/>
                <w:bCs/>
                <w:color w:val="000000"/>
                <w:sz w:val="24"/>
                <w:szCs w:val="24"/>
                <w:lang w:bidi="en-US"/>
              </w:rPr>
              <w:t>окос</w:t>
            </w:r>
            <w:proofErr w:type="spellEnd"/>
            <w:r w:rsidRPr="000C73B1">
              <w:rPr>
                <w:rFonts w:ascii="Arial" w:eastAsia="Lucida Sans Unicode" w:hAnsi="Arial" w:cs="Arial"/>
                <w:bCs/>
                <w:color w:val="000000"/>
                <w:sz w:val="24"/>
                <w:szCs w:val="24"/>
                <w:lang w:bidi="en-U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Высота травы должна быть не более 20 см.;</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bCs/>
                <w:color w:val="000000"/>
                <w:sz w:val="24"/>
                <w:szCs w:val="24"/>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bCs/>
                <w:sz w:val="24"/>
                <w:szCs w:val="24"/>
                <w:lang w:eastAsia="ar-SA"/>
              </w:rPr>
            </w:pPr>
            <w:r w:rsidRPr="000C73B1">
              <w:rPr>
                <w:rFonts w:ascii="Arial" w:eastAsia="Times New Roman" w:hAnsi="Arial" w:cs="Arial"/>
                <w:sz w:val="24"/>
                <w:szCs w:val="24"/>
                <w:lang w:eastAsia="ar-SA"/>
              </w:rPr>
              <w:t>4.</w:t>
            </w:r>
            <w:r w:rsidRPr="000C73B1">
              <w:rPr>
                <w:rFonts w:ascii="Arial" w:eastAsia="Times New Roman" w:hAnsi="Arial" w:cs="Arial"/>
                <w:bCs/>
                <w:sz w:val="24"/>
                <w:szCs w:val="24"/>
                <w:lang w:eastAsia="ar-SA"/>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5.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1) перевозка в автотранспорте при отсутствии заднего борта и без покрытия тентом органических и неорганических удобрений;</w:t>
            </w:r>
          </w:p>
          <w:p w:rsidR="000C73B1" w:rsidRPr="000C73B1" w:rsidRDefault="000C73B1" w:rsidP="000C73B1">
            <w:pPr>
              <w:widowControl w:val="0"/>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2) длительное (свыше семи дней) хранение топлива, удобрений, строительных и других материалов на прилегающих территориях;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bCs/>
                <w:color w:val="000000"/>
                <w:sz w:val="24"/>
                <w:szCs w:val="24"/>
                <w:lang w:bidi="en-US"/>
              </w:rPr>
            </w:pPr>
          </w:p>
          <w:p w:rsidR="000C73B1" w:rsidRPr="000C73B1" w:rsidRDefault="000C73B1" w:rsidP="000C73B1">
            <w:pPr>
              <w:widowControl w:val="0"/>
              <w:shd w:val="clear" w:color="auto" w:fill="FFFFFF"/>
              <w:suppressAutoHyphens/>
              <w:spacing w:after="0" w:line="240" w:lineRule="auto"/>
              <w:ind w:firstLine="720"/>
              <w:jc w:val="center"/>
              <w:rPr>
                <w:rFonts w:ascii="Arial" w:eastAsia="Lucida Sans Unicode" w:hAnsi="Arial" w:cs="Arial"/>
                <w:bCs/>
                <w:color w:val="000000"/>
                <w:sz w:val="24"/>
                <w:szCs w:val="24"/>
                <w:lang w:bidi="en-US"/>
              </w:rPr>
            </w:pPr>
            <w:r w:rsidRPr="000C73B1">
              <w:rPr>
                <w:rFonts w:ascii="Arial" w:eastAsia="Lucida Sans Unicode" w:hAnsi="Arial" w:cs="Arial"/>
                <w:bCs/>
                <w:color w:val="000000"/>
                <w:sz w:val="24"/>
                <w:szCs w:val="24"/>
                <w:lang w:bidi="en-US"/>
              </w:rPr>
              <w:t>Статья 22. Карты – схемы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bCs/>
                <w:color w:val="000000"/>
                <w:sz w:val="24"/>
                <w:szCs w:val="24"/>
                <w:lang w:bidi="en-US"/>
              </w:rPr>
            </w:pP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w:t>
            </w:r>
            <w:r w:rsidRPr="000C73B1">
              <w:rPr>
                <w:rFonts w:ascii="Arial" w:eastAsia="Calibri" w:hAnsi="Arial" w:cs="Arial"/>
                <w:color w:val="000000"/>
                <w:sz w:val="24"/>
                <w:szCs w:val="24"/>
                <w:lang w:bidi="en-US"/>
              </w:rPr>
              <w:lastRenderedPageBreak/>
              <w:t xml:space="preserve">течение 20 рабочих дней со дня  получения карты-схемы. </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0C73B1">
              <w:rPr>
                <w:rFonts w:ascii="Arial" w:eastAsia="Calibri" w:hAnsi="Arial" w:cs="Arial"/>
                <w:b/>
                <w:color w:val="000000"/>
                <w:sz w:val="24"/>
                <w:szCs w:val="24"/>
                <w:lang w:bidi="en-US"/>
              </w:rPr>
              <w:t xml:space="preserve"> </w:t>
            </w:r>
            <w:r w:rsidRPr="000C73B1">
              <w:rPr>
                <w:rFonts w:ascii="Arial" w:eastAsia="Calibri" w:hAnsi="Arial" w:cs="Arial"/>
                <w:color w:val="000000"/>
                <w:sz w:val="24"/>
                <w:szCs w:val="24"/>
                <w:lang w:bidi="en-US"/>
              </w:rPr>
              <w:t xml:space="preserve">а при отсутствии указанных данных – в соответствии с картой-схемой. </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 </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p>
          <w:p w:rsidR="000C73B1" w:rsidRPr="000C73B1" w:rsidRDefault="000C73B1" w:rsidP="000C73B1">
            <w:pPr>
              <w:widowControl w:val="0"/>
              <w:tabs>
                <w:tab w:val="left" w:pos="1134"/>
              </w:tabs>
              <w:suppressAutoHyphens/>
              <w:autoSpaceDE w:val="0"/>
              <w:spacing w:after="0" w:line="240" w:lineRule="auto"/>
              <w:ind w:firstLine="720"/>
              <w:jc w:val="center"/>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Статья 23. Обеспечение благоустройства территории</w:t>
            </w:r>
          </w:p>
          <w:p w:rsidR="000C73B1" w:rsidRPr="000C73B1" w:rsidRDefault="000C73B1" w:rsidP="000C73B1">
            <w:pPr>
              <w:widowControl w:val="0"/>
              <w:tabs>
                <w:tab w:val="left" w:pos="1134"/>
              </w:tabs>
              <w:suppressAutoHyphens/>
              <w:autoSpaceDE w:val="0"/>
              <w:spacing w:after="0" w:line="240" w:lineRule="auto"/>
              <w:ind w:firstLine="720"/>
              <w:jc w:val="both"/>
              <w:rPr>
                <w:rFonts w:ascii="Arial" w:eastAsia="Calibri" w:hAnsi="Arial" w:cs="Arial"/>
                <w:color w:val="000000"/>
                <w:sz w:val="24"/>
                <w:szCs w:val="24"/>
                <w:lang w:bidi="en-US"/>
              </w:rPr>
            </w:pP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1. 1. </w:t>
            </w:r>
            <w:proofErr w:type="gramStart"/>
            <w:r w:rsidRPr="000C73B1">
              <w:rPr>
                <w:rFonts w:ascii="Arial" w:eastAsia="Times New Roman" w:hAnsi="Arial" w:cs="Arial"/>
                <w:sz w:val="24"/>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w:t>
            </w:r>
            <w:proofErr w:type="gramEnd"/>
            <w:r w:rsidRPr="000C73B1">
              <w:rPr>
                <w:rFonts w:ascii="Arial" w:eastAsia="Times New Roman" w:hAnsi="Arial" w:cs="Arial"/>
                <w:sz w:val="24"/>
                <w:szCs w:val="24"/>
                <w:lang w:eastAsia="ru-RU"/>
              </w:rPr>
              <w:t xml:space="preserve"> </w:t>
            </w:r>
            <w:proofErr w:type="gramStart"/>
            <w:r w:rsidRPr="000C73B1">
              <w:rPr>
                <w:rFonts w:ascii="Arial" w:eastAsia="Times New Roman" w:hAnsi="Arial" w:cs="Arial"/>
                <w:sz w:val="24"/>
                <w:szCs w:val="24"/>
                <w:lang w:eastAsia="ru-RU"/>
              </w:rPr>
              <w:t>образованы</w:t>
            </w:r>
            <w:proofErr w:type="gramEnd"/>
            <w:r w:rsidRPr="000C73B1">
              <w:rPr>
                <w:rFonts w:ascii="Arial" w:eastAsia="Times New Roman" w:hAnsi="Arial" w:cs="Arial"/>
                <w:sz w:val="24"/>
                <w:szCs w:val="24"/>
                <w:lang w:eastAsia="ru-RU"/>
              </w:rPr>
              <w:t xml:space="preserve">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2. Границы прилегающих территорий определяются в следующем порядке:</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 для жилых домов (объектов индивидуального жилищного строительства), жилых домов блокированной застройки:</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а) в случае, если жилой дом расположен на земельном участке, </w:t>
            </w:r>
            <w:proofErr w:type="gramStart"/>
            <w:r w:rsidRPr="000C73B1">
              <w:rPr>
                <w:rFonts w:ascii="Arial" w:eastAsia="Times New Roman" w:hAnsi="Arial" w:cs="Arial"/>
                <w:sz w:val="24"/>
                <w:szCs w:val="24"/>
                <w:lang w:eastAsia="ru-RU"/>
              </w:rPr>
              <w:t>сведения</w:t>
            </w:r>
            <w:proofErr w:type="gramEnd"/>
            <w:r w:rsidRPr="000C73B1">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C73B1">
              <w:rPr>
                <w:rFonts w:ascii="Arial" w:eastAsia="Times New Roman" w:hAnsi="Arial" w:cs="Arial"/>
                <w:sz w:val="24"/>
                <w:szCs w:val="24"/>
                <w:lang w:eastAsia="ru-RU"/>
              </w:rPr>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2) для многоквартирных домов:</w:t>
            </w:r>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а) в случае, если многоквартирный дом расположен на земельном участке, </w:t>
            </w:r>
            <w:proofErr w:type="gramStart"/>
            <w:r w:rsidRPr="000C73B1">
              <w:rPr>
                <w:rFonts w:ascii="Arial" w:eastAsia="Times New Roman" w:hAnsi="Arial" w:cs="Arial"/>
                <w:sz w:val="24"/>
                <w:szCs w:val="24"/>
                <w:lang w:eastAsia="ru-RU"/>
              </w:rPr>
              <w:t>сведения</w:t>
            </w:r>
            <w:proofErr w:type="gramEnd"/>
            <w:r w:rsidRPr="000C73B1">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w:t>
            </w:r>
            <w:r w:rsidRPr="000C73B1">
              <w:rPr>
                <w:rFonts w:ascii="Arial" w:eastAsia="Times New Roman" w:hAnsi="Arial" w:cs="Arial"/>
                <w:sz w:val="24"/>
                <w:szCs w:val="24"/>
                <w:lang w:eastAsia="ru-RU"/>
              </w:rPr>
              <w:lastRenderedPageBreak/>
              <w:t>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proofErr w:type="gramStart"/>
            <w:r w:rsidRPr="000C73B1">
              <w:rPr>
                <w:rFonts w:ascii="Arial" w:eastAsia="Times New Roman" w:hAnsi="Arial" w:cs="Arial"/>
                <w:sz w:val="24"/>
                <w:szCs w:val="24"/>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0C73B1">
              <w:rPr>
                <w:rFonts w:ascii="Arial" w:eastAsia="Times New Roman" w:hAnsi="Arial" w:cs="Arial"/>
                <w:sz w:val="24"/>
                <w:szCs w:val="24"/>
                <w:lang w:eastAsia="ru-RU"/>
              </w:rPr>
              <w:t xml:space="preserve"> (нанимателями) помещений многоквартирного дома;</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3) для встроенно-пристроенных к многоквартирным домам нежилых зданий, нежилых помещений:</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0C73B1">
              <w:rPr>
                <w:rFonts w:ascii="Arial" w:eastAsia="Times New Roman" w:hAnsi="Arial" w:cs="Arial"/>
                <w:sz w:val="24"/>
                <w:szCs w:val="24"/>
                <w:lang w:eastAsia="ru-RU"/>
              </w:rPr>
              <w:t>сведения</w:t>
            </w:r>
            <w:proofErr w:type="gramEnd"/>
            <w:r w:rsidRPr="000C73B1">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0C73B1">
              <w:rPr>
                <w:rFonts w:ascii="Arial" w:eastAsia="Times New Roman" w:hAnsi="Arial" w:cs="Arial"/>
                <w:sz w:val="24"/>
                <w:szCs w:val="24"/>
                <w:lang w:eastAsia="ru-RU"/>
              </w:rPr>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0C73B1">
              <w:rPr>
                <w:rFonts w:ascii="Arial" w:eastAsia="Times New Roman" w:hAnsi="Arial" w:cs="Arial"/>
                <w:sz w:val="24"/>
                <w:szCs w:val="24"/>
                <w:lang w:eastAsia="ru-RU"/>
              </w:rPr>
              <w:t xml:space="preserve"> автомобильных дорог пешеходных коммуникаций, до таких пешеходных коммуникаций;</w:t>
            </w:r>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4) для отдельно стоящих нежилых зданий:</w:t>
            </w:r>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а) в случае, если нежилое здание расположено на земельном участке, </w:t>
            </w:r>
            <w:proofErr w:type="gramStart"/>
            <w:r w:rsidRPr="000C73B1">
              <w:rPr>
                <w:rFonts w:ascii="Arial" w:eastAsia="Times New Roman" w:hAnsi="Arial" w:cs="Arial"/>
                <w:sz w:val="24"/>
                <w:szCs w:val="24"/>
                <w:lang w:eastAsia="ru-RU"/>
              </w:rPr>
              <w:t>сведения</w:t>
            </w:r>
            <w:proofErr w:type="gramEnd"/>
            <w:r w:rsidRPr="000C73B1">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0C73B1" w:rsidRPr="000C73B1" w:rsidRDefault="000C73B1" w:rsidP="000C73B1">
            <w:pPr>
              <w:autoSpaceDE w:val="0"/>
              <w:autoSpaceDN w:val="0"/>
              <w:adjustRightInd w:val="0"/>
              <w:spacing w:after="0" w:line="240" w:lineRule="auto"/>
              <w:ind w:firstLine="539"/>
              <w:jc w:val="both"/>
              <w:rPr>
                <w:rFonts w:ascii="Arial" w:eastAsia="Times New Roman" w:hAnsi="Arial" w:cs="Arial"/>
                <w:sz w:val="24"/>
                <w:szCs w:val="24"/>
                <w:lang w:eastAsia="ru-RU"/>
              </w:rPr>
            </w:pPr>
            <w:proofErr w:type="gramStart"/>
            <w:r w:rsidRPr="000C73B1">
              <w:rPr>
                <w:rFonts w:ascii="Arial" w:eastAsia="Times New Roman" w:hAnsi="Arial" w:cs="Arial"/>
                <w:sz w:val="24"/>
                <w:szCs w:val="24"/>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0C73B1">
              <w:rPr>
                <w:rFonts w:ascii="Arial" w:eastAsia="Times New Roman" w:hAnsi="Arial" w:cs="Arial"/>
                <w:sz w:val="24"/>
                <w:szCs w:val="24"/>
                <w:lang w:eastAsia="ru-RU"/>
              </w:rPr>
              <w:t xml:space="preserve"> таких пешеходных коммуникаций;</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lastRenderedPageBreak/>
              <w:t xml:space="preserve">6) для нестационарных объектов, размещенных на земельных участках, </w:t>
            </w:r>
            <w:proofErr w:type="gramStart"/>
            <w:r w:rsidRPr="000C73B1">
              <w:rPr>
                <w:rFonts w:ascii="Arial" w:eastAsia="Times New Roman" w:hAnsi="Arial" w:cs="Arial"/>
                <w:sz w:val="24"/>
                <w:szCs w:val="24"/>
                <w:lang w:eastAsia="ru-RU"/>
              </w:rPr>
              <w:t>сведения</w:t>
            </w:r>
            <w:proofErr w:type="gramEnd"/>
            <w:r w:rsidRPr="000C73B1">
              <w:rPr>
                <w:rFonts w:ascii="Arial" w:eastAsia="Times New Roman" w:hAnsi="Arial" w:cs="Arial"/>
                <w:sz w:val="24"/>
                <w:szCs w:val="24"/>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0C73B1">
              <w:rPr>
                <w:rFonts w:ascii="Arial" w:eastAsia="Times New Roman" w:hAnsi="Arial" w:cs="Arial"/>
                <w:sz w:val="24"/>
                <w:szCs w:val="24"/>
                <w:lang w:eastAsia="ru-RU"/>
              </w:rPr>
              <w:t>сведения</w:t>
            </w:r>
            <w:proofErr w:type="gramEnd"/>
            <w:r w:rsidRPr="000C73B1">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10) для строительных площадок - 20 метров по периметру от ограждения строительной площадки;</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0C73B1" w:rsidRPr="000C73B1" w:rsidRDefault="000C73B1" w:rsidP="000C73B1">
            <w:pPr>
              <w:autoSpaceDE w:val="0"/>
              <w:autoSpaceDN w:val="0"/>
              <w:adjustRightInd w:val="0"/>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w:t>
            </w:r>
            <w:proofErr w:type="gramStart"/>
            <w:r w:rsidRPr="000C73B1">
              <w:rPr>
                <w:rFonts w:ascii="Arial" w:eastAsia="Times New Roman" w:hAnsi="Arial" w:cs="Arial"/>
                <w:sz w:val="24"/>
                <w:szCs w:val="24"/>
                <w:lang w:eastAsia="ru-RU"/>
              </w:rPr>
              <w:t>Мероприятия по уборке прилегающих территории  включают в себя:</w:t>
            </w:r>
            <w:proofErr w:type="gramEnd"/>
          </w:p>
          <w:p w:rsidR="000C73B1" w:rsidRPr="000C73B1" w:rsidRDefault="000C73B1" w:rsidP="000C73B1">
            <w:pPr>
              <w:tabs>
                <w:tab w:val="left" w:pos="1134"/>
              </w:tabs>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C73B1">
              <w:rPr>
                <w:rFonts w:ascii="Arial" w:eastAsia="Times New Roman" w:hAnsi="Arial" w:cs="Arial"/>
                <w:sz w:val="24"/>
                <w:szCs w:val="24"/>
                <w:lang w:eastAsia="ru-RU"/>
              </w:rPr>
              <w:t>- сбор и вывоз всех видов отходов (по мере накопления);</w:t>
            </w:r>
          </w:p>
          <w:p w:rsidR="000C73B1" w:rsidRPr="000C73B1" w:rsidRDefault="000C73B1" w:rsidP="000C73B1">
            <w:pPr>
              <w:tabs>
                <w:tab w:val="left" w:pos="1134"/>
              </w:tabs>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C73B1">
              <w:rPr>
                <w:rFonts w:ascii="Arial" w:eastAsia="Times New Roman" w:hAnsi="Arial" w:cs="Arial"/>
                <w:sz w:val="24"/>
                <w:szCs w:val="24"/>
                <w:lang w:eastAsia="ru-RU"/>
              </w:rPr>
              <w:t>- своевременное скашивание газонных трав, уничтожение сорных и карантинных растений;</w:t>
            </w:r>
          </w:p>
          <w:p w:rsidR="000C73B1" w:rsidRPr="000C73B1" w:rsidRDefault="000C73B1" w:rsidP="000C73B1">
            <w:pPr>
              <w:tabs>
                <w:tab w:val="left" w:pos="1134"/>
              </w:tabs>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C73B1">
              <w:rPr>
                <w:rFonts w:ascii="Arial" w:eastAsia="Times New Roman" w:hAnsi="Arial" w:cs="Arial"/>
                <w:sz w:val="24"/>
                <w:szCs w:val="24"/>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0C73B1" w:rsidRPr="000C73B1" w:rsidRDefault="000C73B1" w:rsidP="000C73B1">
            <w:pPr>
              <w:tabs>
                <w:tab w:val="left" w:pos="1134"/>
              </w:tabs>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посыпка  участков прохода и подхода к объектам торговли, рынкам, иным нестационарным объектам, организациям и предприятиям, подъездам (входам) в жилые дома  </w:t>
            </w:r>
            <w:proofErr w:type="spellStart"/>
            <w:r w:rsidRPr="000C73B1">
              <w:rPr>
                <w:rFonts w:ascii="Arial" w:eastAsia="Times New Roman" w:hAnsi="Arial" w:cs="Arial"/>
                <w:sz w:val="24"/>
                <w:szCs w:val="24"/>
                <w:lang w:eastAsia="ru-RU"/>
              </w:rPr>
              <w:t>противогололедными</w:t>
            </w:r>
            <w:proofErr w:type="spellEnd"/>
            <w:r w:rsidRPr="000C73B1">
              <w:rPr>
                <w:rFonts w:ascii="Arial" w:eastAsia="Times New Roman" w:hAnsi="Arial" w:cs="Arial"/>
                <w:sz w:val="24"/>
                <w:szCs w:val="24"/>
                <w:lang w:eastAsia="ru-RU"/>
              </w:rPr>
              <w:t xml:space="preserve"> материалами;</w:t>
            </w:r>
          </w:p>
          <w:p w:rsidR="000C73B1" w:rsidRPr="000C73B1" w:rsidRDefault="000C73B1" w:rsidP="000C73B1">
            <w:pPr>
              <w:tabs>
                <w:tab w:val="left" w:pos="1134"/>
              </w:tabs>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C73B1">
              <w:rPr>
                <w:rFonts w:ascii="Arial" w:eastAsia="Times New Roman" w:hAnsi="Arial" w:cs="Arial"/>
                <w:sz w:val="24"/>
                <w:szCs w:val="24"/>
                <w:lang w:eastAsia="ru-RU"/>
              </w:rPr>
              <w:t>- очистка от снега и льда тротуаров и пешеходных дорожек с грунтовым и твердым покрытием;</w:t>
            </w:r>
          </w:p>
          <w:p w:rsidR="000C73B1" w:rsidRPr="000C73B1" w:rsidRDefault="000C73B1" w:rsidP="000C73B1">
            <w:pPr>
              <w:widowControl w:val="0"/>
              <w:suppressAutoHyphens/>
              <w:autoSpaceDE w:val="0"/>
              <w:spacing w:after="0" w:line="240" w:lineRule="auto"/>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содержание ограждений (окрашивание и ремонт).</w:t>
            </w:r>
          </w:p>
          <w:p w:rsidR="000C73B1" w:rsidRPr="000C73B1" w:rsidRDefault="000C73B1" w:rsidP="000C73B1">
            <w:pPr>
              <w:widowControl w:val="0"/>
              <w:suppressAutoHyphens/>
              <w:autoSpaceDE w:val="0"/>
              <w:spacing w:after="0" w:line="240" w:lineRule="auto"/>
              <w:jc w:val="both"/>
              <w:rPr>
                <w:rFonts w:ascii="Arial" w:eastAsia="Times New Roman" w:hAnsi="Arial" w:cs="Arial"/>
                <w:sz w:val="24"/>
                <w:szCs w:val="24"/>
                <w:lang w:eastAsia="ar-SA"/>
              </w:rPr>
            </w:pP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24</w:t>
            </w:r>
            <w:r w:rsidRPr="000C73B1">
              <w:rPr>
                <w:rFonts w:ascii="Arial" w:eastAsia="Times New Roman" w:hAnsi="Arial" w:cs="Arial"/>
                <w:bCs/>
                <w:color w:val="000080"/>
                <w:sz w:val="24"/>
                <w:szCs w:val="24"/>
                <w:lang w:eastAsia="ar-SA"/>
              </w:rPr>
              <w:t>.</w:t>
            </w:r>
            <w:r w:rsidRPr="000C73B1">
              <w:rPr>
                <w:rFonts w:ascii="Arial" w:eastAsia="Times New Roman" w:hAnsi="Arial" w:cs="Arial"/>
                <w:sz w:val="24"/>
                <w:szCs w:val="24"/>
                <w:lang w:eastAsia="ar-SA"/>
              </w:rPr>
              <w:t xml:space="preserve"> Порядок хранения автотранспорта</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При планировке общественных пространств и дворовых территорий следует </w:t>
            </w:r>
            <w:r w:rsidRPr="000C73B1">
              <w:rPr>
                <w:rFonts w:ascii="Arial" w:eastAsia="Lucida Sans Unicode" w:hAnsi="Arial" w:cs="Arial"/>
                <w:color w:val="000000"/>
                <w:sz w:val="24"/>
                <w:szCs w:val="24"/>
                <w:lang w:bidi="en-US"/>
              </w:rPr>
              <w:lastRenderedPageBreak/>
              <w:t xml:space="preserve">предусматривать специальные препятствия в целях недопущения парковки транспортерных средств на газонах.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Утилизация автомобильных шин:</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 Транспортное средство, признанное в установленном федеральным законодательством порядке бесхозяйным, подлежит вывозу в специально отведенные места или на </w:t>
            </w:r>
            <w:proofErr w:type="gramStart"/>
            <w:r w:rsidRPr="000C73B1">
              <w:rPr>
                <w:rFonts w:ascii="Arial" w:eastAsia="Lucida Sans Unicode" w:hAnsi="Arial" w:cs="Arial"/>
                <w:color w:val="000000"/>
                <w:sz w:val="24"/>
                <w:szCs w:val="24"/>
                <w:lang w:bidi="en-US"/>
              </w:rPr>
              <w:t>штраф-стоянку</w:t>
            </w:r>
            <w:proofErr w:type="gramEnd"/>
            <w:r w:rsidRPr="000C73B1">
              <w:rPr>
                <w:rFonts w:ascii="Arial" w:eastAsia="Lucida Sans Unicode" w:hAnsi="Arial" w:cs="Arial"/>
                <w:color w:val="000000"/>
                <w:sz w:val="24"/>
                <w:szCs w:val="24"/>
                <w:lang w:bidi="en-US"/>
              </w:rPr>
              <w:t>.</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6. </w:t>
            </w:r>
            <w:proofErr w:type="gramStart"/>
            <w:r w:rsidRPr="000C73B1">
              <w:rPr>
                <w:rFonts w:ascii="Arial" w:eastAsia="Lucida Sans Unicode" w:hAnsi="Arial" w:cs="Arial"/>
                <w:color w:val="000000"/>
                <w:sz w:val="24"/>
                <w:szCs w:val="24"/>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12.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размещение автотранспорта на загрузочных площадках мест для сбора и временного хранения ТБО;</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использование для стоянки и размещения транспортных сре</w:t>
            </w:r>
            <w:proofErr w:type="gramStart"/>
            <w:r w:rsidRPr="000C73B1">
              <w:rPr>
                <w:rFonts w:ascii="Arial" w:eastAsia="Lucida Sans Unicode" w:hAnsi="Arial" w:cs="Arial"/>
                <w:color w:val="000000"/>
                <w:sz w:val="24"/>
                <w:szCs w:val="24"/>
                <w:lang w:bidi="en-US"/>
              </w:rPr>
              <w:t>дств пр</w:t>
            </w:r>
            <w:proofErr w:type="gramEnd"/>
            <w:r w:rsidRPr="000C73B1">
              <w:rPr>
                <w:rFonts w:ascii="Arial" w:eastAsia="Lucida Sans Unicode" w:hAnsi="Arial" w:cs="Arial"/>
                <w:color w:val="000000"/>
                <w:sz w:val="24"/>
                <w:szCs w:val="24"/>
                <w:lang w:bidi="en-US"/>
              </w:rPr>
              <w:t xml:space="preserve">оезжей части улиц, проездов, тротуаров и других территорий, препятствующее </w:t>
            </w:r>
            <w:r w:rsidRPr="000C73B1">
              <w:rPr>
                <w:rFonts w:ascii="Arial" w:eastAsia="Lucida Sans Unicode" w:hAnsi="Arial" w:cs="Arial"/>
                <w:color w:val="000000"/>
                <w:sz w:val="24"/>
                <w:szCs w:val="24"/>
                <w:lang w:bidi="en-US"/>
              </w:rPr>
              <w:lastRenderedPageBreak/>
              <w:t xml:space="preserve">механизированной уборке территории;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0C73B1">
              <w:rPr>
                <w:rFonts w:ascii="Arial" w:eastAsia="Lucida Sans Unicode" w:hAnsi="Arial" w:cs="Arial"/>
                <w:color w:val="000000"/>
                <w:sz w:val="24"/>
                <w:szCs w:val="24"/>
                <w:lang w:bidi="en-US"/>
              </w:rPr>
              <w:t>специального</w:t>
            </w:r>
            <w:proofErr w:type="gramEnd"/>
            <w:r w:rsidRPr="000C73B1">
              <w:rPr>
                <w:rFonts w:ascii="Arial" w:eastAsia="Lucida Sans Unicode" w:hAnsi="Arial" w:cs="Arial"/>
                <w:color w:val="000000"/>
                <w:sz w:val="24"/>
                <w:szCs w:val="24"/>
                <w:lang w:bidi="en-US"/>
              </w:rPr>
              <w:t xml:space="preserve"> отведенных мест;</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13. Хранение и отстой грузового автотранспорта, в том числе частного, допускается только в гаражах, на автостоянках или автобазах.</w:t>
            </w:r>
          </w:p>
          <w:p w:rsidR="000C73B1" w:rsidRPr="000C73B1" w:rsidRDefault="000C73B1" w:rsidP="000C73B1">
            <w:pPr>
              <w:widowControl w:val="0"/>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0C73B1" w:rsidRPr="000C73B1" w:rsidRDefault="000C73B1" w:rsidP="000C73B1">
            <w:pPr>
              <w:widowControl w:val="0"/>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0C73B1" w:rsidRPr="000C73B1" w:rsidRDefault="000C73B1" w:rsidP="000C73B1">
            <w:pPr>
              <w:widowControl w:val="0"/>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
          <w:p w:rsidR="000C73B1" w:rsidRPr="000C73B1" w:rsidRDefault="000C73B1" w:rsidP="000C73B1">
            <w:pPr>
              <w:widowControl w:val="0"/>
              <w:shd w:val="clear" w:color="auto" w:fill="FFFFFF"/>
              <w:suppressAutoHyphens/>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shd w:val="clear" w:color="auto" w:fill="FFFFFF"/>
              <w:suppressAutoHyphens/>
              <w:spacing w:after="0" w:line="240" w:lineRule="auto"/>
              <w:ind w:firstLine="720"/>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Статья 25. Содержание и эксплуатация дорог</w:t>
            </w:r>
          </w:p>
          <w:p w:rsidR="000C73B1" w:rsidRPr="000C73B1" w:rsidRDefault="000C73B1" w:rsidP="000C73B1">
            <w:pPr>
              <w:widowControl w:val="0"/>
              <w:shd w:val="clear" w:color="auto" w:fill="FFFFFF"/>
              <w:suppressAutoHyphens/>
              <w:spacing w:after="0" w:line="240" w:lineRule="auto"/>
              <w:ind w:firstLine="720"/>
              <w:jc w:val="center"/>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движение и стоянка автотранспортных средств на пешеходных дорожках;</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транспортировка груза волоком;</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самовольное устройство подъездов, а также движение по ним;</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движение и стоянка большегрузного транспорта на внутриквартальных пешеходных дорожках, тротуарах;</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самовольное нанесение дорожной разметки;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нанесение посторонних надписей, рисунков лакокрасочными материалами;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
          <w:p w:rsidR="000C73B1" w:rsidRPr="000C73B1" w:rsidRDefault="000C73B1" w:rsidP="000C73B1">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0C73B1" w:rsidRPr="000C73B1" w:rsidRDefault="000C73B1" w:rsidP="000C73B1">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0C73B1" w:rsidRPr="000C73B1" w:rsidRDefault="000C73B1" w:rsidP="000C73B1">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0C73B1" w:rsidRPr="000C73B1" w:rsidRDefault="000C73B1" w:rsidP="000C73B1">
            <w:pPr>
              <w:widowControl w:val="0"/>
              <w:shd w:val="clear" w:color="auto" w:fill="FFFFFF"/>
              <w:tabs>
                <w:tab w:val="left" w:pos="54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обеспечить чистоту и исправность машин и механизмов, не допускать вывоз грунта, грязи на дороги и придомовые территории;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не допускать перевозку сыпучих и жидких грузов в необорудованных для этих целей машинах;</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принимать меры по ликвидации самовольно устроенных проездов на их территориях.</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0C73B1">
              <w:rPr>
                <w:rFonts w:ascii="Arial" w:eastAsia="Lucida Sans Unicode" w:hAnsi="Arial" w:cs="Arial"/>
                <w:color w:val="000000"/>
                <w:sz w:val="24"/>
                <w:szCs w:val="24"/>
                <w:lang w:bidi="en-US"/>
              </w:rPr>
              <w:t>исключая</w:t>
            </w:r>
            <w:proofErr w:type="gramEnd"/>
            <w:r w:rsidRPr="000C73B1">
              <w:rPr>
                <w:rFonts w:ascii="Arial" w:eastAsia="Lucida Sans Unicode" w:hAnsi="Arial" w:cs="Arial"/>
                <w:color w:val="000000"/>
                <w:sz w:val="24"/>
                <w:szCs w:val="24"/>
                <w:lang w:bidi="en-US"/>
              </w:rPr>
              <w:t xml:space="preserve"> </w:t>
            </w:r>
            <w:proofErr w:type="gramStart"/>
            <w:r w:rsidRPr="000C73B1">
              <w:rPr>
                <w:rFonts w:ascii="Arial" w:eastAsia="Lucida Sans Unicode" w:hAnsi="Arial" w:cs="Arial"/>
                <w:color w:val="000000"/>
                <w:sz w:val="24"/>
                <w:szCs w:val="24"/>
                <w:lang w:bidi="en-US"/>
              </w:rPr>
              <w:t>при</w:t>
            </w:r>
            <w:proofErr w:type="gramEnd"/>
            <w:r w:rsidRPr="000C73B1">
              <w:rPr>
                <w:rFonts w:ascii="Arial" w:eastAsia="Lucida Sans Unicode" w:hAnsi="Arial" w:cs="Arial"/>
                <w:color w:val="000000"/>
                <w:sz w:val="24"/>
                <w:szCs w:val="24"/>
                <w:lang w:bidi="en-US"/>
              </w:rPr>
              <w:t xml:space="preserve"> этом растекание воды по проезжей части.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13. Дорожные знаки, дорожные ограждения, светофоры и другие устройства </w:t>
            </w:r>
            <w:r w:rsidRPr="000C73B1">
              <w:rPr>
                <w:rFonts w:ascii="Arial" w:eastAsia="Times New Roman" w:hAnsi="Arial" w:cs="Arial"/>
                <w:sz w:val="24"/>
                <w:szCs w:val="24"/>
                <w:lang w:eastAsia="ar-SA"/>
              </w:rPr>
              <w:lastRenderedPageBreak/>
              <w:t>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w:t>
            </w:r>
            <w:proofErr w:type="spellStart"/>
            <w:r w:rsidRPr="000C73B1">
              <w:rPr>
                <w:rFonts w:ascii="Arial" w:eastAsia="Times New Roman" w:hAnsi="Arial" w:cs="Arial"/>
                <w:sz w:val="24"/>
                <w:szCs w:val="24"/>
                <w:lang w:eastAsia="ar-SA"/>
              </w:rPr>
              <w:t>внутридворовых</w:t>
            </w:r>
            <w:proofErr w:type="spellEnd"/>
            <w:r w:rsidRPr="000C73B1">
              <w:rPr>
                <w:rFonts w:ascii="Arial" w:eastAsia="Times New Roman" w:hAnsi="Arial" w:cs="Arial"/>
                <w:sz w:val="24"/>
                <w:szCs w:val="24"/>
                <w:lang w:eastAsia="ar-SA"/>
              </w:rPr>
              <w:t xml:space="preserve"> проездов.</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widowControl w:val="0"/>
              <w:tabs>
                <w:tab w:val="left" w:pos="284"/>
                <w:tab w:val="left" w:pos="1276"/>
              </w:tabs>
              <w:suppressAutoHyphens/>
              <w:spacing w:after="0" w:line="240" w:lineRule="auto"/>
              <w:ind w:firstLine="720"/>
              <w:jc w:val="center"/>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Статья 26. Содержание дорожных знаков, ограждений</w:t>
            </w:r>
          </w:p>
          <w:p w:rsidR="000C73B1" w:rsidRPr="000C73B1" w:rsidRDefault="000C73B1" w:rsidP="000C73B1">
            <w:pPr>
              <w:widowControl w:val="0"/>
              <w:tabs>
                <w:tab w:val="left" w:pos="284"/>
                <w:tab w:val="left" w:pos="1276"/>
              </w:tabs>
              <w:suppressAutoHyphens/>
              <w:spacing w:after="0" w:line="240" w:lineRule="auto"/>
              <w:ind w:firstLine="720"/>
              <w:rPr>
                <w:rFonts w:ascii="Arial" w:eastAsia="Calibri" w:hAnsi="Arial" w:cs="Arial"/>
                <w:color w:val="000000"/>
                <w:sz w:val="24"/>
                <w:szCs w:val="24"/>
                <w:lang w:bidi="en-US"/>
              </w:rPr>
            </w:pP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1. Поверхность дорожных знаков, устанавливаемых на объектах улично-дорожной сети, должна быть чистой, без повреждений.</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Calibri" w:hAnsi="Arial" w:cs="Arial"/>
                <w:color w:val="000000"/>
                <w:sz w:val="24"/>
                <w:szCs w:val="24"/>
                <w:lang w:bidi="en-US"/>
              </w:rPr>
            </w:pPr>
            <w:r w:rsidRPr="000C73B1">
              <w:rPr>
                <w:rFonts w:ascii="Arial" w:eastAsia="Calibri" w:hAnsi="Arial" w:cs="Arial"/>
                <w:color w:val="000000"/>
                <w:sz w:val="24"/>
                <w:szCs w:val="24"/>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 Ограды и ограждения являются составной частью внешнего благоустройства территории </w:t>
            </w:r>
            <w:proofErr w:type="spellStart"/>
            <w:r w:rsidRPr="000C73B1">
              <w:rPr>
                <w:rFonts w:ascii="Arial" w:eastAsia="Lucida Sans Unicode" w:hAnsi="Arial" w:cs="Arial"/>
                <w:color w:val="000000"/>
                <w:sz w:val="24"/>
                <w:szCs w:val="24"/>
                <w:lang w:bidi="en-US"/>
              </w:rPr>
              <w:t>Караваевского</w:t>
            </w:r>
            <w:proofErr w:type="spellEnd"/>
            <w:r w:rsidRPr="000C73B1">
              <w:rPr>
                <w:rFonts w:ascii="Arial" w:eastAsia="Lucida Sans Unicode" w:hAnsi="Arial" w:cs="Arial"/>
                <w:color w:val="000000"/>
                <w:sz w:val="24"/>
                <w:szCs w:val="24"/>
                <w:lang w:bidi="en-US"/>
              </w:rPr>
              <w:t xml:space="preserve"> сельского поселения. </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Требования к ограждению земельных участков:</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ограждение придомовой территории со стороны улицы не должно ухудшать ансамбля застройки;</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4)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ограждения с целью минимального затенения территории соседних земельных участков должны быть сетчатые или решетчатые высотой   не более 1,8 м.</w:t>
            </w:r>
          </w:p>
          <w:p w:rsidR="000C73B1" w:rsidRPr="000C73B1" w:rsidRDefault="000C73B1" w:rsidP="000C73B1">
            <w:pPr>
              <w:widowControl w:val="0"/>
              <w:tabs>
                <w:tab w:val="left" w:pos="284"/>
                <w:tab w:val="left" w:pos="1276"/>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bCs/>
                <w:sz w:val="24"/>
                <w:szCs w:val="24"/>
                <w:lang w:eastAsia="ar-SA"/>
              </w:rPr>
              <w:t>Статья 27. Памятники, мемориальные объекты монументального декоративного искусства</w:t>
            </w:r>
          </w:p>
          <w:p w:rsidR="000C73B1" w:rsidRPr="000C73B1" w:rsidRDefault="000C73B1" w:rsidP="000C73B1">
            <w:pPr>
              <w:spacing w:after="0" w:line="240" w:lineRule="auto"/>
              <w:ind w:firstLine="720"/>
              <w:rPr>
                <w:rFonts w:ascii="Arial" w:eastAsia="Times New Roman" w:hAnsi="Arial" w:cs="Arial"/>
                <w:sz w:val="24"/>
                <w:szCs w:val="24"/>
                <w:lang w:eastAsia="ar-SA"/>
              </w:rPr>
            </w:pP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2. Установка памятников и мемориальных объектов на земельных участках, </w:t>
            </w:r>
            <w:r w:rsidRPr="000C73B1">
              <w:rPr>
                <w:rFonts w:ascii="Arial" w:eastAsia="Times New Roman" w:hAnsi="Arial" w:cs="Arial"/>
                <w:sz w:val="24"/>
                <w:szCs w:val="24"/>
                <w:lang w:eastAsia="ar-SA"/>
              </w:rPr>
              <w:lastRenderedPageBreak/>
              <w:t>зданиях, сооружениях осуществляется с согласия собственников земельных участников и объектов недвижимости.</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3. В случае если памятники и мемориальные объекты </w:t>
            </w:r>
            <w:proofErr w:type="gramStart"/>
            <w:r w:rsidRPr="000C73B1">
              <w:rPr>
                <w:rFonts w:ascii="Arial" w:eastAsia="Times New Roman" w:hAnsi="Arial" w:cs="Arial"/>
                <w:sz w:val="24"/>
                <w:szCs w:val="24"/>
                <w:lang w:eastAsia="ar-SA"/>
              </w:rPr>
              <w:t>доступны для общественного обозрения их установка осуществляется</w:t>
            </w:r>
            <w:proofErr w:type="gramEnd"/>
            <w:r w:rsidRPr="000C73B1">
              <w:rPr>
                <w:rFonts w:ascii="Arial" w:eastAsia="Times New Roman" w:hAnsi="Arial" w:cs="Arial"/>
                <w:sz w:val="24"/>
                <w:szCs w:val="24"/>
                <w:lang w:eastAsia="ar-SA"/>
              </w:rPr>
              <w:t xml:space="preserve"> по согласованию с </w:t>
            </w:r>
            <w:r w:rsidRPr="000C73B1">
              <w:rPr>
                <w:rFonts w:ascii="Arial" w:eastAsia="Times New Roman" w:hAnsi="Arial" w:cs="Arial"/>
                <w:sz w:val="24"/>
                <w:szCs w:val="24"/>
                <w:shd w:val="clear" w:color="auto" w:fill="FFFFFF"/>
                <w:lang w:eastAsia="ar-SA"/>
              </w:rPr>
              <w:t xml:space="preserve">администрацией </w:t>
            </w:r>
            <w:r w:rsidRPr="000C73B1">
              <w:rPr>
                <w:rFonts w:ascii="Arial" w:eastAsia="Times New Roman" w:hAnsi="Arial" w:cs="Arial"/>
                <w:sz w:val="24"/>
                <w:szCs w:val="24"/>
                <w:lang w:eastAsia="ar-SA"/>
              </w:rPr>
              <w:t>сельского поселения</w:t>
            </w:r>
            <w:r w:rsidRPr="000C73B1">
              <w:rPr>
                <w:rFonts w:ascii="Arial" w:eastAsia="Times New Roman" w:hAnsi="Arial" w:cs="Arial"/>
                <w:sz w:val="24"/>
                <w:szCs w:val="24"/>
                <w:shd w:val="clear" w:color="auto" w:fill="FFFFFF"/>
                <w:lang w:eastAsia="ar-SA"/>
              </w:rPr>
              <w:t>.</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0C73B1" w:rsidRPr="000C73B1" w:rsidRDefault="000C73B1" w:rsidP="000C73B1">
            <w:pPr>
              <w:spacing w:after="0" w:line="240" w:lineRule="auto"/>
              <w:ind w:firstLine="720"/>
              <w:rPr>
                <w:rFonts w:ascii="Arial" w:eastAsia="Times New Roman" w:hAnsi="Arial" w:cs="Arial"/>
                <w:sz w:val="24"/>
                <w:szCs w:val="24"/>
                <w:lang w:eastAsia="ar-SA"/>
              </w:rPr>
            </w:pPr>
          </w:p>
          <w:p w:rsidR="000C73B1" w:rsidRPr="000C73B1" w:rsidRDefault="000C73B1" w:rsidP="000C73B1">
            <w:pPr>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bCs/>
                <w:sz w:val="24"/>
                <w:szCs w:val="24"/>
                <w:lang w:eastAsia="ar-SA"/>
              </w:rPr>
              <w:t>Статья 28. Содержание таксофонов, банкоматов, платежных терминалов</w:t>
            </w:r>
          </w:p>
          <w:p w:rsidR="000C73B1" w:rsidRPr="000C73B1" w:rsidRDefault="000C73B1" w:rsidP="000C73B1">
            <w:pPr>
              <w:spacing w:after="0" w:line="240" w:lineRule="auto"/>
              <w:ind w:firstLine="720"/>
              <w:rPr>
                <w:rFonts w:ascii="Arial" w:eastAsia="Times New Roman" w:hAnsi="Arial" w:cs="Arial"/>
                <w:sz w:val="24"/>
                <w:szCs w:val="24"/>
                <w:lang w:eastAsia="ar-SA"/>
              </w:rPr>
            </w:pP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 Таксофоны и банкоматы располагаются под навесами.</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3. Рядом с таксофоном, банкоматом и платежным терминалом устанавливаются урны.</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0C73B1" w:rsidRPr="000C73B1" w:rsidRDefault="000C73B1" w:rsidP="000C73B1">
            <w:pPr>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0C73B1">
              <w:rPr>
                <w:rFonts w:ascii="Arial" w:eastAsia="Times New Roman" w:hAnsi="Arial" w:cs="Arial"/>
                <w:sz w:val="24"/>
                <w:szCs w:val="24"/>
                <w:lang w:eastAsia="ar-SA"/>
              </w:rPr>
              <w:t>дств пр</w:t>
            </w:r>
            <w:proofErr w:type="gramEnd"/>
            <w:r w:rsidRPr="000C73B1">
              <w:rPr>
                <w:rFonts w:ascii="Arial" w:eastAsia="Times New Roman" w:hAnsi="Arial" w:cs="Arial"/>
                <w:sz w:val="24"/>
                <w:szCs w:val="24"/>
                <w:lang w:eastAsia="ar-SA"/>
              </w:rPr>
              <w:t>инимают меры к предотвращению загрязнения территории сельского поселения.</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29</w:t>
            </w:r>
            <w:r w:rsidRPr="000C73B1">
              <w:rPr>
                <w:rFonts w:ascii="Arial" w:eastAsia="Times New Roman" w:hAnsi="Arial" w:cs="Arial"/>
                <w:bCs/>
                <w:color w:val="000080"/>
                <w:sz w:val="24"/>
                <w:szCs w:val="24"/>
                <w:lang w:eastAsia="ar-SA"/>
              </w:rPr>
              <w:t>.</w:t>
            </w:r>
            <w:r w:rsidRPr="000C73B1">
              <w:rPr>
                <w:rFonts w:ascii="Arial" w:eastAsia="Times New Roman" w:hAnsi="Arial" w:cs="Arial"/>
                <w:sz w:val="24"/>
                <w:szCs w:val="24"/>
                <w:lang w:eastAsia="ar-SA"/>
              </w:rPr>
              <w:t xml:space="preserve"> Содержание производственных территорий</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3. Сбор и временное хранение отходов производства хозяйствующих </w:t>
            </w:r>
            <w:r w:rsidRPr="000C73B1">
              <w:rPr>
                <w:rFonts w:ascii="Arial" w:eastAsia="Lucida Sans Unicode" w:hAnsi="Arial" w:cs="Arial"/>
                <w:color w:val="000000"/>
                <w:sz w:val="24"/>
                <w:szCs w:val="24"/>
                <w:lang w:bidi="en-US"/>
              </w:rPr>
              <w:lastRenderedPageBreak/>
              <w:t>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0C73B1" w:rsidRPr="000C73B1" w:rsidRDefault="000C73B1" w:rsidP="000C73B1">
            <w:pPr>
              <w:widowControl w:val="0"/>
              <w:suppressAutoHyphens/>
              <w:autoSpaceDE w:val="0"/>
              <w:spacing w:after="0" w:line="240" w:lineRule="auto"/>
              <w:ind w:firstLine="720"/>
              <w:jc w:val="both"/>
              <w:rPr>
                <w:rFonts w:ascii="Arial" w:eastAsia="Times New Roman" w:hAnsi="Arial" w:cs="Arial"/>
                <w:sz w:val="24"/>
                <w:szCs w:val="24"/>
                <w:lang w:eastAsia="ar-SA"/>
              </w:rPr>
            </w:pP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30. Обеспечение общественными туалетами (биотуалетами), организация их установки и обслуживания</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w:t>
            </w:r>
            <w:proofErr w:type="gramStart"/>
            <w:r w:rsidRPr="000C73B1">
              <w:rPr>
                <w:rFonts w:ascii="Arial" w:eastAsia="Lucida Sans Unicode" w:hAnsi="Arial" w:cs="Arial"/>
                <w:color w:val="000000"/>
                <w:sz w:val="24"/>
                <w:szCs w:val="24"/>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0C73B1">
              <w:rPr>
                <w:rFonts w:ascii="Arial" w:eastAsia="Lucida Sans Unicode" w:hAnsi="Arial" w:cs="Arial"/>
                <w:color w:val="000000"/>
                <w:sz w:val="24"/>
                <w:szCs w:val="24"/>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0C73B1">
              <w:rPr>
                <w:rFonts w:ascii="Arial" w:eastAsia="Lucida Sans Unicode" w:hAnsi="Arial" w:cs="Arial"/>
                <w:color w:val="000000"/>
                <w:sz w:val="24"/>
                <w:szCs w:val="24"/>
                <w:lang w:bidi="en-US"/>
              </w:rPr>
              <w:t>туалетов</w:t>
            </w:r>
            <w:proofErr w:type="gramEnd"/>
            <w:r w:rsidRPr="000C73B1">
              <w:rPr>
                <w:rFonts w:ascii="Arial" w:eastAsia="Lucida Sans Unicode" w:hAnsi="Arial" w:cs="Arial"/>
                <w:color w:val="000000"/>
                <w:sz w:val="24"/>
                <w:szCs w:val="24"/>
                <w:lang w:bidi="en-US"/>
              </w:rPr>
              <w:t xml:space="preserve"> как для сотрудников, так и для посетителей. </w:t>
            </w:r>
          </w:p>
          <w:p w:rsidR="000C73B1" w:rsidRPr="000C73B1" w:rsidRDefault="000C73B1" w:rsidP="000C73B1">
            <w:pPr>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Ответственность за содержание туалетов возлагается на балансодержателя.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0C73B1" w:rsidRPr="000C73B1" w:rsidRDefault="000C73B1" w:rsidP="000C73B1">
            <w:pPr>
              <w:widowControl w:val="0"/>
              <w:suppressAutoHyphens/>
              <w:spacing w:after="0" w:line="240" w:lineRule="auto"/>
              <w:ind w:firstLine="720"/>
              <w:jc w:val="both"/>
              <w:rPr>
                <w:rFonts w:ascii="Arial" w:eastAsia="Calibri" w:hAnsi="Arial" w:cs="Arial"/>
                <w:b/>
                <w:caps/>
                <w:color w:val="000000"/>
                <w:sz w:val="24"/>
                <w:szCs w:val="24"/>
                <w:lang w:bidi="en-US"/>
              </w:rPr>
            </w:pPr>
            <w:r w:rsidRPr="000C73B1">
              <w:rPr>
                <w:rFonts w:ascii="Arial" w:eastAsia="Lucida Sans Unicode" w:hAnsi="Arial" w:cs="Arial"/>
                <w:color w:val="000000"/>
                <w:sz w:val="24"/>
                <w:szCs w:val="24"/>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0C73B1" w:rsidRPr="000C73B1" w:rsidRDefault="000C73B1" w:rsidP="000C73B1">
            <w:pPr>
              <w:widowControl w:val="0"/>
              <w:tabs>
                <w:tab w:val="left" w:pos="284"/>
                <w:tab w:val="left" w:pos="1276"/>
              </w:tabs>
              <w:suppressAutoHyphens/>
              <w:spacing w:after="0" w:line="240" w:lineRule="auto"/>
              <w:ind w:firstLine="720"/>
              <w:jc w:val="center"/>
              <w:rPr>
                <w:rFonts w:ascii="Arial" w:eastAsia="Calibri" w:hAnsi="Arial" w:cs="Arial"/>
                <w:b/>
                <w:caps/>
                <w:color w:val="000000"/>
                <w:sz w:val="24"/>
                <w:szCs w:val="24"/>
                <w:lang w:bidi="en-US"/>
              </w:rPr>
            </w:pP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Глава 8. ВИДЫ РАБОТ ПО БЛАГОУСТРОЙСТВУ И ИХ ПЕРИОДИЧНОСТЬ</w:t>
            </w:r>
          </w:p>
          <w:p w:rsidR="000C73B1" w:rsidRPr="000C73B1" w:rsidRDefault="000C73B1" w:rsidP="000C73B1">
            <w:pPr>
              <w:widowControl w:val="0"/>
              <w:suppressAutoHyphens/>
              <w:autoSpaceDE w:val="0"/>
              <w:spacing w:after="0" w:line="240" w:lineRule="auto"/>
              <w:ind w:firstLine="720"/>
              <w:jc w:val="center"/>
              <w:rPr>
                <w:rFonts w:ascii="Arial" w:eastAsia="Times New Roman" w:hAnsi="Arial" w:cs="Arial"/>
                <w:sz w:val="24"/>
                <w:szCs w:val="24"/>
                <w:lang w:eastAsia="ar-SA"/>
              </w:rPr>
            </w:pP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31. Виды работ по благоустройству и их периодичность</w:t>
            </w:r>
          </w:p>
          <w:p w:rsidR="000C73B1" w:rsidRPr="000C73B1" w:rsidRDefault="000C73B1" w:rsidP="000C73B1">
            <w:pPr>
              <w:suppressAutoHyphens/>
              <w:spacing w:after="0" w:line="240" w:lineRule="auto"/>
              <w:ind w:firstLine="720"/>
              <w:jc w:val="both"/>
              <w:rPr>
                <w:rFonts w:ascii="Arial" w:eastAsia="Times New Roman" w:hAnsi="Arial" w:cs="Arial"/>
                <w:sz w:val="24"/>
                <w:szCs w:val="24"/>
                <w:lang w:eastAsia="ar-SA"/>
              </w:rPr>
            </w:pP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 xml:space="preserve">1. Работы по содержанию объектов благоустройства включают: </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2) Исправление повреждений отдельных элементов благоустройства при необходимости.</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3) Мероприятия по уходу за деревьями и кустарникам, газонами, цветниками (полив, стрижка газонов и т.д.) по установленным нормативам.</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4) Проведение санитарной очистки канав, труб, дренажей, предназначенных для отвода ливневых и грунтовых вод, от отходов и мусора</w:t>
            </w:r>
            <w:r w:rsidRPr="000C73B1">
              <w:rPr>
                <w:rFonts w:ascii="Arial" w:eastAsia="Calibri" w:hAnsi="Arial" w:cs="Arial"/>
                <w:i/>
                <w:sz w:val="24"/>
                <w:szCs w:val="24"/>
                <w:lang w:eastAsia="ar-SA"/>
              </w:rPr>
              <w:t xml:space="preserve"> </w:t>
            </w:r>
            <w:r w:rsidRPr="000C73B1">
              <w:rPr>
                <w:rFonts w:ascii="Arial" w:eastAsia="Calibri" w:hAnsi="Arial" w:cs="Arial"/>
                <w:sz w:val="24"/>
                <w:szCs w:val="24"/>
                <w:lang w:eastAsia="ar-SA"/>
              </w:rPr>
              <w:t>один раз весной и далее по мере накопления (от двух до четырех раз в сезон).</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lastRenderedPageBreak/>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8) Сбор и вывоз отходов по планово-регулярной системе согласно утвержденным графикам.</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2. Работы по ремонту (текущему, капитальному) объектов благоустройства включают:</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1) Восстановление и замену покрытий дорог, проездов, тротуаров и их конструктивных элементов по мере необходимости.</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2) Установку, замену, восстановление малых архитектурных форм и их отдельных элементов по мере необходимости.</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4) Текущий ремонт зелёных насаждений по мере необходимости.</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0C73B1">
              <w:rPr>
                <w:rFonts w:ascii="Arial" w:eastAsia="Calibri" w:hAnsi="Arial" w:cs="Arial"/>
                <w:sz w:val="24"/>
                <w:szCs w:val="24"/>
                <w:lang w:eastAsia="ar-SA"/>
              </w:rPr>
              <w:t>кронирование</w:t>
            </w:r>
            <w:proofErr w:type="spellEnd"/>
            <w:r w:rsidRPr="000C73B1">
              <w:rPr>
                <w:rFonts w:ascii="Arial" w:eastAsia="Calibri" w:hAnsi="Arial" w:cs="Arial"/>
                <w:sz w:val="24"/>
                <w:szCs w:val="24"/>
                <w:lang w:eastAsia="ar-SA"/>
              </w:rPr>
              <w:t xml:space="preserve"> живой изгороди, лечение ран при необходимости.</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Установление характера вида работ по благоустройству (</w:t>
            </w:r>
            <w:proofErr w:type="gramStart"/>
            <w:r w:rsidRPr="000C73B1">
              <w:rPr>
                <w:rFonts w:ascii="Arial" w:eastAsia="Calibri" w:hAnsi="Arial" w:cs="Arial"/>
                <w:sz w:val="24"/>
                <w:szCs w:val="24"/>
                <w:lang w:eastAsia="ar-SA"/>
              </w:rPr>
              <w:t>текущий</w:t>
            </w:r>
            <w:proofErr w:type="gramEnd"/>
            <w:r w:rsidRPr="000C73B1">
              <w:rPr>
                <w:rFonts w:ascii="Arial" w:eastAsia="Calibri" w:hAnsi="Arial" w:cs="Arial"/>
                <w:sz w:val="24"/>
                <w:szCs w:val="24"/>
                <w:lang w:eastAsia="ar-SA"/>
              </w:rPr>
              <w:t>, капитальный) производится на основании нормативных документов, действующих в соответствующих сферах благоустройства.</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3. Работы по созданию новых объектов благоустройства включают:</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proofErr w:type="gramStart"/>
            <w:r w:rsidRPr="000C73B1">
              <w:rPr>
                <w:rFonts w:ascii="Arial" w:eastAsia="Calibri" w:hAnsi="Arial" w:cs="Arial"/>
                <w:sz w:val="24"/>
                <w:szCs w:val="24"/>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0C73B1">
              <w:rPr>
                <w:rFonts w:ascii="Arial" w:eastAsia="Calibri" w:hAnsi="Arial" w:cs="Arial"/>
                <w:sz w:val="24"/>
                <w:szCs w:val="24"/>
                <w:lang w:eastAsia="ar-SA"/>
              </w:rPr>
              <w:t>скульптурно</w:t>
            </w:r>
            <w:proofErr w:type="spellEnd"/>
            <w:r w:rsidRPr="000C73B1">
              <w:rPr>
                <w:rFonts w:ascii="Arial" w:eastAsia="Calibri" w:hAnsi="Arial" w:cs="Arial"/>
                <w:sz w:val="24"/>
                <w:szCs w:val="24"/>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0C73B1">
              <w:rPr>
                <w:rFonts w:ascii="Arial" w:eastAsia="Calibri" w:hAnsi="Arial" w:cs="Arial"/>
                <w:sz w:val="24"/>
                <w:szCs w:val="24"/>
                <w:lang w:eastAsia="ar-SA"/>
              </w:rPr>
              <w:t xml:space="preserve"> и т.п.).</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3) Мероприятия по созданию объектов наружного освещения и художественно-светового оформления населённых пунктов.</w:t>
            </w:r>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 xml:space="preserve">4. </w:t>
            </w:r>
            <w:proofErr w:type="gramStart"/>
            <w:r w:rsidRPr="000C73B1">
              <w:rPr>
                <w:rFonts w:ascii="Arial" w:eastAsia="Calibri" w:hAnsi="Arial" w:cs="Arial"/>
                <w:sz w:val="24"/>
                <w:szCs w:val="24"/>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0C73B1" w:rsidRPr="000C73B1" w:rsidRDefault="000C73B1" w:rsidP="000C73B1">
            <w:pPr>
              <w:suppressAutoHyphens/>
              <w:spacing w:after="0" w:line="240" w:lineRule="auto"/>
              <w:ind w:firstLine="720"/>
              <w:jc w:val="both"/>
              <w:rPr>
                <w:rFonts w:ascii="Arial" w:eastAsia="Calibri" w:hAnsi="Arial" w:cs="Arial"/>
                <w:sz w:val="24"/>
                <w:szCs w:val="24"/>
                <w:lang w:eastAsia="ar-SA"/>
              </w:rPr>
            </w:pPr>
            <w:r w:rsidRPr="000C73B1">
              <w:rPr>
                <w:rFonts w:ascii="Arial" w:eastAsia="Calibri" w:hAnsi="Arial" w:cs="Arial"/>
                <w:sz w:val="24"/>
                <w:szCs w:val="24"/>
                <w:lang w:eastAsia="ar-SA"/>
              </w:rPr>
              <w:t xml:space="preserve">5. Вид, сроки и состав дорожных работ по каждому объекту улично-дорожной сети устанавливаются на основании ведомостей дефектов, диагностики, инженерных </w:t>
            </w:r>
            <w:r w:rsidRPr="000C73B1">
              <w:rPr>
                <w:rFonts w:ascii="Arial" w:eastAsia="Calibri" w:hAnsi="Arial" w:cs="Arial"/>
                <w:sz w:val="24"/>
                <w:szCs w:val="24"/>
                <w:lang w:eastAsia="ar-SA"/>
              </w:rPr>
              <w:lastRenderedPageBreak/>
              <w:t>изысканий, проектной документации и других документов, содержащих оценку фактического состояния объектов.</w:t>
            </w:r>
          </w:p>
          <w:p w:rsidR="000C73B1" w:rsidRPr="000C73B1" w:rsidRDefault="000C73B1" w:rsidP="000C73B1">
            <w:pPr>
              <w:suppressAutoHyphens/>
              <w:spacing w:after="0" w:line="240" w:lineRule="auto"/>
              <w:ind w:firstLine="720"/>
              <w:jc w:val="both"/>
              <w:rPr>
                <w:rFonts w:ascii="Arial" w:eastAsia="Calibri" w:hAnsi="Arial" w:cs="Arial"/>
                <w:caps/>
                <w:sz w:val="24"/>
                <w:szCs w:val="24"/>
                <w:lang w:eastAsia="ar-SA"/>
              </w:rPr>
            </w:pPr>
            <w:r w:rsidRPr="000C73B1">
              <w:rPr>
                <w:rFonts w:ascii="Arial" w:eastAsia="Calibri" w:hAnsi="Arial" w:cs="Arial"/>
                <w:sz w:val="24"/>
                <w:szCs w:val="24"/>
                <w:lang w:eastAsia="ar-SA"/>
              </w:rPr>
              <w:t xml:space="preserve">6. </w:t>
            </w:r>
            <w:proofErr w:type="gramStart"/>
            <w:r w:rsidRPr="000C73B1">
              <w:rPr>
                <w:rFonts w:ascii="Arial" w:eastAsia="Calibri" w:hAnsi="Arial" w:cs="Arial"/>
                <w:sz w:val="24"/>
                <w:szCs w:val="24"/>
                <w:lang w:eastAsia="ar-SA"/>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0C73B1" w:rsidRPr="000C73B1" w:rsidRDefault="000C73B1" w:rsidP="000C73B1">
            <w:pPr>
              <w:widowControl w:val="0"/>
              <w:tabs>
                <w:tab w:val="left" w:pos="284"/>
                <w:tab w:val="left" w:pos="1276"/>
              </w:tabs>
              <w:suppressAutoHyphens/>
              <w:spacing w:after="0" w:line="240" w:lineRule="auto"/>
              <w:ind w:firstLine="720"/>
              <w:rPr>
                <w:rFonts w:ascii="Arial" w:eastAsia="Calibri" w:hAnsi="Arial" w:cs="Arial"/>
                <w:caps/>
                <w:color w:val="000000"/>
                <w:sz w:val="24"/>
                <w:szCs w:val="24"/>
                <w:lang w:bidi="en-US"/>
              </w:rPr>
            </w:pPr>
          </w:p>
          <w:p w:rsidR="000C73B1" w:rsidRPr="000C73B1" w:rsidRDefault="000C73B1" w:rsidP="000C73B1">
            <w:pPr>
              <w:widowControl w:val="0"/>
              <w:suppressAutoHyphens/>
              <w:spacing w:after="0" w:line="240" w:lineRule="auto"/>
              <w:ind w:firstLine="720"/>
              <w:jc w:val="center"/>
              <w:rPr>
                <w:rFonts w:ascii="Arial" w:eastAsia="Lucida Sans Unicode" w:hAnsi="Arial" w:cs="Arial"/>
                <w:color w:val="000000"/>
                <w:sz w:val="24"/>
                <w:szCs w:val="24"/>
                <w:lang w:eastAsia="ar-SA"/>
              </w:rPr>
            </w:pPr>
            <w:r w:rsidRPr="000C73B1">
              <w:rPr>
                <w:rFonts w:ascii="Arial" w:eastAsia="Lucida Sans Unicode" w:hAnsi="Arial" w:cs="Arial"/>
                <w:color w:val="000000"/>
                <w:sz w:val="24"/>
                <w:szCs w:val="24"/>
                <w:lang w:eastAsia="ar-SA"/>
              </w:rPr>
              <w:t>Глава 9. ЗАХОРОНЕНИЕ, СОДЕРЖАНИЕ КЛАДБИЩ</w:t>
            </w:r>
          </w:p>
          <w:p w:rsidR="000C73B1" w:rsidRPr="000C73B1" w:rsidRDefault="000C73B1" w:rsidP="000C73B1">
            <w:pPr>
              <w:widowControl w:val="0"/>
              <w:suppressAutoHyphens/>
              <w:spacing w:after="0" w:line="240" w:lineRule="auto"/>
              <w:ind w:firstLine="720"/>
              <w:jc w:val="center"/>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center"/>
              <w:rPr>
                <w:rFonts w:ascii="Arial" w:eastAsia="Lucida Sans Unicode" w:hAnsi="Arial" w:cs="Arial"/>
                <w:color w:val="000000"/>
                <w:sz w:val="24"/>
                <w:szCs w:val="24"/>
                <w:lang w:eastAsia="ar-SA"/>
              </w:rPr>
            </w:pPr>
            <w:r w:rsidRPr="000C73B1">
              <w:rPr>
                <w:rFonts w:ascii="Arial" w:eastAsia="Lucida Sans Unicode" w:hAnsi="Arial" w:cs="Arial"/>
                <w:color w:val="000000"/>
                <w:sz w:val="24"/>
                <w:szCs w:val="24"/>
                <w:lang w:bidi="en-US"/>
              </w:rPr>
              <w:t>Статья 32. Захоронение, содержание кладбищ</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Процесс захоронения должен обеспечивать:</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 Защиту населения от вредных воздействий останков на их здоровье, окружающую </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природную среду, животный мир, застройку поселений;</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Неопределенно длительное использование мест погребения по своему основному  назначению.</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Погребение может производиться только при наличии медицинского и государственного свидетельства о смерти.</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Погребение должно осуществляться в специально отведенных и оборудованных с этой целью местах.</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7. Захоронение </w:t>
            </w:r>
            <w:proofErr w:type="gramStart"/>
            <w:r w:rsidRPr="000C73B1">
              <w:rPr>
                <w:rFonts w:ascii="Arial" w:eastAsia="Lucida Sans Unicode" w:hAnsi="Arial" w:cs="Arial"/>
                <w:color w:val="000000"/>
                <w:sz w:val="24"/>
                <w:szCs w:val="24"/>
                <w:lang w:bidi="en-US"/>
              </w:rPr>
              <w:t>умерших</w:t>
            </w:r>
            <w:proofErr w:type="gramEnd"/>
            <w:r w:rsidRPr="000C73B1">
              <w:rPr>
                <w:rFonts w:ascii="Arial" w:eastAsia="Lucida Sans Unicode" w:hAnsi="Arial" w:cs="Arial"/>
                <w:color w:val="000000"/>
                <w:sz w:val="24"/>
                <w:szCs w:val="24"/>
                <w:lang w:bidi="en-US"/>
              </w:rPr>
              <w:t xml:space="preserve"> производится в соответствии  с действующими санитарными нормами и правилами.</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Не допускается устройство захоронений в разрывах между могилами, на обочинах дорог.</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2,5 х 3 м</w:t>
            </w:r>
            <w:proofErr w:type="gramStart"/>
            <w:r w:rsidRPr="000C73B1">
              <w:rPr>
                <w:rFonts w:ascii="Arial" w:eastAsia="Lucida Sans Unicode" w:hAnsi="Arial" w:cs="Arial"/>
                <w:color w:val="000000"/>
                <w:sz w:val="24"/>
                <w:szCs w:val="24"/>
                <w:lang w:bidi="en-US"/>
              </w:rPr>
              <w:t>2</w:t>
            </w:r>
            <w:proofErr w:type="gramEnd"/>
            <w:r w:rsidRPr="000C73B1">
              <w:rPr>
                <w:rFonts w:ascii="Arial" w:eastAsia="Lucida Sans Unicode" w:hAnsi="Arial" w:cs="Arial"/>
                <w:color w:val="000000"/>
                <w:sz w:val="24"/>
                <w:szCs w:val="24"/>
                <w:lang w:bidi="en-US"/>
              </w:rPr>
              <w:t xml:space="preserve"> дополнительной площади. Размеры ограды не должны превышать указанных норм отвода земельного участка.</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 Подготовка (копка) могил для захоронения производится по согласованию с администрации сельского поселения.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13. Снос памятников и оградок при условии, что они пришли в состояние ветхости, обвала, не имеют регистрационных знаков, осуществляются с разрешения </w:t>
            </w:r>
            <w:r w:rsidRPr="000C73B1">
              <w:rPr>
                <w:rFonts w:ascii="Arial" w:eastAsia="Lucida Sans Unicode" w:hAnsi="Arial" w:cs="Arial"/>
                <w:color w:val="000000"/>
                <w:sz w:val="24"/>
                <w:szCs w:val="24"/>
                <w:lang w:bidi="en-US"/>
              </w:rPr>
              <w:lastRenderedPageBreak/>
              <w:t>администрации сельского поселения.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14. Граждане и организации имеют право:</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Устанавливать надмогильные сооружения с регистрационными знаками. </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Сажать цветы на участках захоронения.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15. Граждане и организации обязаны:</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Содержать надмогильные сооружения, живую изгородь и цветочные насаждения на участках захоронения в надлежащем состоянии.</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Своевременно производить оправку могильных холмов.</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16. На территории кладбища запрещается: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Нарушать общественный порядок и тишину.</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Портить надмогильные сооружения, оборудование кладбища, засорять территорию.</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Ломать зеленые насаждения, рвать цветы.</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Выгуливать собак, пасти сельскохозяйственных животных.</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Разводить костры, добывать песок и глину, резать дерн.</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6) Копать могилы без согласования администрации  сельского поселения.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Въезжать на территорию кладбища на транспортных средствах.</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8) Сброс неочищенных сточных вод от кладбищ на открытые площадки, кюветы, канавы, траншеи не допускается.</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0C73B1" w:rsidRPr="000C73B1" w:rsidRDefault="000C73B1" w:rsidP="000C73B1">
            <w:pPr>
              <w:widowControl w:val="0"/>
              <w:suppressAutoHyphens/>
              <w:spacing w:after="0" w:line="240" w:lineRule="auto"/>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18. Площадки для мусоросборников должны быть ограждены и иметь твердое покрытие (асфальтирование, бетонирование).</w:t>
            </w:r>
          </w:p>
          <w:p w:rsidR="000C73B1" w:rsidRPr="000C73B1" w:rsidRDefault="000C73B1" w:rsidP="000C73B1">
            <w:pPr>
              <w:keepNext/>
              <w:tabs>
                <w:tab w:val="left" w:pos="0"/>
              </w:tabs>
              <w:spacing w:after="0" w:line="240" w:lineRule="auto"/>
              <w:ind w:firstLine="720"/>
              <w:jc w:val="both"/>
              <w:outlineLvl w:val="0"/>
              <w:rPr>
                <w:rFonts w:ascii="Arial" w:eastAsia="Lucida Sans Unicode" w:hAnsi="Arial" w:cs="Arial"/>
                <w:color w:val="000000"/>
                <w:sz w:val="24"/>
                <w:szCs w:val="24"/>
                <w:lang w:bidi="en-US"/>
              </w:rPr>
            </w:pPr>
          </w:p>
          <w:p w:rsidR="000C73B1" w:rsidRPr="000C73B1" w:rsidRDefault="000C73B1" w:rsidP="000C73B1">
            <w:pPr>
              <w:keepNext/>
              <w:tabs>
                <w:tab w:val="left" w:pos="0"/>
              </w:tabs>
              <w:spacing w:after="0" w:line="240" w:lineRule="auto"/>
              <w:ind w:firstLine="720"/>
              <w:jc w:val="both"/>
              <w:outlineLvl w:val="0"/>
              <w:rPr>
                <w:rFonts w:ascii="Arial" w:eastAsia="Times New Roman" w:hAnsi="Arial" w:cs="Arial"/>
                <w:sz w:val="24"/>
                <w:szCs w:val="24"/>
                <w:u w:val="single"/>
                <w:lang w:eastAsia="ar-SA"/>
              </w:rPr>
            </w:pPr>
            <w:r w:rsidRPr="000C73B1">
              <w:rPr>
                <w:rFonts w:ascii="Arial" w:eastAsia="Times New Roman" w:hAnsi="Arial" w:cs="Arial"/>
                <w:sz w:val="24"/>
                <w:szCs w:val="24"/>
                <w:lang w:eastAsia="ar-SA"/>
              </w:rPr>
              <w:t>Глава 10. СОДЕРЖАНИЕ ЗЕЛЕНЫХ НАСАЖДЕНИЙ</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tabs>
                <w:tab w:val="left" w:pos="1440"/>
              </w:tabs>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33.Содержание и благоустройство газонов</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Высота травяного покрова на газонах не должна превышать 20 сантиметров.</w:t>
            </w:r>
          </w:p>
          <w:p w:rsidR="000C73B1" w:rsidRPr="000C73B1" w:rsidRDefault="000C73B1" w:rsidP="000C73B1">
            <w:pPr>
              <w:widowControl w:val="0"/>
              <w:suppressAutoHyphens/>
              <w:spacing w:after="0" w:line="240" w:lineRule="auto"/>
              <w:ind w:firstLine="720"/>
              <w:jc w:val="both"/>
              <w:rPr>
                <w:rFonts w:ascii="Arial" w:eastAsia="Lucida Sans Unicode" w:hAnsi="Arial" w:cs="Arial"/>
                <w:b/>
                <w:color w:val="000000"/>
                <w:sz w:val="24"/>
                <w:szCs w:val="24"/>
                <w:lang w:bidi="en-US"/>
              </w:rPr>
            </w:pPr>
            <w:r w:rsidRPr="000C73B1">
              <w:rPr>
                <w:rFonts w:ascii="Arial" w:eastAsia="Lucida Sans Unicode" w:hAnsi="Arial" w:cs="Arial"/>
                <w:color w:val="000000"/>
                <w:sz w:val="24"/>
                <w:szCs w:val="24"/>
                <w:lang w:bidi="en-US"/>
              </w:rPr>
              <w:t>2. Срезанную траву, опавшие листья убирают и вывозят на специально оборудованные полигоны и другие места.</w:t>
            </w:r>
          </w:p>
          <w:p w:rsidR="000C73B1" w:rsidRPr="000C73B1" w:rsidRDefault="000C73B1" w:rsidP="000C73B1">
            <w:pPr>
              <w:suppressAutoHyphens/>
              <w:spacing w:after="0" w:line="240" w:lineRule="auto"/>
              <w:ind w:firstLine="720"/>
              <w:jc w:val="both"/>
              <w:rPr>
                <w:rFonts w:ascii="Arial" w:eastAsia="Times New Roman" w:hAnsi="Arial" w:cs="Arial"/>
                <w:b/>
                <w:sz w:val="24"/>
                <w:szCs w:val="24"/>
                <w:lang w:eastAsia="ar-SA"/>
              </w:rPr>
            </w:pPr>
          </w:p>
          <w:p w:rsidR="000C73B1" w:rsidRPr="000C73B1" w:rsidRDefault="000C73B1" w:rsidP="000C73B1">
            <w:pPr>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w:t>
            </w:r>
            <w:r w:rsidRPr="000C73B1">
              <w:rPr>
                <w:rFonts w:ascii="Arial" w:eastAsia="Times New Roman" w:hAnsi="Arial" w:cs="Arial"/>
                <w:bCs/>
                <w:sz w:val="24"/>
                <w:szCs w:val="24"/>
                <w:lang w:eastAsia="ar-SA"/>
              </w:rPr>
              <w:t xml:space="preserve"> 34.</w:t>
            </w:r>
            <w:r w:rsidRPr="000C73B1">
              <w:rPr>
                <w:rFonts w:ascii="Arial" w:eastAsia="Times New Roman" w:hAnsi="Arial" w:cs="Arial"/>
                <w:sz w:val="24"/>
                <w:szCs w:val="24"/>
                <w:lang w:eastAsia="ar-SA"/>
              </w:rPr>
              <w:t xml:space="preserve"> Рубка древесно-кустарниковой растительности</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0C73B1">
              <w:rPr>
                <w:rFonts w:ascii="Arial" w:eastAsia="Lucida Sans Unicode" w:hAnsi="Arial" w:cs="Arial"/>
                <w:color w:val="000000"/>
                <w:sz w:val="24"/>
                <w:szCs w:val="24"/>
                <w:lang w:val="en-US" w:bidi="en-US"/>
              </w:rPr>
              <w:t>N</w:t>
            </w:r>
            <w:r w:rsidRPr="000C73B1">
              <w:rPr>
                <w:rFonts w:ascii="Arial" w:eastAsia="Lucida Sans Unicode" w:hAnsi="Arial" w:cs="Arial"/>
                <w:color w:val="000000"/>
                <w:sz w:val="24"/>
                <w:szCs w:val="24"/>
                <w:lang w:bidi="en-US"/>
              </w:rPr>
              <w:t xml:space="preserve"> 194-4-ЗКО «О зеленых насаждениях населенных пунктов Костромской области», административным регламентом по предоставлению муниципальной услуги «Согласование вырубки деревьев».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suppressAutoHyphens/>
              <w:spacing w:after="0" w:line="240" w:lineRule="auto"/>
              <w:ind w:firstLine="720"/>
              <w:jc w:val="both"/>
              <w:rPr>
                <w:rFonts w:ascii="Arial" w:eastAsia="Times New Roman" w:hAnsi="Arial" w:cs="Arial"/>
                <w:sz w:val="24"/>
                <w:szCs w:val="24"/>
                <w:lang w:eastAsia="ar-SA"/>
              </w:rPr>
            </w:pPr>
            <w:r w:rsidRPr="000C73B1">
              <w:rPr>
                <w:rFonts w:ascii="Arial" w:eastAsia="Times New Roman" w:hAnsi="Arial" w:cs="Arial"/>
                <w:sz w:val="24"/>
                <w:szCs w:val="24"/>
                <w:lang w:eastAsia="ar-SA"/>
              </w:rPr>
              <w:t>Статья 35</w:t>
            </w:r>
            <w:r w:rsidRPr="000C73B1">
              <w:rPr>
                <w:rFonts w:ascii="Arial" w:eastAsia="Times New Roman" w:hAnsi="Arial" w:cs="Arial"/>
                <w:bCs/>
                <w:color w:val="000080"/>
                <w:sz w:val="24"/>
                <w:szCs w:val="24"/>
                <w:lang w:eastAsia="ar-SA"/>
              </w:rPr>
              <w:t>.</w:t>
            </w:r>
            <w:r w:rsidRPr="000C73B1">
              <w:rPr>
                <w:rFonts w:ascii="Arial" w:eastAsia="Times New Roman" w:hAnsi="Arial" w:cs="Arial"/>
                <w:sz w:val="24"/>
                <w:szCs w:val="24"/>
                <w:lang w:eastAsia="ar-SA"/>
              </w:rPr>
              <w:t xml:space="preserve"> Порядок обеспечения сохранности зеленых насаждений</w:t>
            </w:r>
          </w:p>
          <w:p w:rsidR="000C73B1" w:rsidRPr="000C73B1" w:rsidRDefault="000C73B1" w:rsidP="000C73B1">
            <w:pPr>
              <w:widowControl w:val="0"/>
              <w:suppressAutoHyphens/>
              <w:spacing w:after="0" w:line="240" w:lineRule="auto"/>
              <w:ind w:firstLine="720"/>
              <w:rPr>
                <w:rFonts w:ascii="Arial" w:eastAsia="Lucida Sans Unicode" w:hAnsi="Arial" w:cs="Arial"/>
                <w:color w:val="000000"/>
                <w:sz w:val="24"/>
                <w:szCs w:val="24"/>
                <w:lang w:eastAsia="ar-SA"/>
              </w:rPr>
            </w:pPr>
          </w:p>
          <w:p w:rsidR="000C73B1" w:rsidRPr="000C73B1" w:rsidRDefault="000C73B1" w:rsidP="000C73B1">
            <w:pPr>
              <w:widowControl w:val="0"/>
              <w:shd w:val="clear" w:color="auto" w:fill="FFFFFF"/>
              <w:tabs>
                <w:tab w:val="left" w:pos="1392"/>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 Зеленые насаждения Апраксинского сельского поселения составляют зеленый фонд и подлежат учету, охране, восстановлению и содержанию.</w:t>
            </w:r>
          </w:p>
          <w:p w:rsidR="000C73B1" w:rsidRPr="000C73B1" w:rsidRDefault="000C73B1" w:rsidP="000C73B1">
            <w:pPr>
              <w:widowControl w:val="0"/>
              <w:shd w:val="clear" w:color="auto" w:fill="FFFFFF"/>
              <w:tabs>
                <w:tab w:val="left" w:pos="1392"/>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При проведении работ по благоустройству необходимо максимальное сохранение существующих зеленых насаждений.</w:t>
            </w:r>
          </w:p>
          <w:p w:rsidR="000C73B1" w:rsidRPr="000C73B1" w:rsidRDefault="000C73B1" w:rsidP="000C73B1">
            <w:pPr>
              <w:widowControl w:val="0"/>
              <w:shd w:val="clear" w:color="auto" w:fill="FFFFFF"/>
              <w:tabs>
                <w:tab w:val="left" w:pos="1392"/>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lastRenderedPageBreak/>
              <w:t>2. В садах, парках, скверах и на иных территориях, где имеются зеленые насаждения, запрещается: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ремонт, слив и сброс отходов, мойка автотранспортных средств, установка боксовых гаражей и тентов типа «ракушка», «пенал»;</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ломать и портить деревья, кустарники, газоны, срывать цветы, подвешивать к деревьям веревки, качели, гамаки;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самовольно раскапывать участки под огороды;</w:t>
            </w:r>
          </w:p>
          <w:p w:rsidR="000C73B1" w:rsidRPr="000C73B1" w:rsidRDefault="000C73B1" w:rsidP="000C73B1">
            <w:pPr>
              <w:widowControl w:val="0"/>
              <w:suppressAutoHyphens/>
              <w:spacing w:after="0" w:line="240" w:lineRule="auto"/>
              <w:ind w:firstLine="720"/>
              <w:jc w:val="both"/>
              <w:rPr>
                <w:rFonts w:ascii="Arial" w:eastAsia="Lucida Sans Unicode" w:hAnsi="Arial" w:cs="Arial"/>
                <w:iCs/>
                <w:color w:val="000000"/>
                <w:sz w:val="24"/>
                <w:szCs w:val="24"/>
                <w:lang w:bidi="en-US"/>
              </w:rPr>
            </w:pPr>
            <w:r w:rsidRPr="000C73B1">
              <w:rPr>
                <w:rFonts w:ascii="Arial" w:eastAsia="Lucida Sans Unicode" w:hAnsi="Arial" w:cs="Arial"/>
                <w:color w:val="000000"/>
                <w:sz w:val="24"/>
                <w:szCs w:val="24"/>
                <w:lang w:bidi="en-US"/>
              </w:rPr>
              <w:t>- расклеивать на деревьях;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iCs/>
                <w:color w:val="000000"/>
                <w:sz w:val="24"/>
                <w:szCs w:val="24"/>
                <w:lang w:bidi="en-US"/>
              </w:rPr>
              <w:t xml:space="preserve">- </w:t>
            </w:r>
            <w:r w:rsidRPr="000C73B1">
              <w:rPr>
                <w:rFonts w:ascii="Arial" w:eastAsia="Lucida Sans Unicode" w:hAnsi="Arial" w:cs="Arial"/>
                <w:color w:val="000000"/>
                <w:sz w:val="24"/>
                <w:szCs w:val="24"/>
                <w:lang w:bidi="en-US"/>
              </w:rPr>
              <w:t>самовольная вырубка деревьев и кустарников;</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ходить и лежать на газонах и в молодых лесных посадках;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разбивать палатки и разводить костры, использовать мангалы, жаровни и иные приспособления с открытым огнем (углем);</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засорять газоны, цветники, дорожки и водоемы;</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ездить на велосипедах, мотоциклах, лошадях, тракторах и автомашинах;</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пасти скот;</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производить строительные и ремонтные работы без ограждения насаждений щитами, гарантирующими защиту их от повреждений;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обнажать корни деревьев на расстоянии ближе 1,5 метров от ствола и засыпать шейки деревьев землей или строительным мусором;</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складировать на территории зеленых насаждений материалы, способствующие распространению вредителей зеленых насаждений;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добывать растительную землю, песок и производить другие раскопки;</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выгуливать и отпускать с поводка собак в парках, лесопарках, скверах и иных территориях зеленых насаждений;</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C73B1" w:rsidRPr="000C73B1" w:rsidRDefault="000C73B1" w:rsidP="000C73B1">
            <w:pPr>
              <w:widowControl w:val="0"/>
              <w:shd w:val="clear" w:color="auto" w:fill="FFFFFF"/>
              <w:tabs>
                <w:tab w:val="left" w:pos="1291"/>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0C73B1" w:rsidRPr="000C73B1" w:rsidRDefault="000C73B1" w:rsidP="000C73B1">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4. Выдача разрешения на вырубку деревьев и кустарников производится после оплаты восстановительной стоимости.</w:t>
            </w:r>
          </w:p>
          <w:p w:rsidR="000C73B1" w:rsidRPr="000C73B1" w:rsidRDefault="000C73B1" w:rsidP="000C73B1">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5. Если указанные насаждения подлежат пересадке, она производится без уплаты восстановительной стоимости.</w:t>
            </w:r>
          </w:p>
          <w:p w:rsidR="000C73B1" w:rsidRPr="000C73B1" w:rsidRDefault="000C73B1" w:rsidP="000C73B1">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6. Размер восстановительной стоимости зеленых насаждений и место посадок </w:t>
            </w:r>
            <w:r w:rsidRPr="000C73B1">
              <w:rPr>
                <w:rFonts w:ascii="Arial" w:eastAsia="Lucida Sans Unicode" w:hAnsi="Arial" w:cs="Arial"/>
                <w:bCs/>
                <w:color w:val="000000"/>
                <w:sz w:val="24"/>
                <w:szCs w:val="24"/>
                <w:lang w:bidi="en-US"/>
              </w:rPr>
              <w:lastRenderedPageBreak/>
              <w:t xml:space="preserve">определяется </w:t>
            </w:r>
            <w:r w:rsidRPr="000C73B1">
              <w:rPr>
                <w:rFonts w:ascii="Arial" w:eastAsia="Lucida Sans Unicode" w:hAnsi="Arial" w:cs="Arial"/>
                <w:color w:val="000000"/>
                <w:sz w:val="24"/>
                <w:szCs w:val="24"/>
                <w:lang w:bidi="en-US"/>
              </w:rPr>
              <w:t>администрацией сельского поселения.</w:t>
            </w:r>
          </w:p>
          <w:p w:rsidR="000C73B1" w:rsidRPr="000C73B1" w:rsidRDefault="000C73B1" w:rsidP="000C73B1">
            <w:pPr>
              <w:widowControl w:val="0"/>
              <w:shd w:val="clear" w:color="auto" w:fill="FFFFFF"/>
              <w:tabs>
                <w:tab w:val="left" w:pos="119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7. Восстановительная стоимость зеленых насаждений зачисляется в бюджет поселения.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0C73B1">
              <w:rPr>
                <w:rFonts w:ascii="Arial" w:eastAsia="Lucida Sans Unicode" w:hAnsi="Arial" w:cs="Arial"/>
                <w:bCs/>
                <w:color w:val="000000"/>
                <w:sz w:val="24"/>
                <w:szCs w:val="24"/>
                <w:lang w:bidi="en-US"/>
              </w:rPr>
              <w:t xml:space="preserve">уничтоженных </w:t>
            </w:r>
            <w:r w:rsidRPr="000C73B1">
              <w:rPr>
                <w:rFonts w:ascii="Arial" w:eastAsia="Lucida Sans Unicode" w:hAnsi="Arial" w:cs="Arial"/>
                <w:color w:val="000000"/>
                <w:sz w:val="24"/>
                <w:szCs w:val="24"/>
                <w:lang w:bidi="en-US"/>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0C73B1" w:rsidRPr="000C73B1" w:rsidRDefault="000C73B1" w:rsidP="000C73B1">
            <w:pPr>
              <w:widowControl w:val="0"/>
              <w:shd w:val="clear" w:color="auto" w:fill="FFFFFF"/>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0C73B1" w:rsidRPr="000C73B1" w:rsidRDefault="000C73B1" w:rsidP="000C73B1">
            <w:pPr>
              <w:widowControl w:val="0"/>
              <w:shd w:val="clear" w:color="auto" w:fill="FFFFFF"/>
              <w:tabs>
                <w:tab w:val="left" w:pos="126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0C73B1" w:rsidRPr="000C73B1" w:rsidRDefault="000C73B1" w:rsidP="000C73B1">
            <w:pPr>
              <w:widowControl w:val="0"/>
              <w:shd w:val="clear" w:color="auto" w:fill="FFFFFF"/>
              <w:tabs>
                <w:tab w:val="left" w:pos="139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0C73B1" w:rsidRPr="000C73B1" w:rsidRDefault="000C73B1" w:rsidP="000C73B1">
            <w:pPr>
              <w:widowControl w:val="0"/>
              <w:shd w:val="clear" w:color="auto" w:fill="FFFFFF"/>
              <w:tabs>
                <w:tab w:val="left" w:pos="1498"/>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12. Разрешение на вырубку сухостоя выдается администрацией поселения.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0C73B1">
              <w:rPr>
                <w:rFonts w:ascii="Arial" w:eastAsia="Lucida Sans Unicode" w:hAnsi="Arial" w:cs="Arial"/>
                <w:color w:val="000000"/>
                <w:sz w:val="24"/>
                <w:szCs w:val="24"/>
                <w:lang w:bidi="en-US"/>
              </w:rPr>
              <w:t>ами</w:t>
            </w:r>
            <w:proofErr w:type="spellEnd"/>
            <w:r w:rsidRPr="000C73B1">
              <w:rPr>
                <w:rFonts w:ascii="Arial" w:eastAsia="Lucida Sans Unicode" w:hAnsi="Arial" w:cs="Arial"/>
                <w:color w:val="000000"/>
                <w:sz w:val="24"/>
                <w:szCs w:val="24"/>
                <w:lang w:bidi="en-US"/>
              </w:rPr>
              <w:t>) земельных участков самостоятельно за счет собственных средств.</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0C73B1">
              <w:rPr>
                <w:rFonts w:ascii="Arial" w:eastAsia="Lucida Sans Unicode" w:hAnsi="Arial" w:cs="Arial"/>
                <w:color w:val="000000"/>
                <w:sz w:val="24"/>
                <w:szCs w:val="24"/>
                <w:lang w:bidi="en-US"/>
              </w:rPr>
              <w:t>токонесущих</w:t>
            </w:r>
            <w:proofErr w:type="spellEnd"/>
            <w:r w:rsidRPr="000C73B1">
              <w:rPr>
                <w:rFonts w:ascii="Arial" w:eastAsia="Lucida Sans Unicode" w:hAnsi="Arial" w:cs="Arial"/>
                <w:color w:val="000000"/>
                <w:sz w:val="24"/>
                <w:szCs w:val="24"/>
                <w:lang w:bidi="en-US"/>
              </w:rPr>
              <w:t xml:space="preserve"> проводов, фасадов жилых и производственных зданий, а с других территорий – в течение 6 часов с момента обнаружения. </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17. Не допускается складирование спила, упавших деревьев, веток, опавшей листвы и смета на площадках для сбора и временного хранения ТБО.</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18. Запрещается размещение механизмов на газонах и участках с зелеными насаждениями.</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19. Не допускается использовать растения с ядовитыми плодами, а также с колючками и шипами при озеленении территории детских садов и школ.</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20. Создание новых объектов озеленения, в том числе высадка </w:t>
            </w:r>
            <w:proofErr w:type="spellStart"/>
            <w:r w:rsidRPr="000C73B1">
              <w:rPr>
                <w:rFonts w:ascii="Arial" w:eastAsia="Lucida Sans Unicode" w:hAnsi="Arial" w:cs="Arial"/>
                <w:color w:val="000000"/>
                <w:sz w:val="24"/>
                <w:szCs w:val="24"/>
                <w:lang w:bidi="en-US"/>
              </w:rPr>
              <w:t>древесно</w:t>
            </w:r>
            <w:proofErr w:type="spellEnd"/>
            <w:r w:rsidRPr="000C73B1">
              <w:rPr>
                <w:rFonts w:ascii="Arial" w:eastAsia="Lucida Sans Unicode" w:hAnsi="Arial" w:cs="Arial"/>
                <w:color w:val="000000"/>
                <w:sz w:val="24"/>
                <w:szCs w:val="24"/>
                <w:lang w:bidi="en-US"/>
              </w:rPr>
              <w:t xml:space="preserve"> – кустарниковой растительности на территории Апраксинского сельского поселения осуществляется по согласованию администрации Апраксинского сельского поселения. При этом согласованию подлежат место высадки зеленых насаждений, их виды и породы, количество единиц и площадь озеленения.</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Оптимальным временем посадки растений являются весна и осень.</w:t>
            </w: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Глава 11. ЗАКЛЮЧИТЕЛЬНЫЕ ПОЛОЖЕНИЯ НАСТОЯЩИХ ПРАВИЛ</w:t>
            </w:r>
          </w:p>
          <w:p w:rsidR="000C73B1" w:rsidRPr="000C73B1" w:rsidRDefault="000C73B1" w:rsidP="000C73B1">
            <w:pPr>
              <w:widowControl w:val="0"/>
              <w:suppressAutoHyphens/>
              <w:spacing w:after="0" w:line="240" w:lineRule="auto"/>
              <w:rPr>
                <w:rFonts w:ascii="Arial" w:eastAsia="Lucida Sans Unicode" w:hAnsi="Arial" w:cs="Arial"/>
                <w:color w:val="000000"/>
                <w:sz w:val="24"/>
                <w:szCs w:val="24"/>
                <w:lang w:eastAsia="ar-SA"/>
              </w:rPr>
            </w:pPr>
          </w:p>
          <w:p w:rsidR="000C73B1" w:rsidRPr="000C73B1" w:rsidRDefault="000C73B1" w:rsidP="000C73B1">
            <w:pPr>
              <w:keepNext/>
              <w:tabs>
                <w:tab w:val="left" w:pos="0"/>
              </w:tabs>
              <w:spacing w:after="0" w:line="240" w:lineRule="auto"/>
              <w:ind w:firstLine="720"/>
              <w:jc w:val="center"/>
              <w:outlineLvl w:val="0"/>
              <w:rPr>
                <w:rFonts w:ascii="Arial" w:eastAsia="Times New Roman" w:hAnsi="Arial" w:cs="Arial"/>
                <w:sz w:val="24"/>
                <w:szCs w:val="24"/>
                <w:u w:val="single"/>
                <w:lang w:eastAsia="ar-SA"/>
              </w:rPr>
            </w:pPr>
            <w:r w:rsidRPr="000C73B1">
              <w:rPr>
                <w:rFonts w:ascii="Arial" w:eastAsia="Times New Roman" w:hAnsi="Arial" w:cs="Arial"/>
                <w:sz w:val="24"/>
                <w:szCs w:val="24"/>
                <w:lang w:eastAsia="ar-SA"/>
              </w:rPr>
              <w:t xml:space="preserve">Статья 36. </w:t>
            </w:r>
            <w:proofErr w:type="gramStart"/>
            <w:r w:rsidRPr="000C73B1">
              <w:rPr>
                <w:rFonts w:ascii="Arial" w:eastAsia="Times New Roman" w:hAnsi="Arial" w:cs="Arial"/>
                <w:sz w:val="24"/>
                <w:szCs w:val="24"/>
                <w:lang w:eastAsia="ar-SA"/>
              </w:rPr>
              <w:t>Контроль за</w:t>
            </w:r>
            <w:proofErr w:type="gramEnd"/>
            <w:r w:rsidRPr="000C73B1">
              <w:rPr>
                <w:rFonts w:ascii="Arial" w:eastAsia="Times New Roman" w:hAnsi="Arial" w:cs="Arial"/>
                <w:sz w:val="24"/>
                <w:szCs w:val="24"/>
                <w:lang w:eastAsia="ar-SA"/>
              </w:rPr>
              <w:t xml:space="preserve"> исполнением правил</w:t>
            </w:r>
          </w:p>
          <w:p w:rsidR="000C73B1" w:rsidRPr="000C73B1" w:rsidRDefault="000C73B1" w:rsidP="000C73B1">
            <w:pPr>
              <w:widowControl w:val="0"/>
              <w:tabs>
                <w:tab w:val="left" w:pos="0"/>
              </w:tabs>
              <w:suppressAutoHyphens/>
              <w:spacing w:after="0" w:line="240" w:lineRule="auto"/>
              <w:ind w:firstLine="720"/>
              <w:jc w:val="center"/>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Администрация сельского поселения, ее структурные подразделения и </w:t>
            </w:r>
            <w:r w:rsidRPr="000C73B1">
              <w:rPr>
                <w:rFonts w:ascii="Arial" w:eastAsia="Lucida Sans Unicode" w:hAnsi="Arial" w:cs="Arial"/>
                <w:color w:val="000000"/>
                <w:sz w:val="24"/>
                <w:szCs w:val="24"/>
                <w:lang w:bidi="en-US"/>
              </w:rPr>
              <w:lastRenderedPageBreak/>
              <w:t>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0C73B1" w:rsidRPr="000C73B1" w:rsidRDefault="000C73B1" w:rsidP="000C73B1">
            <w:pPr>
              <w:widowControl w:val="0"/>
              <w:shd w:val="clear" w:color="auto" w:fill="FFFFFF"/>
              <w:tabs>
                <w:tab w:val="left" w:pos="900"/>
                <w:tab w:val="left" w:pos="1274"/>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В случае выявления фактов нарушений правил уполномоченные должностные лица вправе:</w:t>
            </w:r>
          </w:p>
          <w:p w:rsidR="000C73B1" w:rsidRPr="000C73B1" w:rsidRDefault="000C73B1" w:rsidP="000C73B1">
            <w:pPr>
              <w:widowControl w:val="0"/>
              <w:shd w:val="clear" w:color="auto" w:fill="FFFFFF"/>
              <w:tabs>
                <w:tab w:val="left" w:pos="785"/>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выдать предписание об устранении нарушений;</w:t>
            </w:r>
          </w:p>
          <w:p w:rsidR="000C73B1" w:rsidRPr="000C73B1" w:rsidRDefault="000C73B1" w:rsidP="000C73B1">
            <w:pPr>
              <w:widowControl w:val="0"/>
              <w:shd w:val="clear" w:color="auto" w:fill="FFFFFF"/>
              <w:tabs>
                <w:tab w:val="left" w:pos="785"/>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составить протокол об административном правонарушении в порядке, установленном действующим законодательством.</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bCs/>
                <w:color w:val="000000"/>
                <w:sz w:val="24"/>
                <w:szCs w:val="24"/>
                <w:lang w:bidi="en-US"/>
              </w:rPr>
            </w:pPr>
          </w:p>
          <w:p w:rsidR="000C73B1" w:rsidRPr="000C73B1" w:rsidRDefault="000C73B1" w:rsidP="000C73B1">
            <w:pPr>
              <w:suppressAutoHyphens/>
              <w:spacing w:after="0" w:line="240" w:lineRule="auto"/>
              <w:ind w:firstLine="720"/>
              <w:jc w:val="center"/>
              <w:rPr>
                <w:rFonts w:ascii="Arial" w:eastAsia="Times New Roman" w:hAnsi="Arial" w:cs="Arial"/>
                <w:sz w:val="24"/>
                <w:szCs w:val="24"/>
                <w:lang w:eastAsia="ar-SA"/>
              </w:rPr>
            </w:pPr>
            <w:r w:rsidRPr="000C73B1">
              <w:rPr>
                <w:rFonts w:ascii="Arial" w:eastAsia="Times New Roman" w:hAnsi="Arial" w:cs="Arial"/>
                <w:bCs/>
                <w:sz w:val="24"/>
                <w:szCs w:val="24"/>
                <w:lang w:eastAsia="ar-SA"/>
              </w:rPr>
              <w:t>Статья 37.</w:t>
            </w:r>
            <w:r w:rsidRPr="000C73B1">
              <w:rPr>
                <w:rFonts w:ascii="Arial" w:eastAsia="Times New Roman" w:hAnsi="Arial" w:cs="Arial"/>
                <w:sz w:val="24"/>
                <w:szCs w:val="24"/>
                <w:lang w:eastAsia="ar-SA"/>
              </w:rPr>
              <w:t xml:space="preserve"> Вступление в силу настоящих правил</w:t>
            </w:r>
          </w:p>
          <w:p w:rsidR="000C73B1" w:rsidRPr="000C73B1" w:rsidRDefault="000C73B1" w:rsidP="000C73B1">
            <w:pPr>
              <w:widowControl w:val="0"/>
              <w:suppressAutoHyphens/>
              <w:spacing w:after="0" w:line="240" w:lineRule="auto"/>
              <w:ind w:firstLine="720"/>
              <w:jc w:val="center"/>
              <w:rPr>
                <w:rFonts w:ascii="Arial" w:eastAsia="Lucida Sans Unicode" w:hAnsi="Arial" w:cs="Arial"/>
                <w:color w:val="000000"/>
                <w:sz w:val="24"/>
                <w:szCs w:val="24"/>
                <w:lang w:bidi="en-US"/>
              </w:rPr>
            </w:pPr>
          </w:p>
          <w:p w:rsidR="000C73B1" w:rsidRPr="000C73B1" w:rsidRDefault="000C73B1" w:rsidP="000C73B1">
            <w:pPr>
              <w:widowControl w:val="0"/>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Настоящие правила вступают в силу со дня официального опубликования в общественно политической  «Апраксинский вестник».</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Глава 12. ФОРМИРОВАНИЕ СОВРЕМЕННОЙ ГОРОДСКОЙ СРЕДЫ В СЕЛЬСКОМ ПОСЕЛЕНИИ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Статья 37. Общие принципы и подходы</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Статья 38. Формы и механизмы общественного участия в благоустройстве и развитии современной городской среды в сельском поселении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Решения, касающиеся благоустройства и развития территорий </w:t>
            </w:r>
            <w:bookmarkStart w:id="27" w:name="_Hlk523397935"/>
            <w:r w:rsidRPr="000C73B1">
              <w:rPr>
                <w:rFonts w:ascii="Arial" w:eastAsia="Times New Roman" w:hAnsi="Arial" w:cs="Arial"/>
                <w:sz w:val="24"/>
                <w:szCs w:val="24"/>
                <w:lang w:eastAsia="ru-RU"/>
              </w:rPr>
              <w:t xml:space="preserve">Апраксинского </w:t>
            </w:r>
            <w:bookmarkEnd w:id="27"/>
            <w:r w:rsidRPr="000C73B1">
              <w:rPr>
                <w:rFonts w:ascii="Arial" w:eastAsia="Times New Roman" w:hAnsi="Arial" w:cs="Arial"/>
                <w:sz w:val="24"/>
                <w:szCs w:val="24"/>
                <w:lang w:eastAsia="ru-RU"/>
              </w:rPr>
              <w:t>сельского поселения, принимаются открыто и гласно, с учетом мнения жителей Апраксинского сельского поселения и иных заинтересованных лиц.</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реальный учет мнения жителей Апраксинского сельского поселения, участников деятельности по благоустройству;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повышение согласованности и доверия между органами местного самоуправления Апраксинского сельского поселения и населением.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Формами общественного участия в процессе благоустройства являются: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lastRenderedPageBreak/>
              <w:t xml:space="preserve">1) публичные слушания по проектам;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общественные обсуждения проектов;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обсуждение в социальных сетях;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4) направление предложений по проекту через официальный сайт Апраксинского сельского поселения;</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5) проведение консультаций с активными жителями, депутатами Совета депутатов Апраксинского сельского поселения, членами Общественного совета Апраксинского сельского поселения и социально ориентированными некоммерческими организациями на территории сельского поселения;</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совместное определение целей и задач по развитию территории, инвентаризация проблем и потенциалов среды;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определение основных видов активностей, функциональных зон и их взаимного расположения на выбранной территории;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4) консультации в выборе типов покрытий, с учетом функционального зонирования территории;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5) консультации по предполагаемым типам озеленения;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6) консультации по предполагаемым типам освещения и осветительного оборудования;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5. Для информирования общественности применяются следующие формы: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proofErr w:type="gramStart"/>
            <w:r w:rsidRPr="000C73B1">
              <w:rPr>
                <w:rFonts w:ascii="Arial" w:eastAsia="Times New Roman" w:hAnsi="Arial" w:cs="Arial"/>
                <w:sz w:val="24"/>
                <w:szCs w:val="24"/>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Апраксинского сельского поселения </w:t>
            </w:r>
            <w:hyperlink r:id="rId19" w:history="1">
              <w:r w:rsidRPr="000C73B1">
                <w:rPr>
                  <w:rFonts w:ascii="Arial" w:eastAsia="Times New Roman" w:hAnsi="Arial" w:cs="Arial"/>
                  <w:sz w:val="24"/>
                  <w:szCs w:val="24"/>
                  <w:lang w:val="en-US" w:eastAsia="ru-RU"/>
                </w:rPr>
                <w:t>www</w:t>
              </w:r>
              <w:r w:rsidRPr="000C73B1">
                <w:rPr>
                  <w:rFonts w:ascii="Arial" w:eastAsia="Times New Roman" w:hAnsi="Arial" w:cs="Arial"/>
                  <w:sz w:val="24"/>
                  <w:szCs w:val="24"/>
                  <w:lang w:eastAsia="ru-RU"/>
                </w:rPr>
                <w:t>.</w:t>
              </w:r>
              <w:proofErr w:type="spellStart"/>
              <w:r w:rsidRPr="000C73B1">
                <w:rPr>
                  <w:rFonts w:ascii="Arial" w:eastAsia="Times New Roman" w:hAnsi="Arial" w:cs="Arial"/>
                  <w:sz w:val="24"/>
                  <w:szCs w:val="24"/>
                  <w:lang w:val="en-US" w:eastAsia="ru-RU"/>
                </w:rPr>
                <w:t>apraksinoadm</w:t>
              </w:r>
              <w:proofErr w:type="spellEnd"/>
              <w:r w:rsidRPr="000C73B1">
                <w:rPr>
                  <w:rFonts w:ascii="Arial" w:eastAsia="Times New Roman" w:hAnsi="Arial" w:cs="Arial"/>
                  <w:sz w:val="24"/>
                  <w:szCs w:val="24"/>
                  <w:lang w:eastAsia="ru-RU"/>
                </w:rPr>
                <w:t>.</w:t>
              </w:r>
              <w:proofErr w:type="spellStart"/>
              <w:r w:rsidRPr="000C73B1">
                <w:rPr>
                  <w:rFonts w:ascii="Arial" w:eastAsia="Times New Roman" w:hAnsi="Arial" w:cs="Arial"/>
                  <w:sz w:val="24"/>
                  <w:szCs w:val="24"/>
                  <w:lang w:val="en-US" w:eastAsia="ru-RU"/>
                </w:rPr>
                <w:t>ru</w:t>
              </w:r>
              <w:proofErr w:type="spellEnd"/>
            </w:hyperlink>
            <w:r w:rsidRPr="000C73B1">
              <w:rPr>
                <w:rFonts w:ascii="Arial" w:eastAsia="Times New Roman" w:hAnsi="Arial" w:cs="Arial"/>
                <w:i/>
                <w:sz w:val="24"/>
                <w:szCs w:val="24"/>
                <w:lang w:eastAsia="ru-RU"/>
              </w:rPr>
              <w:t xml:space="preserve"> </w:t>
            </w:r>
            <w:r w:rsidRPr="000C73B1">
              <w:rPr>
                <w:rFonts w:ascii="Arial" w:eastAsia="Times New Roman" w:hAnsi="Arial" w:cs="Arial"/>
                <w:sz w:val="24"/>
                <w:szCs w:val="24"/>
                <w:lang w:eastAsia="ru-RU"/>
              </w:rPr>
              <w:t xml:space="preserve"> в разделе «Комфортная городская среда» в информационно-телекоммуникационной сети «Интернет» (далее - сеть Интернет); </w:t>
            </w:r>
            <w:proofErr w:type="gramEnd"/>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работа с местными СМИ, охватывающими широкий круг людей разных возрастных групп и потенциальные аудитории проекта;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proofErr w:type="gramStart"/>
            <w:r w:rsidRPr="000C73B1">
              <w:rPr>
                <w:rFonts w:ascii="Arial" w:eastAsia="Times New Roman" w:hAnsi="Arial" w:cs="Arial"/>
                <w:sz w:val="24"/>
                <w:szCs w:val="24"/>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w:t>
            </w:r>
            <w:r w:rsidRPr="000C73B1">
              <w:rPr>
                <w:rFonts w:ascii="Arial" w:eastAsia="Times New Roman" w:hAnsi="Arial" w:cs="Arial"/>
                <w:sz w:val="24"/>
                <w:szCs w:val="24"/>
                <w:lang w:eastAsia="ru-RU"/>
              </w:rPr>
              <w:lastRenderedPageBreak/>
              <w:t xml:space="preserve">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5) индивидуальные приглашения участников встречи лично, по электронной почте или по телефону;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6) использование социальных сетей и интернет - ресурсов для обеспечения донесения информации до различных сообществ;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8) для информирования могут использоваться и иные формы.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6. Механизмами общественного участия являются: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2) использование таких инструментов, как: анкетирование, опросы, интервьюирование;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3) картирование, проведение фокус - групп, работа с отдельными группами пользователей;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0C73B1" w:rsidRPr="000C73B1" w:rsidRDefault="000C73B1" w:rsidP="000C73B1">
            <w:pPr>
              <w:spacing w:after="0" w:line="240" w:lineRule="auto"/>
              <w:ind w:firstLine="54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Times New Roman" w:hAnsi="Arial" w:cs="Arial"/>
                <w:sz w:val="24"/>
                <w:szCs w:val="24"/>
                <w:lang w:eastAsia="ru-RU"/>
              </w:rPr>
            </w:pPr>
            <w:r w:rsidRPr="000C73B1">
              <w:rPr>
                <w:rFonts w:ascii="Arial" w:eastAsia="Times New Roman" w:hAnsi="Arial" w:cs="Arial"/>
                <w:sz w:val="24"/>
                <w:szCs w:val="24"/>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Апраксинского сельского поселения </w:t>
            </w:r>
            <w:r w:rsidRPr="000C73B1">
              <w:rPr>
                <w:rFonts w:ascii="Arial" w:eastAsia="Times New Roman" w:hAnsi="Arial" w:cs="Arial"/>
                <w:sz w:val="24"/>
                <w:szCs w:val="24"/>
                <w:lang w:val="en-US" w:eastAsia="ru-RU"/>
              </w:rPr>
              <w:t>www</w:t>
            </w:r>
            <w:r w:rsidRPr="000C73B1">
              <w:rPr>
                <w:rFonts w:ascii="Arial" w:eastAsia="Times New Roman" w:hAnsi="Arial" w:cs="Arial"/>
                <w:sz w:val="24"/>
                <w:szCs w:val="24"/>
                <w:lang w:eastAsia="ru-RU"/>
              </w:rPr>
              <w:t>.</w:t>
            </w:r>
            <w:proofErr w:type="spellStart"/>
            <w:r w:rsidRPr="000C73B1">
              <w:rPr>
                <w:rFonts w:ascii="Arial" w:eastAsia="Times New Roman" w:hAnsi="Arial" w:cs="Arial"/>
                <w:sz w:val="24"/>
                <w:szCs w:val="24"/>
                <w:lang w:val="en-US" w:eastAsia="ru-RU"/>
              </w:rPr>
              <w:t>apraksinoadm</w:t>
            </w:r>
            <w:proofErr w:type="spellEnd"/>
            <w:r w:rsidRPr="000C73B1">
              <w:rPr>
                <w:rFonts w:ascii="Arial" w:eastAsia="Times New Roman" w:hAnsi="Arial" w:cs="Arial"/>
                <w:sz w:val="24"/>
                <w:szCs w:val="24"/>
                <w:lang w:eastAsia="ru-RU"/>
              </w:rPr>
              <w:t>.</w:t>
            </w:r>
            <w:proofErr w:type="spellStart"/>
            <w:r w:rsidRPr="000C73B1">
              <w:rPr>
                <w:rFonts w:ascii="Arial" w:eastAsia="Times New Roman" w:hAnsi="Arial" w:cs="Arial"/>
                <w:sz w:val="24"/>
                <w:szCs w:val="24"/>
                <w:lang w:val="en-US" w:eastAsia="ru-RU"/>
              </w:rPr>
              <w:t>ru</w:t>
            </w:r>
            <w:proofErr w:type="spellEnd"/>
            <w:r w:rsidRPr="000C73B1">
              <w:rPr>
                <w:rFonts w:ascii="Arial" w:eastAsia="Times New Roman" w:hAnsi="Arial" w:cs="Arial"/>
                <w:sz w:val="24"/>
                <w:szCs w:val="24"/>
                <w:lang w:eastAsia="ru-RU"/>
              </w:rPr>
              <w:t xml:space="preserve">  для отслеживания населением процесса развития проекта.</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Статья 39. Благоустройство территорий общественного, жилого и рекреационного назначения</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1. Объектами благоустройства на территориях общественного назначения являются: общественные пространства Апраксинского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C73B1">
              <w:rPr>
                <w:rFonts w:ascii="Arial" w:eastAsia="Lucida Sans Unicode" w:hAnsi="Arial" w:cs="Arial"/>
                <w:color w:val="000000"/>
                <w:sz w:val="24"/>
                <w:szCs w:val="24"/>
                <w:lang w:bidi="en-US"/>
              </w:rPr>
              <w:t>примагистральные</w:t>
            </w:r>
            <w:proofErr w:type="spellEnd"/>
            <w:r w:rsidRPr="000C73B1">
              <w:rPr>
                <w:rFonts w:ascii="Arial" w:eastAsia="Lucida Sans Unicode" w:hAnsi="Arial" w:cs="Arial"/>
                <w:color w:val="000000"/>
                <w:sz w:val="24"/>
                <w:szCs w:val="24"/>
                <w:lang w:bidi="en-US"/>
              </w:rPr>
              <w:t xml:space="preserve"> и специализированные общественные зоны муниципального образования.</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roofErr w:type="gramStart"/>
            <w:r w:rsidRPr="000C73B1">
              <w:rPr>
                <w:rFonts w:ascii="Arial" w:eastAsia="Lucida Sans Unicode" w:hAnsi="Arial" w:cs="Arial"/>
                <w:color w:val="000000"/>
                <w:sz w:val="24"/>
                <w:szCs w:val="24"/>
                <w:lang w:bidi="en-US"/>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w:t>
            </w:r>
            <w:r w:rsidRPr="000C73B1">
              <w:rPr>
                <w:rFonts w:ascii="Arial" w:eastAsia="Lucida Sans Unicode" w:hAnsi="Arial" w:cs="Arial"/>
                <w:color w:val="000000"/>
                <w:sz w:val="24"/>
                <w:szCs w:val="24"/>
                <w:lang w:bidi="en-US"/>
              </w:rPr>
              <w:lastRenderedPageBreak/>
              <w:t>(включая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0C73B1">
              <w:rPr>
                <w:rFonts w:ascii="Arial" w:eastAsia="Lucida Sans Unicode" w:hAnsi="Arial" w:cs="Arial"/>
                <w:color w:val="000000"/>
                <w:sz w:val="24"/>
                <w:szCs w:val="24"/>
                <w:lang w:bidi="en-US"/>
              </w:rPr>
              <w:t>, способные привлекать посетителей, и обеспечивающие наличие возможностей для развития предпринимательства.</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center"/>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Статья 40. Требования к доступности объектов для инвалидов и маломобильных групп граждан</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C73B1" w:rsidRPr="000C73B1" w:rsidRDefault="000C73B1" w:rsidP="000C73B1">
            <w:pPr>
              <w:widowControl w:val="0"/>
              <w:shd w:val="clear" w:color="auto" w:fill="FFFFFF"/>
              <w:tabs>
                <w:tab w:val="left" w:pos="900"/>
              </w:tabs>
              <w:suppressAutoHyphens/>
              <w:spacing w:after="0" w:line="240" w:lineRule="auto"/>
              <w:ind w:firstLine="720"/>
              <w:jc w:val="both"/>
              <w:rPr>
                <w:rFonts w:ascii="Arial" w:eastAsia="Lucida Sans Unicode" w:hAnsi="Arial" w:cs="Arial"/>
                <w:color w:val="000000"/>
                <w:sz w:val="24"/>
                <w:szCs w:val="24"/>
                <w:lang w:bidi="en-US"/>
              </w:rPr>
            </w:pPr>
            <w:r w:rsidRPr="000C73B1">
              <w:rPr>
                <w:rFonts w:ascii="Arial" w:eastAsia="Lucida Sans Unicode" w:hAnsi="Arial" w:cs="Arial"/>
                <w:color w:val="000000"/>
                <w:sz w:val="24"/>
                <w:szCs w:val="24"/>
                <w:lang w:bidi="en-US"/>
              </w:rPr>
              <w:t xml:space="preserve">2. </w:t>
            </w:r>
            <w:proofErr w:type="gramStart"/>
            <w:r w:rsidRPr="000C73B1">
              <w:rPr>
                <w:rFonts w:ascii="Arial" w:eastAsia="Lucida Sans Unicode" w:hAnsi="Arial" w:cs="Arial"/>
                <w:color w:val="000000"/>
                <w:sz w:val="24"/>
                <w:szCs w:val="24"/>
                <w:lang w:bidi="en-US"/>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r w:rsidRPr="008E0E0C">
              <w:rPr>
                <w:rFonts w:ascii="Times New Roman" w:eastAsia="Times New Roman" w:hAnsi="Times New Roman" w:cs="Times New Roman"/>
                <w:sz w:val="28"/>
                <w:szCs w:val="28"/>
                <w:lang w:eastAsia="ar-SA"/>
              </w:rPr>
              <w:t xml:space="preserve">       </w:t>
            </w:r>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p>
          <w:p w:rsidR="008E0E0C" w:rsidRDefault="008E0E0C" w:rsidP="008E0E0C">
            <w:pPr>
              <w:suppressAutoHyphens/>
              <w:spacing w:after="0" w:line="240" w:lineRule="auto"/>
              <w:jc w:val="center"/>
              <w:rPr>
                <w:rFonts w:ascii="Times New Roman" w:eastAsia="Times New Roman" w:hAnsi="Times New Roman" w:cs="Times New Roman"/>
                <w:sz w:val="28"/>
                <w:szCs w:val="28"/>
                <w:lang w:eastAsia="ar-SA"/>
              </w:rPr>
            </w:pPr>
          </w:p>
          <w:p w:rsidR="008E0E0C" w:rsidRPr="008E0E0C" w:rsidRDefault="008E0E0C" w:rsidP="008E0E0C">
            <w:pPr>
              <w:suppressAutoHyphens/>
              <w:spacing w:after="0" w:line="240" w:lineRule="auto"/>
              <w:jc w:val="center"/>
              <w:rPr>
                <w:rFonts w:ascii="Times New Roman" w:eastAsia="Times New Roman" w:hAnsi="Times New Roman" w:cs="Times New Roman"/>
                <w:b/>
                <w:sz w:val="52"/>
                <w:szCs w:val="52"/>
                <w:lang w:eastAsia="ar-SA"/>
              </w:rPr>
            </w:pPr>
            <w:r>
              <w:rPr>
                <w:rFonts w:ascii="Times New Roman" w:eastAsia="Times New Roman" w:hAnsi="Times New Roman" w:cs="Times New Roman"/>
                <w:b/>
                <w:sz w:val="52"/>
                <w:szCs w:val="52"/>
                <w:lang w:eastAsia="ar-SA"/>
              </w:rPr>
              <w:lastRenderedPageBreak/>
              <w:t xml:space="preserve"> </w:t>
            </w:r>
            <w:bookmarkStart w:id="28" w:name="_GoBack"/>
            <w:bookmarkEnd w:id="28"/>
            <w:r w:rsidRPr="008E0E0C">
              <w:rPr>
                <w:rFonts w:ascii="Times New Roman" w:eastAsia="Times New Roman" w:hAnsi="Times New Roman" w:cs="Times New Roman"/>
                <w:b/>
                <w:sz w:val="52"/>
                <w:szCs w:val="52"/>
                <w:lang w:eastAsia="ar-SA"/>
              </w:rPr>
              <w:t xml:space="preserve">ПАМЯТКА </w:t>
            </w:r>
          </w:p>
          <w:p w:rsidR="008E0E0C" w:rsidRPr="008E0E0C" w:rsidRDefault="008E0E0C" w:rsidP="008E0E0C">
            <w:pPr>
              <w:suppressAutoHyphens/>
              <w:spacing w:after="0" w:line="240" w:lineRule="auto"/>
              <w:jc w:val="center"/>
              <w:rPr>
                <w:rFonts w:ascii="Times New Roman" w:eastAsia="Times New Roman" w:hAnsi="Times New Roman" w:cs="Times New Roman"/>
                <w:sz w:val="52"/>
                <w:szCs w:val="52"/>
                <w:lang w:eastAsia="ar-SA"/>
              </w:rPr>
            </w:pPr>
            <w:r w:rsidRPr="008E0E0C">
              <w:rPr>
                <w:rFonts w:ascii="Times New Roman" w:eastAsia="Times New Roman" w:hAnsi="Times New Roman" w:cs="Times New Roman"/>
                <w:sz w:val="52"/>
                <w:szCs w:val="52"/>
                <w:lang w:eastAsia="ar-SA"/>
              </w:rPr>
              <w:t>для населения</w:t>
            </w:r>
            <w:r w:rsidRPr="008E0E0C">
              <w:rPr>
                <w:rFonts w:ascii="Times New Roman" w:eastAsia="Times New Roman" w:hAnsi="Times New Roman" w:cs="Times New Roman"/>
                <w:sz w:val="52"/>
                <w:szCs w:val="52"/>
                <w:lang w:eastAsia="ar-SA"/>
              </w:rPr>
              <w:t xml:space="preserve">                                                </w:t>
            </w:r>
            <w:r w:rsidRPr="008E0E0C">
              <w:rPr>
                <w:rFonts w:ascii="Times New Roman" w:eastAsia="Times New Roman" w:hAnsi="Times New Roman" w:cs="Times New Roman"/>
                <w:sz w:val="52"/>
                <w:szCs w:val="52"/>
                <w:lang w:eastAsia="ar-SA"/>
              </w:rPr>
              <w:t>Африканская чума свиней</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20"/>
                <w:szCs w:val="26"/>
                <w:lang w:eastAsia="ar-SA"/>
              </w:rPr>
            </w:pP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В связи с возникновением в личных подсобных хозяйствах Ярославской области случаев африканской чумы свиней (АЧС) и реальной угрозой заноса вируса АЧС на территорию Костромской области, ветеринарная служба информирует.</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Признаками АЧС являются - повышение температуры тела до 41,5 - 42</w:t>
            </w:r>
            <w:r w:rsidRPr="008E0E0C">
              <w:rPr>
                <w:rFonts w:ascii="Times New Roman" w:eastAsia="Times New Roman" w:hAnsi="Times New Roman" w:cs="Times New Roman"/>
                <w:sz w:val="32"/>
                <w:szCs w:val="32"/>
                <w:vertAlign w:val="superscript"/>
                <w:lang w:eastAsia="ar-SA"/>
              </w:rPr>
              <w:t>0</w:t>
            </w:r>
            <w:r w:rsidRPr="008E0E0C">
              <w:rPr>
                <w:rFonts w:ascii="Times New Roman" w:eastAsia="Times New Roman" w:hAnsi="Times New Roman" w:cs="Times New Roman"/>
                <w:sz w:val="32"/>
                <w:szCs w:val="32"/>
                <w:lang w:eastAsia="ar-SA"/>
              </w:rPr>
              <w:t xml:space="preserve">С, отсутствие аппетита, повышенная жажда, угнетение, понос (иногда кровавый). У свиней наблюдается кровотечение из носа, на коже живота, ушей, внутренней поверхности бедра возникают багровые пятна, не бледнеющие при надавливании. </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Для людей АЧС опасности не представляет. Самая большая опасность этого заболевания состоит в гибели всего поголовья свиней при возникновении АЧС и огромных экономических потерях. Вакцина от этой болезни не разработана.</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В соответствии с требованиями ветеринарного законодательства владельцы свиней обязаны:</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xml:space="preserve">- обеспечить </w:t>
            </w:r>
            <w:proofErr w:type="spellStart"/>
            <w:r w:rsidRPr="008E0E0C">
              <w:rPr>
                <w:rFonts w:ascii="Times New Roman" w:eastAsia="Times New Roman" w:hAnsi="Times New Roman" w:cs="Times New Roman"/>
                <w:sz w:val="32"/>
                <w:szCs w:val="32"/>
                <w:lang w:eastAsia="ar-SA"/>
              </w:rPr>
              <w:t>безвыгульное</w:t>
            </w:r>
            <w:proofErr w:type="spellEnd"/>
            <w:r w:rsidRPr="008E0E0C">
              <w:rPr>
                <w:rFonts w:ascii="Times New Roman" w:eastAsia="Times New Roman" w:hAnsi="Times New Roman" w:cs="Times New Roman"/>
                <w:sz w:val="32"/>
                <w:szCs w:val="32"/>
                <w:lang w:eastAsia="ar-SA"/>
              </w:rPr>
              <w:t xml:space="preserve"> содержание свиней;</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обеспечить огораживание территории свинарника по всему периметру изгородью препятствующей бесконтрольному проходу людей и животных;</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не допускать контакта свиней с другими животными;</w:t>
            </w:r>
          </w:p>
          <w:p w:rsidR="008E0E0C" w:rsidRPr="008E0E0C" w:rsidRDefault="008E0E0C" w:rsidP="008E0E0C">
            <w:pPr>
              <w:suppressAutoHyphens/>
              <w:spacing w:after="0" w:line="240" w:lineRule="auto"/>
              <w:ind w:firstLine="567"/>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не скармливать свиньям корма животного происхождения без термической обработки;</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не приобретать живых свиней в местах несанкционированной торговли без ветеринарных сопроводительных документов, подтверждающих благополучие места вывоза свиней и наличие вакцинации против классической чумы;</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регистрировать животных в органах местного самоуправления сельских поселений и городских округов;</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обращаться в учреждения ветеринарной службы о проведении необходимых прививок, обработок, диагностических исследований, клинического осмотра животных перед их убоем;</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убой свиней проводить только на специализированных бойнях, не допускать подворного убоя животных;</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xml:space="preserve">- обрабатывать свиней и помещения для их содержания от </w:t>
            </w:r>
            <w:r w:rsidRPr="008E0E0C">
              <w:rPr>
                <w:rFonts w:ascii="Times New Roman" w:eastAsia="Times New Roman" w:hAnsi="Times New Roman" w:cs="Times New Roman"/>
                <w:sz w:val="32"/>
                <w:szCs w:val="32"/>
                <w:lang w:eastAsia="ar-SA"/>
              </w:rPr>
              <w:lastRenderedPageBreak/>
              <w:t>кровососущих насекомых (клещей, вшей, блох), постоянно вести борьбу с грызунами;</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провести обязательную вакцинацию свиней против классической чумы.</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Российским Законодательством предусмотрено привлечение к административной или уголовной ответственности владельцев животных за нарушение ими указанных правил, повлекшее за собой возникновение АЧС.</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Обо всех случаях заболевания свиней немедленно сообщайте в</w:t>
            </w:r>
            <w:r w:rsidRPr="008E0E0C">
              <w:rPr>
                <w:rFonts w:ascii="Times New Roman" w:eastAsia="Times New Roman" w:hAnsi="Times New Roman" w:cs="Times New Roman"/>
                <w:b/>
                <w:sz w:val="32"/>
                <w:szCs w:val="32"/>
                <w:lang w:eastAsia="ar-SA"/>
              </w:rPr>
              <w:t xml:space="preserve"> </w:t>
            </w:r>
            <w:r w:rsidRPr="008E0E0C">
              <w:rPr>
                <w:rFonts w:ascii="Times New Roman" w:eastAsia="Times New Roman" w:hAnsi="Times New Roman" w:cs="Times New Roman"/>
                <w:sz w:val="32"/>
                <w:szCs w:val="32"/>
                <w:lang w:eastAsia="ar-SA"/>
              </w:rPr>
              <w:t>ветеринарное учреждение.</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При возникновении подозрения на АЧС до прибытия ветеринарного специалиста необходимо:</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изолировать больных и подозрительных по заболеванию свиней в том же помещении, в котором они находились;</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прекратить убой и реализацию животных всех видов (включая птицу) и продуктов их убоя (мяса, сала, шкур, пера, пуха и т.п.);</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 прекратить вывоз с территории хозяйства (фермы) продуктов и сырья животного происхождения, кормов и других грузов.</w:t>
            </w:r>
          </w:p>
          <w:p w:rsidR="008E0E0C" w:rsidRPr="008E0E0C" w:rsidRDefault="008E0E0C" w:rsidP="008E0E0C">
            <w:pPr>
              <w:suppressAutoHyphens/>
              <w:spacing w:after="0" w:line="20" w:lineRule="atLeast"/>
              <w:ind w:firstLine="709"/>
              <w:jc w:val="both"/>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Адрес: г. Кострома, ул. Ленина, 153 корпус 1.</w:t>
            </w:r>
          </w:p>
          <w:p w:rsidR="008E0E0C" w:rsidRPr="008E0E0C" w:rsidRDefault="008E0E0C" w:rsidP="008E0E0C">
            <w:pPr>
              <w:tabs>
                <w:tab w:val="left" w:pos="3969"/>
              </w:tabs>
              <w:suppressAutoHyphens/>
              <w:spacing w:after="0" w:line="20" w:lineRule="atLeast"/>
              <w:ind w:firstLine="709"/>
              <w:rPr>
                <w:rFonts w:ascii="Times New Roman" w:eastAsia="Times New Roman" w:hAnsi="Times New Roman" w:cs="Times New Roman"/>
                <w:sz w:val="32"/>
                <w:szCs w:val="32"/>
                <w:lang w:eastAsia="ar-SA"/>
              </w:rPr>
            </w:pPr>
            <w:r w:rsidRPr="008E0E0C">
              <w:rPr>
                <w:rFonts w:ascii="Times New Roman" w:eastAsia="Times New Roman" w:hAnsi="Times New Roman" w:cs="Times New Roman"/>
                <w:sz w:val="32"/>
                <w:szCs w:val="32"/>
                <w:lang w:eastAsia="ar-SA"/>
              </w:rPr>
              <w:t>Номер телефона: 35-68-06, 8-903-896-66-00</w:t>
            </w:r>
          </w:p>
          <w:p w:rsidR="000C73B1" w:rsidRPr="008E0E0C" w:rsidRDefault="000C73B1" w:rsidP="000C73B1">
            <w:pPr>
              <w:spacing w:after="0" w:line="240" w:lineRule="auto"/>
              <w:ind w:firstLine="709"/>
              <w:jc w:val="both"/>
              <w:rPr>
                <w:rFonts w:ascii="Times New Roman" w:eastAsia="Times New Roman" w:hAnsi="Times New Roman" w:cs="Times New Roman"/>
                <w:color w:val="000000"/>
                <w:sz w:val="32"/>
                <w:szCs w:val="32"/>
                <w:lang w:eastAsia="ru-RU"/>
              </w:rPr>
            </w:pPr>
          </w:p>
          <w:p w:rsidR="000C73B1" w:rsidRPr="000C73B1" w:rsidRDefault="000C73B1" w:rsidP="000C73B1">
            <w:pPr>
              <w:suppressAutoHyphens/>
              <w:spacing w:after="0" w:line="240" w:lineRule="auto"/>
              <w:jc w:val="both"/>
              <w:rPr>
                <w:rFonts w:ascii="Times New Roman" w:eastAsia="Times New Roman" w:hAnsi="Times New Roman" w:cs="Times New Roman"/>
                <w:sz w:val="28"/>
                <w:szCs w:val="28"/>
                <w:lang w:eastAsia="zh-CN"/>
              </w:rPr>
            </w:pPr>
          </w:p>
          <w:p w:rsidR="000C73B1" w:rsidRPr="000C73B1" w:rsidRDefault="000C73B1" w:rsidP="007551C9">
            <w:pPr>
              <w:suppressAutoHyphens/>
              <w:spacing w:after="0" w:line="240" w:lineRule="auto"/>
              <w:rPr>
                <w:rFonts w:ascii="Times New Roman" w:eastAsia="Times New Roman" w:hAnsi="Times New Roman" w:cs="Times New Roman"/>
                <w:sz w:val="48"/>
                <w:szCs w:val="48"/>
                <w:lang w:eastAsia="ru-RU"/>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0"/>
            </w:tblGrid>
            <w:tr w:rsidR="000C73B1" w:rsidRPr="000C73B1" w:rsidTr="000C73B1">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0C73B1" w:rsidRPr="000C73B1" w:rsidRDefault="000C73B1" w:rsidP="000C73B1">
                  <w:pPr>
                    <w:spacing w:after="0" w:line="240" w:lineRule="auto"/>
                    <w:jc w:val="center"/>
                    <w:rPr>
                      <w:rFonts w:ascii="Times New Roman" w:eastAsia="Times New Roman" w:hAnsi="Times New Roman" w:cs="Times New Roman"/>
                      <w:sz w:val="20"/>
                      <w:szCs w:val="20"/>
                      <w:lang w:eastAsia="ru-RU"/>
                    </w:rPr>
                  </w:pPr>
                  <w:r w:rsidRPr="000C73B1">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0C73B1" w:rsidRPr="000C73B1" w:rsidRDefault="000C73B1" w:rsidP="000C73B1">
                  <w:pPr>
                    <w:spacing w:after="0" w:line="240" w:lineRule="auto"/>
                    <w:jc w:val="center"/>
                    <w:rPr>
                      <w:rFonts w:ascii="Times New Roman" w:eastAsia="Times New Roman" w:hAnsi="Times New Roman" w:cs="Times New Roman"/>
                      <w:sz w:val="20"/>
                      <w:szCs w:val="20"/>
                      <w:lang w:eastAsia="ru-RU"/>
                    </w:rPr>
                  </w:pPr>
                  <w:r w:rsidRPr="000C73B1">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sidRPr="000C73B1">
                    <w:rPr>
                      <w:rFonts w:ascii="Times New Roman" w:eastAsia="Times New Roman" w:hAnsi="Times New Roman" w:cs="Times New Roman"/>
                      <w:sz w:val="20"/>
                      <w:szCs w:val="20"/>
                      <w:lang w:eastAsia="ru-RU"/>
                    </w:rPr>
                    <w:t>п</w:t>
                  </w:r>
                  <w:proofErr w:type="gramStart"/>
                  <w:r w:rsidRPr="000C73B1">
                    <w:rPr>
                      <w:rFonts w:ascii="Times New Roman" w:eastAsia="Times New Roman" w:hAnsi="Times New Roman" w:cs="Times New Roman"/>
                      <w:sz w:val="20"/>
                      <w:szCs w:val="20"/>
                      <w:lang w:eastAsia="ru-RU"/>
                    </w:rPr>
                    <w:t>.А</w:t>
                  </w:r>
                  <w:proofErr w:type="gramEnd"/>
                  <w:r w:rsidRPr="000C73B1">
                    <w:rPr>
                      <w:rFonts w:ascii="Times New Roman" w:eastAsia="Times New Roman" w:hAnsi="Times New Roman" w:cs="Times New Roman"/>
                      <w:sz w:val="20"/>
                      <w:szCs w:val="20"/>
                      <w:lang w:eastAsia="ru-RU"/>
                    </w:rPr>
                    <w:t>праксино</w:t>
                  </w:r>
                  <w:proofErr w:type="spellEnd"/>
                  <w:r w:rsidRPr="000C73B1">
                    <w:rPr>
                      <w:rFonts w:ascii="Times New Roman" w:eastAsia="Times New Roman" w:hAnsi="Times New Roman" w:cs="Times New Roman"/>
                      <w:sz w:val="20"/>
                      <w:szCs w:val="20"/>
                      <w:lang w:eastAsia="ru-RU"/>
                    </w:rPr>
                    <w:t>,</w:t>
                  </w:r>
                </w:p>
                <w:p w:rsidR="000C73B1" w:rsidRPr="000C73B1" w:rsidRDefault="000C73B1" w:rsidP="000C73B1">
                  <w:pPr>
                    <w:spacing w:after="0" w:line="240" w:lineRule="auto"/>
                    <w:jc w:val="center"/>
                    <w:rPr>
                      <w:rFonts w:ascii="Times New Roman" w:eastAsia="Times New Roman" w:hAnsi="Times New Roman" w:cs="Times New Roman"/>
                      <w:sz w:val="20"/>
                      <w:szCs w:val="20"/>
                      <w:lang w:eastAsia="ru-RU"/>
                    </w:rPr>
                  </w:pPr>
                  <w:proofErr w:type="spellStart"/>
                  <w:r w:rsidRPr="000C73B1">
                    <w:rPr>
                      <w:rFonts w:ascii="Times New Roman" w:eastAsia="Times New Roman" w:hAnsi="Times New Roman" w:cs="Times New Roman"/>
                      <w:sz w:val="20"/>
                      <w:szCs w:val="20"/>
                      <w:lang w:eastAsia="ru-RU"/>
                    </w:rPr>
                    <w:t>ул</w:t>
                  </w:r>
                  <w:proofErr w:type="gramStart"/>
                  <w:r w:rsidRPr="000C73B1">
                    <w:rPr>
                      <w:rFonts w:ascii="Times New Roman" w:eastAsia="Times New Roman" w:hAnsi="Times New Roman" w:cs="Times New Roman"/>
                      <w:sz w:val="20"/>
                      <w:szCs w:val="20"/>
                      <w:lang w:eastAsia="ru-RU"/>
                    </w:rPr>
                    <w:t>.М</w:t>
                  </w:r>
                  <w:proofErr w:type="gramEnd"/>
                  <w:r w:rsidRPr="000C73B1">
                    <w:rPr>
                      <w:rFonts w:ascii="Times New Roman" w:eastAsia="Times New Roman" w:hAnsi="Times New Roman" w:cs="Times New Roman"/>
                      <w:sz w:val="20"/>
                      <w:szCs w:val="20"/>
                      <w:lang w:eastAsia="ru-RU"/>
                    </w:rPr>
                    <w:t>олодёжная,дом</w:t>
                  </w:r>
                  <w:proofErr w:type="spellEnd"/>
                  <w:r w:rsidRPr="000C73B1">
                    <w:rPr>
                      <w:rFonts w:ascii="Times New Roman" w:eastAsia="Times New Roman" w:hAnsi="Times New Roman" w:cs="Times New Roman"/>
                      <w:sz w:val="20"/>
                      <w:szCs w:val="20"/>
                      <w:lang w:eastAsia="ru-RU"/>
                    </w:rPr>
                    <w:t xml:space="preserve"> 18. Тел.643-243</w:t>
                  </w:r>
                </w:p>
                <w:p w:rsidR="000C73B1" w:rsidRPr="000C73B1" w:rsidRDefault="000C73B1" w:rsidP="000C73B1">
                  <w:pPr>
                    <w:spacing w:after="0" w:line="240" w:lineRule="auto"/>
                    <w:jc w:val="center"/>
                    <w:rPr>
                      <w:rFonts w:ascii="Times New Roman" w:eastAsia="Times New Roman" w:hAnsi="Times New Roman" w:cs="Times New Roman"/>
                      <w:sz w:val="20"/>
                      <w:szCs w:val="20"/>
                      <w:lang w:eastAsia="ru-RU"/>
                    </w:rPr>
                  </w:pPr>
                </w:p>
              </w:tc>
            </w:tr>
          </w:tbl>
          <w:p w:rsidR="000C73B1" w:rsidRPr="000C73B1" w:rsidRDefault="000C73B1" w:rsidP="000C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0C73B1" w:rsidRPr="000C73B1" w:rsidRDefault="000C73B1" w:rsidP="000C73B1">
      <w:pPr>
        <w:spacing w:after="0" w:line="240" w:lineRule="auto"/>
        <w:rPr>
          <w:rFonts w:ascii="Arial" w:eastAsia="Calibri" w:hAnsi="Arial" w:cs="Arial"/>
          <w:sz w:val="24"/>
          <w:szCs w:val="24"/>
        </w:rPr>
      </w:pPr>
    </w:p>
    <w:p w:rsidR="000C73B1" w:rsidRPr="000C73B1" w:rsidRDefault="000C73B1" w:rsidP="000C73B1">
      <w:pPr>
        <w:widowControl w:val="0"/>
        <w:autoSpaceDE w:val="0"/>
        <w:autoSpaceDN w:val="0"/>
        <w:adjustRightInd w:val="0"/>
        <w:spacing w:after="0" w:line="240" w:lineRule="auto"/>
        <w:rPr>
          <w:rFonts w:ascii="Arial" w:eastAsia="Times New Roman" w:hAnsi="Arial" w:cs="Arial"/>
          <w:sz w:val="24"/>
          <w:szCs w:val="24"/>
          <w:lang w:eastAsia="ru-RU"/>
        </w:rPr>
      </w:pPr>
    </w:p>
    <w:p w:rsidR="000C73B1" w:rsidRDefault="000C73B1" w:rsidP="00CA49B9"/>
    <w:p w:rsidR="000C73B1" w:rsidRDefault="000C73B1" w:rsidP="00CA49B9"/>
    <w:p w:rsidR="004F0624" w:rsidRDefault="004F0624"/>
    <w:sectPr w:rsidR="004F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7"/>
  </w:num>
  <w:num w:numId="3">
    <w:abstractNumId w:val="8"/>
  </w:num>
  <w:num w:numId="4">
    <w:abstractNumId w:val="3"/>
  </w:num>
  <w:num w:numId="5">
    <w:abstractNumId w:val="12"/>
  </w:num>
  <w:num w:numId="6">
    <w:abstractNumId w:val="6"/>
  </w:num>
  <w:num w:numId="7">
    <w:abstractNumId w:val="4"/>
  </w:num>
  <w:num w:numId="8">
    <w:abstractNumId w:val="10"/>
  </w:num>
  <w:num w:numId="9">
    <w:abstractNumId w:val="2"/>
  </w:num>
  <w:num w:numId="10">
    <w:abstractNumId w:val="5"/>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B9"/>
    <w:rsid w:val="000C73B1"/>
    <w:rsid w:val="001F0A42"/>
    <w:rsid w:val="004A3E8E"/>
    <w:rsid w:val="004F0624"/>
    <w:rsid w:val="005413B0"/>
    <w:rsid w:val="0058766C"/>
    <w:rsid w:val="007551C9"/>
    <w:rsid w:val="008E0E0C"/>
    <w:rsid w:val="00CA49B9"/>
    <w:rsid w:val="00CE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B9"/>
  </w:style>
  <w:style w:type="paragraph" w:styleId="1">
    <w:name w:val="heading 1"/>
    <w:basedOn w:val="a"/>
    <w:next w:val="a"/>
    <w:link w:val="10"/>
    <w:qFormat/>
    <w:rsid w:val="000C73B1"/>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3">
    <w:name w:val="heading 3"/>
    <w:basedOn w:val="a"/>
    <w:next w:val="a"/>
    <w:link w:val="30"/>
    <w:qFormat/>
    <w:rsid w:val="000C73B1"/>
    <w:pPr>
      <w:keepNext/>
      <w:widowControl w:val="0"/>
      <w:numPr>
        <w:ilvl w:val="2"/>
        <w:numId w:val="1"/>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9B9"/>
    <w:rPr>
      <w:rFonts w:ascii="Tahoma" w:hAnsi="Tahoma" w:cs="Tahoma"/>
      <w:sz w:val="16"/>
      <w:szCs w:val="16"/>
    </w:rPr>
  </w:style>
  <w:style w:type="paragraph" w:styleId="a5">
    <w:name w:val="Normal (Web)"/>
    <w:basedOn w:val="a"/>
    <w:unhideWhenUsed/>
    <w:rsid w:val="00541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73B1"/>
    <w:rPr>
      <w:rFonts w:ascii="Times New Roman" w:eastAsia="Times New Roman" w:hAnsi="Times New Roman" w:cs="Times New Roman"/>
      <w:sz w:val="24"/>
      <w:szCs w:val="24"/>
      <w:u w:val="single"/>
      <w:lang w:eastAsia="ar-SA"/>
    </w:rPr>
  </w:style>
  <w:style w:type="character" w:customStyle="1" w:styleId="30">
    <w:name w:val="Заголовок 3 Знак"/>
    <w:basedOn w:val="a0"/>
    <w:link w:val="3"/>
    <w:rsid w:val="000C73B1"/>
    <w:rPr>
      <w:rFonts w:ascii="Times New Roman" w:eastAsia="Lucida Sans Unicode" w:hAnsi="Times New Roman" w:cs="Times New Roman"/>
      <w:color w:val="000000"/>
      <w:sz w:val="28"/>
      <w:szCs w:val="20"/>
      <w:lang w:val="en-US" w:bidi="en-US"/>
    </w:rPr>
  </w:style>
  <w:style w:type="numbering" w:customStyle="1" w:styleId="11">
    <w:name w:val="Нет списка1"/>
    <w:next w:val="a2"/>
    <w:uiPriority w:val="99"/>
    <w:semiHidden/>
    <w:unhideWhenUsed/>
    <w:rsid w:val="000C73B1"/>
  </w:style>
  <w:style w:type="character" w:customStyle="1" w:styleId="WW8Num1z0">
    <w:name w:val="WW8Num1z0"/>
    <w:rsid w:val="000C73B1"/>
  </w:style>
  <w:style w:type="character" w:customStyle="1" w:styleId="WW8Num1z1">
    <w:name w:val="WW8Num1z1"/>
    <w:rsid w:val="000C73B1"/>
  </w:style>
  <w:style w:type="character" w:customStyle="1" w:styleId="WW8Num1z2">
    <w:name w:val="WW8Num1z2"/>
    <w:rsid w:val="000C73B1"/>
  </w:style>
  <w:style w:type="character" w:customStyle="1" w:styleId="WW8Num1z3">
    <w:name w:val="WW8Num1z3"/>
    <w:rsid w:val="000C73B1"/>
  </w:style>
  <w:style w:type="character" w:customStyle="1" w:styleId="WW8Num1z4">
    <w:name w:val="WW8Num1z4"/>
    <w:rsid w:val="000C73B1"/>
  </w:style>
  <w:style w:type="character" w:customStyle="1" w:styleId="WW8Num1z5">
    <w:name w:val="WW8Num1z5"/>
    <w:rsid w:val="000C73B1"/>
  </w:style>
  <w:style w:type="character" w:customStyle="1" w:styleId="WW8Num1z6">
    <w:name w:val="WW8Num1z6"/>
    <w:rsid w:val="000C73B1"/>
  </w:style>
  <w:style w:type="character" w:customStyle="1" w:styleId="WW8Num1z7">
    <w:name w:val="WW8Num1z7"/>
    <w:rsid w:val="000C73B1"/>
  </w:style>
  <w:style w:type="character" w:customStyle="1" w:styleId="WW8Num1z8">
    <w:name w:val="WW8Num1z8"/>
    <w:rsid w:val="000C73B1"/>
  </w:style>
  <w:style w:type="character" w:customStyle="1" w:styleId="WW8Num2z0">
    <w:name w:val="WW8Num2z0"/>
    <w:rsid w:val="000C73B1"/>
    <w:rPr>
      <w:rFonts w:ascii="Symbol" w:hAnsi="Symbol" w:cs="Symbol" w:hint="default"/>
    </w:rPr>
  </w:style>
  <w:style w:type="character" w:customStyle="1" w:styleId="WW8Num2z1">
    <w:name w:val="WW8Num2z1"/>
    <w:rsid w:val="000C73B1"/>
    <w:rPr>
      <w:rFonts w:ascii="Courier New" w:hAnsi="Courier New" w:cs="Courier New" w:hint="default"/>
    </w:rPr>
  </w:style>
  <w:style w:type="character" w:customStyle="1" w:styleId="WW8Num2z2">
    <w:name w:val="WW8Num2z2"/>
    <w:rsid w:val="000C73B1"/>
    <w:rPr>
      <w:rFonts w:ascii="Wingdings" w:hAnsi="Wingdings" w:cs="Wingdings" w:hint="default"/>
    </w:rPr>
  </w:style>
  <w:style w:type="character" w:customStyle="1" w:styleId="WW8Num3z0">
    <w:name w:val="WW8Num3z0"/>
    <w:rsid w:val="000C73B1"/>
  </w:style>
  <w:style w:type="character" w:customStyle="1" w:styleId="WW8Num3z1">
    <w:name w:val="WW8Num3z1"/>
    <w:rsid w:val="000C73B1"/>
  </w:style>
  <w:style w:type="character" w:customStyle="1" w:styleId="WW8Num3z2">
    <w:name w:val="WW8Num3z2"/>
    <w:rsid w:val="000C73B1"/>
  </w:style>
  <w:style w:type="character" w:customStyle="1" w:styleId="WW8Num3z3">
    <w:name w:val="WW8Num3z3"/>
    <w:rsid w:val="000C73B1"/>
  </w:style>
  <w:style w:type="character" w:customStyle="1" w:styleId="WW8Num3z4">
    <w:name w:val="WW8Num3z4"/>
    <w:rsid w:val="000C73B1"/>
  </w:style>
  <w:style w:type="character" w:customStyle="1" w:styleId="WW8Num3z5">
    <w:name w:val="WW8Num3z5"/>
    <w:rsid w:val="000C73B1"/>
  </w:style>
  <w:style w:type="character" w:customStyle="1" w:styleId="WW8Num3z6">
    <w:name w:val="WW8Num3z6"/>
    <w:rsid w:val="000C73B1"/>
  </w:style>
  <w:style w:type="character" w:customStyle="1" w:styleId="WW8Num3z7">
    <w:name w:val="WW8Num3z7"/>
    <w:rsid w:val="000C73B1"/>
  </w:style>
  <w:style w:type="character" w:customStyle="1" w:styleId="WW8Num3z8">
    <w:name w:val="WW8Num3z8"/>
    <w:rsid w:val="000C73B1"/>
  </w:style>
  <w:style w:type="character" w:customStyle="1" w:styleId="WW8Num4z0">
    <w:name w:val="WW8Num4z0"/>
    <w:rsid w:val="000C73B1"/>
  </w:style>
  <w:style w:type="character" w:customStyle="1" w:styleId="WW8Num4z1">
    <w:name w:val="WW8Num4z1"/>
    <w:rsid w:val="000C73B1"/>
  </w:style>
  <w:style w:type="character" w:customStyle="1" w:styleId="WW8Num4z2">
    <w:name w:val="WW8Num4z2"/>
    <w:rsid w:val="000C73B1"/>
  </w:style>
  <w:style w:type="character" w:customStyle="1" w:styleId="WW8Num4z3">
    <w:name w:val="WW8Num4z3"/>
    <w:rsid w:val="000C73B1"/>
  </w:style>
  <w:style w:type="character" w:customStyle="1" w:styleId="WW8Num4z4">
    <w:name w:val="WW8Num4z4"/>
    <w:rsid w:val="000C73B1"/>
  </w:style>
  <w:style w:type="character" w:customStyle="1" w:styleId="WW8Num4z5">
    <w:name w:val="WW8Num4z5"/>
    <w:rsid w:val="000C73B1"/>
  </w:style>
  <w:style w:type="character" w:customStyle="1" w:styleId="WW8Num4z6">
    <w:name w:val="WW8Num4z6"/>
    <w:rsid w:val="000C73B1"/>
  </w:style>
  <w:style w:type="character" w:customStyle="1" w:styleId="WW8Num4z7">
    <w:name w:val="WW8Num4z7"/>
    <w:rsid w:val="000C73B1"/>
  </w:style>
  <w:style w:type="character" w:customStyle="1" w:styleId="WW8Num4z8">
    <w:name w:val="WW8Num4z8"/>
    <w:rsid w:val="000C73B1"/>
  </w:style>
  <w:style w:type="character" w:customStyle="1" w:styleId="WW8Num5z0">
    <w:name w:val="WW8Num5z0"/>
    <w:rsid w:val="000C73B1"/>
  </w:style>
  <w:style w:type="character" w:customStyle="1" w:styleId="WW8Num5z1">
    <w:name w:val="WW8Num5z1"/>
    <w:rsid w:val="000C73B1"/>
  </w:style>
  <w:style w:type="character" w:customStyle="1" w:styleId="WW8Num5z2">
    <w:name w:val="WW8Num5z2"/>
    <w:rsid w:val="000C73B1"/>
  </w:style>
  <w:style w:type="character" w:customStyle="1" w:styleId="WW8Num5z3">
    <w:name w:val="WW8Num5z3"/>
    <w:rsid w:val="000C73B1"/>
  </w:style>
  <w:style w:type="character" w:customStyle="1" w:styleId="WW8Num5z4">
    <w:name w:val="WW8Num5z4"/>
    <w:rsid w:val="000C73B1"/>
  </w:style>
  <w:style w:type="character" w:customStyle="1" w:styleId="WW8Num5z5">
    <w:name w:val="WW8Num5z5"/>
    <w:rsid w:val="000C73B1"/>
  </w:style>
  <w:style w:type="character" w:customStyle="1" w:styleId="WW8Num5z6">
    <w:name w:val="WW8Num5z6"/>
    <w:rsid w:val="000C73B1"/>
  </w:style>
  <w:style w:type="character" w:customStyle="1" w:styleId="WW8Num5z7">
    <w:name w:val="WW8Num5z7"/>
    <w:rsid w:val="000C73B1"/>
  </w:style>
  <w:style w:type="character" w:customStyle="1" w:styleId="WW8Num5z8">
    <w:name w:val="WW8Num5z8"/>
    <w:rsid w:val="000C73B1"/>
  </w:style>
  <w:style w:type="character" w:customStyle="1" w:styleId="WW8Num6z0">
    <w:name w:val="WW8Num6z0"/>
    <w:rsid w:val="000C73B1"/>
  </w:style>
  <w:style w:type="character" w:customStyle="1" w:styleId="WW8Num6z1">
    <w:name w:val="WW8Num6z1"/>
    <w:rsid w:val="000C73B1"/>
  </w:style>
  <w:style w:type="character" w:customStyle="1" w:styleId="WW8Num6z2">
    <w:name w:val="WW8Num6z2"/>
    <w:rsid w:val="000C73B1"/>
  </w:style>
  <w:style w:type="character" w:customStyle="1" w:styleId="WW8Num6z3">
    <w:name w:val="WW8Num6z3"/>
    <w:rsid w:val="000C73B1"/>
  </w:style>
  <w:style w:type="character" w:customStyle="1" w:styleId="WW8Num6z4">
    <w:name w:val="WW8Num6z4"/>
    <w:rsid w:val="000C73B1"/>
  </w:style>
  <w:style w:type="character" w:customStyle="1" w:styleId="WW8Num6z5">
    <w:name w:val="WW8Num6z5"/>
    <w:rsid w:val="000C73B1"/>
  </w:style>
  <w:style w:type="character" w:customStyle="1" w:styleId="WW8Num6z6">
    <w:name w:val="WW8Num6z6"/>
    <w:rsid w:val="000C73B1"/>
  </w:style>
  <w:style w:type="character" w:customStyle="1" w:styleId="WW8Num6z7">
    <w:name w:val="WW8Num6z7"/>
    <w:rsid w:val="000C73B1"/>
  </w:style>
  <w:style w:type="character" w:customStyle="1" w:styleId="WW8Num6z8">
    <w:name w:val="WW8Num6z8"/>
    <w:rsid w:val="000C73B1"/>
  </w:style>
  <w:style w:type="character" w:customStyle="1" w:styleId="WW8Num7z0">
    <w:name w:val="WW8Num7z0"/>
    <w:rsid w:val="000C73B1"/>
  </w:style>
  <w:style w:type="character" w:customStyle="1" w:styleId="WW8Num7z1">
    <w:name w:val="WW8Num7z1"/>
    <w:rsid w:val="000C73B1"/>
  </w:style>
  <w:style w:type="character" w:customStyle="1" w:styleId="WW8Num7z2">
    <w:name w:val="WW8Num7z2"/>
    <w:rsid w:val="000C73B1"/>
  </w:style>
  <w:style w:type="character" w:customStyle="1" w:styleId="WW8Num7z3">
    <w:name w:val="WW8Num7z3"/>
    <w:rsid w:val="000C73B1"/>
  </w:style>
  <w:style w:type="character" w:customStyle="1" w:styleId="WW8Num7z4">
    <w:name w:val="WW8Num7z4"/>
    <w:rsid w:val="000C73B1"/>
  </w:style>
  <w:style w:type="character" w:customStyle="1" w:styleId="WW8Num7z5">
    <w:name w:val="WW8Num7z5"/>
    <w:rsid w:val="000C73B1"/>
  </w:style>
  <w:style w:type="character" w:customStyle="1" w:styleId="WW8Num7z6">
    <w:name w:val="WW8Num7z6"/>
    <w:rsid w:val="000C73B1"/>
  </w:style>
  <w:style w:type="character" w:customStyle="1" w:styleId="WW8Num7z7">
    <w:name w:val="WW8Num7z7"/>
    <w:rsid w:val="000C73B1"/>
  </w:style>
  <w:style w:type="character" w:customStyle="1" w:styleId="WW8Num7z8">
    <w:name w:val="WW8Num7z8"/>
    <w:rsid w:val="000C73B1"/>
  </w:style>
  <w:style w:type="character" w:customStyle="1" w:styleId="WW8Num8z0">
    <w:name w:val="WW8Num8z0"/>
    <w:rsid w:val="000C73B1"/>
  </w:style>
  <w:style w:type="character" w:customStyle="1" w:styleId="WW8Num8z1">
    <w:name w:val="WW8Num8z1"/>
    <w:rsid w:val="000C73B1"/>
  </w:style>
  <w:style w:type="character" w:customStyle="1" w:styleId="WW8Num8z2">
    <w:name w:val="WW8Num8z2"/>
    <w:rsid w:val="000C73B1"/>
  </w:style>
  <w:style w:type="character" w:customStyle="1" w:styleId="WW8Num8z3">
    <w:name w:val="WW8Num8z3"/>
    <w:rsid w:val="000C73B1"/>
  </w:style>
  <w:style w:type="character" w:customStyle="1" w:styleId="WW8Num8z4">
    <w:name w:val="WW8Num8z4"/>
    <w:rsid w:val="000C73B1"/>
  </w:style>
  <w:style w:type="character" w:customStyle="1" w:styleId="WW8Num8z5">
    <w:name w:val="WW8Num8z5"/>
    <w:rsid w:val="000C73B1"/>
  </w:style>
  <w:style w:type="character" w:customStyle="1" w:styleId="WW8Num8z6">
    <w:name w:val="WW8Num8z6"/>
    <w:rsid w:val="000C73B1"/>
  </w:style>
  <w:style w:type="character" w:customStyle="1" w:styleId="WW8Num8z7">
    <w:name w:val="WW8Num8z7"/>
    <w:rsid w:val="000C73B1"/>
  </w:style>
  <w:style w:type="character" w:customStyle="1" w:styleId="WW8Num8z8">
    <w:name w:val="WW8Num8z8"/>
    <w:rsid w:val="000C73B1"/>
  </w:style>
  <w:style w:type="character" w:customStyle="1" w:styleId="WW8Num9z0">
    <w:name w:val="WW8Num9z0"/>
    <w:rsid w:val="000C73B1"/>
  </w:style>
  <w:style w:type="character" w:customStyle="1" w:styleId="WW8Num9z1">
    <w:name w:val="WW8Num9z1"/>
    <w:rsid w:val="000C73B1"/>
  </w:style>
  <w:style w:type="character" w:customStyle="1" w:styleId="WW8Num9z2">
    <w:name w:val="WW8Num9z2"/>
    <w:rsid w:val="000C73B1"/>
  </w:style>
  <w:style w:type="character" w:customStyle="1" w:styleId="WW8Num9z3">
    <w:name w:val="WW8Num9z3"/>
    <w:rsid w:val="000C73B1"/>
  </w:style>
  <w:style w:type="character" w:customStyle="1" w:styleId="WW8Num9z4">
    <w:name w:val="WW8Num9z4"/>
    <w:rsid w:val="000C73B1"/>
  </w:style>
  <w:style w:type="character" w:customStyle="1" w:styleId="WW8Num9z5">
    <w:name w:val="WW8Num9z5"/>
    <w:rsid w:val="000C73B1"/>
  </w:style>
  <w:style w:type="character" w:customStyle="1" w:styleId="WW8Num9z6">
    <w:name w:val="WW8Num9z6"/>
    <w:rsid w:val="000C73B1"/>
  </w:style>
  <w:style w:type="character" w:customStyle="1" w:styleId="WW8Num9z7">
    <w:name w:val="WW8Num9z7"/>
    <w:rsid w:val="000C73B1"/>
  </w:style>
  <w:style w:type="character" w:customStyle="1" w:styleId="WW8Num9z8">
    <w:name w:val="WW8Num9z8"/>
    <w:rsid w:val="000C73B1"/>
  </w:style>
  <w:style w:type="character" w:customStyle="1" w:styleId="WW8Num10z0">
    <w:name w:val="WW8Num10z0"/>
    <w:rsid w:val="000C73B1"/>
    <w:rPr>
      <w:rFonts w:ascii="Symbol" w:hAnsi="Symbol" w:cs="Symbol" w:hint="default"/>
    </w:rPr>
  </w:style>
  <w:style w:type="character" w:customStyle="1" w:styleId="WW8Num10z1">
    <w:name w:val="WW8Num10z1"/>
    <w:rsid w:val="000C73B1"/>
    <w:rPr>
      <w:rFonts w:ascii="Courier New" w:hAnsi="Courier New" w:cs="Courier New" w:hint="default"/>
    </w:rPr>
  </w:style>
  <w:style w:type="character" w:customStyle="1" w:styleId="WW8Num10z2">
    <w:name w:val="WW8Num10z2"/>
    <w:rsid w:val="000C73B1"/>
    <w:rPr>
      <w:rFonts w:ascii="Wingdings" w:hAnsi="Wingdings" w:cs="Wingdings" w:hint="default"/>
    </w:rPr>
  </w:style>
  <w:style w:type="character" w:customStyle="1" w:styleId="WW8Num11z0">
    <w:name w:val="WW8Num11z0"/>
    <w:rsid w:val="000C73B1"/>
    <w:rPr>
      <w:rFonts w:ascii="Symbol" w:hAnsi="Symbol" w:cs="Symbol" w:hint="default"/>
    </w:rPr>
  </w:style>
  <w:style w:type="character" w:customStyle="1" w:styleId="WW8Num11z1">
    <w:name w:val="WW8Num11z1"/>
    <w:rsid w:val="000C73B1"/>
    <w:rPr>
      <w:rFonts w:ascii="Courier New" w:hAnsi="Courier New" w:cs="Courier New" w:hint="default"/>
    </w:rPr>
  </w:style>
  <w:style w:type="character" w:customStyle="1" w:styleId="WW8Num11z2">
    <w:name w:val="WW8Num11z2"/>
    <w:rsid w:val="000C73B1"/>
    <w:rPr>
      <w:rFonts w:ascii="Wingdings" w:hAnsi="Wingdings" w:cs="Wingdings" w:hint="default"/>
    </w:rPr>
  </w:style>
  <w:style w:type="character" w:customStyle="1" w:styleId="WW8Num12z0">
    <w:name w:val="WW8Num12z0"/>
    <w:rsid w:val="000C73B1"/>
    <w:rPr>
      <w:rFonts w:ascii="Symbol" w:hAnsi="Symbol" w:cs="Symbol" w:hint="default"/>
    </w:rPr>
  </w:style>
  <w:style w:type="character" w:customStyle="1" w:styleId="WW8Num12z1">
    <w:name w:val="WW8Num12z1"/>
    <w:rsid w:val="000C73B1"/>
    <w:rPr>
      <w:rFonts w:ascii="Courier New" w:hAnsi="Courier New" w:cs="Courier New" w:hint="default"/>
    </w:rPr>
  </w:style>
  <w:style w:type="character" w:customStyle="1" w:styleId="WW8Num12z2">
    <w:name w:val="WW8Num12z2"/>
    <w:rsid w:val="000C73B1"/>
    <w:rPr>
      <w:rFonts w:ascii="Wingdings" w:hAnsi="Wingdings" w:cs="Wingdings" w:hint="default"/>
    </w:rPr>
  </w:style>
  <w:style w:type="character" w:customStyle="1" w:styleId="WW8Num13z0">
    <w:name w:val="WW8Num13z0"/>
    <w:rsid w:val="000C73B1"/>
    <w:rPr>
      <w:rFonts w:ascii="Symbol" w:hAnsi="Symbol" w:cs="Symbol" w:hint="default"/>
    </w:rPr>
  </w:style>
  <w:style w:type="character" w:customStyle="1" w:styleId="WW8Num13z1">
    <w:name w:val="WW8Num13z1"/>
    <w:rsid w:val="000C73B1"/>
    <w:rPr>
      <w:rFonts w:ascii="Courier New" w:hAnsi="Courier New" w:cs="Courier New" w:hint="default"/>
    </w:rPr>
  </w:style>
  <w:style w:type="character" w:customStyle="1" w:styleId="WW8Num13z2">
    <w:name w:val="WW8Num13z2"/>
    <w:rsid w:val="000C73B1"/>
    <w:rPr>
      <w:rFonts w:ascii="Wingdings" w:hAnsi="Wingdings" w:cs="Wingdings" w:hint="default"/>
    </w:rPr>
  </w:style>
  <w:style w:type="character" w:customStyle="1" w:styleId="12">
    <w:name w:val="Основной шрифт абзаца1"/>
    <w:rsid w:val="000C73B1"/>
  </w:style>
  <w:style w:type="character" w:styleId="a6">
    <w:name w:val="Hyperlink"/>
    <w:rsid w:val="000C73B1"/>
    <w:rPr>
      <w:color w:val="000080"/>
      <w:u w:val="single"/>
    </w:rPr>
  </w:style>
  <w:style w:type="character" w:customStyle="1" w:styleId="a7">
    <w:name w:val="Цветовое выделение"/>
    <w:rsid w:val="000C73B1"/>
    <w:rPr>
      <w:b/>
      <w:bCs/>
      <w:color w:val="000080"/>
    </w:rPr>
  </w:style>
  <w:style w:type="character" w:styleId="a8">
    <w:name w:val="Strong"/>
    <w:qFormat/>
    <w:rsid w:val="000C73B1"/>
    <w:rPr>
      <w:b/>
      <w:bCs/>
    </w:rPr>
  </w:style>
  <w:style w:type="character" w:customStyle="1" w:styleId="WW-Absatz-Standardschriftart">
    <w:name w:val="WW-Absatz-Standardschriftart"/>
    <w:rsid w:val="000C73B1"/>
  </w:style>
  <w:style w:type="character" w:customStyle="1" w:styleId="a9">
    <w:name w:val="Символ нумерации"/>
    <w:rsid w:val="000C73B1"/>
  </w:style>
  <w:style w:type="character" w:customStyle="1" w:styleId="Q">
    <w:name w:val="Q"/>
    <w:rsid w:val="000C73B1"/>
  </w:style>
  <w:style w:type="paragraph" w:customStyle="1" w:styleId="13">
    <w:name w:val="Заголовок1"/>
    <w:basedOn w:val="a"/>
    <w:next w:val="aa"/>
    <w:rsid w:val="000C73B1"/>
    <w:pPr>
      <w:keepNext/>
      <w:widowControl w:val="0"/>
      <w:suppressAutoHyphens/>
      <w:spacing w:before="240" w:after="120" w:line="240" w:lineRule="auto"/>
    </w:pPr>
    <w:rPr>
      <w:rFonts w:ascii="Arial" w:eastAsia="Lucida Sans Unicode" w:hAnsi="Arial" w:cs="Mangal"/>
      <w:color w:val="000000"/>
      <w:sz w:val="28"/>
      <w:szCs w:val="28"/>
      <w:lang w:val="en-US" w:bidi="en-US"/>
    </w:rPr>
  </w:style>
  <w:style w:type="paragraph" w:styleId="aa">
    <w:name w:val="Body Text"/>
    <w:basedOn w:val="a"/>
    <w:link w:val="ab"/>
    <w:rsid w:val="000C73B1"/>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b">
    <w:name w:val="Основной текст Знак"/>
    <w:basedOn w:val="a0"/>
    <w:link w:val="aa"/>
    <w:rsid w:val="000C73B1"/>
    <w:rPr>
      <w:rFonts w:ascii="Times New Roman" w:eastAsia="Lucida Sans Unicode" w:hAnsi="Times New Roman" w:cs="Tahoma"/>
      <w:color w:val="000000"/>
      <w:sz w:val="24"/>
      <w:szCs w:val="24"/>
      <w:lang w:val="en-US" w:bidi="en-US"/>
    </w:rPr>
  </w:style>
  <w:style w:type="paragraph" w:styleId="ac">
    <w:name w:val="List"/>
    <w:basedOn w:val="aa"/>
    <w:rsid w:val="000C73B1"/>
    <w:rPr>
      <w:rFonts w:cs="Mangal"/>
    </w:rPr>
  </w:style>
  <w:style w:type="paragraph" w:customStyle="1" w:styleId="14">
    <w:name w:val="Название1"/>
    <w:basedOn w:val="a"/>
    <w:rsid w:val="000C73B1"/>
    <w:pPr>
      <w:widowControl w:val="0"/>
      <w:suppressLineNumbers/>
      <w:suppressAutoHyphens/>
      <w:spacing w:before="120" w:after="120" w:line="240" w:lineRule="auto"/>
    </w:pPr>
    <w:rPr>
      <w:rFonts w:ascii="Times New Roman" w:eastAsia="Lucida Sans Unicode" w:hAnsi="Times New Roman" w:cs="Mangal"/>
      <w:i/>
      <w:iCs/>
      <w:color w:val="000000"/>
      <w:sz w:val="24"/>
      <w:szCs w:val="24"/>
      <w:lang w:val="en-US" w:bidi="en-US"/>
    </w:rPr>
  </w:style>
  <w:style w:type="paragraph" w:customStyle="1" w:styleId="15">
    <w:name w:val="Указатель1"/>
    <w:basedOn w:val="a"/>
    <w:rsid w:val="000C73B1"/>
    <w:pPr>
      <w:widowControl w:val="0"/>
      <w:suppressLineNumbers/>
      <w:suppressAutoHyphens/>
      <w:spacing w:after="0" w:line="240" w:lineRule="auto"/>
    </w:pPr>
    <w:rPr>
      <w:rFonts w:ascii="Times New Roman" w:eastAsia="Lucida Sans Unicode" w:hAnsi="Times New Roman" w:cs="Mangal"/>
      <w:color w:val="000000"/>
      <w:sz w:val="24"/>
      <w:szCs w:val="24"/>
      <w:lang w:val="en-US" w:bidi="en-US"/>
    </w:rPr>
  </w:style>
  <w:style w:type="paragraph" w:customStyle="1" w:styleId="ConsPlusTitlePage">
    <w:name w:val="ConsPlusTitlePage"/>
    <w:rsid w:val="000C73B1"/>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
    <w:name w:val="ConsPlusNormal"/>
    <w:rsid w:val="000C73B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0C73B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d">
    <w:name w:val="Заголовок статьи"/>
    <w:basedOn w:val="a"/>
    <w:next w:val="a"/>
    <w:rsid w:val="000C73B1"/>
    <w:pPr>
      <w:suppressAutoHyphens/>
      <w:spacing w:after="0" w:line="240" w:lineRule="auto"/>
      <w:ind w:left="1612" w:hanging="892"/>
      <w:jc w:val="both"/>
    </w:pPr>
    <w:rPr>
      <w:rFonts w:ascii="Arial" w:eastAsia="Times New Roman" w:hAnsi="Arial" w:cs="Times New Roman"/>
      <w:lang w:eastAsia="ar-SA"/>
    </w:rPr>
  </w:style>
  <w:style w:type="paragraph" w:customStyle="1" w:styleId="ae">
    <w:name w:val="Нормальный"/>
    <w:rsid w:val="000C73B1"/>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character" w:customStyle="1" w:styleId="2">
    <w:name w:val="Основной текст (2)_"/>
    <w:link w:val="20"/>
    <w:locked/>
    <w:rsid w:val="000C73B1"/>
    <w:rPr>
      <w:sz w:val="26"/>
      <w:szCs w:val="26"/>
      <w:shd w:val="clear" w:color="auto" w:fill="FFFFFF"/>
    </w:rPr>
  </w:style>
  <w:style w:type="paragraph" w:customStyle="1" w:styleId="20">
    <w:name w:val="Основной текст (2)"/>
    <w:basedOn w:val="a"/>
    <w:link w:val="2"/>
    <w:rsid w:val="000C73B1"/>
    <w:pPr>
      <w:widowControl w:val="0"/>
      <w:shd w:val="clear" w:color="auto" w:fill="FFFFFF"/>
      <w:spacing w:after="0" w:line="310"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B9"/>
  </w:style>
  <w:style w:type="paragraph" w:styleId="1">
    <w:name w:val="heading 1"/>
    <w:basedOn w:val="a"/>
    <w:next w:val="a"/>
    <w:link w:val="10"/>
    <w:qFormat/>
    <w:rsid w:val="000C73B1"/>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3">
    <w:name w:val="heading 3"/>
    <w:basedOn w:val="a"/>
    <w:next w:val="a"/>
    <w:link w:val="30"/>
    <w:qFormat/>
    <w:rsid w:val="000C73B1"/>
    <w:pPr>
      <w:keepNext/>
      <w:widowControl w:val="0"/>
      <w:numPr>
        <w:ilvl w:val="2"/>
        <w:numId w:val="1"/>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9B9"/>
    <w:rPr>
      <w:rFonts w:ascii="Tahoma" w:hAnsi="Tahoma" w:cs="Tahoma"/>
      <w:sz w:val="16"/>
      <w:szCs w:val="16"/>
    </w:rPr>
  </w:style>
  <w:style w:type="paragraph" w:styleId="a5">
    <w:name w:val="Normal (Web)"/>
    <w:basedOn w:val="a"/>
    <w:unhideWhenUsed/>
    <w:rsid w:val="00541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73B1"/>
    <w:rPr>
      <w:rFonts w:ascii="Times New Roman" w:eastAsia="Times New Roman" w:hAnsi="Times New Roman" w:cs="Times New Roman"/>
      <w:sz w:val="24"/>
      <w:szCs w:val="24"/>
      <w:u w:val="single"/>
      <w:lang w:eastAsia="ar-SA"/>
    </w:rPr>
  </w:style>
  <w:style w:type="character" w:customStyle="1" w:styleId="30">
    <w:name w:val="Заголовок 3 Знак"/>
    <w:basedOn w:val="a0"/>
    <w:link w:val="3"/>
    <w:rsid w:val="000C73B1"/>
    <w:rPr>
      <w:rFonts w:ascii="Times New Roman" w:eastAsia="Lucida Sans Unicode" w:hAnsi="Times New Roman" w:cs="Times New Roman"/>
      <w:color w:val="000000"/>
      <w:sz w:val="28"/>
      <w:szCs w:val="20"/>
      <w:lang w:val="en-US" w:bidi="en-US"/>
    </w:rPr>
  </w:style>
  <w:style w:type="numbering" w:customStyle="1" w:styleId="11">
    <w:name w:val="Нет списка1"/>
    <w:next w:val="a2"/>
    <w:uiPriority w:val="99"/>
    <w:semiHidden/>
    <w:unhideWhenUsed/>
    <w:rsid w:val="000C73B1"/>
  </w:style>
  <w:style w:type="character" w:customStyle="1" w:styleId="WW8Num1z0">
    <w:name w:val="WW8Num1z0"/>
    <w:rsid w:val="000C73B1"/>
  </w:style>
  <w:style w:type="character" w:customStyle="1" w:styleId="WW8Num1z1">
    <w:name w:val="WW8Num1z1"/>
    <w:rsid w:val="000C73B1"/>
  </w:style>
  <w:style w:type="character" w:customStyle="1" w:styleId="WW8Num1z2">
    <w:name w:val="WW8Num1z2"/>
    <w:rsid w:val="000C73B1"/>
  </w:style>
  <w:style w:type="character" w:customStyle="1" w:styleId="WW8Num1z3">
    <w:name w:val="WW8Num1z3"/>
    <w:rsid w:val="000C73B1"/>
  </w:style>
  <w:style w:type="character" w:customStyle="1" w:styleId="WW8Num1z4">
    <w:name w:val="WW8Num1z4"/>
    <w:rsid w:val="000C73B1"/>
  </w:style>
  <w:style w:type="character" w:customStyle="1" w:styleId="WW8Num1z5">
    <w:name w:val="WW8Num1z5"/>
    <w:rsid w:val="000C73B1"/>
  </w:style>
  <w:style w:type="character" w:customStyle="1" w:styleId="WW8Num1z6">
    <w:name w:val="WW8Num1z6"/>
    <w:rsid w:val="000C73B1"/>
  </w:style>
  <w:style w:type="character" w:customStyle="1" w:styleId="WW8Num1z7">
    <w:name w:val="WW8Num1z7"/>
    <w:rsid w:val="000C73B1"/>
  </w:style>
  <w:style w:type="character" w:customStyle="1" w:styleId="WW8Num1z8">
    <w:name w:val="WW8Num1z8"/>
    <w:rsid w:val="000C73B1"/>
  </w:style>
  <w:style w:type="character" w:customStyle="1" w:styleId="WW8Num2z0">
    <w:name w:val="WW8Num2z0"/>
    <w:rsid w:val="000C73B1"/>
    <w:rPr>
      <w:rFonts w:ascii="Symbol" w:hAnsi="Symbol" w:cs="Symbol" w:hint="default"/>
    </w:rPr>
  </w:style>
  <w:style w:type="character" w:customStyle="1" w:styleId="WW8Num2z1">
    <w:name w:val="WW8Num2z1"/>
    <w:rsid w:val="000C73B1"/>
    <w:rPr>
      <w:rFonts w:ascii="Courier New" w:hAnsi="Courier New" w:cs="Courier New" w:hint="default"/>
    </w:rPr>
  </w:style>
  <w:style w:type="character" w:customStyle="1" w:styleId="WW8Num2z2">
    <w:name w:val="WW8Num2z2"/>
    <w:rsid w:val="000C73B1"/>
    <w:rPr>
      <w:rFonts w:ascii="Wingdings" w:hAnsi="Wingdings" w:cs="Wingdings" w:hint="default"/>
    </w:rPr>
  </w:style>
  <w:style w:type="character" w:customStyle="1" w:styleId="WW8Num3z0">
    <w:name w:val="WW8Num3z0"/>
    <w:rsid w:val="000C73B1"/>
  </w:style>
  <w:style w:type="character" w:customStyle="1" w:styleId="WW8Num3z1">
    <w:name w:val="WW8Num3z1"/>
    <w:rsid w:val="000C73B1"/>
  </w:style>
  <w:style w:type="character" w:customStyle="1" w:styleId="WW8Num3z2">
    <w:name w:val="WW8Num3z2"/>
    <w:rsid w:val="000C73B1"/>
  </w:style>
  <w:style w:type="character" w:customStyle="1" w:styleId="WW8Num3z3">
    <w:name w:val="WW8Num3z3"/>
    <w:rsid w:val="000C73B1"/>
  </w:style>
  <w:style w:type="character" w:customStyle="1" w:styleId="WW8Num3z4">
    <w:name w:val="WW8Num3z4"/>
    <w:rsid w:val="000C73B1"/>
  </w:style>
  <w:style w:type="character" w:customStyle="1" w:styleId="WW8Num3z5">
    <w:name w:val="WW8Num3z5"/>
    <w:rsid w:val="000C73B1"/>
  </w:style>
  <w:style w:type="character" w:customStyle="1" w:styleId="WW8Num3z6">
    <w:name w:val="WW8Num3z6"/>
    <w:rsid w:val="000C73B1"/>
  </w:style>
  <w:style w:type="character" w:customStyle="1" w:styleId="WW8Num3z7">
    <w:name w:val="WW8Num3z7"/>
    <w:rsid w:val="000C73B1"/>
  </w:style>
  <w:style w:type="character" w:customStyle="1" w:styleId="WW8Num3z8">
    <w:name w:val="WW8Num3z8"/>
    <w:rsid w:val="000C73B1"/>
  </w:style>
  <w:style w:type="character" w:customStyle="1" w:styleId="WW8Num4z0">
    <w:name w:val="WW8Num4z0"/>
    <w:rsid w:val="000C73B1"/>
  </w:style>
  <w:style w:type="character" w:customStyle="1" w:styleId="WW8Num4z1">
    <w:name w:val="WW8Num4z1"/>
    <w:rsid w:val="000C73B1"/>
  </w:style>
  <w:style w:type="character" w:customStyle="1" w:styleId="WW8Num4z2">
    <w:name w:val="WW8Num4z2"/>
    <w:rsid w:val="000C73B1"/>
  </w:style>
  <w:style w:type="character" w:customStyle="1" w:styleId="WW8Num4z3">
    <w:name w:val="WW8Num4z3"/>
    <w:rsid w:val="000C73B1"/>
  </w:style>
  <w:style w:type="character" w:customStyle="1" w:styleId="WW8Num4z4">
    <w:name w:val="WW8Num4z4"/>
    <w:rsid w:val="000C73B1"/>
  </w:style>
  <w:style w:type="character" w:customStyle="1" w:styleId="WW8Num4z5">
    <w:name w:val="WW8Num4z5"/>
    <w:rsid w:val="000C73B1"/>
  </w:style>
  <w:style w:type="character" w:customStyle="1" w:styleId="WW8Num4z6">
    <w:name w:val="WW8Num4z6"/>
    <w:rsid w:val="000C73B1"/>
  </w:style>
  <w:style w:type="character" w:customStyle="1" w:styleId="WW8Num4z7">
    <w:name w:val="WW8Num4z7"/>
    <w:rsid w:val="000C73B1"/>
  </w:style>
  <w:style w:type="character" w:customStyle="1" w:styleId="WW8Num4z8">
    <w:name w:val="WW8Num4z8"/>
    <w:rsid w:val="000C73B1"/>
  </w:style>
  <w:style w:type="character" w:customStyle="1" w:styleId="WW8Num5z0">
    <w:name w:val="WW8Num5z0"/>
    <w:rsid w:val="000C73B1"/>
  </w:style>
  <w:style w:type="character" w:customStyle="1" w:styleId="WW8Num5z1">
    <w:name w:val="WW8Num5z1"/>
    <w:rsid w:val="000C73B1"/>
  </w:style>
  <w:style w:type="character" w:customStyle="1" w:styleId="WW8Num5z2">
    <w:name w:val="WW8Num5z2"/>
    <w:rsid w:val="000C73B1"/>
  </w:style>
  <w:style w:type="character" w:customStyle="1" w:styleId="WW8Num5z3">
    <w:name w:val="WW8Num5z3"/>
    <w:rsid w:val="000C73B1"/>
  </w:style>
  <w:style w:type="character" w:customStyle="1" w:styleId="WW8Num5z4">
    <w:name w:val="WW8Num5z4"/>
    <w:rsid w:val="000C73B1"/>
  </w:style>
  <w:style w:type="character" w:customStyle="1" w:styleId="WW8Num5z5">
    <w:name w:val="WW8Num5z5"/>
    <w:rsid w:val="000C73B1"/>
  </w:style>
  <w:style w:type="character" w:customStyle="1" w:styleId="WW8Num5z6">
    <w:name w:val="WW8Num5z6"/>
    <w:rsid w:val="000C73B1"/>
  </w:style>
  <w:style w:type="character" w:customStyle="1" w:styleId="WW8Num5z7">
    <w:name w:val="WW8Num5z7"/>
    <w:rsid w:val="000C73B1"/>
  </w:style>
  <w:style w:type="character" w:customStyle="1" w:styleId="WW8Num5z8">
    <w:name w:val="WW8Num5z8"/>
    <w:rsid w:val="000C73B1"/>
  </w:style>
  <w:style w:type="character" w:customStyle="1" w:styleId="WW8Num6z0">
    <w:name w:val="WW8Num6z0"/>
    <w:rsid w:val="000C73B1"/>
  </w:style>
  <w:style w:type="character" w:customStyle="1" w:styleId="WW8Num6z1">
    <w:name w:val="WW8Num6z1"/>
    <w:rsid w:val="000C73B1"/>
  </w:style>
  <w:style w:type="character" w:customStyle="1" w:styleId="WW8Num6z2">
    <w:name w:val="WW8Num6z2"/>
    <w:rsid w:val="000C73B1"/>
  </w:style>
  <w:style w:type="character" w:customStyle="1" w:styleId="WW8Num6z3">
    <w:name w:val="WW8Num6z3"/>
    <w:rsid w:val="000C73B1"/>
  </w:style>
  <w:style w:type="character" w:customStyle="1" w:styleId="WW8Num6z4">
    <w:name w:val="WW8Num6z4"/>
    <w:rsid w:val="000C73B1"/>
  </w:style>
  <w:style w:type="character" w:customStyle="1" w:styleId="WW8Num6z5">
    <w:name w:val="WW8Num6z5"/>
    <w:rsid w:val="000C73B1"/>
  </w:style>
  <w:style w:type="character" w:customStyle="1" w:styleId="WW8Num6z6">
    <w:name w:val="WW8Num6z6"/>
    <w:rsid w:val="000C73B1"/>
  </w:style>
  <w:style w:type="character" w:customStyle="1" w:styleId="WW8Num6z7">
    <w:name w:val="WW8Num6z7"/>
    <w:rsid w:val="000C73B1"/>
  </w:style>
  <w:style w:type="character" w:customStyle="1" w:styleId="WW8Num6z8">
    <w:name w:val="WW8Num6z8"/>
    <w:rsid w:val="000C73B1"/>
  </w:style>
  <w:style w:type="character" w:customStyle="1" w:styleId="WW8Num7z0">
    <w:name w:val="WW8Num7z0"/>
    <w:rsid w:val="000C73B1"/>
  </w:style>
  <w:style w:type="character" w:customStyle="1" w:styleId="WW8Num7z1">
    <w:name w:val="WW8Num7z1"/>
    <w:rsid w:val="000C73B1"/>
  </w:style>
  <w:style w:type="character" w:customStyle="1" w:styleId="WW8Num7z2">
    <w:name w:val="WW8Num7z2"/>
    <w:rsid w:val="000C73B1"/>
  </w:style>
  <w:style w:type="character" w:customStyle="1" w:styleId="WW8Num7z3">
    <w:name w:val="WW8Num7z3"/>
    <w:rsid w:val="000C73B1"/>
  </w:style>
  <w:style w:type="character" w:customStyle="1" w:styleId="WW8Num7z4">
    <w:name w:val="WW8Num7z4"/>
    <w:rsid w:val="000C73B1"/>
  </w:style>
  <w:style w:type="character" w:customStyle="1" w:styleId="WW8Num7z5">
    <w:name w:val="WW8Num7z5"/>
    <w:rsid w:val="000C73B1"/>
  </w:style>
  <w:style w:type="character" w:customStyle="1" w:styleId="WW8Num7z6">
    <w:name w:val="WW8Num7z6"/>
    <w:rsid w:val="000C73B1"/>
  </w:style>
  <w:style w:type="character" w:customStyle="1" w:styleId="WW8Num7z7">
    <w:name w:val="WW8Num7z7"/>
    <w:rsid w:val="000C73B1"/>
  </w:style>
  <w:style w:type="character" w:customStyle="1" w:styleId="WW8Num7z8">
    <w:name w:val="WW8Num7z8"/>
    <w:rsid w:val="000C73B1"/>
  </w:style>
  <w:style w:type="character" w:customStyle="1" w:styleId="WW8Num8z0">
    <w:name w:val="WW8Num8z0"/>
    <w:rsid w:val="000C73B1"/>
  </w:style>
  <w:style w:type="character" w:customStyle="1" w:styleId="WW8Num8z1">
    <w:name w:val="WW8Num8z1"/>
    <w:rsid w:val="000C73B1"/>
  </w:style>
  <w:style w:type="character" w:customStyle="1" w:styleId="WW8Num8z2">
    <w:name w:val="WW8Num8z2"/>
    <w:rsid w:val="000C73B1"/>
  </w:style>
  <w:style w:type="character" w:customStyle="1" w:styleId="WW8Num8z3">
    <w:name w:val="WW8Num8z3"/>
    <w:rsid w:val="000C73B1"/>
  </w:style>
  <w:style w:type="character" w:customStyle="1" w:styleId="WW8Num8z4">
    <w:name w:val="WW8Num8z4"/>
    <w:rsid w:val="000C73B1"/>
  </w:style>
  <w:style w:type="character" w:customStyle="1" w:styleId="WW8Num8z5">
    <w:name w:val="WW8Num8z5"/>
    <w:rsid w:val="000C73B1"/>
  </w:style>
  <w:style w:type="character" w:customStyle="1" w:styleId="WW8Num8z6">
    <w:name w:val="WW8Num8z6"/>
    <w:rsid w:val="000C73B1"/>
  </w:style>
  <w:style w:type="character" w:customStyle="1" w:styleId="WW8Num8z7">
    <w:name w:val="WW8Num8z7"/>
    <w:rsid w:val="000C73B1"/>
  </w:style>
  <w:style w:type="character" w:customStyle="1" w:styleId="WW8Num8z8">
    <w:name w:val="WW8Num8z8"/>
    <w:rsid w:val="000C73B1"/>
  </w:style>
  <w:style w:type="character" w:customStyle="1" w:styleId="WW8Num9z0">
    <w:name w:val="WW8Num9z0"/>
    <w:rsid w:val="000C73B1"/>
  </w:style>
  <w:style w:type="character" w:customStyle="1" w:styleId="WW8Num9z1">
    <w:name w:val="WW8Num9z1"/>
    <w:rsid w:val="000C73B1"/>
  </w:style>
  <w:style w:type="character" w:customStyle="1" w:styleId="WW8Num9z2">
    <w:name w:val="WW8Num9z2"/>
    <w:rsid w:val="000C73B1"/>
  </w:style>
  <w:style w:type="character" w:customStyle="1" w:styleId="WW8Num9z3">
    <w:name w:val="WW8Num9z3"/>
    <w:rsid w:val="000C73B1"/>
  </w:style>
  <w:style w:type="character" w:customStyle="1" w:styleId="WW8Num9z4">
    <w:name w:val="WW8Num9z4"/>
    <w:rsid w:val="000C73B1"/>
  </w:style>
  <w:style w:type="character" w:customStyle="1" w:styleId="WW8Num9z5">
    <w:name w:val="WW8Num9z5"/>
    <w:rsid w:val="000C73B1"/>
  </w:style>
  <w:style w:type="character" w:customStyle="1" w:styleId="WW8Num9z6">
    <w:name w:val="WW8Num9z6"/>
    <w:rsid w:val="000C73B1"/>
  </w:style>
  <w:style w:type="character" w:customStyle="1" w:styleId="WW8Num9z7">
    <w:name w:val="WW8Num9z7"/>
    <w:rsid w:val="000C73B1"/>
  </w:style>
  <w:style w:type="character" w:customStyle="1" w:styleId="WW8Num9z8">
    <w:name w:val="WW8Num9z8"/>
    <w:rsid w:val="000C73B1"/>
  </w:style>
  <w:style w:type="character" w:customStyle="1" w:styleId="WW8Num10z0">
    <w:name w:val="WW8Num10z0"/>
    <w:rsid w:val="000C73B1"/>
    <w:rPr>
      <w:rFonts w:ascii="Symbol" w:hAnsi="Symbol" w:cs="Symbol" w:hint="default"/>
    </w:rPr>
  </w:style>
  <w:style w:type="character" w:customStyle="1" w:styleId="WW8Num10z1">
    <w:name w:val="WW8Num10z1"/>
    <w:rsid w:val="000C73B1"/>
    <w:rPr>
      <w:rFonts w:ascii="Courier New" w:hAnsi="Courier New" w:cs="Courier New" w:hint="default"/>
    </w:rPr>
  </w:style>
  <w:style w:type="character" w:customStyle="1" w:styleId="WW8Num10z2">
    <w:name w:val="WW8Num10z2"/>
    <w:rsid w:val="000C73B1"/>
    <w:rPr>
      <w:rFonts w:ascii="Wingdings" w:hAnsi="Wingdings" w:cs="Wingdings" w:hint="default"/>
    </w:rPr>
  </w:style>
  <w:style w:type="character" w:customStyle="1" w:styleId="WW8Num11z0">
    <w:name w:val="WW8Num11z0"/>
    <w:rsid w:val="000C73B1"/>
    <w:rPr>
      <w:rFonts w:ascii="Symbol" w:hAnsi="Symbol" w:cs="Symbol" w:hint="default"/>
    </w:rPr>
  </w:style>
  <w:style w:type="character" w:customStyle="1" w:styleId="WW8Num11z1">
    <w:name w:val="WW8Num11z1"/>
    <w:rsid w:val="000C73B1"/>
    <w:rPr>
      <w:rFonts w:ascii="Courier New" w:hAnsi="Courier New" w:cs="Courier New" w:hint="default"/>
    </w:rPr>
  </w:style>
  <w:style w:type="character" w:customStyle="1" w:styleId="WW8Num11z2">
    <w:name w:val="WW8Num11z2"/>
    <w:rsid w:val="000C73B1"/>
    <w:rPr>
      <w:rFonts w:ascii="Wingdings" w:hAnsi="Wingdings" w:cs="Wingdings" w:hint="default"/>
    </w:rPr>
  </w:style>
  <w:style w:type="character" w:customStyle="1" w:styleId="WW8Num12z0">
    <w:name w:val="WW8Num12z0"/>
    <w:rsid w:val="000C73B1"/>
    <w:rPr>
      <w:rFonts w:ascii="Symbol" w:hAnsi="Symbol" w:cs="Symbol" w:hint="default"/>
    </w:rPr>
  </w:style>
  <w:style w:type="character" w:customStyle="1" w:styleId="WW8Num12z1">
    <w:name w:val="WW8Num12z1"/>
    <w:rsid w:val="000C73B1"/>
    <w:rPr>
      <w:rFonts w:ascii="Courier New" w:hAnsi="Courier New" w:cs="Courier New" w:hint="default"/>
    </w:rPr>
  </w:style>
  <w:style w:type="character" w:customStyle="1" w:styleId="WW8Num12z2">
    <w:name w:val="WW8Num12z2"/>
    <w:rsid w:val="000C73B1"/>
    <w:rPr>
      <w:rFonts w:ascii="Wingdings" w:hAnsi="Wingdings" w:cs="Wingdings" w:hint="default"/>
    </w:rPr>
  </w:style>
  <w:style w:type="character" w:customStyle="1" w:styleId="WW8Num13z0">
    <w:name w:val="WW8Num13z0"/>
    <w:rsid w:val="000C73B1"/>
    <w:rPr>
      <w:rFonts w:ascii="Symbol" w:hAnsi="Symbol" w:cs="Symbol" w:hint="default"/>
    </w:rPr>
  </w:style>
  <w:style w:type="character" w:customStyle="1" w:styleId="WW8Num13z1">
    <w:name w:val="WW8Num13z1"/>
    <w:rsid w:val="000C73B1"/>
    <w:rPr>
      <w:rFonts w:ascii="Courier New" w:hAnsi="Courier New" w:cs="Courier New" w:hint="default"/>
    </w:rPr>
  </w:style>
  <w:style w:type="character" w:customStyle="1" w:styleId="WW8Num13z2">
    <w:name w:val="WW8Num13z2"/>
    <w:rsid w:val="000C73B1"/>
    <w:rPr>
      <w:rFonts w:ascii="Wingdings" w:hAnsi="Wingdings" w:cs="Wingdings" w:hint="default"/>
    </w:rPr>
  </w:style>
  <w:style w:type="character" w:customStyle="1" w:styleId="12">
    <w:name w:val="Основной шрифт абзаца1"/>
    <w:rsid w:val="000C73B1"/>
  </w:style>
  <w:style w:type="character" w:styleId="a6">
    <w:name w:val="Hyperlink"/>
    <w:rsid w:val="000C73B1"/>
    <w:rPr>
      <w:color w:val="000080"/>
      <w:u w:val="single"/>
    </w:rPr>
  </w:style>
  <w:style w:type="character" w:customStyle="1" w:styleId="a7">
    <w:name w:val="Цветовое выделение"/>
    <w:rsid w:val="000C73B1"/>
    <w:rPr>
      <w:b/>
      <w:bCs/>
      <w:color w:val="000080"/>
    </w:rPr>
  </w:style>
  <w:style w:type="character" w:styleId="a8">
    <w:name w:val="Strong"/>
    <w:qFormat/>
    <w:rsid w:val="000C73B1"/>
    <w:rPr>
      <w:b/>
      <w:bCs/>
    </w:rPr>
  </w:style>
  <w:style w:type="character" w:customStyle="1" w:styleId="WW-Absatz-Standardschriftart">
    <w:name w:val="WW-Absatz-Standardschriftart"/>
    <w:rsid w:val="000C73B1"/>
  </w:style>
  <w:style w:type="character" w:customStyle="1" w:styleId="a9">
    <w:name w:val="Символ нумерации"/>
    <w:rsid w:val="000C73B1"/>
  </w:style>
  <w:style w:type="character" w:customStyle="1" w:styleId="Q">
    <w:name w:val="Q"/>
    <w:rsid w:val="000C73B1"/>
  </w:style>
  <w:style w:type="paragraph" w:customStyle="1" w:styleId="13">
    <w:name w:val="Заголовок1"/>
    <w:basedOn w:val="a"/>
    <w:next w:val="aa"/>
    <w:rsid w:val="000C73B1"/>
    <w:pPr>
      <w:keepNext/>
      <w:widowControl w:val="0"/>
      <w:suppressAutoHyphens/>
      <w:spacing w:before="240" w:after="120" w:line="240" w:lineRule="auto"/>
    </w:pPr>
    <w:rPr>
      <w:rFonts w:ascii="Arial" w:eastAsia="Lucida Sans Unicode" w:hAnsi="Arial" w:cs="Mangal"/>
      <w:color w:val="000000"/>
      <w:sz w:val="28"/>
      <w:szCs w:val="28"/>
      <w:lang w:val="en-US" w:bidi="en-US"/>
    </w:rPr>
  </w:style>
  <w:style w:type="paragraph" w:styleId="aa">
    <w:name w:val="Body Text"/>
    <w:basedOn w:val="a"/>
    <w:link w:val="ab"/>
    <w:rsid w:val="000C73B1"/>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b">
    <w:name w:val="Основной текст Знак"/>
    <w:basedOn w:val="a0"/>
    <w:link w:val="aa"/>
    <w:rsid w:val="000C73B1"/>
    <w:rPr>
      <w:rFonts w:ascii="Times New Roman" w:eastAsia="Lucida Sans Unicode" w:hAnsi="Times New Roman" w:cs="Tahoma"/>
      <w:color w:val="000000"/>
      <w:sz w:val="24"/>
      <w:szCs w:val="24"/>
      <w:lang w:val="en-US" w:bidi="en-US"/>
    </w:rPr>
  </w:style>
  <w:style w:type="paragraph" w:styleId="ac">
    <w:name w:val="List"/>
    <w:basedOn w:val="aa"/>
    <w:rsid w:val="000C73B1"/>
    <w:rPr>
      <w:rFonts w:cs="Mangal"/>
    </w:rPr>
  </w:style>
  <w:style w:type="paragraph" w:customStyle="1" w:styleId="14">
    <w:name w:val="Название1"/>
    <w:basedOn w:val="a"/>
    <w:rsid w:val="000C73B1"/>
    <w:pPr>
      <w:widowControl w:val="0"/>
      <w:suppressLineNumbers/>
      <w:suppressAutoHyphens/>
      <w:spacing w:before="120" w:after="120" w:line="240" w:lineRule="auto"/>
    </w:pPr>
    <w:rPr>
      <w:rFonts w:ascii="Times New Roman" w:eastAsia="Lucida Sans Unicode" w:hAnsi="Times New Roman" w:cs="Mangal"/>
      <w:i/>
      <w:iCs/>
      <w:color w:val="000000"/>
      <w:sz w:val="24"/>
      <w:szCs w:val="24"/>
      <w:lang w:val="en-US" w:bidi="en-US"/>
    </w:rPr>
  </w:style>
  <w:style w:type="paragraph" w:customStyle="1" w:styleId="15">
    <w:name w:val="Указатель1"/>
    <w:basedOn w:val="a"/>
    <w:rsid w:val="000C73B1"/>
    <w:pPr>
      <w:widowControl w:val="0"/>
      <w:suppressLineNumbers/>
      <w:suppressAutoHyphens/>
      <w:spacing w:after="0" w:line="240" w:lineRule="auto"/>
    </w:pPr>
    <w:rPr>
      <w:rFonts w:ascii="Times New Roman" w:eastAsia="Lucida Sans Unicode" w:hAnsi="Times New Roman" w:cs="Mangal"/>
      <w:color w:val="000000"/>
      <w:sz w:val="24"/>
      <w:szCs w:val="24"/>
      <w:lang w:val="en-US" w:bidi="en-US"/>
    </w:rPr>
  </w:style>
  <w:style w:type="paragraph" w:customStyle="1" w:styleId="ConsPlusTitlePage">
    <w:name w:val="ConsPlusTitlePage"/>
    <w:rsid w:val="000C73B1"/>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
    <w:name w:val="ConsPlusNormal"/>
    <w:rsid w:val="000C73B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0C73B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d">
    <w:name w:val="Заголовок статьи"/>
    <w:basedOn w:val="a"/>
    <w:next w:val="a"/>
    <w:rsid w:val="000C73B1"/>
    <w:pPr>
      <w:suppressAutoHyphens/>
      <w:spacing w:after="0" w:line="240" w:lineRule="auto"/>
      <w:ind w:left="1612" w:hanging="892"/>
      <w:jc w:val="both"/>
    </w:pPr>
    <w:rPr>
      <w:rFonts w:ascii="Arial" w:eastAsia="Times New Roman" w:hAnsi="Arial" w:cs="Times New Roman"/>
      <w:lang w:eastAsia="ar-SA"/>
    </w:rPr>
  </w:style>
  <w:style w:type="paragraph" w:customStyle="1" w:styleId="ae">
    <w:name w:val="Нормальный"/>
    <w:rsid w:val="000C73B1"/>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character" w:customStyle="1" w:styleId="2">
    <w:name w:val="Основной текст (2)_"/>
    <w:link w:val="20"/>
    <w:locked/>
    <w:rsid w:val="000C73B1"/>
    <w:rPr>
      <w:sz w:val="26"/>
      <w:szCs w:val="26"/>
      <w:shd w:val="clear" w:color="auto" w:fill="FFFFFF"/>
    </w:rPr>
  </w:style>
  <w:style w:type="paragraph" w:customStyle="1" w:styleId="20">
    <w:name w:val="Основной текст (2)"/>
    <w:basedOn w:val="a"/>
    <w:link w:val="2"/>
    <w:rsid w:val="000C73B1"/>
    <w:pPr>
      <w:widowControl w:val="0"/>
      <w:shd w:val="clear" w:color="auto" w:fill="FFFFFF"/>
      <w:spacing w:after="0" w:line="31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aksinoadm.ru" TargetMode="External"/><Relationship Id="rId13" Type="http://schemas.openxmlformats.org/officeDocument/2006/relationships/hyperlink" Target="consultantplus://offline/ref=C1A24AC5B590572C9BA1FA5C61898D878812CD3131DDB4DB961CBD4A17D4290AC34C734CEBh4G8N" TargetMode="External"/><Relationship Id="rId18" Type="http://schemas.openxmlformats.org/officeDocument/2006/relationships/hyperlink" Target="consultantplus://offline/ref=C1A24AC5B590572C9BA1FA5C61898D87881DC93A31D2B4DB961CBD4A17D4290AC34C734EEB4C8425h9G7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6893BC30E4FA44C02BFC9CA1964E73C84064186B2D990420E4EFAEE12C5063752E5772169E237CBcCFEI" TargetMode="External"/><Relationship Id="rId12" Type="http://schemas.openxmlformats.org/officeDocument/2006/relationships/hyperlink" Target="consultantplus://offline/ref=C1A24AC5B590572C9BA1FA5C61898D87881DC93B33DCB4DB961CBD4A17D4290AC34C734EEB4D8725h9G6N" TargetMode="External"/><Relationship Id="rId17" Type="http://schemas.openxmlformats.org/officeDocument/2006/relationships/hyperlink" Target="consultantplus://offline/ref=C1A24AC5B590572C9BA1E45177E5D18C8C1E953F30DCBB8CCD43E61740DD235D84032A0CAF408427974F02hEG4N" TargetMode="External"/><Relationship Id="rId2" Type="http://schemas.openxmlformats.org/officeDocument/2006/relationships/styles" Target="styles.xml"/><Relationship Id="rId16" Type="http://schemas.openxmlformats.org/officeDocument/2006/relationships/hyperlink" Target="consultantplus://offline/ref=C1A24AC5B590572C9BA1FA5C61898D87881DC83234D2B4DB961CBD4A17D4290AC34C734EEB4D8022h9G3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893BC30E4FA44C02BFC9CA1964E73C84064186B2D990420E4EFAEE12C5063752E5772369E2c3FAI" TargetMode="External"/><Relationship Id="rId11" Type="http://schemas.openxmlformats.org/officeDocument/2006/relationships/hyperlink" Target="consultantplus://offline/ref=C1A24AC5B590572C9BA1FA5C61898D87881DC93533DFB4DB961CBD4A17D4290AC34C734EEB4D8521h9GC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2C83532DAB4DB961CBD4A17D4290AC34C73h4G6N" TargetMode="External"/><Relationship Id="rId10" Type="http://schemas.openxmlformats.org/officeDocument/2006/relationships/hyperlink" Target="consultantplus://offline/ref=C1A24AC5B590572C9BA1FA5C61898D87881DC93131DDB4DB961CBD4A17D4290AC34C734DhEG9N" TargetMode="External"/><Relationship Id="rId19" Type="http://schemas.openxmlformats.org/officeDocument/2006/relationships/hyperlink" Target="http://www.apraksinoadm.ru"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B1DCC373D8CE3D9C749B3h4GFN" TargetMode="External"/><Relationship Id="rId14" Type="http://schemas.openxmlformats.org/officeDocument/2006/relationships/hyperlink" Target="consultantplus://offline/ref=C1A24AC5B590572C9BA1FA5C61898D87881DC93A34DFB4DB961CBD4A17D4290AC34C734EEB4D8426h9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80</Pages>
  <Words>34034</Words>
  <Characters>193996</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2021-05-26T06:14:00Z</dcterms:created>
  <dcterms:modified xsi:type="dcterms:W3CDTF">2021-07-29T10:25:00Z</dcterms:modified>
</cp:coreProperties>
</file>