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78" w:rsidRDefault="0065531B" w:rsidP="008E4E01">
      <w:pPr>
        <w:spacing w:after="0"/>
        <w:jc w:val="center"/>
        <w:rPr>
          <w:rFonts w:ascii="Arial" w:eastAsia="Calibri" w:hAnsi="Arial" w:cs="Arial"/>
        </w:rPr>
      </w:pPr>
      <w:r>
        <w:rPr>
          <w:rFonts w:ascii="Arial" w:eastAsia="Calibri" w:hAnsi="Arial" w:cs="Arial"/>
          <w:noProof/>
          <w:lang w:eastAsia="ru-RU"/>
        </w:rPr>
        <w:drawing>
          <wp:inline distT="0" distB="0" distL="0" distR="0" wp14:anchorId="7A423C57">
            <wp:extent cx="349857" cy="437321"/>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0" cy="436562"/>
                    </a:xfrm>
                    <a:prstGeom prst="rect">
                      <a:avLst/>
                    </a:prstGeom>
                    <a:noFill/>
                  </pic:spPr>
                </pic:pic>
              </a:graphicData>
            </a:graphic>
          </wp:inline>
        </w:drawing>
      </w:r>
    </w:p>
    <w:p w:rsidR="00B260F6" w:rsidRPr="0065531B" w:rsidRDefault="00B260F6" w:rsidP="00B260F6">
      <w:pPr>
        <w:suppressAutoHyphens/>
        <w:spacing w:after="0" w:line="240" w:lineRule="auto"/>
        <w:ind w:left="-142"/>
        <w:jc w:val="center"/>
        <w:rPr>
          <w:rFonts w:ascii="Times New Roman" w:eastAsia="Times New Roman" w:hAnsi="Times New Roman" w:cs="Times New Roman"/>
          <w:b/>
          <w:spacing w:val="20"/>
          <w:sz w:val="28"/>
          <w:szCs w:val="28"/>
          <w:lang w:eastAsia="ar-SA"/>
        </w:rPr>
      </w:pPr>
      <w:r w:rsidRPr="0065531B">
        <w:rPr>
          <w:rFonts w:ascii="Times New Roman" w:eastAsia="Times New Roman" w:hAnsi="Times New Roman" w:cs="Times New Roman"/>
          <w:b/>
          <w:spacing w:val="20"/>
          <w:sz w:val="28"/>
          <w:szCs w:val="28"/>
          <w:lang w:eastAsia="ar-SA"/>
        </w:rPr>
        <w:t>АДМИНИСТРАЦИЯ АПРАКСИНСКОГО СЕЛЬСКОГО ПОСЕЛЕНИЯ</w:t>
      </w:r>
    </w:p>
    <w:p w:rsidR="00B260F6" w:rsidRPr="0065531B" w:rsidRDefault="00B260F6" w:rsidP="00B260F6">
      <w:pPr>
        <w:suppressAutoHyphens/>
        <w:spacing w:after="0" w:line="240" w:lineRule="auto"/>
        <w:ind w:left="-142"/>
        <w:jc w:val="center"/>
        <w:rPr>
          <w:rFonts w:ascii="Times New Roman" w:eastAsia="Times New Roman" w:hAnsi="Times New Roman" w:cs="Times New Roman"/>
          <w:b/>
          <w:spacing w:val="20"/>
          <w:sz w:val="28"/>
          <w:szCs w:val="28"/>
          <w:lang w:eastAsia="ar-SA"/>
        </w:rPr>
      </w:pPr>
      <w:r w:rsidRPr="0065531B">
        <w:rPr>
          <w:rFonts w:ascii="Times New Roman" w:eastAsia="Times New Roman" w:hAnsi="Times New Roman" w:cs="Times New Roman"/>
          <w:b/>
          <w:spacing w:val="20"/>
          <w:sz w:val="28"/>
          <w:szCs w:val="28"/>
          <w:lang w:eastAsia="ar-SA"/>
        </w:rPr>
        <w:t>КОСТРОМСКОГО МУНИЦИПАЛЬНОГО РАЙОНА</w:t>
      </w:r>
    </w:p>
    <w:p w:rsidR="00B260F6" w:rsidRPr="0065531B" w:rsidRDefault="00B260F6" w:rsidP="00B260F6">
      <w:pPr>
        <w:suppressAutoHyphens/>
        <w:spacing w:after="0" w:line="0" w:lineRule="atLeast"/>
        <w:jc w:val="center"/>
        <w:rPr>
          <w:rFonts w:ascii="Times New Roman" w:eastAsia="Times New Roman" w:hAnsi="Times New Roman" w:cs="Times New Roman"/>
          <w:b/>
          <w:spacing w:val="20"/>
          <w:sz w:val="28"/>
          <w:szCs w:val="28"/>
          <w:lang w:eastAsia="ar-SA"/>
        </w:rPr>
      </w:pPr>
      <w:r w:rsidRPr="0065531B">
        <w:rPr>
          <w:rFonts w:ascii="Times New Roman" w:eastAsia="Times New Roman" w:hAnsi="Times New Roman" w:cs="Times New Roman"/>
          <w:b/>
          <w:spacing w:val="20"/>
          <w:sz w:val="28"/>
          <w:szCs w:val="28"/>
          <w:lang w:eastAsia="ar-SA"/>
        </w:rPr>
        <w:t>КОСТРОМСКОЙ ОБЛАСТИ</w:t>
      </w:r>
    </w:p>
    <w:p w:rsidR="00B260F6" w:rsidRPr="0065531B" w:rsidRDefault="00B260F6" w:rsidP="00B260F6">
      <w:pPr>
        <w:suppressAutoHyphens/>
        <w:spacing w:after="0" w:line="240" w:lineRule="auto"/>
        <w:ind w:firstLine="3060"/>
        <w:rPr>
          <w:rFonts w:ascii="Times New Roman" w:eastAsia="Times New Roman" w:hAnsi="Times New Roman" w:cs="Times New Roman"/>
          <w:b/>
          <w:spacing w:val="20"/>
          <w:sz w:val="28"/>
          <w:szCs w:val="28"/>
          <w:lang w:eastAsia="ar-SA"/>
        </w:rPr>
      </w:pPr>
    </w:p>
    <w:p w:rsidR="00B260F6" w:rsidRPr="00B260F6" w:rsidRDefault="00B260F6" w:rsidP="00B260F6">
      <w:pPr>
        <w:suppressAutoHyphens/>
        <w:spacing w:after="0" w:line="240" w:lineRule="auto"/>
        <w:jc w:val="center"/>
        <w:rPr>
          <w:rFonts w:ascii="Times New Roman" w:eastAsia="Times New Roman" w:hAnsi="Times New Roman" w:cs="Times New Roman"/>
          <w:b/>
          <w:spacing w:val="20"/>
          <w:sz w:val="28"/>
          <w:szCs w:val="28"/>
          <w:lang w:eastAsia="ar-SA"/>
        </w:rPr>
      </w:pPr>
      <w:proofErr w:type="gramStart"/>
      <w:r w:rsidRPr="00B260F6">
        <w:rPr>
          <w:rFonts w:ascii="Times New Roman" w:eastAsia="Times New Roman" w:hAnsi="Times New Roman" w:cs="Times New Roman"/>
          <w:b/>
          <w:sz w:val="28"/>
          <w:szCs w:val="28"/>
          <w:lang w:eastAsia="zh-CN"/>
        </w:rPr>
        <w:t>П</w:t>
      </w:r>
      <w:proofErr w:type="gramEnd"/>
      <w:r w:rsidRPr="00B260F6">
        <w:rPr>
          <w:rFonts w:ascii="Times New Roman" w:eastAsia="Times New Roman" w:hAnsi="Times New Roman" w:cs="Times New Roman"/>
          <w:b/>
          <w:sz w:val="28"/>
          <w:szCs w:val="28"/>
          <w:lang w:eastAsia="zh-CN"/>
        </w:rPr>
        <w:t xml:space="preserve"> О С Т А Н О В Л Е Н И Е</w:t>
      </w:r>
    </w:p>
    <w:p w:rsidR="00982154" w:rsidRPr="00982154" w:rsidRDefault="00982154" w:rsidP="00050A34">
      <w:pPr>
        <w:spacing w:after="0"/>
        <w:jc w:val="center"/>
        <w:rPr>
          <w:rFonts w:ascii="Times New Roman" w:hAnsi="Times New Roman" w:cs="Times New Roman"/>
          <w:sz w:val="24"/>
          <w:szCs w:val="24"/>
        </w:rPr>
      </w:pPr>
    </w:p>
    <w:p w:rsidR="00DD7B5A" w:rsidRPr="0065531B" w:rsidRDefault="0065531B" w:rsidP="0065531B">
      <w:pPr>
        <w:jc w:val="center"/>
        <w:rPr>
          <w:rFonts w:ascii="Times New Roman" w:eastAsia="Calibri" w:hAnsi="Times New Roman" w:cs="Times New Roman"/>
          <w:b/>
          <w:spacing w:val="20"/>
          <w:sz w:val="28"/>
          <w:szCs w:val="28"/>
        </w:rPr>
      </w:pPr>
      <w:r w:rsidRPr="0065531B">
        <w:rPr>
          <w:rFonts w:ascii="Times New Roman" w:eastAsia="Calibri" w:hAnsi="Times New Roman" w:cs="Times New Roman"/>
          <w:b/>
          <w:spacing w:val="20"/>
          <w:sz w:val="28"/>
          <w:szCs w:val="28"/>
        </w:rPr>
        <w:t xml:space="preserve"> апреля 2022 года                    </w:t>
      </w:r>
      <w:r w:rsidR="009A7B6E" w:rsidRPr="0065531B">
        <w:rPr>
          <w:rFonts w:ascii="Times New Roman" w:eastAsia="Calibri" w:hAnsi="Times New Roman" w:cs="Times New Roman"/>
          <w:b/>
          <w:spacing w:val="20"/>
          <w:sz w:val="28"/>
          <w:szCs w:val="28"/>
        </w:rPr>
        <w:t>№</w:t>
      </w:r>
      <w:r w:rsidRPr="0065531B">
        <w:rPr>
          <w:rFonts w:ascii="Times New Roman" w:eastAsia="Calibri" w:hAnsi="Times New Roman" w:cs="Times New Roman"/>
          <w:b/>
          <w:spacing w:val="20"/>
          <w:sz w:val="28"/>
          <w:szCs w:val="28"/>
        </w:rPr>
        <w:t xml:space="preserve">                             </w:t>
      </w:r>
      <w:r w:rsidR="00B260F6" w:rsidRPr="0065531B">
        <w:rPr>
          <w:rFonts w:ascii="Times New Roman" w:eastAsia="Times New Roman" w:hAnsi="Times New Roman" w:cs="Times New Roman"/>
          <w:b/>
          <w:spacing w:val="20"/>
          <w:sz w:val="28"/>
          <w:szCs w:val="28"/>
          <w:lang w:eastAsia="ar-SA"/>
        </w:rPr>
        <w:t>п. Апраксино</w:t>
      </w:r>
    </w:p>
    <w:p w:rsidR="001F1709" w:rsidRPr="0065531B" w:rsidRDefault="00CA0E1D" w:rsidP="0065531B">
      <w:pPr>
        <w:shd w:val="clear" w:color="auto" w:fill="FFFFFF"/>
        <w:spacing w:before="100" w:beforeAutospacing="1" w:after="100" w:afterAutospacing="1" w:line="240" w:lineRule="auto"/>
        <w:ind w:firstLine="708"/>
        <w:jc w:val="center"/>
        <w:rPr>
          <w:rFonts w:ascii="Times New Roman" w:eastAsia="Times New Roman" w:hAnsi="Times New Roman" w:cs="Times New Roman"/>
          <w:b/>
          <w:caps/>
          <w:sz w:val="28"/>
          <w:szCs w:val="28"/>
          <w:lang w:eastAsia="ru-RU"/>
        </w:rPr>
      </w:pPr>
      <w:r w:rsidRPr="0065531B">
        <w:rPr>
          <w:rFonts w:ascii="Times New Roman" w:eastAsia="Times New Roman" w:hAnsi="Times New Roman" w:cs="Times New Roman"/>
          <w:b/>
          <w:caps/>
          <w:sz w:val="28"/>
          <w:szCs w:val="28"/>
          <w:lang w:eastAsia="ru-RU"/>
        </w:rPr>
        <w:t xml:space="preserve">Об утверждении Порядка создания координационных или совещательных органов в области развития малого и среднего предпринимательства на территории </w:t>
      </w:r>
      <w:r w:rsidR="00B260F6" w:rsidRPr="0065531B">
        <w:rPr>
          <w:rFonts w:ascii="Times New Roman" w:eastAsia="Times New Roman" w:hAnsi="Times New Roman" w:cs="Times New Roman"/>
          <w:b/>
          <w:caps/>
          <w:sz w:val="28"/>
          <w:szCs w:val="28"/>
          <w:lang w:eastAsia="ru-RU"/>
        </w:rPr>
        <w:t>Апраксинского сельского поселения Костромского муниципального района Костромской области</w:t>
      </w:r>
      <w:r w:rsidR="0065531B" w:rsidRPr="0065531B">
        <w:rPr>
          <w:rFonts w:ascii="Times New Roman" w:eastAsia="Times New Roman" w:hAnsi="Times New Roman" w:cs="Times New Roman"/>
          <w:b/>
          <w:caps/>
          <w:sz w:val="28"/>
          <w:szCs w:val="28"/>
          <w:lang w:eastAsia="ru-RU"/>
        </w:rPr>
        <w:t>.</w:t>
      </w:r>
    </w:p>
    <w:p w:rsidR="00CB0D3C" w:rsidRDefault="00CA0E1D"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2F37C5">
        <w:rPr>
          <w:rFonts w:ascii="Times New Roman" w:eastAsia="Times New Roman" w:hAnsi="Times New Roman" w:cs="Times New Roman"/>
          <w:sz w:val="24"/>
          <w:szCs w:val="24"/>
          <w:lang w:eastAsia="ru-RU"/>
        </w:rPr>
        <w:t>В соответствии со </w:t>
      </w:r>
      <w:r w:rsidR="001F1709" w:rsidRPr="002F37C5">
        <w:rPr>
          <w:rFonts w:ascii="Times New Roman" w:hAnsi="Times New Roman" w:cs="Times New Roman"/>
          <w:sz w:val="24"/>
          <w:szCs w:val="24"/>
        </w:rPr>
        <w:t xml:space="preserve">статьей 13 </w:t>
      </w:r>
      <w:r w:rsidRPr="002F37C5">
        <w:rPr>
          <w:rFonts w:ascii="Times New Roman" w:eastAsia="Times New Roman" w:hAnsi="Times New Roman" w:cs="Times New Roman"/>
          <w:sz w:val="24"/>
          <w:szCs w:val="24"/>
          <w:lang w:eastAsia="ru-RU"/>
        </w:rPr>
        <w:t>Федераль</w:t>
      </w:r>
      <w:r w:rsidR="001F1709" w:rsidRPr="002F37C5">
        <w:rPr>
          <w:rFonts w:ascii="Times New Roman" w:eastAsia="Times New Roman" w:hAnsi="Times New Roman" w:cs="Times New Roman"/>
          <w:sz w:val="24"/>
          <w:szCs w:val="24"/>
          <w:lang w:eastAsia="ru-RU"/>
        </w:rPr>
        <w:t>ного закона от 24 июля 2007 г. № 209-ФЗ «</w:t>
      </w:r>
      <w:r w:rsidRPr="002F37C5">
        <w:rPr>
          <w:rFonts w:ascii="Times New Roman" w:eastAsia="Times New Roman" w:hAnsi="Times New Roman" w:cs="Times New Roman"/>
          <w:sz w:val="24"/>
          <w:szCs w:val="24"/>
          <w:lang w:eastAsia="ru-RU"/>
        </w:rPr>
        <w:t xml:space="preserve">О развитии малого и среднего предпринимательства </w:t>
      </w:r>
      <w:r w:rsidR="001F1709" w:rsidRPr="002F37C5">
        <w:rPr>
          <w:rFonts w:ascii="Times New Roman" w:eastAsia="Times New Roman" w:hAnsi="Times New Roman" w:cs="Times New Roman"/>
          <w:sz w:val="24"/>
          <w:szCs w:val="24"/>
          <w:lang w:eastAsia="ru-RU"/>
        </w:rPr>
        <w:t>в Российской Федерации»</w:t>
      </w:r>
      <w:r w:rsidRPr="002F37C5">
        <w:rPr>
          <w:rFonts w:ascii="Times New Roman" w:eastAsia="Times New Roman" w:hAnsi="Times New Roman" w:cs="Times New Roman"/>
          <w:sz w:val="24"/>
          <w:szCs w:val="24"/>
          <w:lang w:eastAsia="ru-RU"/>
        </w:rPr>
        <w:t xml:space="preserve">, в целях создания благоприятных условий для развития малого и среднего предпринимательства на </w:t>
      </w:r>
      <w:r w:rsidRPr="00CB0D3C">
        <w:rPr>
          <w:rFonts w:ascii="Times New Roman" w:eastAsia="Times New Roman" w:hAnsi="Times New Roman" w:cs="Times New Roman"/>
          <w:sz w:val="24"/>
          <w:szCs w:val="24"/>
          <w:lang w:eastAsia="ru-RU"/>
        </w:rPr>
        <w:t xml:space="preserve">территории </w:t>
      </w:r>
      <w:r w:rsidR="00B260F6" w:rsidRPr="00B260F6">
        <w:rPr>
          <w:rFonts w:ascii="Times New Roman" w:eastAsia="Times New Roman" w:hAnsi="Times New Roman" w:cs="Times New Roman"/>
          <w:sz w:val="24"/>
          <w:szCs w:val="24"/>
          <w:lang w:eastAsia="ru-RU"/>
        </w:rPr>
        <w:t>Апраксинского сельского поселения Костромского муниципального района Костромской области</w:t>
      </w:r>
      <w:r w:rsidR="005D73BF">
        <w:rPr>
          <w:rFonts w:ascii="Times New Roman" w:eastAsia="Times New Roman" w:hAnsi="Times New Roman" w:cs="Times New Roman"/>
          <w:sz w:val="24"/>
          <w:szCs w:val="24"/>
          <w:lang w:eastAsia="ru-RU"/>
        </w:rPr>
        <w:t xml:space="preserve">, администрация </w:t>
      </w:r>
      <w:r w:rsidR="00B260F6" w:rsidRPr="00B260F6">
        <w:rPr>
          <w:rFonts w:ascii="Times New Roman" w:eastAsia="Times New Roman" w:hAnsi="Times New Roman" w:cs="Times New Roman"/>
          <w:sz w:val="24"/>
          <w:szCs w:val="24"/>
          <w:lang w:eastAsia="ru-RU"/>
        </w:rPr>
        <w:t>Апраксинского сельского поселения Костромского муниципального района Костромской области</w:t>
      </w:r>
      <w:proofErr w:type="gramEnd"/>
    </w:p>
    <w:p w:rsidR="001F1709" w:rsidRPr="002F37C5" w:rsidRDefault="005D73BF"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b/>
          <w:sz w:val="24"/>
          <w:szCs w:val="24"/>
          <w:lang w:eastAsia="ru-RU"/>
        </w:rPr>
        <w:t>ПОСТАНОВЛЯЕТ</w:t>
      </w:r>
      <w:r w:rsidR="001F1709" w:rsidRPr="002F37C5">
        <w:rPr>
          <w:rFonts w:ascii="Times New Roman" w:hAnsi="Times New Roman"/>
          <w:b/>
          <w:sz w:val="24"/>
          <w:szCs w:val="24"/>
          <w:lang w:eastAsia="ru-RU"/>
        </w:rPr>
        <w:t>:</w:t>
      </w:r>
    </w:p>
    <w:p w:rsidR="001F1709" w:rsidRPr="002F37C5" w:rsidRDefault="001F1709" w:rsidP="001F170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F370D" w:rsidRDefault="00982154" w:rsidP="001F1709">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B260F6">
        <w:rPr>
          <w:rFonts w:ascii="Times New Roman" w:eastAsia="Times New Roman" w:hAnsi="Times New Roman" w:cs="Times New Roman"/>
          <w:sz w:val="24"/>
          <w:szCs w:val="24"/>
          <w:lang w:eastAsia="ru-RU"/>
        </w:rPr>
        <w:t xml:space="preserve">Утвердить </w:t>
      </w:r>
      <w:r w:rsidR="00CA0E1D" w:rsidRPr="002F37C5">
        <w:rPr>
          <w:rFonts w:ascii="Times New Roman" w:eastAsia="Times New Roman" w:hAnsi="Times New Roman" w:cs="Times New Roman"/>
          <w:sz w:val="24"/>
          <w:szCs w:val="24"/>
          <w:lang w:eastAsia="ru-RU"/>
        </w:rPr>
        <w:t>прилагаемый </w:t>
      </w:r>
      <w:r w:rsidR="001F1709" w:rsidRPr="002F37C5">
        <w:rPr>
          <w:rFonts w:ascii="Times New Roman" w:hAnsi="Times New Roman" w:cs="Times New Roman"/>
          <w:sz w:val="24"/>
          <w:szCs w:val="24"/>
        </w:rPr>
        <w:t>Порядок</w:t>
      </w:r>
      <w:r w:rsidR="00CA0E1D" w:rsidRPr="002F37C5">
        <w:rPr>
          <w:rFonts w:ascii="Times New Roman" w:eastAsia="Times New Roman" w:hAnsi="Times New Roman" w:cs="Times New Roman"/>
          <w:sz w:val="24"/>
          <w:szCs w:val="24"/>
          <w:lang w:eastAsia="ru-RU"/>
        </w:rPr>
        <w:t xml:space="preserve"> создания координационных или совещательных органов в области развития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 Костромского муниципального района Костромской области</w:t>
      </w:r>
      <w:r w:rsidR="004F370D">
        <w:rPr>
          <w:rFonts w:ascii="Times New Roman" w:eastAsia="Times New Roman" w:hAnsi="Times New Roman" w:cs="Times New Roman"/>
          <w:sz w:val="24"/>
          <w:szCs w:val="24"/>
          <w:lang w:eastAsia="ru-RU"/>
        </w:rPr>
        <w:t>.</w:t>
      </w:r>
    </w:p>
    <w:p w:rsidR="004F370D" w:rsidRPr="00113F78" w:rsidRDefault="00CA0E1D" w:rsidP="00113F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2. </w:t>
      </w:r>
      <w:r w:rsidR="004F370D" w:rsidRPr="004F370D">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w:t>
      </w:r>
      <w:r w:rsidR="00B260F6" w:rsidRPr="00B260F6">
        <w:rPr>
          <w:rFonts w:ascii="Times New Roman" w:eastAsia="Times New Roman" w:hAnsi="Times New Roman" w:cs="Times New Roman"/>
          <w:sz w:val="24"/>
          <w:szCs w:val="24"/>
          <w:lang w:eastAsia="ru-RU"/>
        </w:rPr>
        <w:t xml:space="preserve">Апраксинского сельского поселения </w:t>
      </w:r>
      <w:r w:rsidR="004F370D" w:rsidRPr="004F370D">
        <w:rPr>
          <w:rFonts w:ascii="Times New Roman" w:hAnsi="Times New Roman" w:cs="Times New Roman"/>
          <w:sz w:val="24"/>
          <w:szCs w:val="24"/>
        </w:rPr>
        <w:t xml:space="preserve">и размещению на официальном сайте администрации </w:t>
      </w:r>
      <w:r w:rsidR="00B260F6" w:rsidRPr="00B260F6">
        <w:rPr>
          <w:rFonts w:ascii="Times New Roman" w:eastAsia="Times New Roman" w:hAnsi="Times New Roman" w:cs="Times New Roman"/>
          <w:sz w:val="24"/>
          <w:szCs w:val="24"/>
          <w:lang w:eastAsia="ru-RU"/>
        </w:rPr>
        <w:t>Апраксинского сельского поселе</w:t>
      </w:r>
      <w:r w:rsidR="006818E3">
        <w:rPr>
          <w:rFonts w:ascii="Times New Roman" w:eastAsia="Times New Roman" w:hAnsi="Times New Roman" w:cs="Times New Roman"/>
          <w:sz w:val="24"/>
          <w:szCs w:val="24"/>
          <w:lang w:eastAsia="ru-RU"/>
        </w:rPr>
        <w:t xml:space="preserve">ния </w:t>
      </w:r>
      <w:proofErr w:type="spellStart"/>
      <w:r w:rsidR="006818E3">
        <w:rPr>
          <w:rFonts w:ascii="Times New Roman" w:eastAsia="Times New Roman" w:hAnsi="Times New Roman" w:cs="Times New Roman"/>
          <w:sz w:val="24"/>
          <w:szCs w:val="24"/>
          <w:lang w:val="en-US" w:eastAsia="ru-RU"/>
        </w:rPr>
        <w:t>apraksinoadm</w:t>
      </w:r>
      <w:proofErr w:type="spellEnd"/>
      <w:r w:rsidR="006818E3" w:rsidRPr="006818E3">
        <w:rPr>
          <w:rFonts w:ascii="Times New Roman" w:eastAsia="Times New Roman" w:hAnsi="Times New Roman" w:cs="Times New Roman"/>
          <w:sz w:val="24"/>
          <w:szCs w:val="24"/>
          <w:lang w:eastAsia="ru-RU"/>
        </w:rPr>
        <w:t>.</w:t>
      </w:r>
      <w:proofErr w:type="spellStart"/>
      <w:r w:rsidR="006818E3">
        <w:rPr>
          <w:rFonts w:ascii="Times New Roman" w:eastAsia="Times New Roman" w:hAnsi="Times New Roman" w:cs="Times New Roman"/>
          <w:sz w:val="24"/>
          <w:szCs w:val="24"/>
          <w:lang w:val="en-US" w:eastAsia="ru-RU"/>
        </w:rPr>
        <w:t>ru</w:t>
      </w:r>
      <w:proofErr w:type="spellEnd"/>
      <w:r w:rsidR="004F370D" w:rsidRPr="004F370D">
        <w:rPr>
          <w:rFonts w:ascii="Times New Roman" w:hAnsi="Times New Roman" w:cs="Times New Roman"/>
          <w:sz w:val="24"/>
          <w:szCs w:val="24"/>
        </w:rPr>
        <w:t xml:space="preserve">  в информационно-телекоммуникационной сети «Интернет».</w:t>
      </w:r>
    </w:p>
    <w:p w:rsidR="002F37C5" w:rsidRPr="002F37C5" w:rsidRDefault="00CA0E1D" w:rsidP="001F1709">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3. </w:t>
      </w:r>
      <w:r w:rsidR="002F37C5" w:rsidRPr="002F37C5">
        <w:rPr>
          <w:rFonts w:ascii="Times New Roman" w:eastAsia="Times New Roman" w:hAnsi="Times New Roman" w:cs="Times New Roman"/>
          <w:sz w:val="24"/>
          <w:szCs w:val="24"/>
          <w:lang w:eastAsia="ru-RU"/>
        </w:rPr>
        <w:t>Постановление вступает в силу с момента его официального опубликования (обнародования).</w:t>
      </w:r>
    </w:p>
    <w:p w:rsidR="002F37C5" w:rsidRPr="002F37C5" w:rsidRDefault="00CA0E1D" w:rsidP="002F37C5">
      <w:pPr>
        <w:ind w:firstLine="708"/>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4. </w:t>
      </w:r>
      <w:proofErr w:type="gramStart"/>
      <w:r w:rsidR="002F37C5" w:rsidRPr="002F37C5">
        <w:rPr>
          <w:rFonts w:ascii="Times New Roman" w:eastAsia="Times New Roman" w:hAnsi="Times New Roman" w:cs="Times New Roman"/>
          <w:sz w:val="24"/>
          <w:szCs w:val="24"/>
          <w:lang w:eastAsia="ru-RU"/>
        </w:rPr>
        <w:t>Контроль за</w:t>
      </w:r>
      <w:proofErr w:type="gramEnd"/>
      <w:r w:rsidR="002F37C5" w:rsidRPr="002F37C5">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2F37C5" w:rsidRDefault="002F37C5" w:rsidP="00CA0E1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65531B" w:rsidRPr="002F37C5" w:rsidRDefault="0065531B" w:rsidP="00CA0E1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p>
    <w:p w:rsidR="00CA0E1D" w:rsidRPr="002F37C5" w:rsidRDefault="005D73BF" w:rsidP="00BA69E6">
      <w:pPr>
        <w:shd w:val="clear" w:color="auto" w:fill="FFFFFF"/>
        <w:spacing w:after="0" w:line="240" w:lineRule="auto"/>
        <w:rPr>
          <w:rFonts w:ascii="Times New Roman" w:eastAsia="Times New Roman" w:hAnsi="Times New Roman" w:cs="Times New Roman"/>
          <w:sz w:val="24"/>
          <w:szCs w:val="24"/>
          <w:lang w:eastAsia="ru-RU"/>
        </w:rPr>
      </w:pPr>
      <w:r w:rsidRPr="005D73BF">
        <w:rPr>
          <w:rFonts w:ascii="Times New Roman" w:eastAsia="Times New Roman" w:hAnsi="Times New Roman" w:cs="Times New Roman"/>
          <w:sz w:val="24"/>
          <w:szCs w:val="24"/>
          <w:lang w:eastAsia="ru-RU"/>
        </w:rPr>
        <w:t>Глава</w:t>
      </w:r>
      <w:r w:rsidR="00982154">
        <w:rPr>
          <w:rFonts w:ascii="Times New Roman" w:eastAsia="Times New Roman" w:hAnsi="Times New Roman" w:cs="Times New Roman"/>
          <w:sz w:val="24"/>
          <w:szCs w:val="24"/>
          <w:lang w:eastAsia="ru-RU"/>
        </w:rPr>
        <w:t xml:space="preserve"> </w:t>
      </w:r>
      <w:r w:rsidR="00113F78">
        <w:rPr>
          <w:rFonts w:ascii="Times New Roman" w:eastAsia="Times New Roman" w:hAnsi="Times New Roman" w:cs="Times New Roman"/>
          <w:sz w:val="24"/>
          <w:szCs w:val="24"/>
          <w:lang w:eastAsia="ru-RU"/>
        </w:rPr>
        <w:t xml:space="preserve">администрации </w:t>
      </w:r>
      <w:r w:rsidR="00113F78">
        <w:rPr>
          <w:rFonts w:ascii="Times New Roman" w:eastAsia="Times New Roman" w:hAnsi="Times New Roman" w:cs="Times New Roman"/>
          <w:sz w:val="24"/>
          <w:szCs w:val="24"/>
          <w:lang w:eastAsia="ru-RU"/>
        </w:rPr>
        <w:br/>
      </w:r>
      <w:r w:rsidR="00B260F6" w:rsidRPr="00B260F6">
        <w:rPr>
          <w:rFonts w:ascii="Times New Roman" w:eastAsia="Times New Roman" w:hAnsi="Times New Roman" w:cs="Times New Roman"/>
          <w:sz w:val="24"/>
          <w:szCs w:val="24"/>
          <w:lang w:eastAsia="ru-RU"/>
        </w:rPr>
        <w:t xml:space="preserve">Апраксинского сельского поселения </w:t>
      </w:r>
      <w:r w:rsidR="00B260F6">
        <w:rPr>
          <w:rFonts w:ascii="Times New Roman" w:eastAsia="Times New Roman" w:hAnsi="Times New Roman" w:cs="Times New Roman"/>
          <w:sz w:val="24"/>
          <w:szCs w:val="24"/>
          <w:lang w:eastAsia="ru-RU"/>
        </w:rPr>
        <w:t xml:space="preserve">  </w:t>
      </w:r>
      <w:r w:rsidR="00B260F6">
        <w:rPr>
          <w:rFonts w:ascii="Times New Roman" w:eastAsia="Times New Roman" w:hAnsi="Times New Roman" w:cs="Times New Roman"/>
          <w:sz w:val="24"/>
          <w:szCs w:val="24"/>
          <w:lang w:eastAsia="ru-RU"/>
        </w:rPr>
        <w:tab/>
      </w:r>
      <w:r w:rsidR="00B260F6">
        <w:rPr>
          <w:rFonts w:ascii="Times New Roman" w:eastAsia="Times New Roman" w:hAnsi="Times New Roman" w:cs="Times New Roman"/>
          <w:sz w:val="24"/>
          <w:szCs w:val="24"/>
          <w:lang w:eastAsia="ru-RU"/>
        </w:rPr>
        <w:tab/>
      </w:r>
      <w:r w:rsidR="00BA69E6">
        <w:rPr>
          <w:rFonts w:ascii="Times New Roman" w:eastAsia="Times New Roman" w:hAnsi="Times New Roman" w:cs="Times New Roman"/>
          <w:sz w:val="24"/>
          <w:szCs w:val="24"/>
          <w:lang w:eastAsia="ru-RU"/>
        </w:rPr>
        <w:t xml:space="preserve">      </w:t>
      </w:r>
      <w:r w:rsidR="00B260F6">
        <w:rPr>
          <w:rFonts w:ascii="Times New Roman" w:eastAsia="Times New Roman" w:hAnsi="Times New Roman" w:cs="Times New Roman"/>
          <w:sz w:val="24"/>
          <w:szCs w:val="24"/>
          <w:lang w:eastAsia="ru-RU"/>
        </w:rPr>
        <w:tab/>
      </w:r>
      <w:r w:rsidR="00B260F6">
        <w:rPr>
          <w:rFonts w:ascii="Times New Roman" w:eastAsia="Times New Roman" w:hAnsi="Times New Roman" w:cs="Times New Roman"/>
          <w:sz w:val="24"/>
          <w:szCs w:val="24"/>
          <w:lang w:eastAsia="ru-RU"/>
        </w:rPr>
        <w:tab/>
      </w:r>
      <w:r w:rsidR="00BA69E6">
        <w:rPr>
          <w:rFonts w:ascii="Times New Roman" w:eastAsia="Times New Roman" w:hAnsi="Times New Roman" w:cs="Times New Roman"/>
          <w:sz w:val="24"/>
          <w:szCs w:val="24"/>
          <w:lang w:eastAsia="ru-RU"/>
        </w:rPr>
        <w:t xml:space="preserve">         </w:t>
      </w:r>
      <w:r w:rsidR="00B260F6">
        <w:rPr>
          <w:rFonts w:ascii="Times New Roman" w:eastAsia="Times New Roman" w:hAnsi="Times New Roman" w:cs="Times New Roman"/>
          <w:sz w:val="24"/>
          <w:szCs w:val="24"/>
          <w:lang w:eastAsia="ru-RU"/>
        </w:rPr>
        <w:tab/>
      </w:r>
      <w:r w:rsidR="006818E3">
        <w:rPr>
          <w:rFonts w:ascii="Times New Roman" w:eastAsia="Times New Roman" w:hAnsi="Times New Roman" w:cs="Times New Roman"/>
          <w:sz w:val="24"/>
          <w:szCs w:val="24"/>
          <w:lang w:eastAsia="ru-RU"/>
        </w:rPr>
        <w:t>Глухарева О.В.</w:t>
      </w:r>
      <w:r w:rsidR="00B260F6">
        <w:rPr>
          <w:rFonts w:ascii="Times New Roman" w:eastAsia="Times New Roman" w:hAnsi="Times New Roman" w:cs="Times New Roman"/>
          <w:sz w:val="24"/>
          <w:szCs w:val="24"/>
          <w:lang w:eastAsia="ru-RU"/>
        </w:rPr>
        <w:br/>
      </w:r>
      <w:r w:rsidR="008E4E01">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113F78">
        <w:rPr>
          <w:rFonts w:ascii="Times New Roman" w:eastAsia="Times New Roman" w:hAnsi="Times New Roman" w:cs="Times New Roman"/>
          <w:sz w:val="24"/>
          <w:szCs w:val="24"/>
          <w:lang w:eastAsia="ru-RU"/>
        </w:rPr>
        <w:tab/>
      </w:r>
      <w:r w:rsidR="008E4E01">
        <w:rPr>
          <w:rFonts w:ascii="Times New Roman" w:eastAsia="Times New Roman" w:hAnsi="Times New Roman" w:cs="Times New Roman"/>
          <w:sz w:val="24"/>
          <w:szCs w:val="24"/>
          <w:lang w:eastAsia="ru-RU"/>
        </w:rPr>
        <w:tab/>
      </w:r>
      <w:r w:rsidR="008E4E01" w:rsidRPr="002F37C5">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CB0D3C">
        <w:rPr>
          <w:rFonts w:ascii="Times New Roman" w:eastAsia="Times New Roman" w:hAnsi="Times New Roman" w:cs="Times New Roman"/>
          <w:sz w:val="24"/>
          <w:szCs w:val="24"/>
          <w:lang w:eastAsia="ru-RU"/>
        </w:rPr>
        <w:tab/>
      </w:r>
      <w:r w:rsidR="00982154">
        <w:rPr>
          <w:rFonts w:ascii="Times New Roman" w:eastAsia="Times New Roman" w:hAnsi="Times New Roman" w:cs="Times New Roman"/>
          <w:sz w:val="24"/>
          <w:szCs w:val="24"/>
          <w:lang w:eastAsia="ru-RU"/>
        </w:rPr>
        <w:tab/>
      </w:r>
      <w:r w:rsidR="0098215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050A34">
        <w:rPr>
          <w:rFonts w:ascii="Times New Roman" w:eastAsia="Times New Roman" w:hAnsi="Times New Roman" w:cs="Times New Roman"/>
          <w:sz w:val="24"/>
          <w:szCs w:val="24"/>
          <w:lang w:eastAsia="ru-RU"/>
        </w:rPr>
        <w:tab/>
      </w:r>
      <w:r w:rsidR="001F1709" w:rsidRPr="002F37C5">
        <w:rPr>
          <w:rFonts w:ascii="Times New Roman" w:eastAsia="Times New Roman" w:hAnsi="Times New Roman" w:cs="Times New Roman"/>
          <w:sz w:val="24"/>
          <w:szCs w:val="24"/>
          <w:lang w:eastAsia="ru-RU"/>
        </w:rPr>
        <w:tab/>
      </w:r>
      <w:r w:rsidR="001F1709" w:rsidRPr="002F37C5">
        <w:rPr>
          <w:rFonts w:ascii="Times New Roman" w:eastAsia="Times New Roman" w:hAnsi="Times New Roman" w:cs="Times New Roman"/>
          <w:sz w:val="24"/>
          <w:szCs w:val="24"/>
          <w:lang w:eastAsia="ru-RU"/>
        </w:rPr>
        <w:tab/>
      </w:r>
    </w:p>
    <w:p w:rsidR="004138BC" w:rsidRDefault="004138BC" w:rsidP="00982154">
      <w:pPr>
        <w:pStyle w:val="ConsPlusTitle"/>
        <w:rPr>
          <w:rFonts w:ascii="Times New Roman" w:hAnsi="Times New Roman" w:cs="Times New Roman"/>
          <w:bCs/>
          <w:color w:val="22272F"/>
          <w:sz w:val="24"/>
          <w:szCs w:val="24"/>
        </w:rPr>
      </w:pPr>
    </w:p>
    <w:p w:rsidR="00F97B4A" w:rsidRDefault="00F97B4A" w:rsidP="00F97B4A">
      <w:pPr>
        <w:pStyle w:val="ConsPlusTitle"/>
        <w:rPr>
          <w:rFonts w:ascii="Times New Roman" w:hAnsi="Times New Roman" w:cs="Times New Roman"/>
          <w:b w:val="0"/>
          <w:sz w:val="24"/>
          <w:szCs w:val="24"/>
        </w:rPr>
      </w:pPr>
    </w:p>
    <w:p w:rsidR="00050A34" w:rsidRDefault="00050A34" w:rsidP="00113F78">
      <w:pPr>
        <w:pStyle w:val="ConsPlusTitle"/>
        <w:rPr>
          <w:rFonts w:ascii="Times New Roman" w:hAnsi="Times New Roman" w:cs="Times New Roman"/>
          <w:b w:val="0"/>
          <w:sz w:val="24"/>
          <w:szCs w:val="24"/>
        </w:rPr>
      </w:pPr>
    </w:p>
    <w:p w:rsidR="00113F78" w:rsidRDefault="00113F78" w:rsidP="00113F78">
      <w:pPr>
        <w:pStyle w:val="ConsPlusTitle"/>
        <w:rPr>
          <w:rFonts w:ascii="Times New Roman" w:hAnsi="Times New Roman" w:cs="Times New Roman"/>
          <w:b w:val="0"/>
          <w:sz w:val="24"/>
          <w:szCs w:val="24"/>
        </w:rPr>
      </w:pPr>
    </w:p>
    <w:p w:rsidR="005D73BF" w:rsidRDefault="005D73BF" w:rsidP="00CB0D3C">
      <w:pPr>
        <w:pStyle w:val="ConsPlusTitle"/>
        <w:rPr>
          <w:rFonts w:ascii="Times New Roman" w:hAnsi="Times New Roman" w:cs="Times New Roman"/>
          <w:b w:val="0"/>
          <w:sz w:val="24"/>
          <w:szCs w:val="24"/>
        </w:rPr>
      </w:pPr>
    </w:p>
    <w:p w:rsidR="006818E3" w:rsidRDefault="006818E3" w:rsidP="00CB0D3C">
      <w:pPr>
        <w:pStyle w:val="ConsPlusTitle"/>
        <w:rPr>
          <w:rFonts w:ascii="Times New Roman" w:hAnsi="Times New Roman" w:cs="Times New Roman"/>
          <w:b w:val="0"/>
          <w:sz w:val="24"/>
          <w:szCs w:val="24"/>
        </w:rPr>
      </w:pPr>
    </w:p>
    <w:p w:rsidR="00BA69E6" w:rsidRDefault="00BA69E6" w:rsidP="00F97B4A">
      <w:pPr>
        <w:pStyle w:val="ConsPlusTitle"/>
        <w:jc w:val="right"/>
        <w:rPr>
          <w:rFonts w:ascii="Times New Roman" w:hAnsi="Times New Roman" w:cs="Times New Roman"/>
          <w:b w:val="0"/>
          <w:sz w:val="24"/>
          <w:szCs w:val="24"/>
        </w:rPr>
      </w:pPr>
    </w:p>
    <w:p w:rsidR="00BA69E6" w:rsidRDefault="00BA69E6" w:rsidP="00F97B4A">
      <w:pPr>
        <w:pStyle w:val="ConsPlusTitle"/>
        <w:jc w:val="right"/>
        <w:rPr>
          <w:rFonts w:ascii="Times New Roman" w:hAnsi="Times New Roman" w:cs="Times New Roman"/>
          <w:b w:val="0"/>
          <w:sz w:val="24"/>
          <w:szCs w:val="24"/>
        </w:rPr>
      </w:pPr>
    </w:p>
    <w:p w:rsidR="00F97B4A" w:rsidRDefault="002F37C5" w:rsidP="00F97B4A">
      <w:pPr>
        <w:pStyle w:val="ConsPlusTitle"/>
        <w:jc w:val="right"/>
        <w:rPr>
          <w:rFonts w:ascii="Times New Roman" w:hAnsi="Times New Roman" w:cs="Times New Roman"/>
          <w:b w:val="0"/>
          <w:sz w:val="24"/>
          <w:szCs w:val="24"/>
        </w:rPr>
      </w:pPr>
      <w:r w:rsidRPr="00C2354C">
        <w:rPr>
          <w:rFonts w:ascii="Times New Roman" w:hAnsi="Times New Roman" w:cs="Times New Roman"/>
          <w:b w:val="0"/>
          <w:sz w:val="24"/>
          <w:szCs w:val="24"/>
        </w:rPr>
        <w:lastRenderedPageBreak/>
        <w:t>Приложение № 1</w:t>
      </w:r>
    </w:p>
    <w:p w:rsidR="002F37C5" w:rsidRPr="00BF2DD8" w:rsidRDefault="002F37C5" w:rsidP="002F37C5">
      <w:pPr>
        <w:pStyle w:val="ConsPlusTitle"/>
        <w:jc w:val="right"/>
        <w:rPr>
          <w:rFonts w:ascii="Times New Roman" w:hAnsi="Times New Roman" w:cs="Times New Roman"/>
          <w:b w:val="0"/>
          <w:sz w:val="24"/>
          <w:szCs w:val="24"/>
        </w:rPr>
      </w:pPr>
      <w:r w:rsidRPr="00BF2DD8">
        <w:rPr>
          <w:rFonts w:ascii="Times New Roman" w:hAnsi="Times New Roman" w:cs="Times New Roman"/>
          <w:b w:val="0"/>
          <w:sz w:val="24"/>
          <w:szCs w:val="24"/>
        </w:rPr>
        <w:t xml:space="preserve">к постановлению </w:t>
      </w:r>
      <w:r w:rsidR="00050A34">
        <w:rPr>
          <w:rFonts w:ascii="Times New Roman" w:hAnsi="Times New Roman" w:cs="Times New Roman"/>
          <w:b w:val="0"/>
          <w:sz w:val="24"/>
          <w:szCs w:val="24"/>
        </w:rPr>
        <w:t>администрации</w:t>
      </w:r>
    </w:p>
    <w:p w:rsidR="008E4E01" w:rsidRPr="00B260F6" w:rsidRDefault="00B260F6" w:rsidP="00F97B4A">
      <w:pPr>
        <w:pStyle w:val="ConsPlusTitle"/>
        <w:jc w:val="right"/>
        <w:rPr>
          <w:rFonts w:ascii="Times New Roman" w:hAnsi="Times New Roman" w:cs="Times New Roman"/>
          <w:b w:val="0"/>
          <w:sz w:val="24"/>
          <w:szCs w:val="24"/>
        </w:rPr>
      </w:pPr>
      <w:r w:rsidRPr="00B260F6">
        <w:rPr>
          <w:rFonts w:ascii="Times New Roman" w:hAnsi="Times New Roman" w:cs="Times New Roman"/>
          <w:b w:val="0"/>
          <w:sz w:val="24"/>
          <w:szCs w:val="24"/>
        </w:rPr>
        <w:t xml:space="preserve">Апраксинского сельского поселения </w:t>
      </w:r>
      <w:r>
        <w:rPr>
          <w:rFonts w:ascii="Times New Roman" w:hAnsi="Times New Roman" w:cs="Times New Roman"/>
          <w:b w:val="0"/>
          <w:sz w:val="24"/>
          <w:szCs w:val="24"/>
        </w:rPr>
        <w:br/>
      </w:r>
      <w:r w:rsidRPr="00B260F6">
        <w:rPr>
          <w:rFonts w:ascii="Times New Roman" w:hAnsi="Times New Roman" w:cs="Times New Roman"/>
          <w:b w:val="0"/>
          <w:sz w:val="24"/>
          <w:szCs w:val="24"/>
        </w:rPr>
        <w:t xml:space="preserve">Костромского муниципального района </w:t>
      </w:r>
      <w:r>
        <w:rPr>
          <w:rFonts w:ascii="Times New Roman" w:hAnsi="Times New Roman" w:cs="Times New Roman"/>
          <w:b w:val="0"/>
          <w:sz w:val="24"/>
          <w:szCs w:val="24"/>
        </w:rPr>
        <w:br/>
      </w:r>
      <w:r w:rsidRPr="00B260F6">
        <w:rPr>
          <w:rFonts w:ascii="Times New Roman" w:hAnsi="Times New Roman" w:cs="Times New Roman"/>
          <w:b w:val="0"/>
          <w:sz w:val="24"/>
          <w:szCs w:val="24"/>
        </w:rPr>
        <w:t>Костромской области</w:t>
      </w:r>
    </w:p>
    <w:p w:rsidR="00594708" w:rsidRPr="002F37C5" w:rsidRDefault="002F37C5" w:rsidP="00F97B4A">
      <w:pPr>
        <w:pStyle w:val="ConsPlusTitle"/>
        <w:jc w:val="right"/>
        <w:rPr>
          <w:rFonts w:ascii="Times New Roman" w:hAnsi="Times New Roman" w:cs="Times New Roman"/>
          <w:b w:val="0"/>
          <w:sz w:val="24"/>
          <w:szCs w:val="24"/>
        </w:rPr>
      </w:pPr>
      <w:r w:rsidRPr="00C2354C">
        <w:rPr>
          <w:rFonts w:ascii="Times New Roman" w:hAnsi="Times New Roman" w:cs="Times New Roman"/>
          <w:b w:val="0"/>
          <w:sz w:val="24"/>
          <w:szCs w:val="24"/>
        </w:rPr>
        <w:t xml:space="preserve">от </w:t>
      </w:r>
      <w:r w:rsidR="00A8251B">
        <w:rPr>
          <w:rFonts w:ascii="Times New Roman" w:hAnsi="Times New Roman" w:cs="Times New Roman"/>
          <w:b w:val="0"/>
          <w:sz w:val="24"/>
          <w:szCs w:val="24"/>
        </w:rPr>
        <w:t xml:space="preserve"> апреля  2022  г. №</w:t>
      </w:r>
    </w:p>
    <w:p w:rsidR="004F370D" w:rsidRPr="0065531B"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caps/>
          <w:sz w:val="24"/>
          <w:szCs w:val="24"/>
          <w:lang w:eastAsia="ru-RU"/>
        </w:rPr>
      </w:pPr>
      <w:r w:rsidRPr="0065531B">
        <w:rPr>
          <w:rFonts w:ascii="Times New Roman" w:eastAsia="Times New Roman" w:hAnsi="Times New Roman" w:cs="Times New Roman"/>
          <w:b/>
          <w:caps/>
          <w:sz w:val="24"/>
          <w:szCs w:val="24"/>
          <w:lang w:eastAsia="ru-RU"/>
        </w:rPr>
        <w:t>Порядок</w:t>
      </w:r>
      <w:r w:rsidRPr="0065531B">
        <w:rPr>
          <w:rFonts w:ascii="Times New Roman" w:eastAsia="Times New Roman" w:hAnsi="Times New Roman" w:cs="Times New Roman"/>
          <w:b/>
          <w:caps/>
          <w:sz w:val="24"/>
          <w:szCs w:val="24"/>
          <w:lang w:eastAsia="ru-RU"/>
        </w:rPr>
        <w:br/>
        <w:t xml:space="preserve">создания координационных или совещательных органов в области развития малого и среднего предпринимательства на территории </w:t>
      </w:r>
      <w:r w:rsidR="00B260F6" w:rsidRPr="0065531B">
        <w:rPr>
          <w:rFonts w:ascii="Times New Roman" w:eastAsia="Times New Roman" w:hAnsi="Times New Roman" w:cs="Times New Roman"/>
          <w:b/>
          <w:caps/>
          <w:sz w:val="24"/>
          <w:szCs w:val="24"/>
          <w:lang w:eastAsia="ru-RU"/>
        </w:rPr>
        <w:t>Апраксинского сельского поселения Костромского муниципального района Костромской области</w:t>
      </w:r>
    </w:p>
    <w:p w:rsidR="00CA0E1D" w:rsidRPr="002F37C5"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1. Общие положения</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1.1. </w:t>
      </w:r>
      <w:proofErr w:type="gramStart"/>
      <w:r w:rsidRPr="002F37C5">
        <w:rPr>
          <w:rFonts w:ascii="Times New Roman" w:eastAsia="Times New Roman" w:hAnsi="Times New Roman" w:cs="Times New Roman"/>
          <w:sz w:val="24"/>
          <w:szCs w:val="24"/>
          <w:lang w:eastAsia="ru-RU"/>
        </w:rPr>
        <w:t xml:space="preserve">Порядок создания координационных или совещательных органов в области развития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008E4E01"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(далее - Порядок) разработан в соответствии с </w:t>
      </w:r>
      <w:hyperlink r:id="rId6" w:anchor="/document/12154854/entry/0" w:history="1">
        <w:r w:rsidRPr="002F37C5">
          <w:rPr>
            <w:rFonts w:ascii="Times New Roman" w:eastAsia="Times New Roman" w:hAnsi="Times New Roman" w:cs="Times New Roman"/>
            <w:sz w:val="24"/>
            <w:szCs w:val="24"/>
            <w:lang w:eastAsia="ru-RU"/>
          </w:rPr>
          <w:t>Федеральным законом</w:t>
        </w:r>
      </w:hyperlink>
      <w:r w:rsidR="00155235">
        <w:rPr>
          <w:rFonts w:ascii="Times New Roman" w:eastAsia="Times New Roman" w:hAnsi="Times New Roman" w:cs="Times New Roman"/>
          <w:sz w:val="24"/>
          <w:szCs w:val="24"/>
          <w:lang w:eastAsia="ru-RU"/>
        </w:rPr>
        <w:t> от 24 июля 2007 г. № 209-ФЗ «</w:t>
      </w:r>
      <w:r w:rsidRPr="002F37C5">
        <w:rPr>
          <w:rFonts w:ascii="Times New Roman" w:eastAsia="Times New Roman" w:hAnsi="Times New Roman" w:cs="Times New Roman"/>
          <w:sz w:val="24"/>
          <w:szCs w:val="24"/>
          <w:lang w:eastAsia="ru-RU"/>
        </w:rPr>
        <w:t>О развитии малого и среднего предпринима</w:t>
      </w:r>
      <w:r w:rsidR="00155235">
        <w:rPr>
          <w:rFonts w:ascii="Times New Roman" w:eastAsia="Times New Roman" w:hAnsi="Times New Roman" w:cs="Times New Roman"/>
          <w:sz w:val="24"/>
          <w:szCs w:val="24"/>
          <w:lang w:eastAsia="ru-RU"/>
        </w:rPr>
        <w:t>тельства в Российской Федерации»</w:t>
      </w:r>
      <w:r w:rsidRPr="002F37C5">
        <w:rPr>
          <w:rFonts w:ascii="Times New Roman" w:eastAsia="Times New Roman" w:hAnsi="Times New Roman" w:cs="Times New Roman"/>
          <w:sz w:val="24"/>
          <w:szCs w:val="24"/>
          <w:lang w:eastAsia="ru-RU"/>
        </w:rPr>
        <w:t xml:space="preserve"> (далее - Закон 209-ФЗ) и определяет цели, условия и процедуру создания координационных или совещательных органов в области развития малого и</w:t>
      </w:r>
      <w:proofErr w:type="gramEnd"/>
      <w:r w:rsidRPr="002F37C5">
        <w:rPr>
          <w:rFonts w:ascii="Times New Roman" w:eastAsia="Times New Roman" w:hAnsi="Times New Roman" w:cs="Times New Roman"/>
          <w:sz w:val="24"/>
          <w:szCs w:val="24"/>
          <w:lang w:eastAsia="ru-RU"/>
        </w:rPr>
        <w:t xml:space="preserve">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00010C46"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(далее - координационные или совещательные органы).</w:t>
      </w:r>
    </w:p>
    <w:p w:rsidR="00CA0E1D" w:rsidRPr="002F37C5" w:rsidRDefault="00CA0E1D" w:rsidP="0015523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Понятия и термины, используемые в настоящем Порядке, применяются в значениях, определенных </w:t>
      </w:r>
      <w:hyperlink r:id="rId7" w:anchor="/document/12154854/entry/0" w:history="1">
        <w:r w:rsidRPr="002F37C5">
          <w:rPr>
            <w:rFonts w:ascii="Times New Roman" w:eastAsia="Times New Roman" w:hAnsi="Times New Roman" w:cs="Times New Roman"/>
            <w:sz w:val="24"/>
            <w:szCs w:val="24"/>
            <w:lang w:eastAsia="ru-RU"/>
          </w:rPr>
          <w:t>Законом</w:t>
        </w:r>
      </w:hyperlink>
      <w:r w:rsidRPr="002F37C5">
        <w:rPr>
          <w:rFonts w:ascii="Times New Roman" w:eastAsia="Times New Roman" w:hAnsi="Times New Roman" w:cs="Times New Roman"/>
          <w:sz w:val="24"/>
          <w:szCs w:val="24"/>
          <w:lang w:eastAsia="ru-RU"/>
        </w:rPr>
        <w:t> 209-ФЗ.</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1.2. Координационные или совещательные органы в своей деятельности руководствуются </w:t>
      </w:r>
      <w:hyperlink r:id="rId8" w:anchor="/document/10103000/entry/0" w:history="1">
        <w:r w:rsidRPr="002F37C5">
          <w:rPr>
            <w:rFonts w:ascii="Times New Roman" w:eastAsia="Times New Roman" w:hAnsi="Times New Roman" w:cs="Times New Roman"/>
            <w:sz w:val="24"/>
            <w:szCs w:val="24"/>
            <w:lang w:eastAsia="ru-RU"/>
          </w:rPr>
          <w:t>Конституцией</w:t>
        </w:r>
      </w:hyperlink>
      <w:r w:rsidRPr="002F37C5">
        <w:rPr>
          <w:rFonts w:ascii="Times New Roman" w:eastAsia="Times New Roman" w:hAnsi="Times New Roman" w:cs="Times New Roman"/>
          <w:sz w:val="24"/>
          <w:szCs w:val="24"/>
          <w:lang w:eastAsia="ru-RU"/>
        </w:rPr>
        <w:t xml:space="preserve">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законами </w:t>
      </w:r>
      <w:r w:rsidR="00B260F6">
        <w:rPr>
          <w:rFonts w:ascii="Times New Roman" w:eastAsia="Times New Roman" w:hAnsi="Times New Roman" w:cs="Times New Roman"/>
          <w:sz w:val="24"/>
          <w:szCs w:val="24"/>
          <w:lang w:eastAsia="ru-RU"/>
        </w:rPr>
        <w:t>Костромской</w:t>
      </w:r>
      <w:r w:rsidR="008E4E01">
        <w:rPr>
          <w:rFonts w:ascii="Times New Roman" w:eastAsia="Times New Roman" w:hAnsi="Times New Roman" w:cs="Times New Roman"/>
          <w:sz w:val="24"/>
          <w:szCs w:val="24"/>
          <w:lang w:eastAsia="ru-RU"/>
        </w:rPr>
        <w:t xml:space="preserve"> области</w:t>
      </w:r>
      <w:r w:rsidR="004403D5">
        <w:rPr>
          <w:rFonts w:ascii="Times New Roman" w:eastAsia="Times New Roman" w:hAnsi="Times New Roman" w:cs="Times New Roman"/>
          <w:sz w:val="24"/>
          <w:szCs w:val="24"/>
          <w:lang w:eastAsia="ru-RU"/>
        </w:rPr>
        <w:t>,</w:t>
      </w:r>
      <w:r w:rsidRPr="002F37C5">
        <w:rPr>
          <w:rFonts w:ascii="Times New Roman" w:eastAsia="Times New Roman" w:hAnsi="Times New Roman" w:cs="Times New Roman"/>
          <w:sz w:val="24"/>
          <w:szCs w:val="24"/>
          <w:lang w:eastAsia="ru-RU"/>
        </w:rPr>
        <w:t xml:space="preserve"> муниципальными правовыми актами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а также настоящим Порядком.</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1.3. Координационные или совещательные органы осуществляют свою деятельность во взаимодействии с территориальными органами федеральных органов исполнительной власти, органами местного самоуправления, общественными организациями, субъектами малого и среднего предпринимательства, некоммерческими и иными организациями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выражающими интересы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1.4. Координационные или совещательные органы создаются в целях:</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привлечения субъектов малого и среднего предпринимательства к выработке и реализации мероприятий по поддержке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выдвижения и поддержки инициатив, направленных на реализацию мероприятий по поддержке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проведения общественной экспертизы проектов муниципальных правовых актов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xml:space="preserve">, регулирующих развитие малого и среднего предпринимательства на территории </w:t>
      </w:r>
      <w:r w:rsidR="004F370D" w:rsidRPr="004F370D">
        <w:rPr>
          <w:rFonts w:ascii="Times New Roman" w:eastAsia="Times New Roman" w:hAnsi="Times New Roman" w:cs="Times New Roman"/>
          <w:sz w:val="24"/>
          <w:szCs w:val="24"/>
          <w:lang w:eastAsia="ru-RU"/>
        </w:rPr>
        <w:t>сельского поселения</w:t>
      </w:r>
      <w:r w:rsidRPr="002F37C5">
        <w:rPr>
          <w:rFonts w:ascii="Times New Roman" w:eastAsia="Times New Roman" w:hAnsi="Times New Roman" w:cs="Times New Roman"/>
          <w:sz w:val="24"/>
          <w:szCs w:val="24"/>
          <w:lang w:eastAsia="ru-RU"/>
        </w:rPr>
        <w:t>;</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выработки рекомендаций органам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00B260F6"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при определении приоритетов в области развития малого и среднего предпринимательства;</w:t>
      </w:r>
    </w:p>
    <w:p w:rsidR="00CA0E1D" w:rsidRPr="002F37C5" w:rsidRDefault="00CA0E1D"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A0E1D" w:rsidRPr="002F37C5" w:rsidRDefault="00CA0E1D"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F37C5">
        <w:rPr>
          <w:rFonts w:ascii="Times New Roman" w:eastAsia="Times New Roman" w:hAnsi="Times New Roman" w:cs="Times New Roman"/>
          <w:b/>
          <w:sz w:val="24"/>
          <w:szCs w:val="24"/>
          <w:lang w:eastAsia="ru-RU"/>
        </w:rPr>
        <w:t>2. Порядок создания координационных или совещательных органов</w:t>
      </w:r>
    </w:p>
    <w:p w:rsidR="00311740" w:rsidRDefault="00CA0E1D"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2.1. Координационные или совещательные органы создаются по инициативе</w:t>
      </w:r>
      <w:r w:rsidR="00311740">
        <w:rPr>
          <w:rFonts w:ascii="Times New Roman" w:eastAsia="Times New Roman" w:hAnsi="Times New Roman" w:cs="Times New Roman"/>
          <w:sz w:val="24"/>
          <w:szCs w:val="24"/>
          <w:lang w:eastAsia="ru-RU"/>
        </w:rPr>
        <w:t>:</w:t>
      </w:r>
    </w:p>
    <w:p w:rsidR="00311740" w:rsidRPr="00311740"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lastRenderedPageBreak/>
        <w:t xml:space="preserve">1) органов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004403D5">
        <w:rPr>
          <w:rFonts w:ascii="Times New Roman" w:eastAsia="Times New Roman" w:hAnsi="Times New Roman" w:cs="Times New Roman"/>
          <w:sz w:val="24"/>
          <w:szCs w:val="24"/>
          <w:lang w:eastAsia="ru-RU"/>
        </w:rPr>
        <w:t>;</w:t>
      </w:r>
    </w:p>
    <w:p w:rsidR="00311740" w:rsidRPr="00311740"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t xml:space="preserve">2) субъектов малого и среднего предпринимательства (группы субъектов (далее - инициативная группа) зарегистрированных и осуществляющих предпринимательскую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311740">
        <w:rPr>
          <w:rFonts w:ascii="Times New Roman" w:eastAsia="Times New Roman" w:hAnsi="Times New Roman" w:cs="Times New Roman"/>
          <w:sz w:val="24"/>
          <w:szCs w:val="24"/>
          <w:lang w:eastAsia="ru-RU"/>
        </w:rPr>
        <w:t>;</w:t>
      </w:r>
    </w:p>
    <w:p w:rsidR="00311740" w:rsidRPr="00311740" w:rsidRDefault="00311740" w:rsidP="0031174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t xml:space="preserve">3) некоммерческой организации, зарегистрированной и осуществляющей свою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311740">
        <w:rPr>
          <w:rFonts w:ascii="Times New Roman" w:eastAsia="Times New Roman" w:hAnsi="Times New Roman" w:cs="Times New Roman"/>
          <w:sz w:val="24"/>
          <w:szCs w:val="24"/>
          <w:lang w:eastAsia="ru-RU"/>
        </w:rPr>
        <w:t>, выражающей интересы субъектов малого и среднего предпринимательства (далее - некоммерческая организация);</w:t>
      </w:r>
    </w:p>
    <w:p w:rsidR="00311740" w:rsidRDefault="00311740" w:rsidP="00311740">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11740">
        <w:rPr>
          <w:rFonts w:ascii="Times New Roman" w:eastAsia="Times New Roman" w:hAnsi="Times New Roman" w:cs="Times New Roman"/>
          <w:sz w:val="24"/>
          <w:szCs w:val="24"/>
          <w:lang w:eastAsia="ru-RU"/>
        </w:rPr>
        <w:t xml:space="preserve">4) организации, образующей инфраструктуру поддержки субъектов малого и среднего предпринимательства, зарегистрированной и осуществляющей свою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311740">
        <w:rPr>
          <w:rFonts w:ascii="Times New Roman" w:eastAsia="Times New Roman" w:hAnsi="Times New Roman" w:cs="Times New Roman"/>
          <w:sz w:val="24"/>
          <w:szCs w:val="24"/>
          <w:lang w:eastAsia="ru-RU"/>
        </w:rPr>
        <w:t>.</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 2.2. Инициаторы создания координационного или совещательного органа, указанные в </w:t>
      </w:r>
      <w:r w:rsidR="0055427D">
        <w:rPr>
          <w:rFonts w:ascii="Times New Roman" w:eastAsia="Times New Roman" w:hAnsi="Times New Roman" w:cs="Times New Roman"/>
          <w:sz w:val="24"/>
          <w:szCs w:val="24"/>
          <w:lang w:eastAsia="ru-RU"/>
        </w:rPr>
        <w:t xml:space="preserve">подпунктах 2, 3, 4 </w:t>
      </w:r>
      <w:r w:rsidR="0055427D">
        <w:rPr>
          <w:rFonts w:ascii="Times New Roman" w:hAnsi="Times New Roman" w:cs="Times New Roman"/>
          <w:sz w:val="24"/>
          <w:szCs w:val="24"/>
        </w:rPr>
        <w:t>пункта 2.1</w:t>
      </w:r>
      <w:r w:rsidRPr="002F37C5">
        <w:rPr>
          <w:rFonts w:ascii="Times New Roman" w:eastAsia="Times New Roman" w:hAnsi="Times New Roman" w:cs="Times New Roman"/>
          <w:sz w:val="24"/>
          <w:szCs w:val="24"/>
          <w:lang w:eastAsia="ru-RU"/>
        </w:rPr>
        <w:t xml:space="preserve"> настоящего Порядка, направляют в администрацию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в письменной форме предложение о создании координационного или совещательного органа (далее - предложение).</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Предложение должно содержать обоснование необходимости создания координационного или совещательного органа и список кандидатур для включения в состав координационного или совещательного органа.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К предложениям инициаторов, указанных </w:t>
      </w:r>
      <w:r w:rsidR="0055427D">
        <w:rPr>
          <w:rFonts w:ascii="Times New Roman" w:eastAsia="Times New Roman" w:hAnsi="Times New Roman" w:cs="Times New Roman"/>
          <w:sz w:val="24"/>
          <w:szCs w:val="24"/>
          <w:lang w:eastAsia="ru-RU"/>
        </w:rPr>
        <w:t>в подпунктах 2, 3, 4 пункта 2.1</w:t>
      </w:r>
      <w:r w:rsidRPr="002F37C5">
        <w:rPr>
          <w:rFonts w:ascii="Times New Roman" w:eastAsia="Times New Roman" w:hAnsi="Times New Roman" w:cs="Times New Roman"/>
          <w:sz w:val="24"/>
          <w:szCs w:val="24"/>
          <w:lang w:eastAsia="ru-RU"/>
        </w:rPr>
        <w:t> настоящего Порядка, должны быть приложены копии учредительных документов и всех изменений к ним, </w:t>
      </w:r>
      <w:hyperlink r:id="rId9" w:anchor="/document/71027534/entry/261" w:history="1">
        <w:r w:rsidRPr="002F37C5">
          <w:rPr>
            <w:rFonts w:ascii="Times New Roman" w:eastAsia="Times New Roman" w:hAnsi="Times New Roman" w:cs="Times New Roman"/>
            <w:sz w:val="24"/>
            <w:szCs w:val="24"/>
            <w:lang w:eastAsia="ru-RU"/>
          </w:rPr>
          <w:t>выписки</w:t>
        </w:r>
      </w:hyperlink>
      <w:r w:rsidRPr="002F37C5">
        <w:rPr>
          <w:rFonts w:ascii="Times New Roman" w:eastAsia="Times New Roman" w:hAnsi="Times New Roman" w:cs="Times New Roman"/>
          <w:sz w:val="24"/>
          <w:szCs w:val="24"/>
          <w:lang w:eastAsia="ru-RU"/>
        </w:rPr>
        <w:t> из Единого государственного реестра юридических лиц, полученной не ранее чем за три месяца до даты подачи предложения, заверенные руководителем инициатора и печатью (при наличии).</w:t>
      </w:r>
    </w:p>
    <w:p w:rsidR="00CA0E1D"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proofErr w:type="gramStart"/>
      <w:r w:rsidRPr="002F37C5">
        <w:rPr>
          <w:rFonts w:ascii="Times New Roman" w:eastAsia="Times New Roman" w:hAnsi="Times New Roman" w:cs="Times New Roman"/>
          <w:sz w:val="24"/>
          <w:szCs w:val="24"/>
          <w:lang w:eastAsia="ru-RU"/>
        </w:rPr>
        <w:t xml:space="preserve">К предложению инициативной группы должны быть приложены протокол собрания данной инициативной группы по вопросу создания координационного или совещательного органа, копии документов, подтверждающих, что члены инициативной группы являются субъектами малого и (или) среднего предпринимательства, зарегистрированными и осуществляющими свою деятельность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004403D5">
        <w:rPr>
          <w:rFonts w:ascii="Times New Roman" w:eastAsia="Times New Roman" w:hAnsi="Times New Roman" w:cs="Times New Roman"/>
          <w:sz w:val="24"/>
          <w:szCs w:val="24"/>
          <w:lang w:eastAsia="ru-RU"/>
        </w:rPr>
        <w:t>,</w:t>
      </w:r>
      <w:r w:rsidRPr="002F37C5">
        <w:rPr>
          <w:rFonts w:ascii="Times New Roman" w:eastAsia="Times New Roman" w:hAnsi="Times New Roman" w:cs="Times New Roman"/>
          <w:sz w:val="24"/>
          <w:szCs w:val="24"/>
          <w:lang w:eastAsia="ru-RU"/>
        </w:rPr>
        <w:t xml:space="preserve"> заверенные руководителем организации (индивидуальным предпринимателем) и печатью (при наличии).</w:t>
      </w:r>
      <w:proofErr w:type="gramEnd"/>
    </w:p>
    <w:p w:rsidR="0055427D" w:rsidRPr="002F37C5" w:rsidRDefault="0055427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Pr="0055427D">
        <w:rPr>
          <w:rFonts w:ascii="Times New Roman" w:eastAsia="Times New Roman" w:hAnsi="Times New Roman" w:cs="Times New Roman"/>
          <w:sz w:val="24"/>
          <w:szCs w:val="24"/>
          <w:lang w:eastAsia="ru-RU"/>
        </w:rPr>
        <w:t xml:space="preserve">Предложение о создании координационного или совещательного органа регистрируется в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B260F6" w:rsidRPr="0055427D">
        <w:rPr>
          <w:rFonts w:ascii="Times New Roman" w:eastAsia="Times New Roman" w:hAnsi="Times New Roman" w:cs="Times New Roman"/>
          <w:sz w:val="24"/>
          <w:szCs w:val="24"/>
          <w:lang w:eastAsia="ru-RU"/>
        </w:rPr>
        <w:t xml:space="preserve"> </w:t>
      </w:r>
      <w:r w:rsidRPr="0055427D">
        <w:rPr>
          <w:rFonts w:ascii="Times New Roman" w:eastAsia="Times New Roman" w:hAnsi="Times New Roman" w:cs="Times New Roman"/>
          <w:sz w:val="24"/>
          <w:szCs w:val="24"/>
          <w:lang w:eastAsia="ru-RU"/>
        </w:rPr>
        <w:t>в день его поступления.</w:t>
      </w:r>
    </w:p>
    <w:p w:rsidR="00F374BB" w:rsidRDefault="0055427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A0E1D" w:rsidRPr="002F37C5">
        <w:rPr>
          <w:rFonts w:ascii="Times New Roman" w:eastAsia="Times New Roman" w:hAnsi="Times New Roman" w:cs="Times New Roman"/>
          <w:sz w:val="24"/>
          <w:szCs w:val="24"/>
          <w:lang w:eastAsia="ru-RU"/>
        </w:rPr>
        <w:t xml:space="preserve"> Поступившее предложение рассматривается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 xml:space="preserve"> в течение 30 календарных дней со дня его регистрации. </w:t>
      </w:r>
    </w:p>
    <w:p w:rsidR="00F374BB" w:rsidRPr="00F37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4BB">
        <w:rPr>
          <w:rFonts w:ascii="Times New Roman" w:eastAsia="Times New Roman" w:hAnsi="Times New Roman" w:cs="Times New Roman"/>
          <w:sz w:val="24"/>
          <w:szCs w:val="24"/>
          <w:lang w:eastAsia="ru-RU"/>
        </w:rPr>
        <w:t xml:space="preserve">По результатам рассмотрения предложения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CB0D3C" w:rsidRPr="00F374BB">
        <w:rPr>
          <w:rFonts w:ascii="Times New Roman" w:eastAsia="Times New Roman" w:hAnsi="Times New Roman" w:cs="Times New Roman"/>
          <w:sz w:val="24"/>
          <w:szCs w:val="24"/>
          <w:lang w:eastAsia="ru-RU"/>
        </w:rPr>
        <w:t xml:space="preserve"> </w:t>
      </w:r>
      <w:r w:rsidRPr="00F374BB">
        <w:rPr>
          <w:rFonts w:ascii="Times New Roman" w:eastAsia="Times New Roman" w:hAnsi="Times New Roman" w:cs="Times New Roman"/>
          <w:sz w:val="24"/>
          <w:szCs w:val="24"/>
          <w:lang w:eastAsia="ru-RU"/>
        </w:rPr>
        <w:t>принимается одно из следующих решений:</w:t>
      </w:r>
    </w:p>
    <w:p w:rsidR="00F374BB" w:rsidRPr="00F37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4BB">
        <w:rPr>
          <w:rFonts w:ascii="Times New Roman" w:eastAsia="Times New Roman" w:hAnsi="Times New Roman" w:cs="Times New Roman"/>
          <w:sz w:val="24"/>
          <w:szCs w:val="24"/>
          <w:lang w:eastAsia="ru-RU"/>
        </w:rPr>
        <w:t>1) о создании координационного или совещательного органа;</w:t>
      </w:r>
    </w:p>
    <w:p w:rsidR="00F374BB" w:rsidRDefault="00F374BB"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374BB">
        <w:rPr>
          <w:rFonts w:ascii="Times New Roman" w:eastAsia="Times New Roman" w:hAnsi="Times New Roman" w:cs="Times New Roman"/>
          <w:sz w:val="24"/>
          <w:szCs w:val="24"/>
          <w:lang w:eastAsia="ru-RU"/>
        </w:rPr>
        <w:t>2) об отказе в создании координационного или совещательного органа.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 результатам рассмотрения предложения инициатор письменно уведомляется о принятом решении.</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00CA0E1D" w:rsidRPr="002F37C5">
        <w:rPr>
          <w:rFonts w:ascii="Times New Roman" w:eastAsia="Times New Roman" w:hAnsi="Times New Roman" w:cs="Times New Roman"/>
          <w:sz w:val="24"/>
          <w:szCs w:val="24"/>
          <w:lang w:eastAsia="ru-RU"/>
        </w:rPr>
        <w:t>Основаниями для отказа в создании координационного или совещательного органа являются:</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направление предложения инициатором, не указанным в </w:t>
      </w:r>
      <w:r w:rsidR="00F374BB">
        <w:rPr>
          <w:rFonts w:ascii="Times New Roman" w:hAnsi="Times New Roman" w:cs="Times New Roman"/>
          <w:sz w:val="24"/>
          <w:szCs w:val="24"/>
        </w:rPr>
        <w:t>пункте 2.1</w:t>
      </w:r>
      <w:r w:rsidRPr="002F37C5">
        <w:rPr>
          <w:rFonts w:ascii="Times New Roman" w:eastAsia="Times New Roman" w:hAnsi="Times New Roman" w:cs="Times New Roman"/>
          <w:sz w:val="24"/>
          <w:szCs w:val="24"/>
          <w:lang w:eastAsia="ru-RU"/>
        </w:rPr>
        <w:t> настоящего Порядка;</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направление инициатором предложения, не соответствующего требованиям </w:t>
      </w:r>
      <w:r w:rsidR="00F374BB">
        <w:rPr>
          <w:rFonts w:ascii="Times New Roman" w:hAnsi="Times New Roman" w:cs="Times New Roman"/>
          <w:sz w:val="24"/>
          <w:szCs w:val="24"/>
        </w:rPr>
        <w:t xml:space="preserve">пункта 2.2 </w:t>
      </w:r>
      <w:r w:rsidRPr="002F37C5">
        <w:rPr>
          <w:rFonts w:ascii="Times New Roman" w:eastAsia="Times New Roman" w:hAnsi="Times New Roman" w:cs="Times New Roman"/>
          <w:sz w:val="24"/>
          <w:szCs w:val="24"/>
          <w:lang w:eastAsia="ru-RU"/>
        </w:rPr>
        <w:t>настоящего Порядка;</w:t>
      </w:r>
    </w:p>
    <w:p w:rsidR="00CA0E1D"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наличие в представленных инициатором документах неполной и (или) недостоверной информации.</w:t>
      </w:r>
    </w:p>
    <w:p w:rsidR="00CA0E1D"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A0E1D" w:rsidRPr="002F37C5">
        <w:rPr>
          <w:rFonts w:ascii="Times New Roman" w:eastAsia="Times New Roman" w:hAnsi="Times New Roman" w:cs="Times New Roman"/>
          <w:sz w:val="24"/>
          <w:szCs w:val="24"/>
          <w:lang w:eastAsia="ru-RU"/>
        </w:rPr>
        <w:t xml:space="preserve">. Координационные или совещательные органы образуются в форме совета и утверждаются постановлением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 которое подлежит опубликованию в средствах массовой информации, а также размещению на </w:t>
      </w:r>
      <w:hyperlink r:id="rId10" w:tgtFrame="_blank" w:history="1">
        <w:r w:rsidR="00CA0E1D" w:rsidRPr="002F37C5">
          <w:rPr>
            <w:rFonts w:ascii="Times New Roman" w:eastAsia="Times New Roman" w:hAnsi="Times New Roman" w:cs="Times New Roman"/>
            <w:sz w:val="24"/>
            <w:szCs w:val="24"/>
            <w:lang w:eastAsia="ru-RU"/>
          </w:rPr>
          <w:t>официальном сайте</w:t>
        </w:r>
      </w:hyperlink>
      <w:r w:rsidR="00CA0E1D" w:rsidRPr="002F37C5">
        <w:rPr>
          <w:rFonts w:ascii="Times New Roman" w:eastAsia="Times New Roman" w:hAnsi="Times New Roman" w:cs="Times New Roman"/>
          <w:sz w:val="24"/>
          <w:szCs w:val="24"/>
          <w:lang w:eastAsia="ru-RU"/>
        </w:rPr>
        <w:t xml:space="preserve">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в информаци</w:t>
      </w:r>
      <w:r>
        <w:rPr>
          <w:rFonts w:ascii="Times New Roman" w:eastAsia="Times New Roman" w:hAnsi="Times New Roman" w:cs="Times New Roman"/>
          <w:sz w:val="24"/>
          <w:szCs w:val="24"/>
          <w:lang w:eastAsia="ru-RU"/>
        </w:rPr>
        <w:t>онно-телекоммуникационной сети «Интернет»</w:t>
      </w:r>
      <w:r w:rsidR="00CA0E1D" w:rsidRPr="002F37C5">
        <w:rPr>
          <w:rFonts w:ascii="Times New Roman" w:eastAsia="Times New Roman" w:hAnsi="Times New Roman" w:cs="Times New Roman"/>
          <w:sz w:val="24"/>
          <w:szCs w:val="24"/>
          <w:lang w:eastAsia="ru-RU"/>
        </w:rPr>
        <w:t>.</w:t>
      </w:r>
    </w:p>
    <w:p w:rsidR="00F374BB"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374BB" w:rsidRPr="00F374BB" w:rsidRDefault="00F374BB" w:rsidP="00F374BB">
      <w:pPr>
        <w:shd w:val="clear" w:color="auto" w:fill="FFFFFF"/>
        <w:spacing w:after="0" w:line="240" w:lineRule="auto"/>
        <w:ind w:firstLine="708"/>
        <w:jc w:val="center"/>
        <w:rPr>
          <w:rFonts w:ascii="Times New Roman" w:eastAsia="Times New Roman" w:hAnsi="Times New Roman" w:cs="Times New Roman"/>
          <w:b/>
          <w:sz w:val="24"/>
          <w:szCs w:val="24"/>
          <w:lang w:eastAsia="ru-RU"/>
        </w:rPr>
      </w:pPr>
      <w:r w:rsidRPr="00F374BB">
        <w:rPr>
          <w:rFonts w:ascii="Times New Roman" w:eastAsia="Times New Roman" w:hAnsi="Times New Roman" w:cs="Times New Roman"/>
          <w:b/>
          <w:sz w:val="24"/>
          <w:szCs w:val="24"/>
          <w:lang w:eastAsia="ru-RU"/>
        </w:rPr>
        <w:t>3. Состав координационного или совещательного органа</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A0E1D" w:rsidRPr="002F37C5">
        <w:rPr>
          <w:rFonts w:ascii="Times New Roman" w:eastAsia="Times New Roman" w:hAnsi="Times New Roman" w:cs="Times New Roman"/>
          <w:sz w:val="24"/>
          <w:szCs w:val="24"/>
          <w:lang w:eastAsia="ru-RU"/>
        </w:rPr>
        <w:t>. Координационный или совещательный орган состоит из председателя, заместителя председателя, секретаря и членов координационного или совещательного органа.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lastRenderedPageBreak/>
        <w:t>При формировании состава координационного или совещательного органа</w:t>
      </w:r>
      <w:r w:rsidR="004403D5">
        <w:rPr>
          <w:rFonts w:ascii="Times New Roman" w:eastAsia="Times New Roman" w:hAnsi="Times New Roman" w:cs="Times New Roman"/>
          <w:sz w:val="24"/>
          <w:szCs w:val="24"/>
          <w:lang w:eastAsia="ru-RU"/>
        </w:rPr>
        <w:t>,</w:t>
      </w:r>
      <w:r w:rsidRPr="002F37C5">
        <w:rPr>
          <w:rFonts w:ascii="Times New Roman" w:eastAsia="Times New Roman" w:hAnsi="Times New Roman" w:cs="Times New Roman"/>
          <w:sz w:val="24"/>
          <w:szCs w:val="24"/>
          <w:lang w:eastAsia="ru-RU"/>
        </w:rPr>
        <w:t xml:space="preserve">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4403D5">
        <w:rPr>
          <w:rFonts w:ascii="Times New Roman" w:eastAsia="Times New Roman" w:hAnsi="Times New Roman" w:cs="Times New Roman"/>
          <w:sz w:val="24"/>
          <w:szCs w:val="24"/>
          <w:lang w:eastAsia="ru-RU"/>
        </w:rPr>
        <w:t>,</w:t>
      </w:r>
      <w:r w:rsidR="00010C46">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на </w:t>
      </w:r>
      <w:r w:rsidR="00921169" w:rsidRPr="00921169">
        <w:rPr>
          <w:rFonts w:ascii="Times New Roman" w:eastAsia="Times New Roman" w:hAnsi="Times New Roman" w:cs="Times New Roman"/>
          <w:sz w:val="24"/>
          <w:szCs w:val="24"/>
          <w:lang w:eastAsia="ru-RU"/>
        </w:rPr>
        <w:t>официальном сайте</w:t>
      </w:r>
      <w:r w:rsidRPr="002F37C5">
        <w:rPr>
          <w:rFonts w:ascii="Times New Roman" w:eastAsia="Times New Roman" w:hAnsi="Times New Roman" w:cs="Times New Roman"/>
          <w:sz w:val="24"/>
          <w:szCs w:val="24"/>
          <w:lang w:eastAsia="ru-RU"/>
        </w:rPr>
        <w:t xml:space="preserve">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1C602A">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в информационно-телек</w:t>
      </w:r>
      <w:r w:rsidR="00F374BB">
        <w:rPr>
          <w:rFonts w:ascii="Times New Roman" w:eastAsia="Times New Roman" w:hAnsi="Times New Roman" w:cs="Times New Roman"/>
          <w:sz w:val="24"/>
          <w:szCs w:val="24"/>
          <w:lang w:eastAsia="ru-RU"/>
        </w:rPr>
        <w:t>оммуникационной сети «Интернет»</w:t>
      </w:r>
      <w:r w:rsidRPr="002F37C5">
        <w:rPr>
          <w:rFonts w:ascii="Times New Roman" w:eastAsia="Times New Roman" w:hAnsi="Times New Roman" w:cs="Times New Roman"/>
          <w:sz w:val="24"/>
          <w:szCs w:val="24"/>
          <w:lang w:eastAsia="ru-RU"/>
        </w:rPr>
        <w:t xml:space="preserve"> размещается извещение о приеме предложений по кандидатурам в члены координационного или совещательного органа (далее - извещение), в котором указываются:</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место и срок подачи предложений по кандидатурам в члены координационного или совещательного органа (далее - заявление о приеме);</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форма заявления о приеме;</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условия подачи заявлений о приеме;</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количество кандидатур в члены координационного или совещательного органа.</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CA0E1D" w:rsidRPr="002F37C5">
        <w:rPr>
          <w:rFonts w:ascii="Times New Roman" w:eastAsia="Times New Roman" w:hAnsi="Times New Roman" w:cs="Times New Roman"/>
          <w:sz w:val="24"/>
          <w:szCs w:val="24"/>
          <w:lang w:eastAsia="ru-RU"/>
        </w:rPr>
        <w:t xml:space="preserve">. Решение о включении кандидатуры членом координационного или совещательного органа либо об отказе во включении кандидатуры принимается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в течение десяти рабочих дней со дня окончания срока подачи заявлений о приеме.</w:t>
      </w:r>
    </w:p>
    <w:p w:rsidR="00CA0E1D" w:rsidRPr="002F37C5" w:rsidRDefault="004F370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w:t>
      </w:r>
      <w:r w:rsidR="00CA0E1D" w:rsidRPr="002F37C5">
        <w:rPr>
          <w:rFonts w:ascii="Times New Roman" w:eastAsia="Times New Roman" w:hAnsi="Times New Roman" w:cs="Times New Roman"/>
          <w:sz w:val="24"/>
          <w:szCs w:val="24"/>
          <w:lang w:eastAsia="ru-RU"/>
        </w:rPr>
        <w:t xml:space="preserve"> если заявлений о приеме поступило больше, чем количество кандидатур в члены координационного или совещательного органа, указанное в извещении, и они соответствуют </w:t>
      </w:r>
      <w:r w:rsidR="00CA0E1D" w:rsidRPr="00F374BB">
        <w:rPr>
          <w:rFonts w:ascii="Times New Roman" w:eastAsia="Times New Roman" w:hAnsi="Times New Roman" w:cs="Times New Roman"/>
          <w:sz w:val="24"/>
          <w:szCs w:val="24"/>
          <w:lang w:eastAsia="ru-RU"/>
        </w:rPr>
        <w:t>требованиям </w:t>
      </w:r>
      <w:r w:rsidR="00F374BB" w:rsidRPr="00F374BB">
        <w:rPr>
          <w:rFonts w:ascii="Times New Roman" w:hAnsi="Times New Roman" w:cs="Times New Roman"/>
          <w:sz w:val="24"/>
          <w:szCs w:val="24"/>
        </w:rPr>
        <w:t>пункта 3.</w:t>
      </w:r>
      <w:r w:rsidR="00F374BB">
        <w:rPr>
          <w:rFonts w:ascii="Times New Roman" w:hAnsi="Times New Roman" w:cs="Times New Roman"/>
          <w:sz w:val="24"/>
          <w:szCs w:val="24"/>
        </w:rPr>
        <w:t>1</w:t>
      </w:r>
      <w:r w:rsidR="00CA0E1D" w:rsidRPr="002F37C5">
        <w:rPr>
          <w:rFonts w:ascii="Times New Roman" w:eastAsia="Times New Roman" w:hAnsi="Times New Roman" w:cs="Times New Roman"/>
          <w:sz w:val="24"/>
          <w:szCs w:val="24"/>
          <w:lang w:eastAsia="ru-RU"/>
        </w:rPr>
        <w:t xml:space="preserve">настоящего Порядка, решения о включении кандидатур членами координационного или совещательного органа принимаются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исходя из времени поступления заявлений о приеме.</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Основаниями для отказа во включении кандидатуры членом координационного или совещательного органа являются:</w:t>
      </w:r>
    </w:p>
    <w:p w:rsidR="00CA0E1D" w:rsidRPr="002F37C5" w:rsidRDefault="00CA0E1D" w:rsidP="00F374B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подача заявления о приеме по истечении срока, указанного в извещении; несоответствие условиям подачи заявлений, указанным в извещении;</w:t>
      </w:r>
    </w:p>
    <w:p w:rsidR="00CA0E1D" w:rsidRPr="002F37C5"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наличие принятого решения о включении кандидатур членом координационного или совещательного органа по количеству, указанному в извещении.</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Письменное уведомление о включении кандидатуры членом координационного или совещательного органа либо об отказе во включении кандидатуры направляется администрацией </w:t>
      </w:r>
      <w:r w:rsidR="00B260F6" w:rsidRPr="00B260F6">
        <w:rPr>
          <w:rFonts w:ascii="Times New Roman" w:eastAsia="Times New Roman" w:hAnsi="Times New Roman" w:cs="Times New Roman"/>
          <w:sz w:val="24"/>
          <w:szCs w:val="24"/>
          <w:lang w:eastAsia="ru-RU"/>
        </w:rPr>
        <w:t>Апраксинского сельского поселения</w:t>
      </w:r>
      <w:r w:rsidR="00525E89" w:rsidRPr="002F37C5">
        <w:rPr>
          <w:rFonts w:ascii="Times New Roman" w:eastAsia="Times New Roman" w:hAnsi="Times New Roman" w:cs="Times New Roman"/>
          <w:sz w:val="24"/>
          <w:szCs w:val="24"/>
          <w:lang w:eastAsia="ru-RU"/>
        </w:rPr>
        <w:t xml:space="preserve"> </w:t>
      </w:r>
      <w:r w:rsidRPr="002F37C5">
        <w:rPr>
          <w:rFonts w:ascii="Times New Roman" w:eastAsia="Times New Roman" w:hAnsi="Times New Roman" w:cs="Times New Roman"/>
          <w:sz w:val="24"/>
          <w:szCs w:val="24"/>
          <w:lang w:eastAsia="ru-RU"/>
        </w:rPr>
        <w:t>не позднее пяти рабочих дней со дня принятия соответствующего решения.</w:t>
      </w:r>
    </w:p>
    <w:p w:rsidR="00CA0E1D" w:rsidRPr="002F37C5" w:rsidRDefault="00F374B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CA0E1D" w:rsidRPr="002F37C5">
        <w:rPr>
          <w:rFonts w:ascii="Times New Roman" w:eastAsia="Times New Roman" w:hAnsi="Times New Roman" w:cs="Times New Roman"/>
          <w:sz w:val="24"/>
          <w:szCs w:val="24"/>
          <w:lang w:eastAsia="ru-RU"/>
        </w:rPr>
        <w:t xml:space="preserve">. </w:t>
      </w:r>
      <w:proofErr w:type="gramStart"/>
      <w:r w:rsidR="00CA0E1D" w:rsidRPr="002F37C5">
        <w:rPr>
          <w:rFonts w:ascii="Times New Roman" w:eastAsia="Times New Roman" w:hAnsi="Times New Roman" w:cs="Times New Roman"/>
          <w:sz w:val="24"/>
          <w:szCs w:val="24"/>
          <w:lang w:eastAsia="ru-RU"/>
        </w:rPr>
        <w:t xml:space="preserve">В состав координационных или совещательных органов могут входить представители субъектов малого и среднего предпринимательства, некоммерческих организаций, выражающих интересы субъектов малого и среднего предпринимательства, инфраструктуры поддержки малого и среднего предпринимательства, в количестве не менее двух третей от общего числа членов указанных координационных или совещательных органов, а также </w:t>
      </w:r>
      <w:r w:rsidR="00141A7B">
        <w:rPr>
          <w:rFonts w:ascii="Times New Roman" w:eastAsia="Times New Roman" w:hAnsi="Times New Roman" w:cs="Times New Roman"/>
          <w:sz w:val="24"/>
          <w:szCs w:val="24"/>
          <w:lang w:eastAsia="ru-RU"/>
        </w:rPr>
        <w:t xml:space="preserve">представители </w:t>
      </w:r>
      <w:r w:rsidR="00CA0E1D" w:rsidRPr="002F37C5">
        <w:rPr>
          <w:rFonts w:ascii="Times New Roman" w:eastAsia="Times New Roman" w:hAnsi="Times New Roman" w:cs="Times New Roman"/>
          <w:sz w:val="24"/>
          <w:szCs w:val="24"/>
          <w:lang w:eastAsia="ru-RU"/>
        </w:rPr>
        <w:t xml:space="preserve">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w:t>
      </w:r>
      <w:proofErr w:type="gramEnd"/>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r w:rsidR="00CA0E1D" w:rsidRPr="002F37C5">
        <w:rPr>
          <w:rFonts w:ascii="Times New Roman" w:eastAsia="Times New Roman" w:hAnsi="Times New Roman" w:cs="Times New Roman"/>
          <w:sz w:val="24"/>
          <w:szCs w:val="24"/>
          <w:lang w:eastAsia="ru-RU"/>
        </w:rPr>
        <w:t>. Член координационного или совещательного органа может быть исключен из его состава в случаях, когда он не принял участие более чем в половине заседаний в соответствующем календарном году или письменно уведомил председателя координационного или совещательного органа о невозможности дальнейшего участия в работе.</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00CA0E1D" w:rsidRPr="002F37C5">
        <w:rPr>
          <w:rFonts w:ascii="Times New Roman" w:eastAsia="Times New Roman" w:hAnsi="Times New Roman" w:cs="Times New Roman"/>
          <w:sz w:val="24"/>
          <w:szCs w:val="24"/>
          <w:lang w:eastAsia="ru-RU"/>
        </w:rPr>
        <w:t>. Осуществляет руководство деятельностью координационного или совещательного органа председатель, который председательствует на заседаниях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CA0E1D" w:rsidRPr="002F37C5">
        <w:rPr>
          <w:rFonts w:ascii="Times New Roman" w:eastAsia="Times New Roman" w:hAnsi="Times New Roman" w:cs="Times New Roman"/>
          <w:sz w:val="24"/>
          <w:szCs w:val="24"/>
          <w:lang w:eastAsia="ru-RU"/>
        </w:rPr>
        <w:t>. Председатель координационного или совещательного органа имеет заместителя, который по его поручению исполняет обязанности председателя координационного или совещательного органа в его отсутствие.</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CA0E1D" w:rsidRPr="002F37C5">
        <w:rPr>
          <w:rFonts w:ascii="Times New Roman" w:eastAsia="Times New Roman" w:hAnsi="Times New Roman" w:cs="Times New Roman"/>
          <w:sz w:val="24"/>
          <w:szCs w:val="24"/>
          <w:lang w:eastAsia="ru-RU"/>
        </w:rPr>
        <w:t xml:space="preserve">. Секретарем координационного или совещательного органа является представитель 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CA0E1D" w:rsidRPr="002F37C5">
        <w:rPr>
          <w:rFonts w:ascii="Times New Roman" w:eastAsia="Times New Roman" w:hAnsi="Times New Roman" w:cs="Times New Roman"/>
          <w:sz w:val="24"/>
          <w:szCs w:val="24"/>
          <w:lang w:eastAsia="ru-RU"/>
        </w:rPr>
        <w:t>, замещающий должность муниципальной службы.</w:t>
      </w:r>
    </w:p>
    <w:p w:rsidR="00CA0E1D" w:rsidRPr="002F37C5"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CA0E1D" w:rsidRPr="002F37C5">
        <w:rPr>
          <w:rFonts w:ascii="Times New Roman" w:eastAsia="Times New Roman" w:hAnsi="Times New Roman" w:cs="Times New Roman"/>
          <w:b/>
          <w:sz w:val="24"/>
          <w:szCs w:val="24"/>
          <w:lang w:eastAsia="ru-RU"/>
        </w:rPr>
        <w:t>. Полномочия координационных или совещательных органов</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A0E1D" w:rsidRPr="002F37C5">
        <w:rPr>
          <w:rFonts w:ascii="Times New Roman" w:eastAsia="Times New Roman" w:hAnsi="Times New Roman" w:cs="Times New Roman"/>
          <w:sz w:val="24"/>
          <w:szCs w:val="24"/>
          <w:lang w:eastAsia="ru-RU"/>
        </w:rPr>
        <w:t>.1. Координационные или совещательные органы наделяются следующими полномочиями:</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lastRenderedPageBreak/>
        <w:t xml:space="preserve">рассмотрение результатов мониторинга состояния субъектов малого и среднего предпринимательства на территории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выдвижение и поддержка инициатив, направленных на реализацию муниципальной политики в области развития малого и среднего предпринимательства, подготовка предложений по устранению необоснованных административных барьеров на пути развития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осуществление сбора и анализа предложений предпринимателей и органов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00F07193" w:rsidRPr="002F37C5">
        <w:rPr>
          <w:rFonts w:ascii="Times New Roman" w:eastAsia="Times New Roman" w:hAnsi="Times New Roman" w:cs="Times New Roman"/>
          <w:sz w:val="24"/>
          <w:szCs w:val="24"/>
          <w:lang w:eastAsia="ru-RU"/>
        </w:rPr>
        <w:t xml:space="preserve"> </w:t>
      </w:r>
      <w:r w:rsidR="001C602A">
        <w:rPr>
          <w:rFonts w:ascii="Times New Roman" w:eastAsia="Times New Roman" w:hAnsi="Times New Roman" w:cs="Times New Roman"/>
          <w:sz w:val="24"/>
          <w:szCs w:val="24"/>
          <w:lang w:eastAsia="ru-RU"/>
        </w:rPr>
        <w:t xml:space="preserve">по совершенствованию </w:t>
      </w:r>
      <w:r w:rsidRPr="002F37C5">
        <w:rPr>
          <w:rFonts w:ascii="Times New Roman" w:eastAsia="Times New Roman" w:hAnsi="Times New Roman" w:cs="Times New Roman"/>
          <w:sz w:val="24"/>
          <w:szCs w:val="24"/>
          <w:lang w:eastAsia="ru-RU"/>
        </w:rPr>
        <w:t>механизмов поддержки субъектов малого и среднего </w:t>
      </w:r>
      <w:r w:rsidR="00141A7B">
        <w:rPr>
          <w:rFonts w:ascii="Times New Roman" w:eastAsia="Times New Roman" w:hAnsi="Times New Roman" w:cs="Times New Roman"/>
          <w:sz w:val="24"/>
          <w:szCs w:val="24"/>
          <w:lang w:eastAsia="ru-RU"/>
        </w:rPr>
        <w:t>предпринимательства</w:t>
      </w:r>
      <w:r w:rsidRPr="002F37C5">
        <w:rPr>
          <w:rFonts w:ascii="Times New Roman" w:eastAsia="Times New Roman" w:hAnsi="Times New Roman" w:cs="Times New Roman"/>
          <w:sz w:val="24"/>
          <w:szCs w:val="24"/>
          <w:lang w:eastAsia="ru-RU"/>
        </w:rPr>
        <w:t>, подготовка информационно-аналитических материалов;</w:t>
      </w:r>
    </w:p>
    <w:p w:rsidR="00CA0E1D" w:rsidRDefault="00CA0E1D" w:rsidP="002F37C5">
      <w:pPr>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участие в рассмотрении вопросов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w:t>
      </w:r>
      <w:r w:rsidR="00010C46">
        <w:rPr>
          <w:rFonts w:ascii="Times New Roman" w:eastAsia="Times New Roman" w:hAnsi="Times New Roman" w:cs="Times New Roman"/>
          <w:sz w:val="24"/>
          <w:szCs w:val="24"/>
          <w:lang w:eastAsia="ru-RU"/>
        </w:rPr>
        <w:t xml:space="preserve"> </w:t>
      </w:r>
      <w:r w:rsidR="00141A7B">
        <w:rPr>
          <w:rFonts w:ascii="Times New Roman" w:eastAsia="Times New Roman" w:hAnsi="Times New Roman" w:cs="Times New Roman"/>
          <w:sz w:val="24"/>
          <w:szCs w:val="24"/>
          <w:lang w:eastAsia="ru-RU"/>
        </w:rPr>
        <w:t xml:space="preserve">организациям, образующим </w:t>
      </w:r>
      <w:r w:rsidRPr="002F37C5">
        <w:rPr>
          <w:rFonts w:ascii="Times New Roman" w:eastAsia="Times New Roman" w:hAnsi="Times New Roman" w:cs="Times New Roman"/>
          <w:sz w:val="24"/>
          <w:szCs w:val="24"/>
          <w:lang w:eastAsia="ru-RU"/>
        </w:rPr>
        <w:t>инфраструктуру поддержки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подготовка предложений по созданию оптимальных условий использования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объектов муниципальной собственности;</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 xml:space="preserve">проведение совещаний по вопросам, входящим в компетенцию координационных или совещательных органов, с участием представителей органов государственной власти </w:t>
      </w:r>
      <w:r w:rsidR="00B260F6">
        <w:rPr>
          <w:rFonts w:ascii="Times New Roman" w:eastAsia="Times New Roman" w:hAnsi="Times New Roman" w:cs="Times New Roman"/>
          <w:sz w:val="24"/>
          <w:szCs w:val="24"/>
          <w:lang w:eastAsia="ru-RU"/>
        </w:rPr>
        <w:t xml:space="preserve">Костромской </w:t>
      </w:r>
      <w:r w:rsidR="00F07193">
        <w:rPr>
          <w:rFonts w:ascii="Times New Roman" w:eastAsia="Times New Roman" w:hAnsi="Times New Roman" w:cs="Times New Roman"/>
          <w:sz w:val="24"/>
          <w:szCs w:val="24"/>
          <w:lang w:eastAsia="ru-RU"/>
        </w:rPr>
        <w:t>области</w:t>
      </w:r>
      <w:r w:rsidRPr="002F37C5">
        <w:rPr>
          <w:rFonts w:ascii="Times New Roman" w:eastAsia="Times New Roman" w:hAnsi="Times New Roman" w:cs="Times New Roman"/>
          <w:sz w:val="24"/>
          <w:szCs w:val="24"/>
          <w:lang w:eastAsia="ru-RU"/>
        </w:rPr>
        <w:t xml:space="preserve">, органов местного самоуправления </w:t>
      </w:r>
      <w:r w:rsidR="00B260F6" w:rsidRPr="00B260F6">
        <w:rPr>
          <w:rFonts w:ascii="Times New Roman" w:eastAsia="Times New Roman" w:hAnsi="Times New Roman" w:cs="Times New Roman"/>
          <w:sz w:val="24"/>
          <w:szCs w:val="24"/>
          <w:lang w:eastAsia="ru-RU"/>
        </w:rPr>
        <w:t>Апраксинского сельского поселения</w:t>
      </w:r>
      <w:r w:rsidRPr="002F37C5">
        <w:rPr>
          <w:rFonts w:ascii="Times New Roman" w:eastAsia="Times New Roman" w:hAnsi="Times New Roman" w:cs="Times New Roman"/>
          <w:sz w:val="24"/>
          <w:szCs w:val="24"/>
          <w:lang w:eastAsia="ru-RU"/>
        </w:rPr>
        <w:t>, научно-исследовательских, общественных и иных организаций,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формирование из членов координационных или совещательных органов рабочих групп для предварительного изучения вопросов, подготовки материалов, проведение общественной экспертизы проектов нормативных правовых актов, регулирующих развитие малого и среднего предпринимательства, а также подготовку предложений и рекомендаций по вопросам развития и распространения положительного опыта работы субъектов малого и среднего предпринимательства;</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привлечение к решению задач компетентных субъектов малого и среднего предпринимательства, ученых-экспертов, консультантов, представителей общественных организаций;</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участие в конференциях, совещаниях и иных мероприятиях по вопросам создания, развития и обучения субъектов малого и среднего предпринимательства.</w:t>
      </w:r>
    </w:p>
    <w:p w:rsidR="00CA0E1D" w:rsidRPr="002F37C5"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CA0E1D" w:rsidRPr="002F37C5">
        <w:rPr>
          <w:rFonts w:ascii="Times New Roman" w:eastAsia="Times New Roman" w:hAnsi="Times New Roman" w:cs="Times New Roman"/>
          <w:b/>
          <w:sz w:val="24"/>
          <w:szCs w:val="24"/>
          <w:lang w:eastAsia="ru-RU"/>
        </w:rPr>
        <w:t>. Права и обязанности членов координационных или совещательных органов</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A0E1D" w:rsidRPr="002F37C5">
        <w:rPr>
          <w:rFonts w:ascii="Times New Roman" w:eastAsia="Times New Roman" w:hAnsi="Times New Roman" w:cs="Times New Roman"/>
          <w:sz w:val="24"/>
          <w:szCs w:val="24"/>
          <w:lang w:eastAsia="ru-RU"/>
        </w:rPr>
        <w:t>.1. Члены координационного или совещательного органа имеют право:</w:t>
      </w:r>
    </w:p>
    <w:p w:rsidR="00CA0E1D" w:rsidRPr="002F37C5"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знакомиться с информационными материалами, проектами муниципальных нормативно-правовых актов, участвовать в заочных согласованиях по вопросам, отнесенным к компетенции координационного или совещательного органа;</w:t>
      </w:r>
    </w:p>
    <w:p w:rsidR="00CA0E1D" w:rsidRPr="002F37C5" w:rsidRDefault="00CA0E1D" w:rsidP="00141A7B">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t>принимать участие в работе координационного или совещательного органа, вносить предложения по вопросам, рассматриваемым на заседании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A0E1D" w:rsidRPr="002F37C5">
        <w:rPr>
          <w:rFonts w:ascii="Times New Roman" w:eastAsia="Times New Roman" w:hAnsi="Times New Roman" w:cs="Times New Roman"/>
          <w:sz w:val="24"/>
          <w:szCs w:val="24"/>
          <w:lang w:eastAsia="ru-RU"/>
        </w:rPr>
        <w:t>.2. В случае невозможности личного присутствия на заседании, член координационного или совещательного органа обязан уведомить об этом секретаря координационного или совещательного органа, указав причину отсутствия, и направить свое мнение по рассматриваемому на заседании вопросу.</w:t>
      </w:r>
    </w:p>
    <w:p w:rsidR="00CA0E1D" w:rsidRPr="002F37C5" w:rsidRDefault="00141A7B" w:rsidP="00CA0E1D">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r w:rsidR="00CA0E1D" w:rsidRPr="002F37C5">
        <w:rPr>
          <w:rFonts w:ascii="Times New Roman" w:eastAsia="Times New Roman" w:hAnsi="Times New Roman" w:cs="Times New Roman"/>
          <w:b/>
          <w:sz w:val="24"/>
          <w:szCs w:val="24"/>
          <w:lang w:eastAsia="ru-RU"/>
        </w:rPr>
        <w:t>. Порядок организации деятельности координационных или совещательных органов</w:t>
      </w:r>
    </w:p>
    <w:p w:rsidR="00141A7B"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 xml:space="preserve">.1. Координационный или совещательный орган осуществляет свою деятельность по утвержденному председателем координационного или совещательного органа плану. План составляется и утверждается ежегодно. </w:t>
      </w:r>
    </w:p>
    <w:p w:rsidR="00CA0E1D" w:rsidRPr="002F37C5" w:rsidRDefault="00CA0E1D"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F37C5">
        <w:rPr>
          <w:rFonts w:ascii="Times New Roman" w:eastAsia="Times New Roman" w:hAnsi="Times New Roman" w:cs="Times New Roman"/>
          <w:sz w:val="24"/>
          <w:szCs w:val="24"/>
          <w:lang w:eastAsia="ru-RU"/>
        </w:rPr>
        <w:lastRenderedPageBreak/>
        <w:t>Предложения по вопросам формирования плана работы координационного или совещательного органа могут вноситься любым членом координационного или совещательного органа не позднее 10 календарных дней до планируемой даты проведения заседания координационного или совещательного органа, на котором будет рассмотрен его проект.</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.2. На заседаниях координационного или совещательного органа могут присутствовать граждане (физические лица), в том числе представители организаций (юридических лиц), общественных объединений, органов государственной власти и органов местного самоуправления, научно-исследовательских и образовательных организаций.</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.3. Заседания координационных или совещательных органов проводятся по мере необходимости, но не реже одного раза в квартал.</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.4. Повестка дня заседания координационного или совещательного органа утверждается председателем (заместителем председателя) координационного или совещательного органа на основе плана работы координационного или совещательного органа, а также на основе поступивших предложений от членов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 xml:space="preserve">.5. Предложения о рассмотрении на заседании координационного или совещательного органа вопросов, не включенных в план работы координационного или совещательного органа, может внести любой член координационного или совещательного органа не </w:t>
      </w:r>
      <w:proofErr w:type="gramStart"/>
      <w:r w:rsidR="00CA0E1D" w:rsidRPr="002F37C5">
        <w:rPr>
          <w:rFonts w:ascii="Times New Roman" w:eastAsia="Times New Roman" w:hAnsi="Times New Roman" w:cs="Times New Roman"/>
          <w:sz w:val="24"/>
          <w:szCs w:val="24"/>
          <w:lang w:eastAsia="ru-RU"/>
        </w:rPr>
        <w:t>позднее</w:t>
      </w:r>
      <w:proofErr w:type="gramEnd"/>
      <w:r w:rsidR="00CA0E1D" w:rsidRPr="002F37C5">
        <w:rPr>
          <w:rFonts w:ascii="Times New Roman" w:eastAsia="Times New Roman" w:hAnsi="Times New Roman" w:cs="Times New Roman"/>
          <w:sz w:val="24"/>
          <w:szCs w:val="24"/>
          <w:lang w:eastAsia="ru-RU"/>
        </w:rPr>
        <w:t xml:space="preserve"> чем за 10 календарных дней до планируемой даты проведения заседания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.6 Секретарь координационного или совещательного органа на основании предложений членов координационного или совещательного органа формирует план работы координационного или совещательного органа на текущий год и повестку очередного заседания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 xml:space="preserve">.7. Секретарь координационного или совещательного органа информирует членов координационного или совещательного органа о дате проведения и повестке заседания координационного или совещательного органа не </w:t>
      </w:r>
      <w:proofErr w:type="gramStart"/>
      <w:r w:rsidR="00CA0E1D" w:rsidRPr="002F37C5">
        <w:rPr>
          <w:rFonts w:ascii="Times New Roman" w:eastAsia="Times New Roman" w:hAnsi="Times New Roman" w:cs="Times New Roman"/>
          <w:sz w:val="24"/>
          <w:szCs w:val="24"/>
          <w:lang w:eastAsia="ru-RU"/>
        </w:rPr>
        <w:t>позднее</w:t>
      </w:r>
      <w:proofErr w:type="gramEnd"/>
      <w:r w:rsidR="00CA0E1D" w:rsidRPr="002F37C5">
        <w:rPr>
          <w:rFonts w:ascii="Times New Roman" w:eastAsia="Times New Roman" w:hAnsi="Times New Roman" w:cs="Times New Roman"/>
          <w:sz w:val="24"/>
          <w:szCs w:val="24"/>
          <w:lang w:eastAsia="ru-RU"/>
        </w:rPr>
        <w:t xml:space="preserve"> чем за 7 календарных дней до планируемой даты проведения заседания, а также осуществляет регистрацию членов координационного или совещательного органа, ведение протокола, организационно-техническое обеспечение заседаний координационного или совещательного органа.</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.8. Заседание координационного или совещательного органа проводит председатель, а в случае его отсутствия - заместитель председателя по его поручению. Заседание координационного или совещательного органа считается правомочным, если на нем присутствует более половины его членов. Решения координационного или совещательного органа принимаются простым большинством голосов от числа присутствующих на заседании. Каждый из членов координационного или совещательного органа, включая председателя, его заместителя и секретаря, обладает одним голосом.</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.9. Решения координационного или совещательного органа оформляются протоколом, который утверждается председателем координационного или совещательного органа. В случае отсутствия председателя протокол утверждается заместителем председателя координационного или совещательного органа, председательствующим на заседании. Решения координационного или совещательного органа носят рекомендательный характер.</w:t>
      </w:r>
    </w:p>
    <w:p w:rsidR="00CA0E1D" w:rsidRPr="002F37C5" w:rsidRDefault="00141A7B" w:rsidP="002F37C5">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A0E1D" w:rsidRPr="002F37C5">
        <w:rPr>
          <w:rFonts w:ascii="Times New Roman" w:eastAsia="Times New Roman" w:hAnsi="Times New Roman" w:cs="Times New Roman"/>
          <w:sz w:val="24"/>
          <w:szCs w:val="24"/>
          <w:lang w:eastAsia="ru-RU"/>
        </w:rPr>
        <w:t>.10. Информация, касающаяся деятельности координационных или совещательных органов, размещается на </w:t>
      </w:r>
      <w:hyperlink r:id="rId11" w:tgtFrame="_blank" w:history="1">
        <w:r w:rsidR="00CA0E1D" w:rsidRPr="002F37C5">
          <w:rPr>
            <w:rFonts w:ascii="Times New Roman" w:eastAsia="Times New Roman" w:hAnsi="Times New Roman" w:cs="Times New Roman"/>
            <w:sz w:val="24"/>
            <w:szCs w:val="24"/>
            <w:lang w:eastAsia="ru-RU"/>
          </w:rPr>
          <w:t>официальном сайте</w:t>
        </w:r>
      </w:hyperlink>
      <w:r w:rsidR="00010C46">
        <w:t xml:space="preserve"> </w:t>
      </w:r>
      <w:r w:rsidR="00CA0E1D" w:rsidRPr="002F37C5">
        <w:rPr>
          <w:rFonts w:ascii="Times New Roman" w:eastAsia="Times New Roman" w:hAnsi="Times New Roman" w:cs="Times New Roman"/>
          <w:sz w:val="24"/>
          <w:szCs w:val="24"/>
          <w:lang w:eastAsia="ru-RU"/>
        </w:rPr>
        <w:t xml:space="preserve">администрации </w:t>
      </w:r>
      <w:r w:rsidR="00B260F6" w:rsidRPr="00B260F6">
        <w:rPr>
          <w:rFonts w:ascii="Times New Roman" w:eastAsia="Times New Roman" w:hAnsi="Times New Roman" w:cs="Times New Roman"/>
          <w:sz w:val="24"/>
          <w:szCs w:val="24"/>
          <w:lang w:eastAsia="ru-RU"/>
        </w:rPr>
        <w:t>Апраксинского сельского поселения</w:t>
      </w:r>
      <w:r w:rsidR="00DD7B5A">
        <w:rPr>
          <w:rFonts w:ascii="Times New Roman" w:eastAsia="Times New Roman" w:hAnsi="Times New Roman" w:cs="Times New Roman"/>
          <w:sz w:val="24"/>
          <w:szCs w:val="24"/>
          <w:lang w:eastAsia="ru-RU"/>
        </w:rPr>
        <w:t xml:space="preserve"> </w:t>
      </w:r>
      <w:r w:rsidR="00CA0E1D" w:rsidRPr="002F37C5">
        <w:rPr>
          <w:rFonts w:ascii="Times New Roman" w:eastAsia="Times New Roman" w:hAnsi="Times New Roman" w:cs="Times New Roman"/>
          <w:sz w:val="24"/>
          <w:szCs w:val="24"/>
          <w:lang w:eastAsia="ru-RU"/>
        </w:rPr>
        <w:t>в информационно-телекоммуникацион</w:t>
      </w:r>
      <w:r>
        <w:rPr>
          <w:rFonts w:ascii="Times New Roman" w:eastAsia="Times New Roman" w:hAnsi="Times New Roman" w:cs="Times New Roman"/>
          <w:sz w:val="24"/>
          <w:szCs w:val="24"/>
          <w:lang w:eastAsia="ru-RU"/>
        </w:rPr>
        <w:t>ной сети «Интернет»</w:t>
      </w:r>
      <w:r w:rsidR="00CA0E1D" w:rsidRPr="002F37C5">
        <w:rPr>
          <w:rFonts w:ascii="Times New Roman" w:eastAsia="Times New Roman" w:hAnsi="Times New Roman" w:cs="Times New Roman"/>
          <w:sz w:val="24"/>
          <w:szCs w:val="24"/>
          <w:lang w:eastAsia="ru-RU"/>
        </w:rPr>
        <w:t>.</w:t>
      </w: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65531B" w:rsidRDefault="0065531B" w:rsidP="00C171EE">
      <w:pPr>
        <w:spacing w:after="0"/>
        <w:jc w:val="right"/>
        <w:rPr>
          <w:rFonts w:ascii="Times New Roman" w:eastAsia="Times New Roman" w:hAnsi="Times New Roman" w:cs="Times New Roman"/>
          <w:color w:val="000000"/>
          <w:sz w:val="26"/>
          <w:szCs w:val="26"/>
          <w:lang w:eastAsia="ru-RU"/>
        </w:rPr>
      </w:pPr>
    </w:p>
    <w:p w:rsidR="00C171EE" w:rsidRDefault="00C171EE" w:rsidP="00C171EE">
      <w:pPr>
        <w:spacing w:after="0"/>
        <w:jc w:val="right"/>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lastRenderedPageBreak/>
        <w:t xml:space="preserve">                                                                                 </w:t>
      </w:r>
    </w:p>
    <w:p w:rsidR="00C171EE" w:rsidRDefault="00C171EE" w:rsidP="00C171EE">
      <w:pPr>
        <w:spacing w:after="0"/>
        <w:jc w:val="right"/>
        <w:rPr>
          <w:rFonts w:ascii="Times New Roman" w:eastAsia="Times New Roman" w:hAnsi="Times New Roman" w:cs="Times New Roman"/>
          <w:color w:val="000000"/>
          <w:sz w:val="26"/>
          <w:szCs w:val="26"/>
          <w:lang w:eastAsia="ru-RU"/>
        </w:rPr>
      </w:pPr>
    </w:p>
    <w:p w:rsidR="00C171EE" w:rsidRPr="00C171EE" w:rsidRDefault="00C171EE" w:rsidP="00C171EE">
      <w:pPr>
        <w:spacing w:after="0"/>
        <w:jc w:val="right"/>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  Приложение  № 2</w:t>
      </w:r>
    </w:p>
    <w:p w:rsidR="00BA69E6" w:rsidRDefault="00C171EE" w:rsidP="00C171EE">
      <w:pPr>
        <w:spacing w:after="0"/>
        <w:jc w:val="right"/>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УТВЕРЖДЕНО</w:t>
      </w:r>
      <w:r w:rsidRPr="00C171EE">
        <w:rPr>
          <w:rFonts w:ascii="Times New Roman" w:eastAsia="Times New Roman" w:hAnsi="Times New Roman" w:cs="Times New Roman"/>
          <w:color w:val="000000"/>
          <w:sz w:val="26"/>
          <w:szCs w:val="26"/>
          <w:lang w:eastAsia="ru-RU"/>
        </w:rPr>
        <w:br/>
        <w:t xml:space="preserve"> постановлением администрации</w:t>
      </w:r>
      <w:r w:rsidRPr="00C171EE">
        <w:rPr>
          <w:rFonts w:ascii="Times New Roman" w:eastAsia="Times New Roman" w:hAnsi="Times New Roman" w:cs="Times New Roman"/>
          <w:color w:val="000000"/>
          <w:sz w:val="26"/>
          <w:szCs w:val="26"/>
          <w:lang w:eastAsia="ru-RU"/>
        </w:rPr>
        <w:br/>
      </w:r>
      <w:r>
        <w:rPr>
          <w:rFonts w:ascii="Times New Roman" w:eastAsia="Times New Roman" w:hAnsi="Times New Roman" w:cs="Times New Roman"/>
          <w:color w:val="000000"/>
          <w:sz w:val="26"/>
          <w:szCs w:val="26"/>
          <w:lang w:eastAsia="ru-RU"/>
        </w:rPr>
        <w:t>Апраксинского сельского поселения</w:t>
      </w:r>
    </w:p>
    <w:p w:rsidR="00BA69E6" w:rsidRDefault="00BA69E6" w:rsidP="00C171EE">
      <w:pPr>
        <w:spacing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Костромского муниципального района</w:t>
      </w:r>
    </w:p>
    <w:p w:rsidR="00C171EE" w:rsidRPr="00C171EE" w:rsidRDefault="00BA69E6" w:rsidP="00C171EE">
      <w:pPr>
        <w:spacing w:after="0"/>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Костромской области</w:t>
      </w:r>
      <w:r w:rsidR="00A8251B">
        <w:rPr>
          <w:rFonts w:ascii="Times New Roman" w:eastAsia="Times New Roman" w:hAnsi="Times New Roman" w:cs="Times New Roman"/>
          <w:color w:val="000000"/>
          <w:sz w:val="26"/>
          <w:szCs w:val="26"/>
          <w:lang w:eastAsia="ru-RU"/>
        </w:rPr>
        <w:br/>
        <w:t xml:space="preserve">от </w:t>
      </w:r>
      <w:bookmarkStart w:id="0" w:name="_GoBack"/>
      <w:bookmarkEnd w:id="0"/>
      <w:r w:rsidR="00C171EE" w:rsidRPr="00C171EE">
        <w:rPr>
          <w:rFonts w:ascii="Times New Roman" w:eastAsia="Times New Roman" w:hAnsi="Times New Roman" w:cs="Times New Roman"/>
          <w:color w:val="000000"/>
          <w:sz w:val="26"/>
          <w:szCs w:val="26"/>
          <w:lang w:eastAsia="ru-RU"/>
        </w:rPr>
        <w:t xml:space="preserve"> </w:t>
      </w:r>
      <w:r w:rsidR="00C171EE">
        <w:rPr>
          <w:rFonts w:ascii="Times New Roman" w:eastAsia="Times New Roman" w:hAnsi="Times New Roman" w:cs="Times New Roman"/>
          <w:color w:val="000000"/>
          <w:sz w:val="26"/>
          <w:szCs w:val="26"/>
          <w:lang w:eastAsia="ru-RU"/>
        </w:rPr>
        <w:t xml:space="preserve">апреля  2022 года  № </w:t>
      </w:r>
    </w:p>
    <w:p w:rsidR="00C171EE" w:rsidRPr="00C171EE" w:rsidRDefault="00C171EE" w:rsidP="00C171EE">
      <w:pPr>
        <w:tabs>
          <w:tab w:val="left" w:pos="6946"/>
        </w:tabs>
        <w:spacing w:after="100" w:afterAutospacing="1"/>
        <w:jc w:val="right"/>
        <w:rPr>
          <w:rFonts w:ascii="Times New Roman" w:eastAsia="Times New Roman" w:hAnsi="Times New Roman" w:cs="Times New Roman"/>
          <w:b/>
          <w:bCs/>
          <w:color w:val="000000"/>
          <w:sz w:val="26"/>
          <w:szCs w:val="26"/>
          <w:lang w:eastAsia="ru-RU"/>
        </w:rPr>
      </w:pPr>
      <w:r w:rsidRPr="00C171EE">
        <w:rPr>
          <w:rFonts w:ascii="Times New Roman" w:eastAsia="Lucida Sans Unicode" w:hAnsi="Times New Roman" w:cs="Times New Roman"/>
          <w:kern w:val="3"/>
          <w:sz w:val="26"/>
          <w:szCs w:val="26"/>
          <w:lang w:eastAsia="zh-CN" w:bidi="hi-IN"/>
        </w:rPr>
        <w:t xml:space="preserve">                                   </w:t>
      </w:r>
    </w:p>
    <w:p w:rsidR="00C171EE" w:rsidRPr="0065531B" w:rsidRDefault="00C171EE" w:rsidP="00C171EE">
      <w:pPr>
        <w:spacing w:before="100" w:beforeAutospacing="1" w:after="100" w:afterAutospacing="1"/>
        <w:jc w:val="center"/>
        <w:rPr>
          <w:rFonts w:ascii="Times New Roman" w:eastAsia="Times New Roman" w:hAnsi="Times New Roman" w:cs="Times New Roman"/>
          <w:caps/>
          <w:color w:val="000000"/>
          <w:sz w:val="26"/>
          <w:szCs w:val="26"/>
          <w:lang w:eastAsia="ru-RU"/>
        </w:rPr>
      </w:pPr>
      <w:r w:rsidRPr="0065531B">
        <w:rPr>
          <w:rFonts w:ascii="Times New Roman" w:eastAsia="Times New Roman" w:hAnsi="Times New Roman" w:cs="Times New Roman"/>
          <w:b/>
          <w:bCs/>
          <w:caps/>
          <w:color w:val="000000"/>
          <w:sz w:val="26"/>
          <w:szCs w:val="26"/>
          <w:lang w:eastAsia="ru-RU"/>
        </w:rPr>
        <w:t>Состав</w:t>
      </w:r>
      <w:r w:rsidRPr="0065531B">
        <w:rPr>
          <w:rFonts w:ascii="Times New Roman" w:eastAsia="Times New Roman" w:hAnsi="Times New Roman" w:cs="Times New Roman"/>
          <w:caps/>
          <w:color w:val="000000"/>
          <w:sz w:val="26"/>
          <w:szCs w:val="26"/>
          <w:lang w:eastAsia="ru-RU"/>
        </w:rPr>
        <w:br/>
      </w:r>
      <w:r w:rsidRPr="0065531B">
        <w:rPr>
          <w:rFonts w:ascii="Times New Roman" w:eastAsia="Times New Roman" w:hAnsi="Times New Roman" w:cs="Times New Roman"/>
          <w:b/>
          <w:bCs/>
          <w:caps/>
          <w:color w:val="000000"/>
          <w:sz w:val="26"/>
          <w:szCs w:val="26"/>
          <w:lang w:eastAsia="ru-RU"/>
        </w:rPr>
        <w:t>координационного совета в области развития малого и среднего предпринимательства на территории Апраксинского сельского поселения Костромского муниципального района Костромской области</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Глава </w:t>
      </w:r>
      <w:r>
        <w:rPr>
          <w:rFonts w:ascii="Times New Roman" w:eastAsia="Times New Roman" w:hAnsi="Times New Roman" w:cs="Times New Roman"/>
          <w:color w:val="000000"/>
          <w:sz w:val="26"/>
          <w:szCs w:val="26"/>
          <w:lang w:eastAsia="ru-RU"/>
        </w:rPr>
        <w:t>Апраксин</w:t>
      </w:r>
      <w:r w:rsidRPr="00C171EE">
        <w:rPr>
          <w:rFonts w:ascii="Times New Roman" w:eastAsia="Times New Roman" w:hAnsi="Times New Roman" w:cs="Times New Roman"/>
          <w:color w:val="000000"/>
          <w:sz w:val="26"/>
          <w:szCs w:val="26"/>
          <w:lang w:eastAsia="ru-RU"/>
        </w:rPr>
        <w:t xml:space="preserve">ского сельского поселения - председатель координационного совета – </w:t>
      </w:r>
      <w:r>
        <w:rPr>
          <w:rFonts w:ascii="Times New Roman" w:eastAsia="Times New Roman" w:hAnsi="Times New Roman" w:cs="Times New Roman"/>
          <w:color w:val="000000"/>
          <w:sz w:val="26"/>
          <w:szCs w:val="26"/>
          <w:lang w:eastAsia="ru-RU"/>
        </w:rPr>
        <w:t>Глухарева Оксана Викторовна</w:t>
      </w:r>
    </w:p>
    <w:p w:rsidR="00C171EE" w:rsidRPr="00C171EE" w:rsidRDefault="0065531B"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Ведущий специалист по культуре, спорту, социальным вопросам (секретарь-делопроизводитель) администрации</w:t>
      </w:r>
      <w:r w:rsidR="00C171EE" w:rsidRPr="00C171E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Апраксинск</w:t>
      </w:r>
      <w:r w:rsidR="00C171EE" w:rsidRPr="00C171EE">
        <w:rPr>
          <w:rFonts w:ascii="Times New Roman" w:eastAsia="Times New Roman" w:hAnsi="Times New Roman" w:cs="Times New Roman"/>
          <w:color w:val="000000"/>
          <w:sz w:val="26"/>
          <w:szCs w:val="26"/>
          <w:lang w:eastAsia="ru-RU"/>
        </w:rPr>
        <w:t xml:space="preserve">ого сельского поселения - секретарь координационного совета – </w:t>
      </w:r>
      <w:proofErr w:type="spellStart"/>
      <w:r>
        <w:rPr>
          <w:rFonts w:ascii="Times New Roman" w:eastAsia="Times New Roman" w:hAnsi="Times New Roman" w:cs="Times New Roman"/>
          <w:color w:val="000000"/>
          <w:sz w:val="26"/>
          <w:szCs w:val="26"/>
          <w:lang w:eastAsia="ru-RU"/>
        </w:rPr>
        <w:t>Бурсова</w:t>
      </w:r>
      <w:proofErr w:type="spellEnd"/>
      <w:r>
        <w:rPr>
          <w:rFonts w:ascii="Times New Roman" w:eastAsia="Times New Roman" w:hAnsi="Times New Roman" w:cs="Times New Roman"/>
          <w:color w:val="000000"/>
          <w:sz w:val="26"/>
          <w:szCs w:val="26"/>
          <w:lang w:eastAsia="ru-RU"/>
        </w:rPr>
        <w:t xml:space="preserve"> Ирина Михайловна.</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Члены координационного совета:</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Депутат </w:t>
      </w:r>
      <w:r w:rsidR="0065531B">
        <w:rPr>
          <w:rFonts w:ascii="Times New Roman" w:eastAsia="Times New Roman" w:hAnsi="Times New Roman" w:cs="Times New Roman"/>
          <w:color w:val="000000"/>
          <w:sz w:val="26"/>
          <w:szCs w:val="26"/>
          <w:lang w:eastAsia="ru-RU"/>
        </w:rPr>
        <w:t>Апраксин</w:t>
      </w:r>
      <w:r w:rsidRPr="00C171EE">
        <w:rPr>
          <w:rFonts w:ascii="Times New Roman" w:eastAsia="Times New Roman" w:hAnsi="Times New Roman" w:cs="Times New Roman"/>
          <w:color w:val="000000"/>
          <w:sz w:val="26"/>
          <w:szCs w:val="26"/>
          <w:lang w:eastAsia="ru-RU"/>
        </w:rPr>
        <w:t xml:space="preserve">ского сельского поселения (Индивидуальный предприниматель)  – </w:t>
      </w:r>
      <w:r w:rsidR="0065531B">
        <w:rPr>
          <w:rFonts w:ascii="Times New Roman" w:eastAsia="Times New Roman" w:hAnsi="Times New Roman" w:cs="Times New Roman"/>
          <w:color w:val="000000"/>
          <w:sz w:val="26"/>
          <w:szCs w:val="26"/>
          <w:lang w:eastAsia="ru-RU"/>
        </w:rPr>
        <w:t>Евдокимов Роман Константинович</w:t>
      </w:r>
    </w:p>
    <w:p w:rsidR="00C171EE" w:rsidRPr="00C171EE" w:rsidRDefault="00C171EE" w:rsidP="00C171EE">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Депутат </w:t>
      </w:r>
      <w:r w:rsidR="0065531B" w:rsidRPr="0065531B">
        <w:rPr>
          <w:rFonts w:ascii="Times New Roman" w:eastAsia="Times New Roman" w:hAnsi="Times New Roman" w:cs="Times New Roman"/>
          <w:color w:val="000000"/>
          <w:sz w:val="26"/>
          <w:szCs w:val="26"/>
          <w:lang w:eastAsia="ru-RU"/>
        </w:rPr>
        <w:t>Апраксинского</w:t>
      </w:r>
      <w:r w:rsidRPr="00C171EE">
        <w:rPr>
          <w:rFonts w:ascii="Times New Roman" w:eastAsia="Times New Roman" w:hAnsi="Times New Roman" w:cs="Times New Roman"/>
          <w:color w:val="000000"/>
          <w:sz w:val="26"/>
          <w:szCs w:val="26"/>
          <w:lang w:eastAsia="ru-RU"/>
        </w:rPr>
        <w:t xml:space="preserve"> сельского поселения (Индивидуальный предприниматель) – </w:t>
      </w:r>
      <w:r w:rsidR="0065531B">
        <w:rPr>
          <w:rFonts w:ascii="Times New Roman" w:eastAsia="Times New Roman" w:hAnsi="Times New Roman" w:cs="Times New Roman"/>
          <w:color w:val="000000"/>
          <w:sz w:val="26"/>
          <w:szCs w:val="26"/>
          <w:lang w:eastAsia="ru-RU"/>
        </w:rPr>
        <w:t>Юдин Илья Владимирович</w:t>
      </w:r>
    </w:p>
    <w:p w:rsidR="00C171EE" w:rsidRPr="00C171EE" w:rsidRDefault="00C171EE" w:rsidP="0065531B">
      <w:pPr>
        <w:spacing w:before="100" w:beforeAutospacing="1" w:after="100" w:afterAutospacing="1"/>
        <w:jc w:val="both"/>
        <w:rPr>
          <w:rFonts w:ascii="Times New Roman" w:eastAsia="Times New Roman" w:hAnsi="Times New Roman" w:cs="Times New Roman"/>
          <w:color w:val="000000"/>
          <w:sz w:val="26"/>
          <w:szCs w:val="26"/>
          <w:lang w:eastAsia="ru-RU"/>
        </w:rPr>
      </w:pPr>
      <w:r w:rsidRPr="00C171EE">
        <w:rPr>
          <w:rFonts w:ascii="Times New Roman" w:eastAsia="Times New Roman" w:hAnsi="Times New Roman" w:cs="Times New Roman"/>
          <w:color w:val="000000"/>
          <w:sz w:val="26"/>
          <w:szCs w:val="26"/>
          <w:lang w:eastAsia="ru-RU"/>
        </w:rPr>
        <w:t xml:space="preserve">Депутат </w:t>
      </w:r>
      <w:r w:rsidR="0065531B" w:rsidRPr="0065531B">
        <w:rPr>
          <w:rFonts w:ascii="Times New Roman" w:eastAsia="Times New Roman" w:hAnsi="Times New Roman" w:cs="Times New Roman"/>
          <w:color w:val="000000"/>
          <w:sz w:val="26"/>
          <w:szCs w:val="26"/>
          <w:lang w:eastAsia="ru-RU"/>
        </w:rPr>
        <w:t xml:space="preserve">Апраксинского </w:t>
      </w:r>
      <w:r w:rsidRPr="00C171EE">
        <w:rPr>
          <w:rFonts w:ascii="Times New Roman" w:eastAsia="Times New Roman" w:hAnsi="Times New Roman" w:cs="Times New Roman"/>
          <w:color w:val="000000"/>
          <w:sz w:val="26"/>
          <w:szCs w:val="26"/>
          <w:lang w:eastAsia="ru-RU"/>
        </w:rPr>
        <w:t xml:space="preserve">сельского поселения – </w:t>
      </w:r>
      <w:r w:rsidR="0065531B">
        <w:rPr>
          <w:rFonts w:ascii="Times New Roman" w:eastAsia="Times New Roman" w:hAnsi="Times New Roman" w:cs="Times New Roman"/>
          <w:color w:val="000000"/>
          <w:sz w:val="26"/>
          <w:szCs w:val="26"/>
          <w:lang w:eastAsia="ru-RU"/>
        </w:rPr>
        <w:t>Курочкина Галина Павловна</w:t>
      </w:r>
    </w:p>
    <w:p w:rsidR="0094712F" w:rsidRPr="002F37C5" w:rsidRDefault="0094712F" w:rsidP="002F37C5">
      <w:pPr>
        <w:spacing w:after="0"/>
        <w:rPr>
          <w:rFonts w:ascii="Times New Roman" w:hAnsi="Times New Roman" w:cs="Times New Roman"/>
          <w:sz w:val="24"/>
          <w:szCs w:val="24"/>
        </w:rPr>
      </w:pPr>
    </w:p>
    <w:p w:rsidR="0065531B" w:rsidRPr="002F37C5" w:rsidRDefault="0065531B">
      <w:pPr>
        <w:spacing w:after="0"/>
        <w:rPr>
          <w:rFonts w:ascii="Times New Roman" w:hAnsi="Times New Roman" w:cs="Times New Roman"/>
          <w:sz w:val="24"/>
          <w:szCs w:val="24"/>
        </w:rPr>
      </w:pPr>
    </w:p>
    <w:sectPr w:rsidR="0065531B" w:rsidRPr="002F37C5" w:rsidSect="00BA69E6">
      <w:pgSz w:w="11906" w:h="16838"/>
      <w:pgMar w:top="568"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2F"/>
    <w:rsid w:val="00010C46"/>
    <w:rsid w:val="00050A34"/>
    <w:rsid w:val="000521B3"/>
    <w:rsid w:val="00113F78"/>
    <w:rsid w:val="00141A7B"/>
    <w:rsid w:val="00146AB7"/>
    <w:rsid w:val="00155235"/>
    <w:rsid w:val="001C602A"/>
    <w:rsid w:val="001F1709"/>
    <w:rsid w:val="0023710C"/>
    <w:rsid w:val="002D7FE4"/>
    <w:rsid w:val="002F37C5"/>
    <w:rsid w:val="00311740"/>
    <w:rsid w:val="00373A03"/>
    <w:rsid w:val="003A30C2"/>
    <w:rsid w:val="004138BC"/>
    <w:rsid w:val="004403D5"/>
    <w:rsid w:val="004E1DD6"/>
    <w:rsid w:val="004F370D"/>
    <w:rsid w:val="00525E89"/>
    <w:rsid w:val="0055427D"/>
    <w:rsid w:val="00594708"/>
    <w:rsid w:val="005D73BF"/>
    <w:rsid w:val="0065531B"/>
    <w:rsid w:val="006818E3"/>
    <w:rsid w:val="008C7CDF"/>
    <w:rsid w:val="008E4E01"/>
    <w:rsid w:val="008F23B7"/>
    <w:rsid w:val="00921169"/>
    <w:rsid w:val="0094712F"/>
    <w:rsid w:val="00965805"/>
    <w:rsid w:val="00982154"/>
    <w:rsid w:val="009A7B6E"/>
    <w:rsid w:val="00A8251B"/>
    <w:rsid w:val="00B23D27"/>
    <w:rsid w:val="00B260F6"/>
    <w:rsid w:val="00B726F7"/>
    <w:rsid w:val="00BA69E6"/>
    <w:rsid w:val="00C171EE"/>
    <w:rsid w:val="00CA0E1D"/>
    <w:rsid w:val="00CB0D3C"/>
    <w:rsid w:val="00CD1113"/>
    <w:rsid w:val="00D66759"/>
    <w:rsid w:val="00DD7B5A"/>
    <w:rsid w:val="00E8380A"/>
    <w:rsid w:val="00E9555B"/>
    <w:rsid w:val="00EC76F3"/>
    <w:rsid w:val="00F07193"/>
    <w:rsid w:val="00F374BB"/>
    <w:rsid w:val="00F50832"/>
    <w:rsid w:val="00F56247"/>
    <w:rsid w:val="00F97B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7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170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13F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0E1D"/>
    <w:rPr>
      <w:color w:val="0000FF"/>
      <w:u w:val="single"/>
    </w:rPr>
  </w:style>
  <w:style w:type="paragraph" w:customStyle="1" w:styleId="s16">
    <w:name w:val="s_16"/>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0E1D"/>
  </w:style>
  <w:style w:type="character" w:styleId="a4">
    <w:name w:val="Emphasis"/>
    <w:basedOn w:val="a0"/>
    <w:uiPriority w:val="20"/>
    <w:qFormat/>
    <w:rsid w:val="00CA0E1D"/>
    <w:rPr>
      <w:i/>
      <w:iCs/>
    </w:rPr>
  </w:style>
  <w:style w:type="character" w:customStyle="1" w:styleId="20">
    <w:name w:val="Заголовок 2 Знак"/>
    <w:basedOn w:val="a0"/>
    <w:link w:val="2"/>
    <w:uiPriority w:val="9"/>
    <w:semiHidden/>
    <w:rsid w:val="001F170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F1709"/>
    <w:rPr>
      <w:rFonts w:ascii="Cambria" w:eastAsia="Times New Roman" w:hAnsi="Cambria" w:cs="Times New Roman"/>
      <w:b/>
      <w:bCs/>
      <w:sz w:val="26"/>
      <w:szCs w:val="26"/>
    </w:rPr>
  </w:style>
  <w:style w:type="paragraph" w:styleId="a5">
    <w:name w:val="Body Text"/>
    <w:basedOn w:val="a"/>
    <w:link w:val="a6"/>
    <w:uiPriority w:val="99"/>
    <w:semiHidden/>
    <w:unhideWhenUsed/>
    <w:rsid w:val="001F1709"/>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6">
    <w:name w:val="Основной текст Знак"/>
    <w:basedOn w:val="a0"/>
    <w:link w:val="a5"/>
    <w:uiPriority w:val="99"/>
    <w:semiHidden/>
    <w:rsid w:val="001F1709"/>
    <w:rPr>
      <w:rFonts w:ascii="Bookman Old Style" w:eastAsia="Times New Roman" w:hAnsi="Bookman Old Style" w:cs="Times New Roman"/>
      <w:sz w:val="24"/>
      <w:szCs w:val="20"/>
      <w:lang w:eastAsia="ru-RU"/>
    </w:rPr>
  </w:style>
  <w:style w:type="paragraph" w:customStyle="1" w:styleId="ConsPlusTitle">
    <w:name w:val="ConsPlusTitle"/>
    <w:rsid w:val="002F37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97B4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13F78"/>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655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3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97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F1709"/>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1F1709"/>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113F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0E1D"/>
    <w:rPr>
      <w:color w:val="0000FF"/>
      <w:u w:val="single"/>
    </w:rPr>
  </w:style>
  <w:style w:type="paragraph" w:customStyle="1" w:styleId="s16">
    <w:name w:val="s_16"/>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CA0E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A0E1D"/>
  </w:style>
  <w:style w:type="character" w:styleId="a4">
    <w:name w:val="Emphasis"/>
    <w:basedOn w:val="a0"/>
    <w:uiPriority w:val="20"/>
    <w:qFormat/>
    <w:rsid w:val="00CA0E1D"/>
    <w:rPr>
      <w:i/>
      <w:iCs/>
    </w:rPr>
  </w:style>
  <w:style w:type="character" w:customStyle="1" w:styleId="20">
    <w:name w:val="Заголовок 2 Знак"/>
    <w:basedOn w:val="a0"/>
    <w:link w:val="2"/>
    <w:uiPriority w:val="9"/>
    <w:semiHidden/>
    <w:rsid w:val="001F170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1F1709"/>
    <w:rPr>
      <w:rFonts w:ascii="Cambria" w:eastAsia="Times New Roman" w:hAnsi="Cambria" w:cs="Times New Roman"/>
      <w:b/>
      <w:bCs/>
      <w:sz w:val="26"/>
      <w:szCs w:val="26"/>
    </w:rPr>
  </w:style>
  <w:style w:type="paragraph" w:styleId="a5">
    <w:name w:val="Body Text"/>
    <w:basedOn w:val="a"/>
    <w:link w:val="a6"/>
    <w:uiPriority w:val="99"/>
    <w:semiHidden/>
    <w:unhideWhenUsed/>
    <w:rsid w:val="001F1709"/>
    <w:pPr>
      <w:spacing w:before="240" w:after="0" w:line="240" w:lineRule="auto"/>
      <w:jc w:val="center"/>
    </w:pPr>
    <w:rPr>
      <w:rFonts w:ascii="Bookman Old Style" w:eastAsia="Times New Roman" w:hAnsi="Bookman Old Style" w:cs="Times New Roman"/>
      <w:sz w:val="24"/>
      <w:szCs w:val="20"/>
      <w:lang w:eastAsia="ru-RU"/>
    </w:rPr>
  </w:style>
  <w:style w:type="character" w:customStyle="1" w:styleId="a6">
    <w:name w:val="Основной текст Знак"/>
    <w:basedOn w:val="a0"/>
    <w:link w:val="a5"/>
    <w:uiPriority w:val="99"/>
    <w:semiHidden/>
    <w:rsid w:val="001F1709"/>
    <w:rPr>
      <w:rFonts w:ascii="Bookman Old Style" w:eastAsia="Times New Roman" w:hAnsi="Bookman Old Style" w:cs="Times New Roman"/>
      <w:sz w:val="24"/>
      <w:szCs w:val="20"/>
      <w:lang w:eastAsia="ru-RU"/>
    </w:rPr>
  </w:style>
  <w:style w:type="paragraph" w:customStyle="1" w:styleId="ConsPlusTitle">
    <w:name w:val="ConsPlusTitle"/>
    <w:rsid w:val="002F37C5"/>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F97B4A"/>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113F78"/>
    <w:rPr>
      <w:rFonts w:asciiTheme="majorHAnsi" w:eastAsiaTheme="majorEastAsia" w:hAnsiTheme="majorHAnsi" w:cstheme="majorBidi"/>
      <w:b/>
      <w:bCs/>
      <w:i/>
      <w:iCs/>
      <w:color w:val="4F81BD" w:themeColor="accent1"/>
    </w:rPr>
  </w:style>
  <w:style w:type="paragraph" w:styleId="a7">
    <w:name w:val="Balloon Text"/>
    <w:basedOn w:val="a"/>
    <w:link w:val="a8"/>
    <w:uiPriority w:val="99"/>
    <w:semiHidden/>
    <w:unhideWhenUsed/>
    <w:rsid w:val="006553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53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2653">
      <w:bodyDiv w:val="1"/>
      <w:marLeft w:val="0"/>
      <w:marRight w:val="0"/>
      <w:marTop w:val="0"/>
      <w:marBottom w:val="0"/>
      <w:divBdr>
        <w:top w:val="none" w:sz="0" w:space="0" w:color="auto"/>
        <w:left w:val="none" w:sz="0" w:space="0" w:color="auto"/>
        <w:bottom w:val="none" w:sz="0" w:space="0" w:color="auto"/>
        <w:right w:val="none" w:sz="0" w:space="0" w:color="auto"/>
      </w:divBdr>
      <w:divsChild>
        <w:div w:id="1123767509">
          <w:marLeft w:val="0"/>
          <w:marRight w:val="0"/>
          <w:marTop w:val="0"/>
          <w:marBottom w:val="0"/>
          <w:divBdr>
            <w:top w:val="none" w:sz="0" w:space="0" w:color="auto"/>
            <w:left w:val="none" w:sz="0" w:space="0" w:color="auto"/>
            <w:bottom w:val="none" w:sz="0" w:space="0" w:color="auto"/>
            <w:right w:val="none" w:sz="0" w:space="0" w:color="auto"/>
          </w:divBdr>
          <w:divsChild>
            <w:div w:id="582183777">
              <w:marLeft w:val="0"/>
              <w:marRight w:val="0"/>
              <w:marTop w:val="0"/>
              <w:marBottom w:val="0"/>
              <w:divBdr>
                <w:top w:val="none" w:sz="0" w:space="0" w:color="auto"/>
                <w:left w:val="none" w:sz="0" w:space="0" w:color="auto"/>
                <w:bottom w:val="none" w:sz="0" w:space="0" w:color="auto"/>
                <w:right w:val="none" w:sz="0" w:space="0" w:color="auto"/>
              </w:divBdr>
            </w:div>
            <w:div w:id="329873710">
              <w:marLeft w:val="0"/>
              <w:marRight w:val="0"/>
              <w:marTop w:val="0"/>
              <w:marBottom w:val="0"/>
              <w:divBdr>
                <w:top w:val="none" w:sz="0" w:space="0" w:color="auto"/>
                <w:left w:val="none" w:sz="0" w:space="0" w:color="auto"/>
                <w:bottom w:val="none" w:sz="0" w:space="0" w:color="auto"/>
                <w:right w:val="none" w:sz="0" w:space="0" w:color="auto"/>
              </w:divBdr>
            </w:div>
            <w:div w:id="42557490">
              <w:marLeft w:val="0"/>
              <w:marRight w:val="0"/>
              <w:marTop w:val="0"/>
              <w:marBottom w:val="0"/>
              <w:divBdr>
                <w:top w:val="none" w:sz="0" w:space="0" w:color="auto"/>
                <w:left w:val="none" w:sz="0" w:space="0" w:color="auto"/>
                <w:bottom w:val="none" w:sz="0" w:space="0" w:color="auto"/>
                <w:right w:val="none" w:sz="0" w:space="0" w:color="auto"/>
              </w:divBdr>
            </w:div>
            <w:div w:id="354044831">
              <w:marLeft w:val="0"/>
              <w:marRight w:val="0"/>
              <w:marTop w:val="0"/>
              <w:marBottom w:val="0"/>
              <w:divBdr>
                <w:top w:val="none" w:sz="0" w:space="0" w:color="auto"/>
                <w:left w:val="none" w:sz="0" w:space="0" w:color="auto"/>
                <w:bottom w:val="none" w:sz="0" w:space="0" w:color="auto"/>
                <w:right w:val="none" w:sz="0" w:space="0" w:color="auto"/>
              </w:divBdr>
            </w:div>
          </w:divsChild>
        </w:div>
        <w:div w:id="199098698">
          <w:marLeft w:val="0"/>
          <w:marRight w:val="0"/>
          <w:marTop w:val="0"/>
          <w:marBottom w:val="0"/>
          <w:divBdr>
            <w:top w:val="none" w:sz="0" w:space="0" w:color="auto"/>
            <w:left w:val="none" w:sz="0" w:space="0" w:color="auto"/>
            <w:bottom w:val="none" w:sz="0" w:space="0" w:color="auto"/>
            <w:right w:val="none" w:sz="0" w:space="0" w:color="auto"/>
          </w:divBdr>
          <w:divsChild>
            <w:div w:id="424425286">
              <w:marLeft w:val="0"/>
              <w:marRight w:val="0"/>
              <w:marTop w:val="0"/>
              <w:marBottom w:val="0"/>
              <w:divBdr>
                <w:top w:val="none" w:sz="0" w:space="0" w:color="auto"/>
                <w:left w:val="none" w:sz="0" w:space="0" w:color="auto"/>
                <w:bottom w:val="none" w:sz="0" w:space="0" w:color="auto"/>
                <w:right w:val="none" w:sz="0" w:space="0" w:color="auto"/>
              </w:divBdr>
            </w:div>
            <w:div w:id="405610464">
              <w:marLeft w:val="0"/>
              <w:marRight w:val="0"/>
              <w:marTop w:val="0"/>
              <w:marBottom w:val="0"/>
              <w:divBdr>
                <w:top w:val="none" w:sz="0" w:space="0" w:color="auto"/>
                <w:left w:val="none" w:sz="0" w:space="0" w:color="auto"/>
                <w:bottom w:val="none" w:sz="0" w:space="0" w:color="auto"/>
                <w:right w:val="none" w:sz="0" w:space="0" w:color="auto"/>
              </w:divBdr>
            </w:div>
            <w:div w:id="1428692065">
              <w:marLeft w:val="0"/>
              <w:marRight w:val="0"/>
              <w:marTop w:val="0"/>
              <w:marBottom w:val="0"/>
              <w:divBdr>
                <w:top w:val="none" w:sz="0" w:space="0" w:color="auto"/>
                <w:left w:val="none" w:sz="0" w:space="0" w:color="auto"/>
                <w:bottom w:val="none" w:sz="0" w:space="0" w:color="auto"/>
                <w:right w:val="none" w:sz="0" w:space="0" w:color="auto"/>
              </w:divBdr>
            </w:div>
            <w:div w:id="1450471643">
              <w:marLeft w:val="0"/>
              <w:marRight w:val="0"/>
              <w:marTop w:val="0"/>
              <w:marBottom w:val="0"/>
              <w:divBdr>
                <w:top w:val="none" w:sz="0" w:space="0" w:color="auto"/>
                <w:left w:val="none" w:sz="0" w:space="0" w:color="auto"/>
                <w:bottom w:val="none" w:sz="0" w:space="0" w:color="auto"/>
                <w:right w:val="none" w:sz="0" w:space="0" w:color="auto"/>
              </w:divBdr>
            </w:div>
            <w:div w:id="530073350">
              <w:marLeft w:val="0"/>
              <w:marRight w:val="0"/>
              <w:marTop w:val="0"/>
              <w:marBottom w:val="0"/>
              <w:divBdr>
                <w:top w:val="none" w:sz="0" w:space="0" w:color="auto"/>
                <w:left w:val="none" w:sz="0" w:space="0" w:color="auto"/>
                <w:bottom w:val="none" w:sz="0" w:space="0" w:color="auto"/>
                <w:right w:val="none" w:sz="0" w:space="0" w:color="auto"/>
              </w:divBdr>
            </w:div>
            <w:div w:id="1075661294">
              <w:marLeft w:val="0"/>
              <w:marRight w:val="0"/>
              <w:marTop w:val="0"/>
              <w:marBottom w:val="0"/>
              <w:divBdr>
                <w:top w:val="none" w:sz="0" w:space="0" w:color="auto"/>
                <w:left w:val="none" w:sz="0" w:space="0" w:color="auto"/>
                <w:bottom w:val="none" w:sz="0" w:space="0" w:color="auto"/>
                <w:right w:val="none" w:sz="0" w:space="0" w:color="auto"/>
              </w:divBdr>
            </w:div>
            <w:div w:id="1262957306">
              <w:marLeft w:val="0"/>
              <w:marRight w:val="0"/>
              <w:marTop w:val="0"/>
              <w:marBottom w:val="0"/>
              <w:divBdr>
                <w:top w:val="none" w:sz="0" w:space="0" w:color="auto"/>
                <w:left w:val="none" w:sz="0" w:space="0" w:color="auto"/>
                <w:bottom w:val="none" w:sz="0" w:space="0" w:color="auto"/>
                <w:right w:val="none" w:sz="0" w:space="0" w:color="auto"/>
              </w:divBdr>
            </w:div>
            <w:div w:id="1038119811">
              <w:marLeft w:val="0"/>
              <w:marRight w:val="0"/>
              <w:marTop w:val="0"/>
              <w:marBottom w:val="0"/>
              <w:divBdr>
                <w:top w:val="none" w:sz="0" w:space="0" w:color="auto"/>
                <w:left w:val="none" w:sz="0" w:space="0" w:color="auto"/>
                <w:bottom w:val="none" w:sz="0" w:space="0" w:color="auto"/>
                <w:right w:val="none" w:sz="0" w:space="0" w:color="auto"/>
              </w:divBdr>
            </w:div>
            <w:div w:id="510683159">
              <w:marLeft w:val="0"/>
              <w:marRight w:val="0"/>
              <w:marTop w:val="0"/>
              <w:marBottom w:val="0"/>
              <w:divBdr>
                <w:top w:val="none" w:sz="0" w:space="0" w:color="auto"/>
                <w:left w:val="none" w:sz="0" w:space="0" w:color="auto"/>
                <w:bottom w:val="none" w:sz="0" w:space="0" w:color="auto"/>
                <w:right w:val="none" w:sz="0" w:space="0" w:color="auto"/>
              </w:divBdr>
            </w:div>
            <w:div w:id="1783570778">
              <w:marLeft w:val="0"/>
              <w:marRight w:val="0"/>
              <w:marTop w:val="0"/>
              <w:marBottom w:val="0"/>
              <w:divBdr>
                <w:top w:val="none" w:sz="0" w:space="0" w:color="auto"/>
                <w:left w:val="none" w:sz="0" w:space="0" w:color="auto"/>
                <w:bottom w:val="none" w:sz="0" w:space="0" w:color="auto"/>
                <w:right w:val="none" w:sz="0" w:space="0" w:color="auto"/>
              </w:divBdr>
            </w:div>
            <w:div w:id="274217314">
              <w:marLeft w:val="0"/>
              <w:marRight w:val="0"/>
              <w:marTop w:val="0"/>
              <w:marBottom w:val="0"/>
              <w:divBdr>
                <w:top w:val="none" w:sz="0" w:space="0" w:color="auto"/>
                <w:left w:val="none" w:sz="0" w:space="0" w:color="auto"/>
                <w:bottom w:val="none" w:sz="0" w:space="0" w:color="auto"/>
                <w:right w:val="none" w:sz="0" w:space="0" w:color="auto"/>
              </w:divBdr>
            </w:div>
          </w:divsChild>
        </w:div>
        <w:div w:id="348872488">
          <w:marLeft w:val="0"/>
          <w:marRight w:val="0"/>
          <w:marTop w:val="0"/>
          <w:marBottom w:val="0"/>
          <w:divBdr>
            <w:top w:val="none" w:sz="0" w:space="0" w:color="auto"/>
            <w:left w:val="none" w:sz="0" w:space="0" w:color="auto"/>
            <w:bottom w:val="none" w:sz="0" w:space="0" w:color="auto"/>
            <w:right w:val="none" w:sz="0" w:space="0" w:color="auto"/>
          </w:divBdr>
          <w:divsChild>
            <w:div w:id="2072536782">
              <w:marLeft w:val="0"/>
              <w:marRight w:val="0"/>
              <w:marTop w:val="0"/>
              <w:marBottom w:val="0"/>
              <w:divBdr>
                <w:top w:val="none" w:sz="0" w:space="0" w:color="auto"/>
                <w:left w:val="none" w:sz="0" w:space="0" w:color="auto"/>
                <w:bottom w:val="none" w:sz="0" w:space="0" w:color="auto"/>
                <w:right w:val="none" w:sz="0" w:space="0" w:color="auto"/>
              </w:divBdr>
            </w:div>
          </w:divsChild>
        </w:div>
        <w:div w:id="1696350623">
          <w:marLeft w:val="0"/>
          <w:marRight w:val="0"/>
          <w:marTop w:val="0"/>
          <w:marBottom w:val="0"/>
          <w:divBdr>
            <w:top w:val="none" w:sz="0" w:space="0" w:color="auto"/>
            <w:left w:val="none" w:sz="0" w:space="0" w:color="auto"/>
            <w:bottom w:val="none" w:sz="0" w:space="0" w:color="auto"/>
            <w:right w:val="none" w:sz="0" w:space="0" w:color="auto"/>
          </w:divBdr>
          <w:divsChild>
            <w:div w:id="324014837">
              <w:marLeft w:val="0"/>
              <w:marRight w:val="0"/>
              <w:marTop w:val="0"/>
              <w:marBottom w:val="0"/>
              <w:divBdr>
                <w:top w:val="none" w:sz="0" w:space="0" w:color="auto"/>
                <w:left w:val="none" w:sz="0" w:space="0" w:color="auto"/>
                <w:bottom w:val="none" w:sz="0" w:space="0" w:color="auto"/>
                <w:right w:val="none" w:sz="0" w:space="0" w:color="auto"/>
              </w:divBdr>
            </w:div>
            <w:div w:id="1548839559">
              <w:marLeft w:val="0"/>
              <w:marRight w:val="0"/>
              <w:marTop w:val="0"/>
              <w:marBottom w:val="0"/>
              <w:divBdr>
                <w:top w:val="none" w:sz="0" w:space="0" w:color="auto"/>
                <w:left w:val="none" w:sz="0" w:space="0" w:color="auto"/>
                <w:bottom w:val="none" w:sz="0" w:space="0" w:color="auto"/>
                <w:right w:val="none" w:sz="0" w:space="0" w:color="auto"/>
              </w:divBdr>
            </w:div>
          </w:divsChild>
        </w:div>
        <w:div w:id="2130738168">
          <w:marLeft w:val="0"/>
          <w:marRight w:val="0"/>
          <w:marTop w:val="0"/>
          <w:marBottom w:val="0"/>
          <w:divBdr>
            <w:top w:val="none" w:sz="0" w:space="0" w:color="auto"/>
            <w:left w:val="none" w:sz="0" w:space="0" w:color="auto"/>
            <w:bottom w:val="none" w:sz="0" w:space="0" w:color="auto"/>
            <w:right w:val="none" w:sz="0" w:space="0" w:color="auto"/>
          </w:divBdr>
          <w:divsChild>
            <w:div w:id="2065136729">
              <w:marLeft w:val="0"/>
              <w:marRight w:val="0"/>
              <w:marTop w:val="0"/>
              <w:marBottom w:val="0"/>
              <w:divBdr>
                <w:top w:val="none" w:sz="0" w:space="0" w:color="auto"/>
                <w:left w:val="none" w:sz="0" w:space="0" w:color="auto"/>
                <w:bottom w:val="none" w:sz="0" w:space="0" w:color="auto"/>
                <w:right w:val="none" w:sz="0" w:space="0" w:color="auto"/>
              </w:divBdr>
            </w:div>
            <w:div w:id="259872541">
              <w:marLeft w:val="0"/>
              <w:marRight w:val="0"/>
              <w:marTop w:val="0"/>
              <w:marBottom w:val="0"/>
              <w:divBdr>
                <w:top w:val="none" w:sz="0" w:space="0" w:color="auto"/>
                <w:left w:val="none" w:sz="0" w:space="0" w:color="auto"/>
                <w:bottom w:val="none" w:sz="0" w:space="0" w:color="auto"/>
                <w:right w:val="none" w:sz="0" w:space="0" w:color="auto"/>
              </w:divBdr>
            </w:div>
            <w:div w:id="573315978">
              <w:marLeft w:val="0"/>
              <w:marRight w:val="0"/>
              <w:marTop w:val="0"/>
              <w:marBottom w:val="0"/>
              <w:divBdr>
                <w:top w:val="none" w:sz="0" w:space="0" w:color="auto"/>
                <w:left w:val="none" w:sz="0" w:space="0" w:color="auto"/>
                <w:bottom w:val="none" w:sz="0" w:space="0" w:color="auto"/>
                <w:right w:val="none" w:sz="0" w:space="0" w:color="auto"/>
              </w:divBdr>
            </w:div>
            <w:div w:id="48460897">
              <w:marLeft w:val="0"/>
              <w:marRight w:val="0"/>
              <w:marTop w:val="0"/>
              <w:marBottom w:val="0"/>
              <w:divBdr>
                <w:top w:val="none" w:sz="0" w:space="0" w:color="auto"/>
                <w:left w:val="none" w:sz="0" w:space="0" w:color="auto"/>
                <w:bottom w:val="none" w:sz="0" w:space="0" w:color="auto"/>
                <w:right w:val="none" w:sz="0" w:space="0" w:color="auto"/>
              </w:divBdr>
            </w:div>
            <w:div w:id="1795631195">
              <w:marLeft w:val="0"/>
              <w:marRight w:val="0"/>
              <w:marTop w:val="0"/>
              <w:marBottom w:val="0"/>
              <w:divBdr>
                <w:top w:val="none" w:sz="0" w:space="0" w:color="auto"/>
                <w:left w:val="none" w:sz="0" w:space="0" w:color="auto"/>
                <w:bottom w:val="none" w:sz="0" w:space="0" w:color="auto"/>
                <w:right w:val="none" w:sz="0" w:space="0" w:color="auto"/>
              </w:divBdr>
            </w:div>
            <w:div w:id="1197238819">
              <w:marLeft w:val="0"/>
              <w:marRight w:val="0"/>
              <w:marTop w:val="0"/>
              <w:marBottom w:val="0"/>
              <w:divBdr>
                <w:top w:val="none" w:sz="0" w:space="0" w:color="auto"/>
                <w:left w:val="none" w:sz="0" w:space="0" w:color="auto"/>
                <w:bottom w:val="none" w:sz="0" w:space="0" w:color="auto"/>
                <w:right w:val="none" w:sz="0" w:space="0" w:color="auto"/>
              </w:divBdr>
            </w:div>
            <w:div w:id="1478381928">
              <w:marLeft w:val="0"/>
              <w:marRight w:val="0"/>
              <w:marTop w:val="0"/>
              <w:marBottom w:val="0"/>
              <w:divBdr>
                <w:top w:val="none" w:sz="0" w:space="0" w:color="auto"/>
                <w:left w:val="none" w:sz="0" w:space="0" w:color="auto"/>
                <w:bottom w:val="none" w:sz="0" w:space="0" w:color="auto"/>
                <w:right w:val="none" w:sz="0" w:space="0" w:color="auto"/>
              </w:divBdr>
            </w:div>
            <w:div w:id="395935595">
              <w:marLeft w:val="0"/>
              <w:marRight w:val="0"/>
              <w:marTop w:val="0"/>
              <w:marBottom w:val="0"/>
              <w:divBdr>
                <w:top w:val="none" w:sz="0" w:space="0" w:color="auto"/>
                <w:left w:val="none" w:sz="0" w:space="0" w:color="auto"/>
                <w:bottom w:val="none" w:sz="0" w:space="0" w:color="auto"/>
                <w:right w:val="none" w:sz="0" w:space="0" w:color="auto"/>
              </w:divBdr>
            </w:div>
            <w:div w:id="1705447453">
              <w:marLeft w:val="0"/>
              <w:marRight w:val="0"/>
              <w:marTop w:val="0"/>
              <w:marBottom w:val="0"/>
              <w:divBdr>
                <w:top w:val="none" w:sz="0" w:space="0" w:color="auto"/>
                <w:left w:val="none" w:sz="0" w:space="0" w:color="auto"/>
                <w:bottom w:val="none" w:sz="0" w:space="0" w:color="auto"/>
                <w:right w:val="none" w:sz="0" w:space="0" w:color="auto"/>
              </w:divBdr>
            </w:div>
            <w:div w:id="10989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www.ipatovo.org/" TargetMode="External"/><Relationship Id="rId5" Type="http://schemas.openxmlformats.org/officeDocument/2006/relationships/image" Target="media/image1.png"/><Relationship Id="rId10" Type="http://schemas.openxmlformats.org/officeDocument/2006/relationships/hyperlink" Target="http://www.ipatovo.org/" TargetMode="Externa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3028</Words>
  <Characters>17261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User-Cons2</dc:creator>
  <cp:lastModifiedBy>User</cp:lastModifiedBy>
  <cp:revision>3</cp:revision>
  <dcterms:created xsi:type="dcterms:W3CDTF">2022-04-20T13:03:00Z</dcterms:created>
  <dcterms:modified xsi:type="dcterms:W3CDTF">2022-04-20T13:05:00Z</dcterms:modified>
</cp:coreProperties>
</file>