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0456" w:type="dxa"/>
        <w:tblLayout w:type="fixed"/>
        <w:tblLook w:val="01E0" w:firstRow="1" w:lastRow="1" w:firstColumn="1" w:lastColumn="1" w:noHBand="0" w:noVBand="0"/>
      </w:tblPr>
      <w:tblGrid>
        <w:gridCol w:w="10456"/>
      </w:tblGrid>
      <w:tr w:rsidR="00DB7A1E" w:rsidTr="00E90742">
        <w:trPr>
          <w:trHeight w:val="3112"/>
        </w:trPr>
        <w:tc>
          <w:tcPr>
            <w:tcW w:w="10456"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0490" w:type="dxa"/>
              <w:tblLayout w:type="fixed"/>
              <w:tblLook w:val="01E0" w:firstRow="1" w:lastRow="1" w:firstColumn="1" w:lastColumn="1" w:noHBand="0" w:noVBand="0"/>
            </w:tblPr>
            <w:tblGrid>
              <w:gridCol w:w="10490"/>
            </w:tblGrid>
            <w:tr w:rsidR="00DB7A1E" w:rsidTr="00E90742">
              <w:trPr>
                <w:trHeight w:val="403"/>
              </w:trPr>
              <w:tc>
                <w:tcPr>
                  <w:tcW w:w="10490" w:type="dxa"/>
                  <w:tcBorders>
                    <w:top w:val="single" w:sz="4" w:space="0" w:color="auto"/>
                    <w:left w:val="single" w:sz="4" w:space="0" w:color="auto"/>
                    <w:bottom w:val="single" w:sz="4" w:space="0" w:color="auto"/>
                    <w:right w:val="single" w:sz="4" w:space="0" w:color="auto"/>
                  </w:tcBorders>
                  <w:hideMark/>
                </w:tcPr>
                <w:p w:rsidR="00DB7A1E" w:rsidRDefault="00DB7A1E" w:rsidP="00733211">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6C1BF8">
                    <w:rPr>
                      <w:rFonts w:ascii="Times New Roman" w:eastAsia="Times New Roman" w:hAnsi="Times New Roman" w:cs="Times New Roman"/>
                      <w:lang w:eastAsia="ru-RU"/>
                    </w:rPr>
                    <w:t>№ 10</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6F29D9">
                    <w:rPr>
                      <w:rFonts w:ascii="Times New Roman" w:eastAsia="Times New Roman" w:hAnsi="Times New Roman" w:cs="Times New Roman"/>
                      <w:lang w:eastAsia="ru-RU"/>
                    </w:rPr>
                    <w:t xml:space="preserve"> </w:t>
                  </w:r>
                  <w:r w:rsidR="00643EA1">
                    <w:rPr>
                      <w:rFonts w:ascii="Times New Roman" w:eastAsia="Times New Roman" w:hAnsi="Times New Roman" w:cs="Times New Roman"/>
                      <w:lang w:eastAsia="ru-RU"/>
                    </w:rPr>
                    <w:t>01 апреля</w:t>
                  </w:r>
                  <w:r>
                    <w:rPr>
                      <w:rFonts w:ascii="Times New Roman" w:eastAsia="Times New Roman" w:hAnsi="Times New Roman" w:cs="Times New Roman"/>
                      <w:lang w:eastAsia="ru-RU"/>
                    </w:rPr>
                    <w:t xml:space="preserve"> 2022 года</w:t>
                  </w:r>
                </w:p>
                <w:p w:rsidR="00DB7A1E" w:rsidRDefault="00DB7A1E" w:rsidP="00733211">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B757E" w:rsidRDefault="00E53D1C" w:rsidP="00E53D1C">
      <w:pPr>
        <w:spacing w:before="40" w:after="40" w:line="240" w:lineRule="auto"/>
        <w:jc w:val="center"/>
        <w:rPr>
          <w:rFonts w:ascii="Times New Roman" w:eastAsia="SimSun" w:hAnsi="Times New Roman" w:cs="Calibri"/>
          <w:b/>
          <w:caps/>
          <w:kern w:val="3"/>
          <w:sz w:val="28"/>
          <w:szCs w:val="28"/>
        </w:rPr>
      </w:pPr>
      <w:r w:rsidRPr="00E53D1C">
        <w:rPr>
          <w:rFonts w:ascii="Times New Roman" w:eastAsia="SimSun" w:hAnsi="Times New Roman" w:cs="Calibri"/>
          <w:b/>
          <w:caps/>
          <w:kern w:val="3"/>
          <w:sz w:val="28"/>
          <w:szCs w:val="28"/>
        </w:rPr>
        <w:t>Костромская межрайонная природоохранная прокуратура сообщает.</w:t>
      </w:r>
    </w:p>
    <w:p w:rsidR="00E53D1C" w:rsidRPr="00E53D1C" w:rsidRDefault="00E53D1C" w:rsidP="00E53D1C">
      <w:pPr>
        <w:spacing w:before="40" w:after="40" w:line="240" w:lineRule="auto"/>
        <w:jc w:val="center"/>
        <w:rPr>
          <w:rFonts w:ascii="Times New Roman" w:eastAsia="SimSun" w:hAnsi="Times New Roman" w:cs="Calibri"/>
          <w:b/>
          <w:caps/>
          <w:kern w:val="3"/>
          <w:sz w:val="28"/>
          <w:szCs w:val="28"/>
        </w:rPr>
      </w:pPr>
    </w:p>
    <w:p w:rsidR="006C1BF8" w:rsidRPr="006C1BF8" w:rsidRDefault="006C1BF8" w:rsidP="006C1BF8">
      <w:pPr>
        <w:spacing w:after="0" w:line="240" w:lineRule="auto"/>
        <w:jc w:val="center"/>
        <w:rPr>
          <w:rFonts w:ascii="Times New Roman" w:eastAsia="Calibri" w:hAnsi="Times New Roman" w:cs="Times New Roman"/>
          <w:b/>
          <w:sz w:val="24"/>
          <w:szCs w:val="24"/>
        </w:rPr>
      </w:pPr>
      <w:r w:rsidRPr="006C1BF8">
        <w:rPr>
          <w:rFonts w:ascii="Times New Roman" w:eastAsia="Calibri" w:hAnsi="Times New Roman" w:cs="Times New Roman"/>
          <w:b/>
          <w:sz w:val="24"/>
          <w:szCs w:val="24"/>
        </w:rPr>
        <w:t>Костромской межрайонный природоохранный прокурор разъясняет:</w:t>
      </w:r>
    </w:p>
    <w:p w:rsidR="006C1BF8" w:rsidRPr="006C1BF8" w:rsidRDefault="006C1BF8" w:rsidP="006C1BF8">
      <w:pPr>
        <w:spacing w:after="0" w:line="240" w:lineRule="auto"/>
        <w:jc w:val="center"/>
        <w:rPr>
          <w:rFonts w:ascii="Times New Roman" w:eastAsia="Calibri" w:hAnsi="Times New Roman" w:cs="Times New Roman"/>
          <w:b/>
          <w:sz w:val="24"/>
          <w:szCs w:val="24"/>
        </w:rPr>
      </w:pPr>
      <w:r w:rsidRPr="006C1BF8">
        <w:rPr>
          <w:rFonts w:ascii="Times New Roman" w:eastAsia="Calibri" w:hAnsi="Times New Roman" w:cs="Times New Roman"/>
          <w:b/>
          <w:sz w:val="24"/>
          <w:szCs w:val="24"/>
        </w:rPr>
        <w:t>установлены особенности осуществления в 2022 году государственного контроля (надзора), муниципального контроля</w:t>
      </w:r>
    </w:p>
    <w:p w:rsidR="006C1BF8" w:rsidRPr="006C1BF8" w:rsidRDefault="006C1BF8" w:rsidP="006C1BF8">
      <w:pPr>
        <w:spacing w:after="0" w:line="240" w:lineRule="auto"/>
        <w:jc w:val="both"/>
        <w:rPr>
          <w:rFonts w:ascii="Times New Roman" w:eastAsia="Calibri" w:hAnsi="Times New Roman" w:cs="Times New Roman"/>
          <w:sz w:val="24"/>
          <w:szCs w:val="24"/>
        </w:rPr>
      </w:pP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В 2022 году не проводятся плановые контрольные (надзорные) мероприятия, за исключением отдельных объектов в рамках санитарно-эпидемиологического контроля (надзора), пожарного надзора, надзора в области промышленной безопасности, а также государственного ветеринарного контроля (надзора) в отношении деятельности по содержанию, разведению и убою свиней, в соответствии с постановлением Правительства Российской Федерации от 10.03.2022 № 336.</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Разрешено проводить проверки по поручениям Президента Российской Федерации, Председателя и Заместителя Председателя Правительства Российской Федерации, принятым после 10.03.2022, а также по требованию прокурора.</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proofErr w:type="gramStart"/>
      <w:r w:rsidRPr="006C1BF8">
        <w:rPr>
          <w:rFonts w:ascii="Times New Roman" w:eastAsia="Calibri" w:hAnsi="Times New Roman" w:cs="Times New Roman"/>
          <w:sz w:val="24"/>
          <w:szCs w:val="24"/>
        </w:rPr>
        <w:t>Внеплановые контрольные (надзорные) мероприятия возможны исключительно по согласованию с органами прокуратуры, кроме случаев причинения вреда жизни и тяжкого вреда здоровью граждан, вреда обороне страны и безопасности государства, возникновения чрезвычайных ситуаций природного и (или) техногенного характера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w:t>
      </w:r>
      <w:proofErr w:type="gramEnd"/>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В отношении контрольных (надзорных) мероприятий, дата которых наступает после 10.03.2022 и проведение которых не допускается, органом контроля (надзора) должно быть принято решение об их отмене.</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Не законченные проверки подлежат завершению не позднее 17.03.2022. Предписание по результатам таких мероприятий может быть выдано лишь об устранении нарушений, влекущих непосредственную угрозу причинения вреда жизни и тяжкого вреда здоровью граждан, вреда обороне страны и безопасности государства, возникновения чрезвычайных ситуаций природного и (или) техногенного характера.</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Срок исполнения ранее выданных предписаний продлевается автоматически на 90 календарных дней. Контролируемое лицо вправе направить ходатайство о дополнительном продлении срока, которое рассматривается в течение 5 рабочих дней.</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 xml:space="preserve">Дела об административных правонарушениях могут быть возбуждены исключительно по результатам проведения контрольных (надзорных) мероприятий, за исключением </w:t>
      </w:r>
      <w:proofErr w:type="gramStart"/>
      <w:r w:rsidRPr="006C1BF8">
        <w:rPr>
          <w:rFonts w:ascii="Times New Roman" w:eastAsia="Calibri" w:hAnsi="Times New Roman" w:cs="Times New Roman"/>
          <w:sz w:val="24"/>
          <w:szCs w:val="24"/>
        </w:rPr>
        <w:t xml:space="preserve">случаев </w:t>
      </w:r>
      <w:r w:rsidRPr="006C1BF8">
        <w:rPr>
          <w:rFonts w:ascii="Times New Roman" w:eastAsia="Calibri" w:hAnsi="Times New Roman" w:cs="Times New Roman"/>
          <w:sz w:val="24"/>
          <w:szCs w:val="24"/>
        </w:rPr>
        <w:lastRenderedPageBreak/>
        <w:t>необходимости применения меры обеспечения производства</w:t>
      </w:r>
      <w:proofErr w:type="gramEnd"/>
      <w:r w:rsidRPr="006C1BF8">
        <w:rPr>
          <w:rFonts w:ascii="Times New Roman" w:eastAsia="Calibri" w:hAnsi="Times New Roman" w:cs="Times New Roman"/>
          <w:sz w:val="24"/>
          <w:szCs w:val="24"/>
        </w:rPr>
        <w:t xml:space="preserve"> по делу об административном правонарушении в виде временного запрета деятельности.</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Допускается проведение мероприятий по профилактике нарушения обязательных требований,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 предъявляться требования представления сведений и документов.</w:t>
      </w: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p>
    <w:p w:rsidR="006C1BF8" w:rsidRPr="006C1BF8" w:rsidRDefault="006C1BF8" w:rsidP="006C1BF8">
      <w:pPr>
        <w:spacing w:after="0" w:line="240" w:lineRule="auto"/>
        <w:ind w:firstLine="709"/>
        <w:jc w:val="both"/>
        <w:rPr>
          <w:rFonts w:ascii="Times New Roman" w:eastAsia="Calibri" w:hAnsi="Times New Roman" w:cs="Times New Roman"/>
          <w:sz w:val="24"/>
          <w:szCs w:val="24"/>
        </w:rPr>
      </w:pPr>
      <w:r w:rsidRPr="006C1BF8">
        <w:rPr>
          <w:rFonts w:ascii="Times New Roman" w:eastAsia="Calibri" w:hAnsi="Times New Roman" w:cs="Times New Roman"/>
          <w:sz w:val="24"/>
          <w:szCs w:val="24"/>
        </w:rPr>
        <w:t>В случае нарушения прав предпринимателей при проведении проверок контролирующими органами в 2022 году Вы вправе обратиться в Костромскую межрайонную природоохранную прокуратуру (</w:t>
      </w:r>
      <w:hyperlink r:id="rId6" w:history="1">
        <w:r w:rsidRPr="006C1BF8">
          <w:rPr>
            <w:rFonts w:ascii="Times New Roman" w:eastAsia="Calibri" w:hAnsi="Times New Roman" w:cs="Times New Roman"/>
            <w:color w:val="0563C1"/>
            <w:sz w:val="24"/>
            <w:szCs w:val="24"/>
            <w:u w:val="single"/>
            <w:lang w:val="en-US"/>
          </w:rPr>
          <w:t>kmpp</w:t>
        </w:r>
        <w:r w:rsidRPr="006C1BF8">
          <w:rPr>
            <w:rFonts w:ascii="Times New Roman" w:eastAsia="Calibri" w:hAnsi="Times New Roman" w:cs="Times New Roman"/>
            <w:color w:val="0563C1"/>
            <w:sz w:val="24"/>
            <w:szCs w:val="24"/>
            <w:u w:val="single"/>
          </w:rPr>
          <w:t>44@</w:t>
        </w:r>
        <w:r w:rsidRPr="006C1BF8">
          <w:rPr>
            <w:rFonts w:ascii="Times New Roman" w:eastAsia="Calibri" w:hAnsi="Times New Roman" w:cs="Times New Roman"/>
            <w:color w:val="0563C1"/>
            <w:sz w:val="24"/>
            <w:szCs w:val="24"/>
            <w:u w:val="single"/>
            <w:lang w:val="en-US"/>
          </w:rPr>
          <w:t>yandex</w:t>
        </w:r>
        <w:r w:rsidRPr="006C1BF8">
          <w:rPr>
            <w:rFonts w:ascii="Times New Roman" w:eastAsia="Calibri" w:hAnsi="Times New Roman" w:cs="Times New Roman"/>
            <w:color w:val="0563C1"/>
            <w:sz w:val="24"/>
            <w:szCs w:val="24"/>
            <w:u w:val="single"/>
          </w:rPr>
          <w:t>.</w:t>
        </w:r>
        <w:r w:rsidRPr="006C1BF8">
          <w:rPr>
            <w:rFonts w:ascii="Times New Roman" w:eastAsia="Calibri" w:hAnsi="Times New Roman" w:cs="Times New Roman"/>
            <w:color w:val="0563C1"/>
            <w:sz w:val="24"/>
            <w:szCs w:val="24"/>
            <w:u w:val="single"/>
            <w:lang w:val="en-US"/>
          </w:rPr>
          <w:t>ru</w:t>
        </w:r>
      </w:hyperlink>
      <w:r w:rsidRPr="006C1BF8">
        <w:rPr>
          <w:rFonts w:ascii="Times New Roman" w:eastAsia="Calibri" w:hAnsi="Times New Roman" w:cs="Times New Roman"/>
          <w:sz w:val="24"/>
          <w:szCs w:val="24"/>
        </w:rPr>
        <w:t>, 8-4942-37-14-01).</w:t>
      </w:r>
    </w:p>
    <w:p w:rsidR="00CB05C1" w:rsidRPr="00CB05C1" w:rsidRDefault="00CB05C1" w:rsidP="00CB05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46D4B" w:rsidRPr="00B46D4B" w:rsidRDefault="00B46D4B" w:rsidP="00B46D4B">
      <w:pPr>
        <w:spacing w:after="0" w:line="240" w:lineRule="auto"/>
        <w:jc w:val="center"/>
        <w:rPr>
          <w:rFonts w:ascii="Times New Roman" w:eastAsia="Times New Roman" w:hAnsi="Times New Roman" w:cs="Aharoni"/>
          <w:b/>
          <w:sz w:val="32"/>
          <w:szCs w:val="32"/>
          <w:lang w:eastAsia="ru-RU"/>
        </w:rPr>
      </w:pPr>
      <w:r w:rsidRPr="00B46D4B">
        <w:rPr>
          <w:rFonts w:eastAsiaTheme="minorEastAsia"/>
          <w:noProof/>
          <w:lang w:eastAsia="ru-RU"/>
        </w:rPr>
        <w:drawing>
          <wp:inline distT="0" distB="0" distL="0" distR="0" wp14:anchorId="16FB08CA" wp14:editId="378CDE63">
            <wp:extent cx="3086100" cy="1461299"/>
            <wp:effectExtent l="19050" t="0" r="0" b="0"/>
            <wp:docPr id="1" name="Рисунок 1" descr="https://utszn.ru/images/neform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szn.ru/images/neform_z.jpg"/>
                    <pic:cNvPicPr>
                      <a:picLocks noChangeAspect="1" noChangeArrowheads="1"/>
                    </pic:cNvPicPr>
                  </pic:nvPicPr>
                  <pic:blipFill>
                    <a:blip r:embed="rId7" cstate="print"/>
                    <a:srcRect/>
                    <a:stretch>
                      <a:fillRect/>
                    </a:stretch>
                  </pic:blipFill>
                  <pic:spPr bwMode="auto">
                    <a:xfrm>
                      <a:off x="0" y="0"/>
                      <a:ext cx="3086100" cy="1461299"/>
                    </a:xfrm>
                    <a:prstGeom prst="rect">
                      <a:avLst/>
                    </a:prstGeom>
                    <a:noFill/>
                    <a:ln w="9525">
                      <a:noFill/>
                      <a:miter lim="800000"/>
                      <a:headEnd/>
                      <a:tailEnd/>
                    </a:ln>
                  </pic:spPr>
                </pic:pic>
              </a:graphicData>
            </a:graphic>
          </wp:inline>
        </w:drawing>
      </w:r>
      <w:r w:rsidRPr="00B46D4B">
        <w:rPr>
          <w:rFonts w:ascii="Trebuchet MS" w:eastAsia="Times New Roman" w:hAnsi="Trebuchet MS" w:cs="Times New Roman"/>
          <w:noProof/>
          <w:color w:val="00A7E4"/>
          <w:sz w:val="21"/>
          <w:szCs w:val="21"/>
          <w:bdr w:val="none" w:sz="0" w:space="0" w:color="auto" w:frame="1"/>
          <w:lang w:eastAsia="ru-RU"/>
        </w:rPr>
        <w:t xml:space="preserve"> </w:t>
      </w:r>
      <w:r w:rsidRPr="00B46D4B">
        <w:rPr>
          <w:rFonts w:ascii="Times New Roman" w:eastAsia="Times New Roman" w:hAnsi="Times New Roman" w:cs="Aharoni"/>
          <w:b/>
          <w:sz w:val="32"/>
          <w:szCs w:val="32"/>
          <w:lang w:eastAsia="ru-RU"/>
        </w:rPr>
        <w:t xml:space="preserve"> </w:t>
      </w:r>
    </w:p>
    <w:p w:rsidR="00B46D4B" w:rsidRPr="00B46D4B" w:rsidRDefault="00B46D4B" w:rsidP="00B46D4B">
      <w:pPr>
        <w:spacing w:after="0" w:line="240" w:lineRule="auto"/>
        <w:jc w:val="center"/>
        <w:rPr>
          <w:rFonts w:ascii="Times New Roman" w:eastAsia="Times New Roman" w:hAnsi="Times New Roman" w:cs="Aharoni"/>
          <w:b/>
          <w:sz w:val="32"/>
          <w:szCs w:val="32"/>
          <w:lang w:eastAsia="ru-RU"/>
        </w:rPr>
      </w:pPr>
    </w:p>
    <w:p w:rsidR="00B46D4B" w:rsidRPr="00B46D4B" w:rsidRDefault="00B46D4B" w:rsidP="00B46D4B">
      <w:pPr>
        <w:spacing w:after="0" w:line="240" w:lineRule="auto"/>
        <w:jc w:val="center"/>
        <w:outlineLvl w:val="0"/>
        <w:rPr>
          <w:rFonts w:ascii="Times New Roman" w:eastAsia="Times New Roman" w:hAnsi="Times New Roman" w:cs="Aharoni"/>
          <w:b/>
          <w:sz w:val="32"/>
          <w:szCs w:val="32"/>
          <w:lang w:eastAsia="ru-RU"/>
        </w:rPr>
      </w:pPr>
      <w:r w:rsidRPr="00B46D4B">
        <w:rPr>
          <w:rFonts w:ascii="Times New Roman" w:eastAsia="Times New Roman" w:hAnsi="Times New Roman" w:cs="Aharoni"/>
          <w:b/>
          <w:sz w:val="32"/>
          <w:szCs w:val="32"/>
          <w:lang w:eastAsia="ru-RU"/>
        </w:rPr>
        <w:t>ПАМЯТКА РАБОТНИКУ</w:t>
      </w:r>
    </w:p>
    <w:p w:rsidR="00B46D4B" w:rsidRPr="00B46D4B" w:rsidRDefault="00B46D4B" w:rsidP="00B46D4B">
      <w:pPr>
        <w:spacing w:after="0"/>
        <w:ind w:firstLine="708"/>
        <w:jc w:val="both"/>
        <w:rPr>
          <w:rFonts w:ascii="Times New Roman" w:eastAsiaTheme="minorEastAsia" w:hAnsi="Times New Roman"/>
          <w:lang w:eastAsia="ru-RU"/>
        </w:rPr>
      </w:pPr>
      <w:r w:rsidRPr="00B46D4B">
        <w:rPr>
          <w:rFonts w:ascii="Times New Roman" w:eastAsia="Times New Roman" w:hAnsi="Times New Roman" w:cs="Times New Roman"/>
          <w:b/>
          <w:u w:val="single"/>
          <w:lang w:eastAsia="ru-RU"/>
        </w:rPr>
        <w:t>Трудовые отношения</w:t>
      </w:r>
      <w:r w:rsidRPr="00B46D4B">
        <w:rPr>
          <w:rFonts w:ascii="Times New Roman" w:eastAsia="Times New Roman" w:hAnsi="Times New Roman" w:cs="Times New Roman"/>
          <w:lang w:eastAsia="ru-RU"/>
        </w:rPr>
        <w:t xml:space="preserve"> возникают между работником и работодателем на основании трудового договора, заключение которого </w:t>
      </w:r>
      <w:r w:rsidRPr="00B46D4B">
        <w:rPr>
          <w:rFonts w:ascii="Times New Roman" w:eastAsia="Times New Roman" w:hAnsi="Times New Roman" w:cs="Times New Roman"/>
          <w:b/>
          <w:lang w:eastAsia="ru-RU"/>
        </w:rPr>
        <w:t>является обязательным условием</w:t>
      </w:r>
      <w:r w:rsidRPr="00B46D4B">
        <w:rPr>
          <w:rFonts w:ascii="Times New Roman" w:eastAsia="Times New Roman" w:hAnsi="Times New Roman" w:cs="Times New Roman"/>
          <w:lang w:eastAsia="ru-RU"/>
        </w:rPr>
        <w:t xml:space="preserve"> при приеме на работу (статья 16 ТК РФ).</w:t>
      </w:r>
      <w:r w:rsidRPr="00B46D4B">
        <w:rPr>
          <w:rFonts w:ascii="Times New Roman" w:eastAsiaTheme="minorEastAsia" w:hAnsi="Times New Roman"/>
          <w:lang w:eastAsia="ru-RU"/>
        </w:rPr>
        <w:t xml:space="preserve"> </w:t>
      </w:r>
    </w:p>
    <w:p w:rsidR="00B46D4B" w:rsidRPr="00B46D4B" w:rsidRDefault="00B46D4B" w:rsidP="00B46D4B">
      <w:pPr>
        <w:spacing w:after="0"/>
        <w:ind w:firstLine="708"/>
        <w:jc w:val="both"/>
        <w:rPr>
          <w:rFonts w:ascii="Times New Roman" w:eastAsia="Times New Roman" w:hAnsi="Times New Roman" w:cs="Times New Roman"/>
          <w:lang w:eastAsia="ru-RU"/>
        </w:rPr>
      </w:pPr>
      <w:r w:rsidRPr="00B46D4B">
        <w:rPr>
          <w:rFonts w:ascii="Times New Roman" w:eastAsia="Times New Roman" w:hAnsi="Times New Roman" w:cs="Times New Roman"/>
          <w:lang w:eastAsia="ru-RU"/>
        </w:rPr>
        <w:t xml:space="preserve">Трудовой договор заключается </w:t>
      </w:r>
      <w:r w:rsidRPr="00B46D4B">
        <w:rPr>
          <w:rFonts w:ascii="Times New Roman" w:eastAsia="Times New Roman" w:hAnsi="Times New Roman" w:cs="Times New Roman"/>
          <w:b/>
          <w:lang w:eastAsia="ru-RU"/>
        </w:rPr>
        <w:t>в письменной форме в двух экземплярах</w:t>
      </w:r>
      <w:r w:rsidRPr="00B46D4B">
        <w:rPr>
          <w:rFonts w:ascii="Times New Roman" w:eastAsia="Times New Roman" w:hAnsi="Times New Roman" w:cs="Times New Roman"/>
          <w:lang w:eastAsia="ru-RU"/>
        </w:rPr>
        <w:t xml:space="preserve">, каждый из которых подписывается работником и работодателем. </w:t>
      </w:r>
      <w:r w:rsidRPr="00B46D4B">
        <w:rPr>
          <w:rFonts w:ascii="Times New Roman" w:eastAsia="Times New Roman" w:hAnsi="Times New Roman" w:cs="Times New Roman"/>
          <w:b/>
          <w:lang w:eastAsia="ru-RU"/>
        </w:rPr>
        <w:t>Экземпляр, хранящийся у работодателя, должен содержать подпись работника о получении своего экземпляра договора</w:t>
      </w:r>
      <w:r w:rsidRPr="00B46D4B">
        <w:rPr>
          <w:rFonts w:ascii="Times New Roman" w:eastAsia="Times New Roman" w:hAnsi="Times New Roman" w:cs="Times New Roman"/>
          <w:lang w:eastAsia="ru-RU"/>
        </w:rPr>
        <w:t>.</w:t>
      </w:r>
    </w:p>
    <w:p w:rsidR="00B46D4B" w:rsidRPr="00B46D4B" w:rsidRDefault="00B46D4B" w:rsidP="00B46D4B">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46D4B">
        <w:rPr>
          <w:rFonts w:ascii="Times New Roman" w:eastAsiaTheme="minorEastAsia" w:hAnsi="Times New Roman"/>
          <w:lang w:eastAsia="ru-RU"/>
        </w:rPr>
        <w:t xml:space="preserve">В </w:t>
      </w:r>
      <w:proofErr w:type="spellStart"/>
      <w:r w:rsidRPr="00B46D4B">
        <w:rPr>
          <w:rFonts w:ascii="Times New Roman" w:eastAsiaTheme="minorEastAsia" w:hAnsi="Times New Roman"/>
          <w:lang w:eastAsia="ru-RU"/>
        </w:rPr>
        <w:t>соотвествии</w:t>
      </w:r>
      <w:proofErr w:type="spellEnd"/>
      <w:r w:rsidRPr="00B46D4B">
        <w:rPr>
          <w:rFonts w:ascii="Times New Roman" w:eastAsiaTheme="minorEastAsia" w:hAnsi="Times New Roman"/>
          <w:lang w:eastAsia="ru-RU"/>
        </w:rPr>
        <w:t xml:space="preserve"> со статьей 67 ТК РФ </w:t>
      </w:r>
      <w:r w:rsidRPr="00B46D4B">
        <w:rPr>
          <w:rFonts w:ascii="Times New Roman" w:eastAsiaTheme="minorEastAsia" w:hAnsi="Times New Roman" w:cs="Times New Roman"/>
          <w:sz w:val="24"/>
          <w:szCs w:val="24"/>
          <w:lang w:eastAsia="ru-RU"/>
        </w:rPr>
        <w:t xml:space="preserve">при фактическом допущении работника к работе работодатель обязан оформить с ним </w:t>
      </w:r>
      <w:r w:rsidRPr="00B46D4B">
        <w:rPr>
          <w:rFonts w:ascii="Times New Roman" w:eastAsiaTheme="minorEastAsia" w:hAnsi="Times New Roman" w:cs="Times New Roman"/>
          <w:b/>
          <w:color w:val="000000" w:themeColor="text1"/>
          <w:sz w:val="24"/>
          <w:szCs w:val="24"/>
          <w:lang w:eastAsia="ru-RU"/>
        </w:rPr>
        <w:t>трудовой договор в письменной форме не позднее трех рабочих дней со дня фактического допущения работника к работе</w:t>
      </w:r>
      <w:r w:rsidRPr="00B46D4B">
        <w:rPr>
          <w:rFonts w:ascii="Times New Roman" w:eastAsiaTheme="minorEastAsia" w:hAnsi="Times New Roman" w:cs="Times New Roman"/>
          <w:sz w:val="24"/>
          <w:szCs w:val="24"/>
          <w:lang w:eastAsia="ru-RU"/>
        </w:rPr>
        <w:t>.</w:t>
      </w:r>
    </w:p>
    <w:p w:rsidR="00B46D4B" w:rsidRPr="00B46D4B" w:rsidRDefault="00B46D4B" w:rsidP="00B46D4B">
      <w:pPr>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46D4B">
        <w:rPr>
          <w:rFonts w:ascii="Times New Roman" w:eastAsiaTheme="minorEastAsia" w:hAnsi="Times New Roman" w:cs="Times New Roman"/>
          <w:lang w:eastAsia="ru-RU"/>
        </w:rPr>
        <w:t>Работодатель, в интересах которого была выполнена работа, обязан оплатить физическому лицу фактически отработанное им время (выполненную работу), даже если физическое лицо было фактически допущено к работе работником, не уполномоченным на это работодателем.</w:t>
      </w:r>
    </w:p>
    <w:p w:rsidR="00B46D4B" w:rsidRPr="00B46D4B" w:rsidRDefault="00B46D4B" w:rsidP="00B46D4B">
      <w:pPr>
        <w:spacing w:after="0" w:line="240" w:lineRule="auto"/>
        <w:jc w:val="center"/>
        <w:rPr>
          <w:rFonts w:ascii="Times New Roman" w:eastAsia="Times New Roman" w:hAnsi="Times New Roman" w:cs="Times New Roman"/>
          <w:b/>
          <w:sz w:val="28"/>
          <w:szCs w:val="28"/>
          <w:u w:val="single"/>
          <w:lang w:eastAsia="ru-RU"/>
        </w:rPr>
      </w:pPr>
    </w:p>
    <w:p w:rsidR="00B46D4B" w:rsidRPr="00B46D4B" w:rsidRDefault="00B46D4B" w:rsidP="00B46D4B">
      <w:pPr>
        <w:spacing w:after="0" w:line="240" w:lineRule="auto"/>
        <w:jc w:val="center"/>
        <w:rPr>
          <w:rFonts w:ascii="Times New Roman" w:eastAsia="Times New Roman" w:hAnsi="Times New Roman" w:cs="Times New Roman"/>
          <w:b/>
          <w:sz w:val="28"/>
          <w:szCs w:val="28"/>
          <w:u w:val="single"/>
          <w:lang w:eastAsia="ru-RU"/>
        </w:rPr>
      </w:pPr>
      <w:r w:rsidRPr="00B46D4B">
        <w:rPr>
          <w:rFonts w:ascii="Times New Roman" w:eastAsia="Times New Roman" w:hAnsi="Times New Roman" w:cs="Times New Roman"/>
          <w:b/>
          <w:sz w:val="28"/>
          <w:szCs w:val="28"/>
          <w:u w:val="single"/>
          <w:lang w:eastAsia="ru-RU"/>
        </w:rPr>
        <w:t xml:space="preserve">Последствия выполнения работы </w:t>
      </w:r>
    </w:p>
    <w:p w:rsidR="00B46D4B" w:rsidRPr="00B46D4B" w:rsidRDefault="00B46D4B" w:rsidP="00B46D4B">
      <w:pPr>
        <w:spacing w:after="0" w:line="240" w:lineRule="auto"/>
        <w:jc w:val="center"/>
        <w:rPr>
          <w:rFonts w:ascii="Times New Roman" w:eastAsia="Times New Roman" w:hAnsi="Times New Roman" w:cs="Times New Roman"/>
          <w:b/>
          <w:sz w:val="28"/>
          <w:szCs w:val="28"/>
          <w:u w:val="single"/>
          <w:lang w:eastAsia="ru-RU"/>
        </w:rPr>
      </w:pPr>
      <w:r w:rsidRPr="00B46D4B">
        <w:rPr>
          <w:rFonts w:ascii="Times New Roman" w:eastAsia="Times New Roman" w:hAnsi="Times New Roman" w:cs="Times New Roman"/>
          <w:b/>
          <w:sz w:val="28"/>
          <w:szCs w:val="28"/>
          <w:u w:val="single"/>
          <w:lang w:eastAsia="ru-RU"/>
        </w:rPr>
        <w:t>без оформления трудового договора:</w:t>
      </w:r>
    </w:p>
    <w:p w:rsidR="00B46D4B" w:rsidRPr="00B46D4B" w:rsidRDefault="00B46D4B" w:rsidP="00B46D4B">
      <w:pPr>
        <w:numPr>
          <w:ilvl w:val="0"/>
          <w:numId w:val="29"/>
        </w:num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46D4B">
        <w:rPr>
          <w:rFonts w:ascii="Times New Roman" w:eastAsia="Times New Roman" w:hAnsi="Times New Roman" w:cs="Times New Roman"/>
          <w:sz w:val="24"/>
          <w:szCs w:val="24"/>
          <w:lang w:eastAsia="ru-RU"/>
        </w:rPr>
        <w:t>работник не защищен от травматизма и профессиональных заболеваний: при наступлении страхового случая работник лишается выплаты пособия  по временной нетрудоспособности и (или) страховых выплат;</w:t>
      </w:r>
    </w:p>
    <w:p w:rsidR="00B46D4B" w:rsidRPr="00B46D4B" w:rsidRDefault="00B46D4B" w:rsidP="00B46D4B">
      <w:pPr>
        <w:numPr>
          <w:ilvl w:val="0"/>
          <w:numId w:val="29"/>
        </w:num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46D4B">
        <w:rPr>
          <w:rFonts w:ascii="Times New Roman" w:eastAsia="Times New Roman" w:hAnsi="Times New Roman" w:cs="Times New Roman"/>
          <w:color w:val="000000"/>
          <w:sz w:val="24"/>
          <w:szCs w:val="24"/>
          <w:lang w:eastAsia="ru-RU"/>
        </w:rPr>
        <w:t>не идет страховой стаж, в том числе льготный, который установлен для ряда категорий работников в целях досрочного получения трудовой пенсии по старости в соответствии с Федеральным законом «О трудовых пенсиях в Российской Федерации»;</w:t>
      </w:r>
    </w:p>
    <w:p w:rsidR="00B46D4B" w:rsidRPr="00B46D4B" w:rsidRDefault="00B46D4B" w:rsidP="00B46D4B">
      <w:pPr>
        <w:numPr>
          <w:ilvl w:val="0"/>
          <w:numId w:val="29"/>
        </w:num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46D4B">
        <w:rPr>
          <w:rFonts w:ascii="Times New Roman" w:eastAsiaTheme="minorEastAsia" w:hAnsi="Times New Roman" w:cs="Times New Roman"/>
          <w:sz w:val="24"/>
          <w:szCs w:val="24"/>
          <w:lang w:eastAsia="ru-RU"/>
        </w:rPr>
        <w:t xml:space="preserve">работодатель не перечисляет соответствующие суммы в Пенсионный фонд, что в будущем приведет к назначению более низких размеров пенсии и </w:t>
      </w:r>
      <w:proofErr w:type="spellStart"/>
      <w:r w:rsidRPr="00B46D4B">
        <w:rPr>
          <w:rFonts w:ascii="Times New Roman" w:eastAsiaTheme="minorEastAsia" w:hAnsi="Times New Roman" w:cs="Times New Roman"/>
          <w:sz w:val="24"/>
          <w:szCs w:val="24"/>
          <w:lang w:eastAsia="ru-RU"/>
        </w:rPr>
        <w:t>малообеспеченности</w:t>
      </w:r>
      <w:proofErr w:type="spellEnd"/>
      <w:r w:rsidRPr="00B46D4B">
        <w:rPr>
          <w:rFonts w:ascii="Times New Roman" w:eastAsiaTheme="minorEastAsia" w:hAnsi="Times New Roman" w:cs="Times New Roman"/>
          <w:sz w:val="24"/>
          <w:szCs w:val="24"/>
          <w:lang w:eastAsia="ru-RU"/>
        </w:rPr>
        <w:t xml:space="preserve"> в пожилом возрасте;</w:t>
      </w:r>
    </w:p>
    <w:p w:rsidR="00B46D4B" w:rsidRPr="00B46D4B" w:rsidRDefault="00B46D4B" w:rsidP="00B46D4B">
      <w:pPr>
        <w:numPr>
          <w:ilvl w:val="0"/>
          <w:numId w:val="29"/>
        </w:num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46D4B">
        <w:rPr>
          <w:rFonts w:ascii="Times New Roman" w:eastAsiaTheme="minorEastAsia" w:hAnsi="Times New Roman" w:cs="Times New Roman"/>
          <w:sz w:val="24"/>
          <w:szCs w:val="24"/>
          <w:lang w:eastAsia="ru-RU"/>
        </w:rPr>
        <w:t xml:space="preserve"> работник лишает себя возможности получать оплачиваемые больничные листы, оформление отпуска по беременности и родам, и отпуск по уходу за ребенком до </w:t>
      </w:r>
      <w:proofErr w:type="gramStart"/>
      <w:r w:rsidRPr="00B46D4B">
        <w:rPr>
          <w:rFonts w:ascii="Times New Roman" w:eastAsiaTheme="minorEastAsia" w:hAnsi="Times New Roman" w:cs="Times New Roman"/>
          <w:sz w:val="24"/>
          <w:szCs w:val="24"/>
          <w:lang w:eastAsia="ru-RU"/>
        </w:rPr>
        <w:t>достижении</w:t>
      </w:r>
      <w:proofErr w:type="gramEnd"/>
      <w:r w:rsidRPr="00B46D4B">
        <w:rPr>
          <w:rFonts w:ascii="Times New Roman" w:eastAsiaTheme="minorEastAsia" w:hAnsi="Times New Roman" w:cs="Times New Roman"/>
          <w:sz w:val="24"/>
          <w:szCs w:val="24"/>
          <w:lang w:eastAsia="ru-RU"/>
        </w:rPr>
        <w:t xml:space="preserve"> им трехлетнего возраста, пособие по безработице и выходное пособие при увольнении по сокращению штата;</w:t>
      </w:r>
    </w:p>
    <w:p w:rsidR="00B46D4B" w:rsidRPr="00B46D4B" w:rsidRDefault="00B46D4B" w:rsidP="00B46D4B">
      <w:pPr>
        <w:numPr>
          <w:ilvl w:val="0"/>
          <w:numId w:val="29"/>
        </w:num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46D4B">
        <w:rPr>
          <w:rFonts w:ascii="Times New Roman" w:eastAsiaTheme="minorEastAsia" w:hAnsi="Times New Roman" w:cs="Times New Roman"/>
          <w:sz w:val="24"/>
          <w:szCs w:val="24"/>
          <w:lang w:eastAsia="ru-RU"/>
        </w:rPr>
        <w:t>работник не сможет получить социальный или имущественный  налоговый вычет по НДФЛ за покупку жилья, за обучение и лечение, взять кредит в банке;</w:t>
      </w:r>
    </w:p>
    <w:p w:rsidR="00B46D4B" w:rsidRPr="00B46D4B" w:rsidRDefault="00B46D4B" w:rsidP="00B46D4B">
      <w:pPr>
        <w:numPr>
          <w:ilvl w:val="0"/>
          <w:numId w:val="29"/>
        </w:num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B46D4B">
        <w:rPr>
          <w:rFonts w:ascii="Times New Roman" w:eastAsia="Times New Roman" w:hAnsi="Times New Roman" w:cs="Times New Roman"/>
          <w:sz w:val="24"/>
          <w:szCs w:val="24"/>
          <w:lang w:eastAsia="ru-RU"/>
        </w:rPr>
        <w:lastRenderedPageBreak/>
        <w:t xml:space="preserve"> работник не может претендовать на выплаты социального характера на детей.</w:t>
      </w:r>
    </w:p>
    <w:p w:rsidR="00B46D4B" w:rsidRPr="00B46D4B" w:rsidRDefault="00B46D4B" w:rsidP="00B46D4B">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u w:val="single"/>
          <w:lang w:eastAsia="ru-RU"/>
        </w:rPr>
      </w:pPr>
    </w:p>
    <w:p w:rsidR="00B46D4B" w:rsidRPr="00B46D4B" w:rsidRDefault="00B46D4B" w:rsidP="00B46D4B">
      <w:pPr>
        <w:shd w:val="clear" w:color="auto" w:fill="FFFFFF" w:themeFill="background1"/>
        <w:spacing w:after="0" w:line="240" w:lineRule="auto"/>
        <w:ind w:firstLine="400"/>
        <w:jc w:val="center"/>
        <w:rPr>
          <w:rFonts w:ascii="Times New Roman" w:eastAsia="Times New Roman" w:hAnsi="Times New Roman" w:cs="Times New Roman"/>
          <w:b/>
          <w:color w:val="000000" w:themeColor="text1"/>
          <w:sz w:val="28"/>
          <w:szCs w:val="28"/>
          <w:lang w:eastAsia="ru-RU"/>
        </w:rPr>
      </w:pPr>
      <w:r w:rsidRPr="00B46D4B">
        <w:rPr>
          <w:rFonts w:ascii="Times New Roman" w:eastAsia="Times New Roman" w:hAnsi="Times New Roman" w:cs="Times New Roman"/>
          <w:b/>
          <w:color w:val="000000" w:themeColor="text1"/>
          <w:sz w:val="28"/>
          <w:szCs w:val="28"/>
          <w:lang w:eastAsia="ru-RU"/>
        </w:rPr>
        <w:t>Вы вправе потребовать от работодателя официально оформить трудовые отношения, выдать на руки Ваш экземпляр трудового договора, а также предоставить копии документов, связанных с работой.</w:t>
      </w:r>
    </w:p>
    <w:p w:rsidR="00B46D4B" w:rsidRPr="00B46D4B" w:rsidRDefault="00B46D4B" w:rsidP="00B46D4B">
      <w:pPr>
        <w:shd w:val="clear" w:color="auto" w:fill="FFFFFF" w:themeFill="background1"/>
        <w:spacing w:after="0" w:line="240" w:lineRule="auto"/>
        <w:ind w:firstLine="400"/>
        <w:jc w:val="center"/>
        <w:rPr>
          <w:rFonts w:ascii="Times New Roman" w:eastAsia="Times New Roman" w:hAnsi="Times New Roman" w:cs="Times New Roman"/>
          <w:b/>
          <w:color w:val="000000" w:themeColor="text1"/>
          <w:sz w:val="28"/>
          <w:szCs w:val="28"/>
          <w:lang w:eastAsia="ru-RU"/>
        </w:rPr>
      </w:pPr>
    </w:p>
    <w:p w:rsidR="00B46D4B" w:rsidRPr="00B46D4B" w:rsidRDefault="00B46D4B" w:rsidP="00B46D4B">
      <w:pPr>
        <w:shd w:val="clear" w:color="auto" w:fill="FFFFFF" w:themeFill="background1"/>
        <w:spacing w:after="0" w:line="240" w:lineRule="auto"/>
        <w:ind w:firstLine="400"/>
        <w:jc w:val="center"/>
        <w:rPr>
          <w:rFonts w:ascii="Times New Roman" w:eastAsia="Times New Roman" w:hAnsi="Times New Roman" w:cs="Times New Roman"/>
          <w:b/>
          <w:color w:val="000000" w:themeColor="text1"/>
          <w:sz w:val="28"/>
          <w:szCs w:val="28"/>
          <w:lang w:eastAsia="ru-RU"/>
        </w:rPr>
      </w:pPr>
      <w:r w:rsidRPr="00B46D4B">
        <w:rPr>
          <w:rFonts w:ascii="Times New Roman" w:eastAsia="Times New Roman" w:hAnsi="Times New Roman" w:cs="Times New Roman"/>
          <w:b/>
          <w:color w:val="000000" w:themeColor="text1"/>
          <w:sz w:val="28"/>
          <w:szCs w:val="28"/>
          <w:lang w:eastAsia="ru-RU"/>
        </w:rPr>
        <w:t>Если работодатель не реагирует на Ваши требования, Вы можете обратиться:</w:t>
      </w:r>
    </w:p>
    <w:p w:rsidR="00B46D4B" w:rsidRPr="00B46D4B" w:rsidRDefault="00B46D4B" w:rsidP="00B46D4B">
      <w:pPr>
        <w:shd w:val="clear" w:color="auto" w:fill="FFFFFF" w:themeFill="background1"/>
        <w:spacing w:after="0" w:line="240" w:lineRule="auto"/>
        <w:ind w:firstLine="400"/>
        <w:jc w:val="center"/>
        <w:rPr>
          <w:rFonts w:ascii="Times New Roman" w:eastAsia="Times New Roman" w:hAnsi="Times New Roman" w:cs="Times New Roman"/>
          <w:b/>
          <w:color w:val="000000" w:themeColor="text1"/>
          <w:sz w:val="28"/>
          <w:szCs w:val="28"/>
          <w:lang w:eastAsia="ru-RU"/>
        </w:rPr>
      </w:pPr>
    </w:p>
    <w:p w:rsidR="00B46D4B" w:rsidRPr="00B46D4B" w:rsidRDefault="00B46D4B" w:rsidP="00B46D4B">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46D4B">
        <w:rPr>
          <w:rFonts w:ascii="Times New Roman" w:eastAsia="Times New Roman" w:hAnsi="Times New Roman" w:cs="Times New Roman"/>
          <w:color w:val="000000" w:themeColor="text1"/>
          <w:sz w:val="24"/>
          <w:szCs w:val="24"/>
          <w:lang w:eastAsia="ru-RU"/>
        </w:rPr>
        <w:t>в Государственную инспекцию труда в Костромской области по телефону горячей линии: 8 (4942) 62 42 48 или сообщить о нарушении трудовых прав через портал «</w:t>
      </w:r>
      <w:proofErr w:type="spellStart"/>
      <w:r w:rsidRPr="00B46D4B">
        <w:rPr>
          <w:rFonts w:ascii="Times New Roman" w:eastAsia="Times New Roman" w:hAnsi="Times New Roman" w:cs="Times New Roman"/>
          <w:color w:val="000000" w:themeColor="text1"/>
          <w:sz w:val="24"/>
          <w:szCs w:val="24"/>
          <w:lang w:eastAsia="ru-RU"/>
        </w:rPr>
        <w:t>Онлайнинспекция</w:t>
      </w:r>
      <w:proofErr w:type="gramStart"/>
      <w:r w:rsidRPr="00B46D4B">
        <w:rPr>
          <w:rFonts w:ascii="Times New Roman" w:eastAsia="Times New Roman" w:hAnsi="Times New Roman" w:cs="Times New Roman"/>
          <w:color w:val="000000" w:themeColor="text1"/>
          <w:sz w:val="24"/>
          <w:szCs w:val="24"/>
          <w:lang w:eastAsia="ru-RU"/>
        </w:rPr>
        <w:t>.р</w:t>
      </w:r>
      <w:proofErr w:type="gramEnd"/>
      <w:r w:rsidRPr="00B46D4B">
        <w:rPr>
          <w:rFonts w:ascii="Times New Roman" w:eastAsia="Times New Roman" w:hAnsi="Times New Roman" w:cs="Times New Roman"/>
          <w:color w:val="000000" w:themeColor="text1"/>
          <w:sz w:val="24"/>
          <w:szCs w:val="24"/>
          <w:lang w:eastAsia="ru-RU"/>
        </w:rPr>
        <w:t>ф</w:t>
      </w:r>
      <w:proofErr w:type="spellEnd"/>
      <w:r w:rsidRPr="00B46D4B">
        <w:rPr>
          <w:rFonts w:ascii="Times New Roman" w:eastAsia="Times New Roman" w:hAnsi="Times New Roman" w:cs="Times New Roman"/>
          <w:color w:val="000000" w:themeColor="text1"/>
          <w:sz w:val="24"/>
          <w:szCs w:val="24"/>
          <w:lang w:eastAsia="ru-RU"/>
        </w:rPr>
        <w:t>»;</w:t>
      </w:r>
    </w:p>
    <w:p w:rsidR="00B46D4B" w:rsidRPr="00B46D4B" w:rsidRDefault="00B46D4B" w:rsidP="00B46D4B">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46D4B">
        <w:rPr>
          <w:rFonts w:ascii="Times New Roman" w:eastAsia="Times New Roman" w:hAnsi="Times New Roman" w:cs="Times New Roman"/>
          <w:color w:val="000000" w:themeColor="text1"/>
          <w:sz w:val="24"/>
          <w:szCs w:val="24"/>
          <w:lang w:eastAsia="ru-RU"/>
        </w:rPr>
        <w:t>в департамент по труду и социальной защите населения Костромской области по телефону горячей линии:</w:t>
      </w:r>
      <w:r w:rsidRPr="00B46D4B">
        <w:rPr>
          <w:rFonts w:ascii="Times New Roman" w:eastAsiaTheme="minorEastAsia" w:hAnsi="Times New Roman" w:cs="Times New Roman"/>
          <w:color w:val="000000"/>
          <w:sz w:val="24"/>
          <w:szCs w:val="24"/>
          <w:shd w:val="clear" w:color="auto" w:fill="FFFFFF"/>
          <w:lang w:eastAsia="ru-RU"/>
        </w:rPr>
        <w:t xml:space="preserve">                   8 (4942) 51 55 38;</w:t>
      </w:r>
    </w:p>
    <w:p w:rsidR="00B46D4B" w:rsidRPr="00B46D4B" w:rsidRDefault="00B46D4B" w:rsidP="00B46D4B">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46D4B">
        <w:rPr>
          <w:rFonts w:ascii="Times New Roman" w:eastAsia="Times New Roman" w:hAnsi="Times New Roman" w:cs="Times New Roman"/>
          <w:color w:val="000000" w:themeColor="text1"/>
          <w:sz w:val="24"/>
          <w:szCs w:val="24"/>
          <w:lang w:eastAsia="ru-RU"/>
        </w:rPr>
        <w:t xml:space="preserve">в прокуратуру Костромской области по телефону доверия </w:t>
      </w:r>
      <w:hyperlink r:id="rId8" w:history="1">
        <w:r w:rsidRPr="00B46D4B">
          <w:rPr>
            <w:rFonts w:ascii="Times New Roman" w:eastAsiaTheme="minorEastAsia" w:hAnsi="Times New Roman" w:cs="Times New Roman"/>
            <w:sz w:val="24"/>
            <w:szCs w:val="24"/>
            <w:shd w:val="clear" w:color="auto" w:fill="FFFFFF"/>
            <w:lang w:eastAsia="ru-RU"/>
          </w:rPr>
          <w:t xml:space="preserve">              8 (4942) 35 78 71</w:t>
        </w:r>
      </w:hyperlink>
      <w:r w:rsidRPr="00B46D4B">
        <w:rPr>
          <w:rFonts w:ascii="Times New Roman" w:eastAsia="Times New Roman" w:hAnsi="Times New Roman" w:cs="Times New Roman"/>
          <w:sz w:val="24"/>
          <w:szCs w:val="24"/>
          <w:lang w:eastAsia="ru-RU"/>
        </w:rPr>
        <w:t>;</w:t>
      </w:r>
    </w:p>
    <w:p w:rsidR="00B46D4B" w:rsidRPr="00B46D4B" w:rsidRDefault="00B46D4B" w:rsidP="00B46D4B">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r w:rsidRPr="00B46D4B">
        <w:rPr>
          <w:rFonts w:ascii="Times New Roman" w:eastAsia="Times New Roman" w:hAnsi="Times New Roman" w:cs="Times New Roman"/>
          <w:sz w:val="24"/>
          <w:szCs w:val="24"/>
          <w:lang w:eastAsia="ru-RU"/>
        </w:rPr>
        <w:t>в прокуратуру Костромского района  по телефону доверия (8 4942) 45 47 42;</w:t>
      </w:r>
    </w:p>
    <w:p w:rsidR="00B46D4B" w:rsidRPr="00B46D4B" w:rsidRDefault="00B46D4B" w:rsidP="00B46D4B">
      <w:pPr>
        <w:numPr>
          <w:ilvl w:val="0"/>
          <w:numId w:val="30"/>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ru-RU"/>
        </w:rPr>
      </w:pPr>
      <w:proofErr w:type="gramStart"/>
      <w:r w:rsidRPr="00B46D4B">
        <w:rPr>
          <w:rFonts w:ascii="Times New Roman" w:eastAsia="Times New Roman" w:hAnsi="Times New Roman" w:cs="Times New Roman"/>
          <w:color w:val="000000" w:themeColor="text1"/>
          <w:sz w:val="24"/>
          <w:szCs w:val="24"/>
          <w:lang w:eastAsia="ru-RU"/>
        </w:rPr>
        <w:t>администрацию Костромского муниципального района по телефону горячей линии (8(4942) 55 13 93.</w:t>
      </w:r>
      <w:proofErr w:type="gramEnd"/>
    </w:p>
    <w:p w:rsidR="00B46D4B" w:rsidRPr="00B46D4B" w:rsidRDefault="00B46D4B" w:rsidP="00B46D4B">
      <w:pPr>
        <w:shd w:val="clear" w:color="auto" w:fill="FFFFFF"/>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ru-RU"/>
        </w:rPr>
      </w:pPr>
    </w:p>
    <w:p w:rsidR="00B46D4B" w:rsidRDefault="00B46D4B" w:rsidP="00B46D4B">
      <w:pPr>
        <w:spacing w:after="0" w:line="240" w:lineRule="auto"/>
        <w:jc w:val="center"/>
        <w:rPr>
          <w:rFonts w:ascii="Times New Roman" w:eastAsia="Times New Roman" w:hAnsi="Times New Roman" w:cs="Times New Roman"/>
          <w:b/>
          <w:sz w:val="28"/>
          <w:szCs w:val="28"/>
          <w:lang w:eastAsia="ru-RU"/>
        </w:rPr>
      </w:pPr>
    </w:p>
    <w:p w:rsidR="00B46D4B" w:rsidRDefault="00B46D4B" w:rsidP="00B46D4B">
      <w:pPr>
        <w:spacing w:after="0" w:line="240" w:lineRule="auto"/>
        <w:jc w:val="center"/>
        <w:rPr>
          <w:rFonts w:ascii="Times New Roman" w:eastAsia="Times New Roman" w:hAnsi="Times New Roman" w:cs="Times New Roman"/>
          <w:b/>
          <w:sz w:val="28"/>
          <w:szCs w:val="28"/>
          <w:lang w:eastAsia="ru-RU"/>
        </w:rPr>
      </w:pPr>
    </w:p>
    <w:p w:rsidR="00B46D4B" w:rsidRDefault="00B46D4B" w:rsidP="00B46D4B">
      <w:pPr>
        <w:spacing w:after="0" w:line="240" w:lineRule="auto"/>
        <w:jc w:val="center"/>
        <w:rPr>
          <w:rFonts w:ascii="Times New Roman" w:eastAsia="Times New Roman" w:hAnsi="Times New Roman" w:cs="Times New Roman"/>
          <w:b/>
          <w:sz w:val="28"/>
          <w:szCs w:val="28"/>
          <w:lang w:eastAsia="ru-RU"/>
        </w:rPr>
      </w:pPr>
    </w:p>
    <w:p w:rsidR="00B46D4B" w:rsidRPr="00B46D4B" w:rsidRDefault="00B46D4B" w:rsidP="00B46D4B">
      <w:pPr>
        <w:spacing w:after="0" w:line="240" w:lineRule="auto"/>
        <w:jc w:val="center"/>
        <w:rPr>
          <w:rFonts w:ascii="Times New Roman" w:eastAsia="Times New Roman" w:hAnsi="Times New Roman" w:cs="Times New Roman"/>
          <w:b/>
          <w:sz w:val="28"/>
          <w:szCs w:val="28"/>
          <w:lang w:eastAsia="ru-RU"/>
        </w:rPr>
      </w:pPr>
      <w:r w:rsidRPr="00B46D4B">
        <w:rPr>
          <w:rFonts w:ascii="Times New Roman" w:eastAsia="Times New Roman" w:hAnsi="Times New Roman" w:cs="Times New Roman"/>
          <w:b/>
          <w:sz w:val="28"/>
          <w:szCs w:val="28"/>
          <w:lang w:eastAsia="ru-RU"/>
        </w:rPr>
        <w:t>ЗАЯВЛЕНИЕ</w:t>
      </w:r>
    </w:p>
    <w:p w:rsidR="00B46D4B" w:rsidRPr="00B46D4B" w:rsidRDefault="00B46D4B" w:rsidP="00B46D4B">
      <w:pPr>
        <w:spacing w:after="0" w:line="240" w:lineRule="auto"/>
        <w:jc w:val="center"/>
        <w:rPr>
          <w:rFonts w:ascii="Times New Roman" w:eastAsia="Times New Roman" w:hAnsi="Times New Roman" w:cs="Times New Roman"/>
          <w:b/>
          <w:sz w:val="28"/>
          <w:szCs w:val="28"/>
          <w:lang w:eastAsia="ru-RU"/>
        </w:rPr>
      </w:pPr>
      <w:r w:rsidRPr="00B46D4B">
        <w:rPr>
          <w:rFonts w:ascii="Times New Roman" w:eastAsia="Times New Roman" w:hAnsi="Times New Roman" w:cs="Times New Roman"/>
          <w:b/>
          <w:sz w:val="28"/>
          <w:szCs w:val="28"/>
          <w:lang w:eastAsia="ru-RU"/>
        </w:rPr>
        <w:t>о нарушении трудового законодательства</w:t>
      </w:r>
    </w:p>
    <w:p w:rsidR="00B46D4B" w:rsidRPr="00B46D4B" w:rsidRDefault="00B46D4B" w:rsidP="00B46D4B">
      <w:pPr>
        <w:spacing w:after="0" w:line="240" w:lineRule="auto"/>
        <w:rPr>
          <w:rFonts w:ascii="Times New Roman" w:eastAsia="Times New Roman" w:hAnsi="Times New Roman" w:cs="Times New Roman"/>
          <w:bCs/>
          <w:sz w:val="16"/>
          <w:szCs w:val="16"/>
          <w:lang w:eastAsia="ru-RU"/>
        </w:rPr>
      </w:pPr>
    </w:p>
    <w:p w:rsidR="00B46D4B" w:rsidRPr="00B46D4B" w:rsidRDefault="00B46D4B" w:rsidP="00B46D4B">
      <w:pPr>
        <w:spacing w:after="0" w:line="240" w:lineRule="auto"/>
        <w:jc w:val="right"/>
        <w:rPr>
          <w:rFonts w:ascii="Times New Roman" w:eastAsia="Times New Roman" w:hAnsi="Times New Roman" w:cs="Times New Roman"/>
          <w:bCs/>
          <w:i/>
          <w:iCs/>
          <w:lang w:eastAsia="ru-RU"/>
        </w:rPr>
      </w:pPr>
      <w:r w:rsidRPr="00B46D4B">
        <w:rPr>
          <w:rFonts w:ascii="Times New Roman" w:eastAsia="Times New Roman" w:hAnsi="Times New Roman" w:cs="Times New Roman"/>
          <w:bCs/>
          <w:i/>
          <w:iCs/>
          <w:lang w:eastAsia="ru-RU"/>
        </w:rPr>
        <w:t xml:space="preserve">Внимание! </w:t>
      </w:r>
      <w:proofErr w:type="gramStart"/>
      <w:r w:rsidRPr="00B46D4B">
        <w:rPr>
          <w:rFonts w:ascii="Times New Roman" w:eastAsia="Times New Roman" w:hAnsi="Times New Roman" w:cs="Times New Roman"/>
          <w:bCs/>
          <w:i/>
          <w:iCs/>
          <w:lang w:eastAsia="ru-RU"/>
        </w:rPr>
        <w:t>Поля</w:t>
      </w:r>
      <w:proofErr w:type="gramEnd"/>
      <w:r w:rsidRPr="00B46D4B">
        <w:rPr>
          <w:rFonts w:ascii="Times New Roman" w:eastAsia="Times New Roman" w:hAnsi="Times New Roman" w:cs="Times New Roman"/>
          <w:bCs/>
          <w:i/>
          <w:iCs/>
          <w:lang w:eastAsia="ru-RU"/>
        </w:rPr>
        <w:t xml:space="preserve"> отмеченные * обязательны для заполнения.</w:t>
      </w:r>
    </w:p>
    <w:p w:rsidR="00B46D4B" w:rsidRPr="00B46D4B" w:rsidRDefault="00B46D4B" w:rsidP="00B46D4B">
      <w:pPr>
        <w:spacing w:after="0" w:line="240" w:lineRule="auto"/>
        <w:jc w:val="center"/>
        <w:rPr>
          <w:rFonts w:ascii="Times New Roman" w:eastAsia="Times New Roman" w:hAnsi="Times New Roman" w:cs="Times New Roman"/>
          <w:b/>
          <w:sz w:val="16"/>
          <w:szCs w:val="16"/>
          <w:lang w:eastAsia="ru-RU"/>
        </w:rPr>
      </w:pPr>
    </w:p>
    <w:tbl>
      <w:tblPr>
        <w:tblStyle w:val="21"/>
        <w:tblW w:w="0" w:type="auto"/>
        <w:tblLook w:val="01E0" w:firstRow="1" w:lastRow="1" w:firstColumn="1" w:lastColumn="1" w:noHBand="0" w:noVBand="0"/>
      </w:tblPr>
      <w:tblGrid>
        <w:gridCol w:w="3528"/>
        <w:gridCol w:w="5779"/>
      </w:tblGrid>
      <w:tr w:rsidR="00B46D4B" w:rsidRPr="00B46D4B" w:rsidTr="001C5074">
        <w:trPr>
          <w:trHeight w:val="587"/>
        </w:trPr>
        <w:tc>
          <w:tcPr>
            <w:tcW w:w="3528" w:type="dxa"/>
            <w:vAlign w:val="center"/>
          </w:tcPr>
          <w:p w:rsidR="00B46D4B" w:rsidRPr="00B46D4B" w:rsidRDefault="00B46D4B" w:rsidP="00B46D4B">
            <w:pPr>
              <w:spacing w:after="0" w:line="240" w:lineRule="auto"/>
              <w:rPr>
                <w:rFonts w:ascii="Times New Roman" w:hAnsi="Times New Roman"/>
                <w:b/>
                <w:sz w:val="24"/>
                <w:szCs w:val="24"/>
              </w:rPr>
            </w:pPr>
            <w:r w:rsidRPr="00B46D4B">
              <w:rPr>
                <w:rFonts w:ascii="Times New Roman" w:hAnsi="Times New Roman"/>
                <w:b/>
                <w:sz w:val="24"/>
                <w:szCs w:val="24"/>
              </w:rPr>
              <w:t xml:space="preserve">Фамилия, имя, отчество* </w:t>
            </w:r>
            <w:r w:rsidRPr="00B46D4B">
              <w:rPr>
                <w:rFonts w:ascii="Times New Roman" w:hAnsi="Times New Roman"/>
                <w:b/>
                <w:sz w:val="24"/>
                <w:szCs w:val="24"/>
              </w:rPr>
              <w:fldChar w:fldCharType="begin"/>
            </w:r>
            <w:r w:rsidRPr="00B46D4B">
              <w:rPr>
                <w:rFonts w:ascii="Times New Roman" w:hAnsi="Times New Roman"/>
                <w:b/>
                <w:sz w:val="24"/>
                <w:szCs w:val="24"/>
              </w:rPr>
              <w:instrText xml:space="preserve"> COMMENTS  \* FirstCap  \* MERGEFORMAT </w:instrText>
            </w:r>
            <w:r w:rsidRPr="00B46D4B">
              <w:rPr>
                <w:rFonts w:ascii="Times New Roman" w:hAnsi="Times New Roman"/>
                <w:b/>
                <w:sz w:val="24"/>
                <w:szCs w:val="24"/>
              </w:rPr>
              <w:fldChar w:fldCharType="end"/>
            </w:r>
          </w:p>
        </w:tc>
        <w:tc>
          <w:tcPr>
            <w:tcW w:w="5779" w:type="dxa"/>
            <w:vAlign w:val="center"/>
          </w:tcPr>
          <w:p w:rsidR="00B46D4B" w:rsidRPr="00B46D4B" w:rsidRDefault="00B46D4B" w:rsidP="00B46D4B">
            <w:pPr>
              <w:spacing w:after="0" w:line="480" w:lineRule="auto"/>
              <w:rPr>
                <w:rFonts w:ascii="Times New Roman" w:hAnsi="Times New Roman"/>
                <w:sz w:val="24"/>
                <w:szCs w:val="24"/>
              </w:rPr>
            </w:pPr>
          </w:p>
        </w:tc>
      </w:tr>
      <w:tr w:rsidR="00B46D4B" w:rsidRPr="00B46D4B" w:rsidTr="001C5074">
        <w:trPr>
          <w:trHeight w:val="539"/>
        </w:trPr>
        <w:tc>
          <w:tcPr>
            <w:tcW w:w="3528" w:type="dxa"/>
            <w:vAlign w:val="center"/>
          </w:tcPr>
          <w:p w:rsidR="00B46D4B" w:rsidRPr="00B46D4B" w:rsidRDefault="00B46D4B" w:rsidP="00B46D4B">
            <w:pPr>
              <w:spacing w:after="0" w:line="240" w:lineRule="auto"/>
              <w:rPr>
                <w:rFonts w:ascii="Times New Roman" w:hAnsi="Times New Roman"/>
                <w:b/>
                <w:sz w:val="24"/>
                <w:szCs w:val="24"/>
              </w:rPr>
            </w:pPr>
            <w:r w:rsidRPr="00B46D4B">
              <w:rPr>
                <w:rFonts w:ascii="Times New Roman" w:hAnsi="Times New Roman"/>
                <w:b/>
                <w:sz w:val="24"/>
                <w:szCs w:val="24"/>
              </w:rPr>
              <w:t>Адрес электронной почты*</w:t>
            </w:r>
          </w:p>
        </w:tc>
        <w:tc>
          <w:tcPr>
            <w:tcW w:w="5779" w:type="dxa"/>
            <w:vAlign w:val="center"/>
          </w:tcPr>
          <w:p w:rsidR="00B46D4B" w:rsidRPr="00B46D4B" w:rsidRDefault="00B46D4B" w:rsidP="00B46D4B">
            <w:pPr>
              <w:spacing w:after="0" w:line="480" w:lineRule="auto"/>
              <w:rPr>
                <w:rFonts w:ascii="Times New Roman" w:hAnsi="Times New Roman"/>
                <w:sz w:val="24"/>
                <w:szCs w:val="24"/>
              </w:rPr>
            </w:pPr>
          </w:p>
        </w:tc>
      </w:tr>
      <w:tr w:rsidR="00B46D4B" w:rsidRPr="00B46D4B" w:rsidTr="001C5074">
        <w:trPr>
          <w:trHeight w:val="799"/>
        </w:trPr>
        <w:tc>
          <w:tcPr>
            <w:tcW w:w="3528" w:type="dxa"/>
            <w:vAlign w:val="center"/>
          </w:tcPr>
          <w:p w:rsidR="00B46D4B" w:rsidRPr="00B46D4B" w:rsidRDefault="00B46D4B" w:rsidP="00B46D4B">
            <w:pPr>
              <w:spacing w:after="0" w:line="240" w:lineRule="auto"/>
              <w:rPr>
                <w:rFonts w:ascii="Times New Roman" w:hAnsi="Times New Roman"/>
                <w:bCs/>
                <w:sz w:val="24"/>
                <w:szCs w:val="24"/>
              </w:rPr>
            </w:pPr>
            <w:proofErr w:type="gramStart"/>
            <w:r w:rsidRPr="00B46D4B">
              <w:rPr>
                <w:rFonts w:ascii="Times New Roman" w:hAnsi="Times New Roman"/>
                <w:b/>
                <w:sz w:val="24"/>
                <w:szCs w:val="24"/>
              </w:rPr>
              <w:t>Полный почтовый адрес*</w:t>
            </w:r>
            <w:r w:rsidRPr="00B46D4B">
              <w:rPr>
                <w:rFonts w:ascii="Times New Roman" w:hAnsi="Times New Roman"/>
                <w:bCs/>
                <w:sz w:val="24"/>
                <w:szCs w:val="24"/>
              </w:rPr>
              <w:t xml:space="preserve"> </w:t>
            </w:r>
            <w:r w:rsidRPr="00B46D4B">
              <w:rPr>
                <w:rFonts w:ascii="Times New Roman" w:hAnsi="Times New Roman"/>
                <w:bCs/>
              </w:rPr>
              <w:t>(индекс, район, населенный пункт, улица, дом, корпус, квартира)</w:t>
            </w:r>
            <w:proofErr w:type="gramEnd"/>
          </w:p>
        </w:tc>
        <w:tc>
          <w:tcPr>
            <w:tcW w:w="5779" w:type="dxa"/>
            <w:vAlign w:val="center"/>
          </w:tcPr>
          <w:p w:rsidR="00B46D4B" w:rsidRPr="00B46D4B" w:rsidRDefault="00B46D4B" w:rsidP="00B46D4B">
            <w:pPr>
              <w:spacing w:after="0" w:line="480" w:lineRule="auto"/>
              <w:rPr>
                <w:rFonts w:ascii="Times New Roman" w:hAnsi="Times New Roman"/>
                <w:sz w:val="24"/>
                <w:szCs w:val="24"/>
              </w:rPr>
            </w:pPr>
          </w:p>
        </w:tc>
      </w:tr>
    </w:tbl>
    <w:p w:rsidR="00B46D4B" w:rsidRPr="00B46D4B" w:rsidRDefault="00B46D4B" w:rsidP="00B46D4B">
      <w:pPr>
        <w:spacing w:after="0" w:line="240" w:lineRule="auto"/>
        <w:contextualSpacing/>
        <w:jc w:val="both"/>
        <w:rPr>
          <w:rFonts w:ascii="Times New Roman" w:eastAsia="Times New Roman" w:hAnsi="Times New Roman" w:cs="Times New Roman"/>
          <w:sz w:val="16"/>
          <w:szCs w:val="16"/>
          <w:lang w:eastAsia="ru-RU"/>
        </w:rPr>
      </w:pP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68" editas="canvas" style="width:27pt;height:18pt;mso-position-horizontal-relative:char;mso-position-vertical-relative:line" coordorigin="2553,4513" coordsize="424,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553;top:4513;width:424;height:279" o:preferrelative="f">
              <v:fill o:detectmouseclick="t"/>
              <v:path o:extrusionok="t" o:connecttype="none"/>
              <o:lock v:ext="edit" text="t"/>
            </v:shape>
            <v:rect id="_x0000_s1070"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Получить ответ в письменной форме по почтовому адресу</w:t>
      </w:r>
    </w:p>
    <w:p w:rsidR="00B46D4B" w:rsidRPr="00B46D4B" w:rsidRDefault="00B46D4B" w:rsidP="00B46D4B">
      <w:pPr>
        <w:spacing w:after="0" w:line="240" w:lineRule="auto"/>
        <w:contextualSpacing/>
        <w:jc w:val="both"/>
        <w:rPr>
          <w:rFonts w:ascii="Times New Roman" w:eastAsia="Times New Roman" w:hAnsi="Times New Roman" w:cs="Times New Roman"/>
          <w:sz w:val="16"/>
          <w:szCs w:val="16"/>
          <w:lang w:eastAsia="ru-RU"/>
        </w:rPr>
      </w:pPr>
    </w:p>
    <w:p w:rsidR="00B46D4B" w:rsidRPr="00B46D4B" w:rsidRDefault="00B46D4B" w:rsidP="00B46D4B">
      <w:pPr>
        <w:spacing w:after="0" w:line="240" w:lineRule="auto"/>
        <w:contextualSpacing/>
        <w:jc w:val="center"/>
        <w:rPr>
          <w:rFonts w:ascii="Times New Roman" w:eastAsia="Times New Roman" w:hAnsi="Times New Roman" w:cs="Times New Roman"/>
          <w:b/>
          <w:bCs/>
          <w:sz w:val="24"/>
          <w:szCs w:val="24"/>
          <w:lang w:eastAsia="ru-RU"/>
        </w:rPr>
      </w:pPr>
      <w:r w:rsidRPr="00B46D4B">
        <w:rPr>
          <w:rFonts w:ascii="Times New Roman" w:eastAsia="Times New Roman" w:hAnsi="Times New Roman" w:cs="Times New Roman"/>
          <w:b/>
          <w:bCs/>
          <w:sz w:val="24"/>
          <w:szCs w:val="24"/>
          <w:lang w:eastAsia="ru-RU"/>
        </w:rPr>
        <w:t>Заявление подается на действия (бездействие) работодателя:</w:t>
      </w: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отметить нужное*:</w:t>
      </w: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r>
      <w:r>
        <w:rPr>
          <w:rFonts w:ascii="Times New Roman" w:eastAsia="Times New Roman" w:hAnsi="Times New Roman" w:cs="Times New Roman"/>
          <w:b/>
          <w:bCs/>
          <w:sz w:val="24"/>
          <w:szCs w:val="24"/>
          <w:lang w:eastAsia="ru-RU"/>
        </w:rPr>
        <w:pict>
          <v:group id="_x0000_s1065" editas="canvas" style="width:27pt;height:18pt;mso-position-horizontal-relative:char;mso-position-vertical-relative:line" coordorigin="2553,4513" coordsize="424,279">
            <o:lock v:ext="edit" aspectratio="t"/>
            <v:shape id="_x0000_s1066" type="#_x0000_t75" style="position:absolute;left:2553;top:4513;width:424;height:279" o:preferrelative="f">
              <v:fill o:detectmouseclick="t"/>
              <v:path o:extrusionok="t" o:connecttype="none"/>
              <o:lock v:ext="edit" text="t"/>
            </v:shape>
            <v:rect id="_x0000_s1067"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мне выплачивают зарплату/часть зарплаты «в конверте»</w:t>
      </w: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62" editas="canvas" style="width:27pt;height:18pt;mso-position-horizontal-relative:char;mso-position-vertical-relative:line" coordorigin="2553,4513" coordsize="424,279">
            <o:lock v:ext="edit" aspectratio="t"/>
            <v:shape id="_x0000_s1063" type="#_x0000_t75" style="position:absolute;left:2553;top:4513;width:424;height:279" o:preferrelative="f">
              <v:fill o:detectmouseclick="t"/>
              <v:path o:extrusionok="t" o:connecttype="none"/>
              <o:lock v:ext="edit" text="t"/>
            </v:shape>
            <v:rect id="_x0000_s1064"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со мной не заключили трудовой договор в письменной форме</w:t>
      </w:r>
    </w:p>
    <w:p w:rsidR="00B46D4B" w:rsidRPr="00B46D4B" w:rsidRDefault="00733211" w:rsidP="00B46D4B">
      <w:pPr>
        <w:tabs>
          <w:tab w:val="left" w:pos="1620"/>
          <w:tab w:val="left" w:pos="900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59" editas="canvas" style="width:27pt;height:18pt;mso-position-horizontal-relative:char;mso-position-vertical-relative:line" coordorigin="2553,4513" coordsize="424,279">
            <o:lock v:ext="edit" aspectratio="t"/>
            <v:shape id="_x0000_s1060" type="#_x0000_t75" style="position:absolute;left:2553;top:4513;width:424;height:279" o:preferrelative="f">
              <v:fill o:detectmouseclick="t"/>
              <v:path o:extrusionok="t" o:connecttype="none"/>
              <o:lock v:ext="edit" text="t"/>
            </v:shape>
            <v:rect id="_x0000_s1061"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другое</w:t>
      </w:r>
      <w:proofErr w:type="gramStart"/>
      <w:r w:rsidR="00B46D4B" w:rsidRPr="00B46D4B">
        <w:rPr>
          <w:rFonts w:ascii="Times New Roman" w:eastAsia="Times New Roman" w:hAnsi="Times New Roman" w:cs="Times New Roman"/>
          <w:sz w:val="24"/>
          <w:szCs w:val="24"/>
          <w:lang w:eastAsia="ru-RU"/>
        </w:rPr>
        <w:t xml:space="preserve"> (</w:t>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lang w:eastAsia="ru-RU"/>
        </w:rPr>
        <w:t>)</w:t>
      </w:r>
      <w:proofErr w:type="gramEnd"/>
    </w:p>
    <w:p w:rsidR="00B46D4B" w:rsidRPr="00B46D4B" w:rsidRDefault="00B46D4B" w:rsidP="00B46D4B">
      <w:pPr>
        <w:spacing w:after="0" w:line="240" w:lineRule="auto"/>
        <w:contextualSpacing/>
        <w:jc w:val="both"/>
        <w:rPr>
          <w:rFonts w:ascii="Times New Roman" w:eastAsia="Times New Roman" w:hAnsi="Times New Roman" w:cs="Times New Roman"/>
          <w:sz w:val="18"/>
          <w:szCs w:val="18"/>
          <w:lang w:eastAsia="ru-RU"/>
        </w:rPr>
      </w:pPr>
    </w:p>
    <w:p w:rsidR="00B46D4B" w:rsidRPr="00B46D4B" w:rsidRDefault="00B46D4B" w:rsidP="00B46D4B">
      <w:pPr>
        <w:spacing w:after="0" w:line="240" w:lineRule="auto"/>
        <w:contextualSpacing/>
        <w:jc w:val="center"/>
        <w:rPr>
          <w:rFonts w:ascii="Times New Roman" w:eastAsia="Times New Roman" w:hAnsi="Times New Roman" w:cs="Times New Roman"/>
          <w:b/>
          <w:bCs/>
          <w:sz w:val="24"/>
          <w:szCs w:val="24"/>
          <w:u w:val="single"/>
          <w:lang w:eastAsia="ru-RU"/>
        </w:rPr>
      </w:pPr>
      <w:r w:rsidRPr="00B46D4B">
        <w:rPr>
          <w:rFonts w:ascii="Times New Roman" w:eastAsia="Times New Roman" w:hAnsi="Times New Roman" w:cs="Times New Roman"/>
          <w:b/>
          <w:bCs/>
          <w:sz w:val="24"/>
          <w:szCs w:val="24"/>
          <w:u w:val="single"/>
          <w:lang w:eastAsia="ru-RU"/>
        </w:rPr>
        <w:t>Описание ситуации:</w:t>
      </w:r>
    </w:p>
    <w:p w:rsidR="00B46D4B" w:rsidRPr="00B46D4B" w:rsidRDefault="00B46D4B" w:rsidP="00B46D4B">
      <w:pPr>
        <w:spacing w:after="0" w:line="240" w:lineRule="auto"/>
        <w:contextualSpacing/>
        <w:jc w:val="both"/>
        <w:rPr>
          <w:rFonts w:ascii="Times New Roman" w:eastAsia="Times New Roman" w:hAnsi="Times New Roman" w:cs="Times New Roman"/>
          <w:sz w:val="16"/>
          <w:szCs w:val="16"/>
          <w:lang w:eastAsia="ru-RU"/>
        </w:rPr>
      </w:pPr>
    </w:p>
    <w:p w:rsidR="00B46D4B" w:rsidRPr="00B46D4B" w:rsidRDefault="00B46D4B" w:rsidP="00B46D4B">
      <w:pPr>
        <w:numPr>
          <w:ilvl w:val="0"/>
          <w:numId w:val="31"/>
        </w:numPr>
        <w:spacing w:after="0" w:line="240" w:lineRule="auto"/>
        <w:ind w:left="0" w:firstLine="0"/>
        <w:contextualSpacing/>
        <w:jc w:val="both"/>
        <w:rPr>
          <w:rFonts w:ascii="Times New Roman" w:eastAsia="Times New Roman" w:hAnsi="Times New Roman" w:cs="Times New Roman"/>
          <w:b/>
          <w:sz w:val="24"/>
          <w:szCs w:val="24"/>
          <w:lang w:eastAsia="ru-RU"/>
        </w:rPr>
      </w:pPr>
      <w:r w:rsidRPr="00B46D4B">
        <w:rPr>
          <w:rFonts w:ascii="Times New Roman" w:eastAsia="Times New Roman" w:hAnsi="Times New Roman" w:cs="Times New Roman"/>
          <w:b/>
          <w:sz w:val="24"/>
          <w:szCs w:val="24"/>
          <w:lang w:eastAsia="ru-RU"/>
        </w:rPr>
        <w:t>Я трудоустрое</w:t>
      </w:r>
      <w:proofErr w:type="gramStart"/>
      <w:r w:rsidRPr="00B46D4B">
        <w:rPr>
          <w:rFonts w:ascii="Times New Roman" w:eastAsia="Times New Roman" w:hAnsi="Times New Roman" w:cs="Times New Roman"/>
          <w:b/>
          <w:sz w:val="24"/>
          <w:szCs w:val="24"/>
          <w:lang w:eastAsia="ru-RU"/>
        </w:rPr>
        <w:t>н(</w:t>
      </w:r>
      <w:proofErr w:type="gramEnd"/>
      <w:r w:rsidRPr="00B46D4B">
        <w:rPr>
          <w:rFonts w:ascii="Times New Roman" w:eastAsia="Times New Roman" w:hAnsi="Times New Roman" w:cs="Times New Roman"/>
          <w:b/>
          <w:sz w:val="24"/>
          <w:szCs w:val="24"/>
          <w:lang w:eastAsia="ru-RU"/>
        </w:rPr>
        <w:t>а) в соответствии с законодательством*</w:t>
      </w:r>
    </w:p>
    <w:p w:rsidR="00B46D4B" w:rsidRPr="00B46D4B" w:rsidRDefault="00733211" w:rsidP="00B46D4B">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pict>
          <v:group id="_x0000_s1056" editas="canvas" style="width:27pt;height:18pt;mso-position-horizontal-relative:char;mso-position-vertical-relative:line" coordorigin="2553,4513" coordsize="424,279">
            <o:lock v:ext="edit" aspectratio="t"/>
            <v:shape id="_x0000_s1057" type="#_x0000_t75" style="position:absolute;left:2553;top:4513;width:424;height:279" o:preferrelative="f">
              <v:fill o:detectmouseclick="t"/>
              <v:path o:extrusionok="t" o:connecttype="none"/>
              <o:lock v:ext="edit" text="t"/>
            </v:shape>
            <v:rect id="_x0000_s1058" style="position:absolute;left:2553;top:4513;width:283;height:278"/>
            <w10:wrap type="none"/>
            <w10:anchorlock/>
          </v:group>
        </w:pict>
      </w:r>
      <w:r w:rsidR="00B46D4B" w:rsidRPr="00B46D4B">
        <w:rPr>
          <w:rFonts w:ascii="Times New Roman" w:eastAsia="Times New Roman" w:hAnsi="Times New Roman" w:cs="Times New Roman"/>
          <w:bCs/>
          <w:sz w:val="24"/>
          <w:szCs w:val="24"/>
          <w:lang w:eastAsia="ru-RU"/>
        </w:rPr>
        <w:t>ДА  (заключен трудовой договор)</w:t>
      </w:r>
    </w:p>
    <w:p w:rsidR="00B46D4B" w:rsidRPr="00B46D4B" w:rsidRDefault="00733211" w:rsidP="00B46D4B">
      <w:pPr>
        <w:spacing w:after="0" w:line="240" w:lineRule="auto"/>
        <w:ind w:left="540" w:hanging="54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r>
      <w:r>
        <w:rPr>
          <w:rFonts w:ascii="Times New Roman" w:eastAsia="Times New Roman" w:hAnsi="Times New Roman" w:cs="Times New Roman"/>
          <w:b/>
          <w:sz w:val="24"/>
          <w:szCs w:val="24"/>
          <w:lang w:eastAsia="ru-RU"/>
        </w:rPr>
        <w:pict>
          <v:group id="_x0000_s1053" editas="canvas" style="width:27pt;height:18pt;mso-position-horizontal-relative:char;mso-position-vertical-relative:line" coordorigin="2553,4513" coordsize="424,279">
            <o:lock v:ext="edit" aspectratio="t"/>
            <v:shape id="_x0000_s1054" type="#_x0000_t75" style="position:absolute;left:2553;top:4513;width:424;height:279" o:preferrelative="f">
              <v:fill o:detectmouseclick="t"/>
              <v:path o:extrusionok="t" o:connecttype="none"/>
              <o:lock v:ext="edit" text="t"/>
            </v:shape>
            <v:rect id="_x0000_s1055" style="position:absolute;left:2553;top:4513;width:283;height:278"/>
            <w10:wrap type="none"/>
            <w10:anchorlock/>
          </v:group>
        </w:pict>
      </w:r>
      <w:r w:rsidR="00B46D4B" w:rsidRPr="00B46D4B">
        <w:rPr>
          <w:rFonts w:ascii="Times New Roman" w:eastAsia="Times New Roman" w:hAnsi="Times New Roman" w:cs="Times New Roman"/>
          <w:bCs/>
          <w:sz w:val="24"/>
          <w:szCs w:val="24"/>
          <w:lang w:eastAsia="ru-RU"/>
        </w:rPr>
        <w:t>НЕТ (работаю без внесения записи в трудовую книжку, без оформления трудового договора)</w:t>
      </w:r>
    </w:p>
    <w:p w:rsidR="00B46D4B" w:rsidRPr="00B46D4B" w:rsidRDefault="00B46D4B" w:rsidP="00B46D4B">
      <w:pPr>
        <w:spacing w:after="0" w:line="240" w:lineRule="auto"/>
        <w:contextualSpacing/>
        <w:jc w:val="both"/>
        <w:rPr>
          <w:rFonts w:ascii="Times New Roman" w:eastAsia="Times New Roman" w:hAnsi="Times New Roman" w:cs="Times New Roman"/>
          <w:sz w:val="18"/>
          <w:szCs w:val="18"/>
          <w:lang w:eastAsia="ru-RU"/>
        </w:rPr>
      </w:pPr>
    </w:p>
    <w:p w:rsidR="00B46D4B" w:rsidRPr="00B46D4B" w:rsidRDefault="00B46D4B" w:rsidP="00B46D4B">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b/>
          <w:sz w:val="24"/>
          <w:szCs w:val="24"/>
          <w:lang w:eastAsia="ru-RU"/>
        </w:rPr>
        <w:lastRenderedPageBreak/>
        <w:t>Периоды фактической работы в организации/на предприятии, у ИП*</w:t>
      </w: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 xml:space="preserve">с __ .____________.20___г.  по __ .____________.20___г. </w:t>
      </w: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 xml:space="preserve">с __ .____________.20___г.  по __ .____________.20___г. </w:t>
      </w:r>
    </w:p>
    <w:p w:rsidR="00B46D4B" w:rsidRPr="00B46D4B" w:rsidRDefault="00B46D4B" w:rsidP="00B46D4B">
      <w:pPr>
        <w:spacing w:after="0" w:line="240" w:lineRule="auto"/>
        <w:contextualSpacing/>
        <w:jc w:val="both"/>
        <w:rPr>
          <w:rFonts w:ascii="Times New Roman" w:eastAsia="Times New Roman" w:hAnsi="Times New Roman" w:cs="Times New Roman"/>
          <w:sz w:val="16"/>
          <w:szCs w:val="16"/>
          <w:lang w:eastAsia="ru-RU"/>
        </w:rPr>
      </w:pP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из них без официального оформления:</w:t>
      </w: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 xml:space="preserve">с __ .____________.20___г.  по __ .____________.20___г. </w:t>
      </w:r>
    </w:p>
    <w:p w:rsidR="00B46D4B" w:rsidRPr="00B46D4B" w:rsidRDefault="00B46D4B" w:rsidP="00B46D4B">
      <w:pPr>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sz w:val="24"/>
          <w:szCs w:val="24"/>
          <w:lang w:eastAsia="ru-RU"/>
        </w:rPr>
        <w:t xml:space="preserve">с __ .____________.20___г.  по __ .____________.20___г. </w:t>
      </w:r>
    </w:p>
    <w:p w:rsidR="00B46D4B" w:rsidRPr="00B46D4B" w:rsidRDefault="00B46D4B" w:rsidP="00B46D4B">
      <w:pPr>
        <w:spacing w:after="0" w:line="240" w:lineRule="auto"/>
        <w:contextualSpacing/>
        <w:jc w:val="both"/>
        <w:rPr>
          <w:rFonts w:ascii="Times New Roman" w:eastAsia="Times New Roman" w:hAnsi="Times New Roman" w:cs="Times New Roman"/>
          <w:sz w:val="18"/>
          <w:szCs w:val="18"/>
          <w:lang w:eastAsia="ru-RU"/>
        </w:rPr>
      </w:pPr>
    </w:p>
    <w:p w:rsidR="00B46D4B" w:rsidRPr="00B46D4B" w:rsidRDefault="00B46D4B" w:rsidP="00B46D4B">
      <w:pPr>
        <w:numPr>
          <w:ilvl w:val="0"/>
          <w:numId w:val="31"/>
        </w:numPr>
        <w:spacing w:after="0" w:line="240" w:lineRule="auto"/>
        <w:ind w:left="0" w:firstLine="0"/>
        <w:contextualSpacing/>
        <w:jc w:val="both"/>
        <w:rPr>
          <w:rFonts w:ascii="Times New Roman" w:eastAsia="Times New Roman" w:hAnsi="Times New Roman" w:cs="Times New Roman"/>
          <w:b/>
          <w:sz w:val="24"/>
          <w:szCs w:val="24"/>
          <w:lang w:eastAsia="ru-RU"/>
        </w:rPr>
      </w:pPr>
      <w:r w:rsidRPr="00B46D4B">
        <w:rPr>
          <w:rFonts w:ascii="Times New Roman" w:eastAsia="Times New Roman" w:hAnsi="Times New Roman" w:cs="Times New Roman"/>
          <w:b/>
          <w:sz w:val="24"/>
          <w:szCs w:val="24"/>
          <w:lang w:eastAsia="ru-RU"/>
        </w:rPr>
        <w:t>Размер заработной платы*:</w:t>
      </w: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50" editas="canvas" style="width:99pt;height:27pt;mso-position-horizontal-relative:char;mso-position-vertical-relative:line" coordorigin="2553,4513" coordsize="1555,419">
            <o:lock v:ext="edit" aspectratio="t"/>
            <v:shape id="_x0000_s1051" type="#_x0000_t75" style="position:absolute;left:2553;top:4513;width:1555;height:419" o:preferrelative="f">
              <v:fill o:detectmouseclick="t"/>
              <v:path o:extrusionok="t" o:connecttype="none"/>
              <o:lock v:ext="edit" text="t"/>
            </v:shape>
            <v:rect id="_x0000_s1052" style="position:absolute;left:2553;top:4513;width:1555;height:419"/>
            <w10:wrap type="none"/>
            <w10:anchorlock/>
          </v:group>
        </w:pict>
      </w:r>
      <w:r w:rsidR="00B46D4B" w:rsidRPr="00B46D4B">
        <w:rPr>
          <w:rFonts w:ascii="Times New Roman" w:eastAsia="Times New Roman" w:hAnsi="Times New Roman" w:cs="Times New Roman"/>
          <w:sz w:val="24"/>
          <w:szCs w:val="24"/>
          <w:lang w:eastAsia="ru-RU"/>
        </w:rPr>
        <w:t xml:space="preserve"> - указать сумму официальной зарплаты</w:t>
      </w: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47" editas="canvas" style="width:99pt;height:27pt;mso-position-horizontal-relative:char;mso-position-vertical-relative:line" coordorigin="2553,4513" coordsize="1555,419">
            <o:lock v:ext="edit" aspectratio="t"/>
            <v:shape id="_x0000_s1048" type="#_x0000_t75" style="position:absolute;left:2553;top:4513;width:1555;height:419" o:preferrelative="f">
              <v:fill o:detectmouseclick="t"/>
              <v:path o:extrusionok="t" o:connecttype="none"/>
              <o:lock v:ext="edit" text="t"/>
            </v:shape>
            <v:rect id="_x0000_s1049" style="position:absolute;left:2553;top:4513;width:1555;height:419"/>
            <w10:wrap type="none"/>
            <w10:anchorlock/>
          </v:group>
        </w:pict>
      </w:r>
      <w:r w:rsidR="00B46D4B" w:rsidRPr="00B46D4B">
        <w:rPr>
          <w:rFonts w:ascii="Times New Roman" w:eastAsia="Times New Roman" w:hAnsi="Times New Roman" w:cs="Times New Roman"/>
          <w:sz w:val="24"/>
          <w:szCs w:val="24"/>
          <w:lang w:eastAsia="ru-RU"/>
        </w:rPr>
        <w:t xml:space="preserve"> - указать сумму неофициальной зарплаты («в конверте»)</w:t>
      </w:r>
    </w:p>
    <w:p w:rsidR="00B46D4B" w:rsidRPr="00B46D4B" w:rsidRDefault="00B46D4B" w:rsidP="00B46D4B">
      <w:pPr>
        <w:spacing w:after="0" w:line="240" w:lineRule="auto"/>
        <w:ind w:hanging="1418"/>
        <w:contextualSpacing/>
        <w:jc w:val="both"/>
        <w:rPr>
          <w:rFonts w:ascii="Times New Roman" w:eastAsia="Times New Roman" w:hAnsi="Times New Roman" w:cs="Times New Roman"/>
          <w:sz w:val="18"/>
          <w:szCs w:val="18"/>
          <w:lang w:eastAsia="ru-RU"/>
        </w:rPr>
      </w:pPr>
    </w:p>
    <w:p w:rsidR="00B46D4B" w:rsidRPr="00B46D4B" w:rsidRDefault="00B46D4B" w:rsidP="00B46D4B">
      <w:pPr>
        <w:numPr>
          <w:ilvl w:val="0"/>
          <w:numId w:val="31"/>
        </w:numPr>
        <w:spacing w:after="0" w:line="240" w:lineRule="auto"/>
        <w:ind w:left="0" w:firstLine="0"/>
        <w:contextualSpacing/>
        <w:jc w:val="both"/>
        <w:rPr>
          <w:rFonts w:ascii="Times New Roman" w:eastAsia="Times New Roman" w:hAnsi="Times New Roman" w:cs="Times New Roman"/>
          <w:b/>
          <w:sz w:val="24"/>
          <w:szCs w:val="24"/>
          <w:lang w:eastAsia="ru-RU"/>
        </w:rPr>
      </w:pPr>
      <w:r w:rsidRPr="00B46D4B">
        <w:rPr>
          <w:rFonts w:ascii="Times New Roman" w:eastAsia="Times New Roman" w:hAnsi="Times New Roman" w:cs="Times New Roman"/>
          <w:b/>
          <w:sz w:val="24"/>
          <w:szCs w:val="24"/>
          <w:lang w:eastAsia="ru-RU"/>
        </w:rPr>
        <w:t>Способ выплаты заработной платы «в конверте»*</w:t>
      </w:r>
    </w:p>
    <w:p w:rsidR="00B46D4B" w:rsidRPr="00B46D4B" w:rsidRDefault="00B46D4B" w:rsidP="00B46D4B">
      <w:pPr>
        <w:spacing w:after="0" w:line="240" w:lineRule="auto"/>
        <w:contextualSpacing/>
        <w:jc w:val="both"/>
        <w:rPr>
          <w:rFonts w:ascii="Times New Roman" w:eastAsia="Times New Roman" w:hAnsi="Times New Roman" w:cs="Times New Roman"/>
          <w:b/>
          <w:sz w:val="16"/>
          <w:szCs w:val="16"/>
          <w:lang w:eastAsia="ru-RU"/>
        </w:rPr>
      </w:pPr>
    </w:p>
    <w:p w:rsidR="00B46D4B" w:rsidRPr="00B46D4B" w:rsidRDefault="00733211" w:rsidP="00B46D4B">
      <w:pPr>
        <w:tabs>
          <w:tab w:val="left" w:pos="3600"/>
          <w:tab w:val="left" w:pos="91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44" editas="canvas" style="width:27pt;height:18pt;mso-position-horizontal-relative:char;mso-position-vertical-relative:line" coordorigin="2553,4513" coordsize="424,279">
            <o:lock v:ext="edit" aspectratio="t"/>
            <v:shape id="_x0000_s1045" type="#_x0000_t75" style="position:absolute;left:2553;top:4513;width:424;height:279" o:preferrelative="f">
              <v:fill o:detectmouseclick="t"/>
              <v:path o:extrusionok="t" o:connecttype="none"/>
              <o:lock v:ext="edit" text="t"/>
            </v:shape>
            <v:rect id="_x0000_s1046"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наличными через кассу</w:t>
      </w:r>
      <w:proofErr w:type="gramStart"/>
      <w:r w:rsidR="00B46D4B" w:rsidRPr="00B46D4B">
        <w:rPr>
          <w:rFonts w:ascii="Times New Roman" w:eastAsia="Times New Roman" w:hAnsi="Times New Roman" w:cs="Times New Roman"/>
          <w:sz w:val="24"/>
          <w:szCs w:val="24"/>
          <w:lang w:eastAsia="ru-RU"/>
        </w:rPr>
        <w:t xml:space="preserve"> (</w:t>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lang w:eastAsia="ru-RU"/>
        </w:rPr>
        <w:t>)</w:t>
      </w:r>
      <w:proofErr w:type="gramEnd"/>
    </w:p>
    <w:p w:rsidR="00B46D4B" w:rsidRPr="00B46D4B" w:rsidRDefault="00B46D4B" w:rsidP="00B46D4B">
      <w:pPr>
        <w:spacing w:after="0" w:line="240" w:lineRule="auto"/>
        <w:ind w:firstLine="3780"/>
        <w:contextualSpacing/>
        <w:jc w:val="both"/>
        <w:rPr>
          <w:rFonts w:ascii="Times New Roman" w:eastAsia="Times New Roman" w:hAnsi="Times New Roman" w:cs="Times New Roman"/>
          <w:sz w:val="20"/>
          <w:szCs w:val="20"/>
          <w:lang w:eastAsia="ru-RU"/>
        </w:rPr>
      </w:pPr>
      <w:r w:rsidRPr="00B46D4B">
        <w:rPr>
          <w:rFonts w:ascii="Times New Roman" w:eastAsia="Times New Roman" w:hAnsi="Times New Roman" w:cs="Times New Roman"/>
          <w:sz w:val="20"/>
          <w:szCs w:val="20"/>
          <w:lang w:eastAsia="ru-RU"/>
        </w:rPr>
        <w:t>(указать ФИО кассира, иного лица, выдающего зарплату)</w:t>
      </w:r>
    </w:p>
    <w:p w:rsidR="00B46D4B" w:rsidRPr="00B46D4B" w:rsidRDefault="00733211" w:rsidP="00B46D4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41" editas="canvas" style="width:27pt;height:18pt;mso-position-horizontal-relative:char;mso-position-vertical-relative:line" coordorigin="2553,4513" coordsize="424,279">
            <o:lock v:ext="edit" aspectratio="t"/>
            <v:shape id="_x0000_s1042" type="#_x0000_t75" style="position:absolute;left:2553;top:4513;width:424;height:279" o:preferrelative="f">
              <v:fill o:detectmouseclick="t"/>
              <v:path o:extrusionok="t" o:connecttype="none"/>
              <o:lock v:ext="edit" text="t"/>
            </v:shape>
            <v:rect id="_x0000_s1043"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безналичным расчетом на банковские карты</w:t>
      </w:r>
    </w:p>
    <w:p w:rsidR="00B46D4B" w:rsidRPr="00B46D4B" w:rsidRDefault="00B46D4B" w:rsidP="00B46D4B">
      <w:pPr>
        <w:spacing w:after="0" w:line="240" w:lineRule="auto"/>
        <w:contextualSpacing/>
        <w:jc w:val="both"/>
        <w:rPr>
          <w:rFonts w:ascii="Times New Roman" w:eastAsia="Times New Roman" w:hAnsi="Times New Roman" w:cs="Times New Roman"/>
          <w:sz w:val="16"/>
          <w:szCs w:val="16"/>
          <w:lang w:eastAsia="ru-RU"/>
        </w:rPr>
      </w:pPr>
    </w:p>
    <w:p w:rsidR="00B46D4B" w:rsidRPr="00B46D4B" w:rsidRDefault="00733211" w:rsidP="00B46D4B">
      <w:pPr>
        <w:tabs>
          <w:tab w:val="left" w:pos="1620"/>
          <w:tab w:val="left" w:pos="91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38" editas="canvas" style="width:27pt;height:18pt;mso-position-horizontal-relative:char;mso-position-vertical-relative:line" coordorigin="2553,4513" coordsize="424,279">
            <o:lock v:ext="edit" aspectratio="t"/>
            <v:shape id="_x0000_s1039" type="#_x0000_t75" style="position:absolute;left:2553;top:4513;width:424;height:279" o:preferrelative="f">
              <v:fill o:detectmouseclick="t"/>
              <v:path o:extrusionok="t" o:connecttype="none"/>
              <o:lock v:ext="edit" text="t"/>
            </v:shape>
            <v:rect id="_x0000_s1040"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другое</w:t>
      </w:r>
      <w:proofErr w:type="gramStart"/>
      <w:r w:rsidR="00B46D4B" w:rsidRPr="00B46D4B">
        <w:rPr>
          <w:rFonts w:ascii="Times New Roman" w:eastAsia="Times New Roman" w:hAnsi="Times New Roman" w:cs="Times New Roman"/>
          <w:sz w:val="24"/>
          <w:szCs w:val="24"/>
          <w:lang w:eastAsia="ru-RU"/>
        </w:rPr>
        <w:t xml:space="preserve"> (</w:t>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u w:val="single"/>
          <w:lang w:eastAsia="ru-RU"/>
        </w:rPr>
        <w:tab/>
      </w:r>
      <w:r w:rsidR="00B46D4B" w:rsidRPr="00B46D4B">
        <w:rPr>
          <w:rFonts w:ascii="Times New Roman" w:eastAsia="Times New Roman" w:hAnsi="Times New Roman" w:cs="Times New Roman"/>
          <w:sz w:val="24"/>
          <w:szCs w:val="24"/>
          <w:lang w:eastAsia="ru-RU"/>
        </w:rPr>
        <w:t>)</w:t>
      </w:r>
      <w:proofErr w:type="gramEnd"/>
    </w:p>
    <w:p w:rsidR="00B46D4B" w:rsidRPr="00B46D4B" w:rsidRDefault="00B46D4B" w:rsidP="00B46D4B">
      <w:pPr>
        <w:tabs>
          <w:tab w:val="left" w:pos="1620"/>
          <w:tab w:val="left" w:pos="9180"/>
        </w:tabs>
        <w:spacing w:after="0" w:line="240" w:lineRule="auto"/>
        <w:contextualSpacing/>
        <w:jc w:val="both"/>
        <w:rPr>
          <w:rFonts w:ascii="Times New Roman" w:eastAsia="Times New Roman" w:hAnsi="Times New Roman" w:cs="Times New Roman"/>
          <w:sz w:val="24"/>
          <w:szCs w:val="24"/>
          <w:lang w:eastAsia="ru-RU"/>
        </w:rPr>
      </w:pPr>
    </w:p>
    <w:p w:rsidR="00B46D4B" w:rsidRPr="00B46D4B" w:rsidRDefault="00B46D4B" w:rsidP="00B46D4B">
      <w:pPr>
        <w:numPr>
          <w:ilvl w:val="0"/>
          <w:numId w:val="31"/>
        </w:numPr>
        <w:pBdr>
          <w:bottom w:val="single" w:sz="12" w:space="0" w:color="auto"/>
        </w:pBdr>
        <w:spacing w:after="0" w:line="240" w:lineRule="auto"/>
        <w:ind w:left="0" w:firstLine="0"/>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b/>
          <w:bCs/>
          <w:sz w:val="24"/>
          <w:szCs w:val="24"/>
          <w:lang w:eastAsia="ru-RU"/>
        </w:rPr>
        <w:t>Средняя официальная заработная плата</w:t>
      </w:r>
      <w:r w:rsidRPr="00B46D4B">
        <w:rPr>
          <w:rFonts w:ascii="Times New Roman" w:eastAsia="Times New Roman" w:hAnsi="Times New Roman" w:cs="Times New Roman"/>
          <w:sz w:val="24"/>
          <w:szCs w:val="24"/>
          <w:lang w:eastAsia="ru-RU"/>
        </w:rPr>
        <w:t xml:space="preserve"> (за нее расписываетесь в ведомости)</w:t>
      </w:r>
    </w:p>
    <w:p w:rsidR="00B46D4B" w:rsidRPr="00B46D4B" w:rsidRDefault="00B46D4B" w:rsidP="00B46D4B">
      <w:pPr>
        <w:pBdr>
          <w:bottom w:val="single" w:sz="12" w:space="0" w:color="auto"/>
        </w:pBdr>
        <w:spacing w:after="0" w:line="240" w:lineRule="auto"/>
        <w:contextualSpacing/>
        <w:jc w:val="both"/>
        <w:rPr>
          <w:rFonts w:ascii="Times New Roman" w:eastAsia="Times New Roman" w:hAnsi="Times New Roman" w:cs="Times New Roman"/>
          <w:sz w:val="24"/>
          <w:szCs w:val="24"/>
          <w:lang w:eastAsia="ru-RU"/>
        </w:rPr>
      </w:pPr>
    </w:p>
    <w:p w:rsidR="00B46D4B" w:rsidRPr="00B46D4B" w:rsidRDefault="00B46D4B" w:rsidP="00B46D4B">
      <w:pPr>
        <w:numPr>
          <w:ilvl w:val="0"/>
          <w:numId w:val="31"/>
        </w:numPr>
        <w:pBdr>
          <w:bottom w:val="single" w:sz="12" w:space="16" w:color="auto"/>
        </w:pBdr>
        <w:spacing w:after="0" w:line="240" w:lineRule="auto"/>
        <w:ind w:left="0" w:firstLine="0"/>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b/>
          <w:bCs/>
          <w:sz w:val="24"/>
          <w:szCs w:val="24"/>
          <w:lang w:eastAsia="ru-RU"/>
        </w:rPr>
        <w:t>Средняя фактическая зарплата</w:t>
      </w:r>
      <w:r w:rsidRPr="00B46D4B">
        <w:rPr>
          <w:rFonts w:ascii="Times New Roman" w:eastAsia="Times New Roman" w:hAnsi="Times New Roman" w:cs="Times New Roman"/>
          <w:sz w:val="24"/>
          <w:szCs w:val="24"/>
          <w:lang w:eastAsia="ru-RU"/>
        </w:rPr>
        <w:t xml:space="preserve"> (реально получаете на руки)</w:t>
      </w:r>
    </w:p>
    <w:p w:rsidR="00B46D4B" w:rsidRPr="00B46D4B" w:rsidRDefault="00B46D4B" w:rsidP="00B46D4B">
      <w:pPr>
        <w:numPr>
          <w:ilvl w:val="0"/>
          <w:numId w:val="31"/>
        </w:numPr>
        <w:pBdr>
          <w:bottom w:val="single" w:sz="12" w:space="1" w:color="auto"/>
        </w:pBdr>
        <w:spacing w:after="0" w:line="240" w:lineRule="auto"/>
        <w:ind w:left="0" w:firstLine="0"/>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b/>
          <w:sz w:val="24"/>
          <w:szCs w:val="24"/>
          <w:lang w:eastAsia="ru-RU"/>
        </w:rPr>
        <w:t>Данные организации-работодателя*</w:t>
      </w:r>
      <w:r w:rsidRPr="00B46D4B">
        <w:rPr>
          <w:rFonts w:ascii="Times New Roman" w:eastAsia="Times New Roman" w:hAnsi="Times New Roman" w:cs="Times New Roman"/>
          <w:sz w:val="24"/>
          <w:szCs w:val="24"/>
          <w:lang w:eastAsia="ru-RU"/>
        </w:rPr>
        <w:t>:</w:t>
      </w:r>
    </w:p>
    <w:tbl>
      <w:tblPr>
        <w:tblStyle w:val="21"/>
        <w:tblW w:w="9660" w:type="dxa"/>
        <w:tblLook w:val="01E0" w:firstRow="1" w:lastRow="1" w:firstColumn="1" w:lastColumn="1" w:noHBand="0" w:noVBand="0"/>
      </w:tblPr>
      <w:tblGrid>
        <w:gridCol w:w="2988"/>
        <w:gridCol w:w="6672"/>
      </w:tblGrid>
      <w:tr w:rsidR="00B46D4B" w:rsidRPr="00B46D4B" w:rsidTr="001C5074">
        <w:trPr>
          <w:trHeight w:val="586"/>
        </w:trPr>
        <w:tc>
          <w:tcPr>
            <w:tcW w:w="2988" w:type="dxa"/>
            <w:vAlign w:val="center"/>
          </w:tcPr>
          <w:p w:rsidR="00B46D4B" w:rsidRPr="00B46D4B" w:rsidRDefault="00B46D4B" w:rsidP="00B46D4B">
            <w:pPr>
              <w:tabs>
                <w:tab w:val="left" w:pos="1620"/>
                <w:tab w:val="left" w:pos="9180"/>
              </w:tabs>
              <w:spacing w:after="0" w:line="240" w:lineRule="auto"/>
              <w:rPr>
                <w:rFonts w:ascii="Times New Roman" w:hAnsi="Times New Roman"/>
                <w:sz w:val="24"/>
                <w:szCs w:val="24"/>
              </w:rPr>
            </w:pPr>
            <w:r w:rsidRPr="00B46D4B">
              <w:rPr>
                <w:rFonts w:ascii="Times New Roman" w:hAnsi="Times New Roman"/>
                <w:sz w:val="24"/>
                <w:szCs w:val="24"/>
              </w:rPr>
              <w:t xml:space="preserve">Название </w:t>
            </w:r>
          </w:p>
        </w:tc>
        <w:tc>
          <w:tcPr>
            <w:tcW w:w="6672" w:type="dxa"/>
          </w:tcPr>
          <w:p w:rsidR="00B46D4B" w:rsidRPr="00B46D4B" w:rsidRDefault="00B46D4B" w:rsidP="00B46D4B">
            <w:pPr>
              <w:tabs>
                <w:tab w:val="left" w:pos="1620"/>
                <w:tab w:val="left" w:pos="9180"/>
              </w:tabs>
              <w:spacing w:after="0" w:line="240" w:lineRule="auto"/>
              <w:jc w:val="both"/>
              <w:rPr>
                <w:rFonts w:ascii="Times New Roman" w:hAnsi="Times New Roman"/>
                <w:sz w:val="24"/>
                <w:szCs w:val="24"/>
              </w:rPr>
            </w:pPr>
          </w:p>
        </w:tc>
      </w:tr>
      <w:tr w:rsidR="00B46D4B" w:rsidRPr="00B46D4B" w:rsidTr="001C5074">
        <w:trPr>
          <w:trHeight w:val="517"/>
        </w:trPr>
        <w:tc>
          <w:tcPr>
            <w:tcW w:w="2988" w:type="dxa"/>
            <w:vAlign w:val="center"/>
          </w:tcPr>
          <w:p w:rsidR="00B46D4B" w:rsidRPr="00B46D4B" w:rsidRDefault="00B46D4B" w:rsidP="00B46D4B">
            <w:pPr>
              <w:tabs>
                <w:tab w:val="left" w:pos="1620"/>
                <w:tab w:val="left" w:pos="9180"/>
              </w:tabs>
              <w:spacing w:after="0" w:line="240" w:lineRule="auto"/>
              <w:rPr>
                <w:rFonts w:ascii="Times New Roman" w:hAnsi="Times New Roman"/>
                <w:sz w:val="24"/>
                <w:szCs w:val="24"/>
              </w:rPr>
            </w:pPr>
            <w:r w:rsidRPr="00B46D4B">
              <w:rPr>
                <w:rFonts w:ascii="Times New Roman" w:hAnsi="Times New Roman"/>
                <w:sz w:val="24"/>
                <w:szCs w:val="24"/>
              </w:rPr>
              <w:t xml:space="preserve">ФИО руководителя </w:t>
            </w:r>
          </w:p>
        </w:tc>
        <w:tc>
          <w:tcPr>
            <w:tcW w:w="6672" w:type="dxa"/>
          </w:tcPr>
          <w:p w:rsidR="00B46D4B" w:rsidRPr="00B46D4B" w:rsidRDefault="00B46D4B" w:rsidP="00B46D4B">
            <w:pPr>
              <w:tabs>
                <w:tab w:val="left" w:pos="1620"/>
                <w:tab w:val="left" w:pos="9180"/>
              </w:tabs>
              <w:spacing w:after="0" w:line="240" w:lineRule="auto"/>
              <w:jc w:val="both"/>
              <w:rPr>
                <w:rFonts w:ascii="Times New Roman" w:hAnsi="Times New Roman"/>
                <w:sz w:val="24"/>
                <w:szCs w:val="24"/>
              </w:rPr>
            </w:pPr>
          </w:p>
        </w:tc>
      </w:tr>
      <w:tr w:rsidR="00B46D4B" w:rsidRPr="00B46D4B" w:rsidTr="001C5074">
        <w:trPr>
          <w:trHeight w:val="539"/>
        </w:trPr>
        <w:tc>
          <w:tcPr>
            <w:tcW w:w="2988" w:type="dxa"/>
            <w:vAlign w:val="center"/>
          </w:tcPr>
          <w:p w:rsidR="00B46D4B" w:rsidRPr="00B46D4B" w:rsidRDefault="00B46D4B" w:rsidP="00B46D4B">
            <w:pPr>
              <w:tabs>
                <w:tab w:val="left" w:pos="1620"/>
                <w:tab w:val="left" w:pos="9180"/>
              </w:tabs>
              <w:spacing w:after="0" w:line="240" w:lineRule="auto"/>
              <w:rPr>
                <w:rFonts w:ascii="Times New Roman" w:hAnsi="Times New Roman"/>
                <w:sz w:val="24"/>
                <w:szCs w:val="24"/>
              </w:rPr>
            </w:pPr>
            <w:r w:rsidRPr="00B46D4B">
              <w:rPr>
                <w:rFonts w:ascii="Times New Roman" w:hAnsi="Times New Roman"/>
                <w:sz w:val="24"/>
                <w:szCs w:val="24"/>
              </w:rPr>
              <w:t>Юридический адрес</w:t>
            </w:r>
          </w:p>
        </w:tc>
        <w:tc>
          <w:tcPr>
            <w:tcW w:w="6672" w:type="dxa"/>
          </w:tcPr>
          <w:p w:rsidR="00B46D4B" w:rsidRPr="00B46D4B" w:rsidRDefault="00B46D4B" w:rsidP="00B46D4B">
            <w:pPr>
              <w:tabs>
                <w:tab w:val="left" w:pos="1620"/>
                <w:tab w:val="left" w:pos="9180"/>
              </w:tabs>
              <w:spacing w:after="0" w:line="240" w:lineRule="auto"/>
              <w:jc w:val="both"/>
              <w:rPr>
                <w:rFonts w:ascii="Times New Roman" w:hAnsi="Times New Roman"/>
                <w:sz w:val="24"/>
                <w:szCs w:val="24"/>
              </w:rPr>
            </w:pPr>
          </w:p>
        </w:tc>
      </w:tr>
      <w:tr w:rsidR="00B46D4B" w:rsidRPr="00B46D4B" w:rsidTr="001C5074">
        <w:trPr>
          <w:trHeight w:val="519"/>
        </w:trPr>
        <w:tc>
          <w:tcPr>
            <w:tcW w:w="2988" w:type="dxa"/>
            <w:vAlign w:val="center"/>
          </w:tcPr>
          <w:p w:rsidR="00B46D4B" w:rsidRPr="00B46D4B" w:rsidRDefault="00B46D4B" w:rsidP="00B46D4B">
            <w:pPr>
              <w:tabs>
                <w:tab w:val="left" w:pos="1620"/>
                <w:tab w:val="left" w:pos="9180"/>
              </w:tabs>
              <w:spacing w:after="0" w:line="240" w:lineRule="auto"/>
              <w:rPr>
                <w:rFonts w:ascii="Times New Roman" w:hAnsi="Times New Roman"/>
                <w:sz w:val="24"/>
                <w:szCs w:val="24"/>
              </w:rPr>
            </w:pPr>
            <w:r w:rsidRPr="00B46D4B">
              <w:rPr>
                <w:rFonts w:ascii="Times New Roman" w:hAnsi="Times New Roman"/>
                <w:sz w:val="24"/>
                <w:szCs w:val="24"/>
              </w:rPr>
              <w:t>Фактическое место нахождения</w:t>
            </w:r>
          </w:p>
        </w:tc>
        <w:tc>
          <w:tcPr>
            <w:tcW w:w="6672" w:type="dxa"/>
          </w:tcPr>
          <w:p w:rsidR="00B46D4B" w:rsidRPr="00B46D4B" w:rsidRDefault="00B46D4B" w:rsidP="00B46D4B">
            <w:pPr>
              <w:tabs>
                <w:tab w:val="left" w:pos="1620"/>
                <w:tab w:val="left" w:pos="9180"/>
              </w:tabs>
              <w:spacing w:after="0" w:line="240" w:lineRule="auto"/>
              <w:jc w:val="both"/>
              <w:rPr>
                <w:rFonts w:ascii="Times New Roman" w:hAnsi="Times New Roman"/>
                <w:sz w:val="24"/>
                <w:szCs w:val="24"/>
              </w:rPr>
            </w:pPr>
          </w:p>
        </w:tc>
      </w:tr>
      <w:tr w:rsidR="00B46D4B" w:rsidRPr="00B46D4B" w:rsidTr="001C5074">
        <w:trPr>
          <w:trHeight w:val="505"/>
        </w:trPr>
        <w:tc>
          <w:tcPr>
            <w:tcW w:w="2988" w:type="dxa"/>
            <w:vAlign w:val="center"/>
          </w:tcPr>
          <w:p w:rsidR="00B46D4B" w:rsidRPr="00B46D4B" w:rsidRDefault="00B46D4B" w:rsidP="00B46D4B">
            <w:pPr>
              <w:tabs>
                <w:tab w:val="left" w:pos="1620"/>
                <w:tab w:val="left" w:pos="9180"/>
              </w:tabs>
              <w:spacing w:after="0" w:line="240" w:lineRule="auto"/>
              <w:rPr>
                <w:rFonts w:ascii="Times New Roman" w:hAnsi="Times New Roman"/>
                <w:sz w:val="24"/>
                <w:szCs w:val="24"/>
              </w:rPr>
            </w:pPr>
            <w:r w:rsidRPr="00B46D4B">
              <w:rPr>
                <w:rFonts w:ascii="Times New Roman" w:hAnsi="Times New Roman"/>
                <w:sz w:val="24"/>
                <w:szCs w:val="24"/>
              </w:rPr>
              <w:t xml:space="preserve">Количество работающих человек </w:t>
            </w:r>
            <w:r w:rsidRPr="00B46D4B">
              <w:rPr>
                <w:rFonts w:ascii="Times New Roman" w:hAnsi="Times New Roman"/>
              </w:rPr>
              <w:t>(примерно)</w:t>
            </w:r>
          </w:p>
        </w:tc>
        <w:tc>
          <w:tcPr>
            <w:tcW w:w="6672" w:type="dxa"/>
          </w:tcPr>
          <w:p w:rsidR="00B46D4B" w:rsidRPr="00B46D4B" w:rsidRDefault="00B46D4B" w:rsidP="00B46D4B">
            <w:pPr>
              <w:tabs>
                <w:tab w:val="left" w:pos="1620"/>
                <w:tab w:val="left" w:pos="9180"/>
              </w:tabs>
              <w:spacing w:after="0" w:line="240" w:lineRule="auto"/>
              <w:jc w:val="both"/>
              <w:rPr>
                <w:rFonts w:ascii="Times New Roman" w:hAnsi="Times New Roman"/>
                <w:sz w:val="24"/>
                <w:szCs w:val="24"/>
              </w:rPr>
            </w:pPr>
          </w:p>
        </w:tc>
      </w:tr>
    </w:tbl>
    <w:p w:rsidR="00B46D4B" w:rsidRPr="00B46D4B" w:rsidRDefault="00B46D4B" w:rsidP="00B46D4B">
      <w:pPr>
        <w:spacing w:after="0" w:line="240" w:lineRule="auto"/>
        <w:rPr>
          <w:rFonts w:ascii="Times New Roman" w:eastAsia="Times New Roman" w:hAnsi="Times New Roman" w:cs="Times New Roman"/>
          <w:b/>
          <w:bCs/>
          <w:sz w:val="16"/>
          <w:szCs w:val="16"/>
          <w:lang w:eastAsia="ru-RU"/>
        </w:rPr>
      </w:pPr>
    </w:p>
    <w:p w:rsidR="00B46D4B" w:rsidRPr="00B46D4B" w:rsidRDefault="00B46D4B" w:rsidP="00B46D4B">
      <w:pPr>
        <w:pBdr>
          <w:bottom w:val="single" w:sz="12" w:space="9" w:color="auto"/>
        </w:pBdr>
        <w:tabs>
          <w:tab w:val="left" w:pos="720"/>
          <w:tab w:val="left" w:pos="3420"/>
          <w:tab w:val="left" w:pos="5040"/>
          <w:tab w:val="left" w:pos="9360"/>
        </w:tabs>
        <w:spacing w:after="0" w:line="240" w:lineRule="auto"/>
        <w:contextualSpacing/>
        <w:jc w:val="both"/>
        <w:rPr>
          <w:rFonts w:ascii="Times New Roman" w:eastAsia="Times New Roman" w:hAnsi="Times New Roman" w:cs="Times New Roman"/>
          <w:sz w:val="24"/>
          <w:szCs w:val="24"/>
          <w:u w:val="single"/>
          <w:lang w:eastAsia="ru-RU"/>
        </w:rPr>
      </w:pPr>
      <w:r w:rsidRPr="00B46D4B">
        <w:rPr>
          <w:rFonts w:ascii="Times New Roman" w:eastAsia="Times New Roman" w:hAnsi="Times New Roman" w:cs="Times New Roman"/>
          <w:sz w:val="24"/>
          <w:szCs w:val="24"/>
          <w:lang w:eastAsia="ru-RU"/>
        </w:rPr>
        <w:t xml:space="preserve">Дополнительная информация о работодателе: </w:t>
      </w:r>
      <w:r w:rsidRPr="00B46D4B">
        <w:rPr>
          <w:rFonts w:ascii="Times New Roman" w:eastAsia="Times New Roman" w:hAnsi="Times New Roman" w:cs="Times New Roman"/>
          <w:sz w:val="24"/>
          <w:szCs w:val="24"/>
          <w:u w:val="single"/>
          <w:lang w:eastAsia="ru-RU"/>
        </w:rPr>
        <w:tab/>
      </w:r>
      <w:r w:rsidRPr="00B46D4B">
        <w:rPr>
          <w:rFonts w:ascii="Times New Roman" w:eastAsia="Times New Roman" w:hAnsi="Times New Roman" w:cs="Times New Roman"/>
          <w:sz w:val="24"/>
          <w:szCs w:val="24"/>
          <w:u w:val="single"/>
          <w:lang w:eastAsia="ru-RU"/>
        </w:rPr>
        <w:tab/>
      </w:r>
    </w:p>
    <w:p w:rsidR="00B46D4B" w:rsidRPr="00B46D4B" w:rsidRDefault="00B46D4B" w:rsidP="00B46D4B">
      <w:pPr>
        <w:pBdr>
          <w:bottom w:val="single" w:sz="12" w:space="9"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9"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9"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9" w:color="auto"/>
        </w:pBdr>
        <w:tabs>
          <w:tab w:val="left" w:pos="720"/>
          <w:tab w:val="left" w:pos="9360"/>
        </w:tabs>
        <w:spacing w:after="0" w:line="240" w:lineRule="auto"/>
        <w:contextualSpacing/>
        <w:jc w:val="both"/>
        <w:rPr>
          <w:rFonts w:ascii="Times New Roman" w:eastAsia="Times New Roman" w:hAnsi="Times New Roman" w:cs="Times New Roman"/>
          <w:lang w:eastAsia="ru-RU"/>
        </w:rPr>
      </w:pPr>
      <w:r w:rsidRPr="00B46D4B">
        <w:rPr>
          <w:rFonts w:ascii="Times New Roman" w:eastAsia="Times New Roman" w:hAnsi="Times New Roman" w:cs="Times New Roman"/>
          <w:lang w:eastAsia="ru-RU"/>
        </w:rPr>
        <w:tab/>
      </w:r>
      <w:r w:rsidRPr="00B46D4B">
        <w:rPr>
          <w:rFonts w:ascii="Times New Roman" w:eastAsia="Times New Roman" w:hAnsi="Times New Roman" w:cs="Times New Roman"/>
          <w:lang w:eastAsia="ru-RU"/>
        </w:rPr>
        <w:tab/>
      </w:r>
    </w:p>
    <w:p w:rsidR="00B46D4B" w:rsidRPr="00B46D4B" w:rsidRDefault="00B46D4B" w:rsidP="00B46D4B">
      <w:pPr>
        <w:spacing w:after="0" w:line="240" w:lineRule="auto"/>
        <w:jc w:val="center"/>
        <w:rPr>
          <w:rFonts w:ascii="Times New Roman" w:eastAsia="Times New Roman" w:hAnsi="Times New Roman" w:cs="Times New Roman"/>
          <w:b/>
          <w:bCs/>
          <w:sz w:val="16"/>
          <w:szCs w:val="16"/>
          <w:u w:val="single"/>
          <w:lang w:eastAsia="ru-RU"/>
        </w:rPr>
      </w:pPr>
    </w:p>
    <w:p w:rsidR="00B46D4B" w:rsidRPr="00B46D4B" w:rsidRDefault="00B46D4B" w:rsidP="00B46D4B">
      <w:pPr>
        <w:spacing w:after="0" w:line="240" w:lineRule="auto"/>
        <w:jc w:val="center"/>
        <w:rPr>
          <w:rFonts w:ascii="Times New Roman" w:eastAsia="Times New Roman" w:hAnsi="Times New Roman" w:cs="Times New Roman"/>
          <w:b/>
          <w:bCs/>
          <w:sz w:val="24"/>
          <w:szCs w:val="24"/>
          <w:u w:val="single"/>
          <w:lang w:eastAsia="ru-RU"/>
        </w:rPr>
      </w:pPr>
      <w:r w:rsidRPr="00B46D4B">
        <w:rPr>
          <w:rFonts w:ascii="Times New Roman" w:eastAsia="Times New Roman" w:hAnsi="Times New Roman" w:cs="Times New Roman"/>
          <w:b/>
          <w:bCs/>
          <w:sz w:val="24"/>
          <w:szCs w:val="24"/>
          <w:u w:val="single"/>
          <w:lang w:eastAsia="ru-RU"/>
        </w:rPr>
        <w:t>ПРОШУ</w:t>
      </w:r>
    </w:p>
    <w:p w:rsidR="00B46D4B" w:rsidRPr="00B46D4B" w:rsidRDefault="00733211" w:rsidP="00B46D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35" editas="canvas" style="width:27pt;height:18pt;mso-position-horizontal-relative:char;mso-position-vertical-relative:line" coordorigin="2553,4513" coordsize="424,279">
            <o:lock v:ext="edit" aspectratio="t"/>
            <v:shape id="_x0000_s1036" type="#_x0000_t75" style="position:absolute;left:2553;top:4513;width:424;height:279" o:preferrelative="f">
              <v:fill o:detectmouseclick="t"/>
              <v:path o:extrusionok="t" o:connecttype="none"/>
              <o:lock v:ext="edit" text="t"/>
            </v:shape>
            <v:rect id="_x0000_s1037"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Организовать проверку изложенных фактов</w:t>
      </w:r>
    </w:p>
    <w:p w:rsidR="00B46D4B" w:rsidRPr="00B46D4B" w:rsidRDefault="00733211" w:rsidP="00B46D4B">
      <w:pPr>
        <w:spacing w:after="0" w:line="240" w:lineRule="auto"/>
        <w:ind w:left="540" w:hanging="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32" editas="canvas" style="width:27pt;height:18pt;mso-position-horizontal-relative:char;mso-position-vertical-relative:line" coordorigin="2553,4513" coordsize="424,279">
            <o:lock v:ext="edit" aspectratio="t"/>
            <v:shape id="_x0000_s1033" type="#_x0000_t75" style="position:absolute;left:2553;top:4513;width:424;height:279" o:preferrelative="f">
              <v:fill o:detectmouseclick="t"/>
              <v:path o:extrusionok="t" o:connecttype="none"/>
              <o:lock v:ext="edit" text="t"/>
            </v:shape>
            <v:rect id="_x0000_s1034"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Передать информацию в компетентные органы для установления виновных лиц и привлечения их к административной ответственности</w:t>
      </w:r>
    </w:p>
    <w:p w:rsidR="00B46D4B" w:rsidRPr="00B46D4B" w:rsidRDefault="00733211" w:rsidP="00B46D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9" editas="canvas" style="width:27pt;height:18pt;mso-position-horizontal-relative:char;mso-position-vertical-relative:line" coordorigin="2553,4513" coordsize="424,279">
            <o:lock v:ext="edit" aspectratio="t"/>
            <v:shape id="_x0000_s1030" type="#_x0000_t75" style="position:absolute;left:2553;top:4513;width:424;height:279" o:preferrelative="f">
              <v:fill o:detectmouseclick="t"/>
              <v:path o:extrusionok="t" o:connecttype="none"/>
              <o:lock v:ext="edit" text="t"/>
            </v:shape>
            <v:rect id="_x0000_s1031" style="position:absolute;left:2553;top:4513;width:283;height:278"/>
            <w10:wrap type="none"/>
            <w10:anchorlock/>
          </v:group>
        </w:pict>
      </w:r>
      <w:r w:rsidR="00B46D4B" w:rsidRPr="00B46D4B">
        <w:rPr>
          <w:rFonts w:ascii="Times New Roman" w:eastAsia="Times New Roman" w:hAnsi="Times New Roman" w:cs="Times New Roman"/>
          <w:sz w:val="24"/>
          <w:szCs w:val="24"/>
          <w:lang w:eastAsia="ru-RU"/>
        </w:rPr>
        <w:t>Проконсультировать по заданным вопросам</w:t>
      </w:r>
    </w:p>
    <w:p w:rsidR="00B46D4B" w:rsidRPr="00B46D4B" w:rsidRDefault="00B46D4B" w:rsidP="00B46D4B">
      <w:pPr>
        <w:spacing w:after="0" w:line="240" w:lineRule="auto"/>
        <w:rPr>
          <w:rFonts w:ascii="Times New Roman" w:eastAsia="Times New Roman" w:hAnsi="Times New Roman" w:cs="Times New Roman"/>
          <w:b/>
          <w:bCs/>
          <w:sz w:val="16"/>
          <w:szCs w:val="16"/>
          <w:lang w:eastAsia="ru-RU"/>
        </w:rPr>
      </w:pPr>
    </w:p>
    <w:p w:rsidR="00B46D4B" w:rsidRPr="00B46D4B" w:rsidRDefault="00B46D4B" w:rsidP="00B46D4B">
      <w:pPr>
        <w:pBdr>
          <w:bottom w:val="single" w:sz="12" w:space="0" w:color="auto"/>
        </w:pBdr>
        <w:tabs>
          <w:tab w:val="left" w:pos="720"/>
          <w:tab w:val="left" w:pos="3420"/>
          <w:tab w:val="left" w:pos="4680"/>
          <w:tab w:val="left" w:pos="9360"/>
        </w:tabs>
        <w:spacing w:after="0" w:line="240" w:lineRule="auto"/>
        <w:contextualSpacing/>
        <w:jc w:val="both"/>
        <w:rPr>
          <w:rFonts w:ascii="Times New Roman" w:eastAsia="Times New Roman" w:hAnsi="Times New Roman" w:cs="Times New Roman"/>
          <w:u w:val="single"/>
          <w:lang w:eastAsia="ru-RU"/>
        </w:rPr>
      </w:pPr>
      <w:r w:rsidRPr="00B46D4B">
        <w:rPr>
          <w:rFonts w:ascii="Times New Roman" w:eastAsia="Times New Roman" w:hAnsi="Times New Roman" w:cs="Times New Roman"/>
          <w:lang w:eastAsia="ru-RU"/>
        </w:rPr>
        <w:t xml:space="preserve">Дополнительная информация к заявлению: </w:t>
      </w:r>
      <w:r w:rsidRPr="00B46D4B">
        <w:rPr>
          <w:rFonts w:ascii="Times New Roman" w:eastAsia="Times New Roman" w:hAnsi="Times New Roman" w:cs="Times New Roman"/>
          <w:u w:val="single"/>
          <w:lang w:eastAsia="ru-RU"/>
        </w:rPr>
        <w:tab/>
      </w:r>
      <w:r w:rsidRPr="00B46D4B">
        <w:rPr>
          <w:rFonts w:ascii="Times New Roman" w:eastAsia="Times New Roman" w:hAnsi="Times New Roman"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Times New Roman" w:eastAsia="Times New Roman" w:hAnsi="Times New Roman" w:cs="Times New Roman"/>
          <w:sz w:val="36"/>
          <w:szCs w:val="36"/>
          <w:u w:val="single"/>
          <w:lang w:eastAsia="ru-RU"/>
        </w:rPr>
        <w:tab/>
      </w:r>
      <w:r w:rsidRPr="00B46D4B">
        <w:rPr>
          <w:rFonts w:ascii="Times New Roman" w:eastAsia="Times New Roman" w:hAnsi="Times New Roman" w:cs="Times New Roman"/>
          <w:sz w:val="36"/>
          <w:szCs w:val="36"/>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u w:val="single"/>
          <w:lang w:eastAsia="ru-RU"/>
        </w:rPr>
      </w:pPr>
      <w:r w:rsidRPr="00B46D4B">
        <w:rPr>
          <w:rFonts w:ascii="Calibri" w:eastAsia="Times New Roman" w:hAnsi="Calibri" w:cs="Times New Roman"/>
          <w:u w:val="single"/>
          <w:lang w:eastAsia="ru-RU"/>
        </w:rPr>
        <w:tab/>
      </w:r>
      <w:r w:rsidRPr="00B46D4B">
        <w:rPr>
          <w:rFonts w:ascii="Calibri" w:eastAsia="Times New Roman" w:hAnsi="Calibri"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u w:val="single"/>
          <w:lang w:eastAsia="ru-RU"/>
        </w:rPr>
      </w:pPr>
      <w:r w:rsidRPr="00B46D4B">
        <w:rPr>
          <w:rFonts w:ascii="Calibri" w:eastAsia="Times New Roman" w:hAnsi="Calibri" w:cs="Times New Roman"/>
          <w:u w:val="single"/>
          <w:lang w:eastAsia="ru-RU"/>
        </w:rPr>
        <w:tab/>
      </w:r>
      <w:r w:rsidRPr="00B46D4B">
        <w:rPr>
          <w:rFonts w:ascii="Calibri" w:eastAsia="Times New Roman" w:hAnsi="Calibri"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Calibri" w:eastAsia="Times New Roman" w:hAnsi="Calibri" w:cs="Times New Roman"/>
          <w:lang w:eastAsia="ru-RU"/>
        </w:rPr>
        <w:tab/>
      </w:r>
      <w:r w:rsidRPr="00B46D4B">
        <w:rPr>
          <w:rFonts w:ascii="Calibri" w:eastAsia="Times New Roman" w:hAnsi="Calibri" w:cs="Times New Roman"/>
          <w:lang w:eastAsia="ru-RU"/>
        </w:rPr>
        <w:tab/>
      </w:r>
    </w:p>
    <w:p w:rsidR="00B46D4B" w:rsidRPr="00B46D4B" w:rsidRDefault="00B46D4B" w:rsidP="00B46D4B">
      <w:pPr>
        <w:spacing w:after="0" w:line="240" w:lineRule="auto"/>
        <w:rPr>
          <w:rFonts w:ascii="Times New Roman" w:eastAsia="Times New Roman" w:hAnsi="Times New Roman" w:cs="Times New Roman"/>
          <w:i/>
          <w:iCs/>
          <w:sz w:val="20"/>
          <w:szCs w:val="20"/>
          <w:lang w:eastAsia="ru-RU"/>
        </w:rPr>
      </w:pPr>
    </w:p>
    <w:p w:rsidR="00B46D4B" w:rsidRPr="00B46D4B" w:rsidRDefault="00B46D4B" w:rsidP="00B46D4B">
      <w:pPr>
        <w:spacing w:after="0" w:line="240" w:lineRule="auto"/>
        <w:jc w:val="both"/>
        <w:rPr>
          <w:rFonts w:ascii="Times New Roman" w:eastAsia="Times New Roman" w:hAnsi="Times New Roman" w:cs="Times New Roman"/>
          <w:i/>
          <w:iCs/>
          <w:sz w:val="20"/>
          <w:szCs w:val="20"/>
          <w:lang w:eastAsia="ru-RU"/>
        </w:rPr>
      </w:pPr>
      <w:r w:rsidRPr="00B46D4B">
        <w:rPr>
          <w:rFonts w:ascii="Times New Roman" w:eastAsia="Times New Roman" w:hAnsi="Times New Roman" w:cs="Times New Roman"/>
          <w:i/>
          <w:iCs/>
          <w:sz w:val="20"/>
          <w:szCs w:val="20"/>
          <w:lang w:eastAsia="ru-RU"/>
        </w:rPr>
        <w:t xml:space="preserve">К настоящему заявлению Вы можете приложить фотографии или другие материалы (файлы с расширением </w:t>
      </w:r>
      <w:r w:rsidRPr="00B46D4B">
        <w:rPr>
          <w:rFonts w:ascii="Times New Roman" w:eastAsia="Times New Roman" w:hAnsi="Times New Roman" w:cs="Times New Roman"/>
          <w:i/>
          <w:iCs/>
          <w:sz w:val="20"/>
          <w:szCs w:val="20"/>
          <w:lang w:val="en-US" w:eastAsia="ru-RU"/>
        </w:rPr>
        <w:t>jpg</w:t>
      </w:r>
      <w:r w:rsidRPr="00B46D4B">
        <w:rPr>
          <w:rFonts w:ascii="Times New Roman" w:eastAsia="Times New Roman" w:hAnsi="Times New Roman" w:cs="Times New Roman"/>
          <w:i/>
          <w:iCs/>
          <w:sz w:val="20"/>
          <w:szCs w:val="20"/>
          <w:lang w:eastAsia="ru-RU"/>
        </w:rPr>
        <w:t xml:space="preserve">, </w:t>
      </w:r>
      <w:proofErr w:type="spellStart"/>
      <w:r w:rsidRPr="00B46D4B">
        <w:rPr>
          <w:rFonts w:ascii="Times New Roman" w:eastAsia="Times New Roman" w:hAnsi="Times New Roman" w:cs="Times New Roman"/>
          <w:i/>
          <w:iCs/>
          <w:sz w:val="20"/>
          <w:szCs w:val="20"/>
          <w:lang w:val="en-US" w:eastAsia="ru-RU"/>
        </w:rPr>
        <w:t>png</w:t>
      </w:r>
      <w:proofErr w:type="spellEnd"/>
      <w:r w:rsidRPr="00B46D4B">
        <w:rPr>
          <w:rFonts w:ascii="Times New Roman" w:eastAsia="Times New Roman" w:hAnsi="Times New Roman" w:cs="Times New Roman"/>
          <w:i/>
          <w:iCs/>
          <w:sz w:val="20"/>
          <w:szCs w:val="20"/>
          <w:lang w:eastAsia="ru-RU"/>
        </w:rPr>
        <w:t xml:space="preserve">, </w:t>
      </w:r>
      <w:r w:rsidRPr="00B46D4B">
        <w:rPr>
          <w:rFonts w:ascii="Times New Roman" w:eastAsia="Times New Roman" w:hAnsi="Times New Roman" w:cs="Times New Roman"/>
          <w:i/>
          <w:iCs/>
          <w:sz w:val="20"/>
          <w:szCs w:val="20"/>
          <w:lang w:val="en-US" w:eastAsia="ru-RU"/>
        </w:rPr>
        <w:t>gif</w:t>
      </w:r>
      <w:r w:rsidRPr="00B46D4B">
        <w:rPr>
          <w:rFonts w:ascii="Times New Roman" w:eastAsia="Times New Roman" w:hAnsi="Times New Roman" w:cs="Times New Roman"/>
          <w:i/>
          <w:iCs/>
          <w:sz w:val="20"/>
          <w:szCs w:val="20"/>
          <w:lang w:eastAsia="ru-RU"/>
        </w:rPr>
        <w:t xml:space="preserve">, </w:t>
      </w:r>
      <w:r w:rsidRPr="00B46D4B">
        <w:rPr>
          <w:rFonts w:ascii="Times New Roman" w:eastAsia="Times New Roman" w:hAnsi="Times New Roman" w:cs="Times New Roman"/>
          <w:i/>
          <w:iCs/>
          <w:sz w:val="20"/>
          <w:szCs w:val="20"/>
          <w:lang w:val="en-US" w:eastAsia="ru-RU"/>
        </w:rPr>
        <w:t>pdf</w:t>
      </w:r>
      <w:r w:rsidRPr="00B46D4B">
        <w:rPr>
          <w:rFonts w:ascii="Times New Roman" w:eastAsia="Times New Roman" w:hAnsi="Times New Roman" w:cs="Times New Roman"/>
          <w:i/>
          <w:iCs/>
          <w:sz w:val="20"/>
          <w:szCs w:val="20"/>
          <w:lang w:eastAsia="ru-RU"/>
        </w:rPr>
        <w:t xml:space="preserve">, </w:t>
      </w:r>
      <w:r w:rsidRPr="00B46D4B">
        <w:rPr>
          <w:rFonts w:ascii="Times New Roman" w:eastAsia="Times New Roman" w:hAnsi="Times New Roman" w:cs="Times New Roman"/>
          <w:i/>
          <w:iCs/>
          <w:sz w:val="20"/>
          <w:szCs w:val="20"/>
          <w:lang w:val="en-US" w:eastAsia="ru-RU"/>
        </w:rPr>
        <w:t>doc</w:t>
      </w:r>
      <w:r w:rsidRPr="00B46D4B">
        <w:rPr>
          <w:rFonts w:ascii="Times New Roman" w:eastAsia="Times New Roman" w:hAnsi="Times New Roman" w:cs="Times New Roman"/>
          <w:i/>
          <w:iCs/>
          <w:sz w:val="20"/>
          <w:szCs w:val="20"/>
          <w:lang w:eastAsia="ru-RU"/>
        </w:rPr>
        <w:t xml:space="preserve">, </w:t>
      </w:r>
      <w:proofErr w:type="spellStart"/>
      <w:r w:rsidRPr="00B46D4B">
        <w:rPr>
          <w:rFonts w:ascii="Times New Roman" w:eastAsia="Times New Roman" w:hAnsi="Times New Roman" w:cs="Times New Roman"/>
          <w:i/>
          <w:iCs/>
          <w:sz w:val="20"/>
          <w:szCs w:val="20"/>
          <w:lang w:val="en-US" w:eastAsia="ru-RU"/>
        </w:rPr>
        <w:t>docx</w:t>
      </w:r>
      <w:proofErr w:type="spellEnd"/>
      <w:r w:rsidRPr="00B46D4B">
        <w:rPr>
          <w:rFonts w:ascii="Times New Roman" w:eastAsia="Times New Roman" w:hAnsi="Times New Roman" w:cs="Times New Roman"/>
          <w:i/>
          <w:iCs/>
          <w:sz w:val="20"/>
          <w:szCs w:val="20"/>
          <w:lang w:eastAsia="ru-RU"/>
        </w:rPr>
        <w:t xml:space="preserve">, </w:t>
      </w:r>
      <w:proofErr w:type="spellStart"/>
      <w:r w:rsidRPr="00B46D4B">
        <w:rPr>
          <w:rFonts w:ascii="Times New Roman" w:eastAsia="Times New Roman" w:hAnsi="Times New Roman" w:cs="Times New Roman"/>
          <w:i/>
          <w:iCs/>
          <w:sz w:val="20"/>
          <w:szCs w:val="20"/>
          <w:lang w:val="en-US" w:eastAsia="ru-RU"/>
        </w:rPr>
        <w:t>odt</w:t>
      </w:r>
      <w:proofErr w:type="spellEnd"/>
      <w:r w:rsidRPr="00B46D4B">
        <w:rPr>
          <w:rFonts w:ascii="Times New Roman" w:eastAsia="Times New Roman" w:hAnsi="Times New Roman" w:cs="Times New Roman"/>
          <w:i/>
          <w:iCs/>
          <w:sz w:val="20"/>
          <w:szCs w:val="20"/>
          <w:lang w:eastAsia="ru-RU"/>
        </w:rPr>
        <w:t xml:space="preserve">, </w:t>
      </w:r>
      <w:proofErr w:type="spellStart"/>
      <w:r w:rsidRPr="00B46D4B">
        <w:rPr>
          <w:rFonts w:ascii="Times New Roman" w:eastAsia="Times New Roman" w:hAnsi="Times New Roman" w:cs="Times New Roman"/>
          <w:i/>
          <w:iCs/>
          <w:sz w:val="20"/>
          <w:szCs w:val="20"/>
          <w:lang w:val="en-US" w:eastAsia="ru-RU"/>
        </w:rPr>
        <w:t>xls</w:t>
      </w:r>
      <w:proofErr w:type="spellEnd"/>
      <w:r w:rsidRPr="00B46D4B">
        <w:rPr>
          <w:rFonts w:ascii="Times New Roman" w:eastAsia="Times New Roman" w:hAnsi="Times New Roman" w:cs="Times New Roman"/>
          <w:i/>
          <w:iCs/>
          <w:sz w:val="20"/>
          <w:szCs w:val="20"/>
          <w:lang w:eastAsia="ru-RU"/>
        </w:rPr>
        <w:t>)</w:t>
      </w:r>
    </w:p>
    <w:p w:rsidR="00B46D4B" w:rsidRPr="00B46D4B" w:rsidRDefault="00B46D4B" w:rsidP="00B46D4B">
      <w:pPr>
        <w:spacing w:after="0" w:line="240" w:lineRule="auto"/>
        <w:rPr>
          <w:rFonts w:ascii="Times New Roman" w:eastAsia="Times New Roman" w:hAnsi="Times New Roman" w:cs="Times New Roman"/>
          <w:sz w:val="16"/>
          <w:szCs w:val="16"/>
          <w:lang w:eastAsia="ru-RU"/>
        </w:rPr>
      </w:pPr>
    </w:p>
    <w:p w:rsidR="00B46D4B" w:rsidRPr="00B46D4B" w:rsidRDefault="00B46D4B" w:rsidP="00B46D4B">
      <w:pPr>
        <w:pBdr>
          <w:bottom w:val="single" w:sz="12" w:space="0" w:color="auto"/>
        </w:pBdr>
        <w:tabs>
          <w:tab w:val="left" w:pos="720"/>
          <w:tab w:val="left" w:pos="5580"/>
          <w:tab w:val="left" w:pos="9360"/>
        </w:tabs>
        <w:spacing w:after="0" w:line="240" w:lineRule="auto"/>
        <w:contextualSpacing/>
        <w:jc w:val="both"/>
        <w:rPr>
          <w:rFonts w:ascii="Times New Roman" w:eastAsia="Times New Roman" w:hAnsi="Times New Roman" w:cs="Times New Roman"/>
          <w:sz w:val="24"/>
          <w:szCs w:val="24"/>
          <w:lang w:eastAsia="ru-RU"/>
        </w:rPr>
      </w:pPr>
      <w:r w:rsidRPr="00B46D4B">
        <w:rPr>
          <w:rFonts w:ascii="Times New Roman" w:eastAsia="Times New Roman" w:hAnsi="Times New Roman" w:cs="Times New Roman"/>
          <w:lang w:eastAsia="ru-RU"/>
        </w:rPr>
        <w:t xml:space="preserve">Приложения (перечислить): </w:t>
      </w:r>
      <w:r w:rsidRPr="00B46D4B">
        <w:rPr>
          <w:rFonts w:ascii="Times New Roman" w:eastAsia="Times New Roman" w:hAnsi="Times New Roman" w:cs="Times New Roman"/>
          <w:sz w:val="24"/>
          <w:szCs w:val="24"/>
          <w:lang w:eastAsia="ru-RU"/>
        </w:rPr>
        <w:t xml:space="preserve"> </w:t>
      </w:r>
      <w:r w:rsidRPr="00B46D4B">
        <w:rPr>
          <w:rFonts w:ascii="Times New Roman" w:eastAsia="Times New Roman" w:hAnsi="Times New Roman" w:cs="Times New Roman"/>
          <w:u w:val="single"/>
          <w:lang w:eastAsia="ru-RU"/>
        </w:rPr>
        <w:tab/>
      </w:r>
      <w:r w:rsidRPr="00B46D4B">
        <w:rPr>
          <w:rFonts w:ascii="Times New Roman" w:eastAsia="Times New Roman" w:hAnsi="Times New Roman"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u w:val="single"/>
          <w:lang w:eastAsia="ru-RU"/>
        </w:rPr>
      </w:pPr>
      <w:r w:rsidRPr="00B46D4B">
        <w:rPr>
          <w:rFonts w:ascii="Calibri" w:eastAsia="Times New Roman" w:hAnsi="Calibri" w:cs="Times New Roman"/>
          <w:u w:val="single"/>
          <w:lang w:eastAsia="ru-RU"/>
        </w:rPr>
        <w:tab/>
      </w:r>
      <w:r w:rsidRPr="00B46D4B">
        <w:rPr>
          <w:rFonts w:ascii="Calibri" w:eastAsia="Times New Roman" w:hAnsi="Calibri"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u w:val="single"/>
          <w:lang w:eastAsia="ru-RU"/>
        </w:rPr>
      </w:pPr>
      <w:r w:rsidRPr="00B46D4B">
        <w:rPr>
          <w:rFonts w:ascii="Calibri" w:eastAsia="Times New Roman" w:hAnsi="Calibri" w:cs="Times New Roman"/>
          <w:u w:val="single"/>
          <w:lang w:eastAsia="ru-RU"/>
        </w:rPr>
        <w:tab/>
      </w:r>
      <w:r w:rsidRPr="00B46D4B">
        <w:rPr>
          <w:rFonts w:ascii="Calibri" w:eastAsia="Times New Roman" w:hAnsi="Calibri" w:cs="Times New Roman"/>
          <w:u w:val="single"/>
          <w:lang w:eastAsia="ru-RU"/>
        </w:rPr>
        <w:tab/>
      </w:r>
    </w:p>
    <w:p w:rsidR="00B46D4B" w:rsidRPr="00B46D4B" w:rsidRDefault="00B46D4B" w:rsidP="00B46D4B">
      <w:pPr>
        <w:pBdr>
          <w:bottom w:val="single" w:sz="12" w:space="0" w:color="auto"/>
        </w:pBdr>
        <w:tabs>
          <w:tab w:val="left" w:pos="720"/>
          <w:tab w:val="left" w:pos="9360"/>
        </w:tabs>
        <w:spacing w:after="0" w:line="240" w:lineRule="auto"/>
        <w:contextualSpacing/>
        <w:jc w:val="both"/>
        <w:rPr>
          <w:rFonts w:ascii="Times New Roman" w:eastAsia="Times New Roman" w:hAnsi="Times New Roman" w:cs="Times New Roman"/>
          <w:sz w:val="36"/>
          <w:szCs w:val="36"/>
          <w:lang w:eastAsia="ru-RU"/>
        </w:rPr>
      </w:pPr>
      <w:r w:rsidRPr="00B46D4B">
        <w:rPr>
          <w:rFonts w:ascii="Calibri" w:eastAsia="Times New Roman" w:hAnsi="Calibri" w:cs="Times New Roman"/>
          <w:lang w:eastAsia="ru-RU"/>
        </w:rPr>
        <w:tab/>
      </w:r>
      <w:r w:rsidRPr="00B46D4B">
        <w:rPr>
          <w:rFonts w:ascii="Calibri" w:eastAsia="Times New Roman" w:hAnsi="Calibri" w:cs="Times New Roman"/>
          <w:lang w:eastAsia="ru-RU"/>
        </w:rPr>
        <w:tab/>
      </w:r>
    </w:p>
    <w:p w:rsidR="00B46D4B" w:rsidRPr="00B46D4B" w:rsidRDefault="00B46D4B" w:rsidP="00B46D4B">
      <w:pPr>
        <w:spacing w:after="0" w:line="240" w:lineRule="auto"/>
        <w:rPr>
          <w:rFonts w:ascii="Times New Roman" w:eastAsia="Times New Roman" w:hAnsi="Times New Roman" w:cs="Times New Roman"/>
          <w:b/>
          <w:bCs/>
          <w:sz w:val="16"/>
          <w:szCs w:val="16"/>
          <w:lang w:eastAsia="ru-RU"/>
        </w:rPr>
      </w:pPr>
    </w:p>
    <w:p w:rsidR="00B46D4B" w:rsidRPr="00B46D4B" w:rsidRDefault="00B46D4B" w:rsidP="00B46D4B">
      <w:pPr>
        <w:tabs>
          <w:tab w:val="left" w:pos="5940"/>
        </w:tabs>
        <w:spacing w:after="0" w:line="240" w:lineRule="auto"/>
        <w:ind w:firstLine="1620"/>
        <w:rPr>
          <w:rFonts w:ascii="Times New Roman" w:eastAsia="Times New Roman" w:hAnsi="Times New Roman" w:cs="Times New Roman"/>
          <w:sz w:val="16"/>
          <w:szCs w:val="16"/>
          <w:lang w:eastAsia="ru-RU"/>
        </w:rPr>
      </w:pPr>
      <w:r w:rsidRPr="00B46D4B">
        <w:rPr>
          <w:rFonts w:ascii="Times New Roman" w:eastAsia="Times New Roman" w:hAnsi="Times New Roman" w:cs="Times New Roman"/>
          <w:sz w:val="16"/>
          <w:szCs w:val="16"/>
          <w:lang w:eastAsia="ru-RU"/>
        </w:rPr>
        <w:t>____________________</w:t>
      </w:r>
      <w:r w:rsidRPr="00B46D4B">
        <w:rPr>
          <w:rFonts w:ascii="Times New Roman" w:eastAsia="Times New Roman" w:hAnsi="Times New Roman" w:cs="Times New Roman"/>
          <w:sz w:val="16"/>
          <w:szCs w:val="16"/>
          <w:lang w:eastAsia="ru-RU"/>
        </w:rPr>
        <w:tab/>
        <w:t>_______________________</w:t>
      </w:r>
    </w:p>
    <w:p w:rsidR="00B46D4B" w:rsidRPr="00B46D4B" w:rsidRDefault="00B46D4B" w:rsidP="00B46D4B">
      <w:pPr>
        <w:tabs>
          <w:tab w:val="left" w:pos="6480"/>
        </w:tabs>
        <w:spacing w:after="0" w:line="240" w:lineRule="auto"/>
        <w:ind w:firstLine="2160"/>
        <w:rPr>
          <w:rFonts w:ascii="Times New Roman" w:eastAsia="Times New Roman" w:hAnsi="Times New Roman" w:cs="Times New Roman"/>
          <w:sz w:val="20"/>
          <w:szCs w:val="20"/>
          <w:lang w:eastAsia="ru-RU"/>
        </w:rPr>
      </w:pPr>
      <w:r w:rsidRPr="00B46D4B">
        <w:rPr>
          <w:rFonts w:ascii="Times New Roman" w:eastAsia="Times New Roman" w:hAnsi="Times New Roman" w:cs="Times New Roman"/>
          <w:sz w:val="20"/>
          <w:szCs w:val="20"/>
          <w:lang w:eastAsia="ru-RU"/>
        </w:rPr>
        <w:t>(дата)</w:t>
      </w:r>
      <w:r w:rsidRPr="00B46D4B">
        <w:rPr>
          <w:rFonts w:ascii="Times New Roman" w:eastAsia="Times New Roman" w:hAnsi="Times New Roman" w:cs="Times New Roman"/>
          <w:sz w:val="20"/>
          <w:szCs w:val="20"/>
          <w:lang w:eastAsia="ru-RU"/>
        </w:rPr>
        <w:tab/>
        <w:t>(подпись)</w:t>
      </w:r>
    </w:p>
    <w:p w:rsidR="00B46D4B" w:rsidRPr="00B46D4B" w:rsidRDefault="00733211" w:rsidP="00B46D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6" editas="canvas" style="width:27pt;height:18pt;mso-position-horizontal-relative:char;mso-position-vertical-relative:line" coordorigin="2553,4513" coordsize="424,279">
            <o:lock v:ext="edit" aspectratio="t"/>
            <v:shape id="_x0000_s1027" type="#_x0000_t75" style="position:absolute;left:2553;top:4513;width:424;height:279" o:preferrelative="f">
              <v:fill o:detectmouseclick="t"/>
              <v:path o:extrusionok="t" o:connecttype="none"/>
              <o:lock v:ext="edit" text="t"/>
            </v:shape>
            <v:rect id="_x0000_s1028" style="position:absolute;left:2553;top:4513;width:283;height:278"/>
            <w10:wrap type="none"/>
            <w10:anchorlock/>
          </v:group>
        </w:pict>
      </w:r>
      <w:r w:rsidR="00B46D4B" w:rsidRPr="00B46D4B">
        <w:rPr>
          <w:rFonts w:ascii="Times New Roman" w:eastAsia="Times New Roman" w:hAnsi="Times New Roman" w:cs="Times New Roman"/>
          <w:lang w:eastAsia="ru-RU"/>
        </w:rPr>
        <w:t>В соответствии с Федеральным законом от 27.07.2006 г. N 152-ФЗ "О персональных данных" подтверждаю согласие на обработку и хранение своих персональных данных в течение сроков хранения, установленных действующим законодательством. Также подтверждаю согласие на передачу моих персональных данных третьим лицам, органам исполнительной власти.</w:t>
      </w:r>
      <w:r w:rsidR="00B46D4B" w:rsidRPr="00B46D4B">
        <w:rPr>
          <w:rFonts w:ascii="Arial" w:eastAsia="Times New Roman" w:hAnsi="Arial" w:cs="Times New Roman"/>
          <w:color w:val="2C2E31"/>
          <w:lang w:eastAsia="ru-RU" w:bidi="hi-IN"/>
        </w:rPr>
        <w:t xml:space="preserve"> </w:t>
      </w:r>
      <w:r w:rsidR="00B46D4B" w:rsidRPr="00B46D4B">
        <w:rPr>
          <w:rFonts w:ascii="Times New Roman" w:eastAsia="Times New Roman" w:hAnsi="Times New Roman" w:cs="Times New Roman"/>
          <w:lang w:eastAsia="ru-RU"/>
        </w:rPr>
        <w:t>Указанные мною персональные данные предоставляются в целях направления заявлений в государственные органы. Настоящее согласие дается мною бессрочно.</w:t>
      </w:r>
    </w:p>
    <w:p w:rsidR="00B46D4B" w:rsidRPr="00B46D4B" w:rsidRDefault="00B46D4B" w:rsidP="00B46D4B">
      <w:pPr>
        <w:spacing w:after="0" w:line="240" w:lineRule="auto"/>
        <w:jc w:val="both"/>
        <w:rPr>
          <w:rFonts w:ascii="Times New Roman" w:eastAsia="Times New Roman" w:hAnsi="Times New Roman" w:cs="Times New Roman"/>
          <w:sz w:val="16"/>
          <w:szCs w:val="16"/>
          <w:lang w:eastAsia="ru-RU"/>
        </w:rPr>
      </w:pPr>
    </w:p>
    <w:p w:rsidR="00B46D4B" w:rsidRPr="00B46D4B" w:rsidRDefault="00B46D4B" w:rsidP="00B46D4B">
      <w:pPr>
        <w:tabs>
          <w:tab w:val="left" w:pos="5940"/>
        </w:tabs>
        <w:spacing w:after="0" w:line="240" w:lineRule="auto"/>
        <w:ind w:firstLine="1620"/>
        <w:rPr>
          <w:rFonts w:ascii="Times New Roman" w:eastAsia="Times New Roman" w:hAnsi="Times New Roman" w:cs="Times New Roman"/>
          <w:sz w:val="16"/>
          <w:szCs w:val="16"/>
          <w:lang w:eastAsia="ru-RU"/>
        </w:rPr>
      </w:pPr>
      <w:r w:rsidRPr="00B46D4B">
        <w:rPr>
          <w:rFonts w:ascii="Times New Roman" w:eastAsia="Times New Roman" w:hAnsi="Times New Roman" w:cs="Times New Roman"/>
          <w:sz w:val="16"/>
          <w:szCs w:val="16"/>
          <w:lang w:eastAsia="ru-RU"/>
        </w:rPr>
        <w:t>____________________</w:t>
      </w:r>
      <w:r w:rsidRPr="00B46D4B">
        <w:rPr>
          <w:rFonts w:ascii="Times New Roman" w:eastAsia="Times New Roman" w:hAnsi="Times New Roman" w:cs="Times New Roman"/>
          <w:sz w:val="16"/>
          <w:szCs w:val="16"/>
          <w:lang w:eastAsia="ru-RU"/>
        </w:rPr>
        <w:tab/>
        <w:t>_______________________</w:t>
      </w:r>
    </w:p>
    <w:p w:rsidR="00B46D4B" w:rsidRPr="00B46D4B" w:rsidRDefault="00B46D4B" w:rsidP="00B46D4B">
      <w:pPr>
        <w:tabs>
          <w:tab w:val="left" w:pos="6480"/>
        </w:tabs>
        <w:spacing w:after="0" w:line="240" w:lineRule="auto"/>
        <w:ind w:firstLine="2160"/>
        <w:rPr>
          <w:rFonts w:ascii="Times New Roman" w:eastAsia="Times New Roman" w:hAnsi="Times New Roman" w:cs="Times New Roman"/>
          <w:sz w:val="20"/>
          <w:szCs w:val="20"/>
          <w:lang w:eastAsia="ru-RU"/>
        </w:rPr>
      </w:pPr>
      <w:r w:rsidRPr="00B46D4B">
        <w:rPr>
          <w:rFonts w:ascii="Times New Roman" w:eastAsia="Times New Roman" w:hAnsi="Times New Roman" w:cs="Times New Roman"/>
          <w:sz w:val="20"/>
          <w:szCs w:val="20"/>
          <w:lang w:eastAsia="ru-RU"/>
        </w:rPr>
        <w:t>(дата)</w:t>
      </w:r>
      <w:r w:rsidRPr="00B46D4B">
        <w:rPr>
          <w:rFonts w:ascii="Times New Roman" w:eastAsia="Times New Roman" w:hAnsi="Times New Roman" w:cs="Times New Roman"/>
          <w:sz w:val="20"/>
          <w:szCs w:val="20"/>
          <w:lang w:eastAsia="ru-RU"/>
        </w:rPr>
        <w:tab/>
        <w:t>(подпись)</w:t>
      </w:r>
    </w:p>
    <w:p w:rsidR="00522480" w:rsidRPr="00522480" w:rsidRDefault="00522480" w:rsidP="00522480">
      <w:pPr>
        <w:widowControl w:val="0"/>
        <w:suppressAutoHyphens/>
        <w:autoSpaceDE w:val="0"/>
        <w:spacing w:after="0" w:line="240" w:lineRule="auto"/>
        <w:jc w:val="both"/>
        <w:rPr>
          <w:rFonts w:ascii="Arial" w:eastAsia="Arial" w:hAnsi="Arial" w:cs="Arial"/>
          <w:sz w:val="28"/>
          <w:szCs w:val="28"/>
          <w:lang w:eastAsia="ru-RU" w:bidi="ru-RU"/>
        </w:rPr>
      </w:pPr>
    </w:p>
    <w:p w:rsidR="00023552" w:rsidRDefault="00023552"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Pr>
          <w:rFonts w:ascii="Arial" w:eastAsia="Times New Roman" w:hAnsi="Arial" w:cs="Arial"/>
          <w:b/>
          <w:bCs/>
          <w:noProof/>
          <w:spacing w:val="-2"/>
          <w:sz w:val="32"/>
          <w:szCs w:val="32"/>
          <w:lang w:eastAsia="ru-RU"/>
        </w:rPr>
        <w:drawing>
          <wp:inline distT="0" distB="0" distL="0" distR="0">
            <wp:extent cx="455930" cy="445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 cy="445135"/>
                    </a:xfrm>
                    <a:prstGeom prst="rect">
                      <a:avLst/>
                    </a:prstGeom>
                    <a:noFill/>
                  </pic:spPr>
                </pic:pic>
              </a:graphicData>
            </a:graphic>
          </wp:inline>
        </w:drawing>
      </w: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43358D">
        <w:rPr>
          <w:rFonts w:ascii="Arial" w:eastAsia="Times New Roman" w:hAnsi="Arial" w:cs="Arial"/>
          <w:b/>
          <w:bCs/>
          <w:spacing w:val="-2"/>
          <w:sz w:val="32"/>
          <w:szCs w:val="32"/>
          <w:lang w:eastAsia="ru-RU"/>
        </w:rPr>
        <w:t>СОВЕТ ДЕПУТАТОВ</w:t>
      </w: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43358D">
        <w:rPr>
          <w:rFonts w:ascii="Arial" w:eastAsia="Times New Roman" w:hAnsi="Arial" w:cs="Arial"/>
          <w:b/>
          <w:bCs/>
          <w:sz w:val="32"/>
          <w:szCs w:val="32"/>
          <w:lang w:eastAsia="ru-RU"/>
        </w:rPr>
        <w:t>АПРАКСИНСКОГО СЕЛЬСКОГО ПОСЕЛЕНИЯ</w:t>
      </w: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43358D">
        <w:rPr>
          <w:rFonts w:ascii="Arial" w:eastAsia="Times New Roman" w:hAnsi="Arial" w:cs="Arial"/>
          <w:b/>
          <w:bCs/>
          <w:sz w:val="32"/>
          <w:szCs w:val="32"/>
          <w:lang w:eastAsia="ru-RU"/>
        </w:rPr>
        <w:t>КОСТРОМСКОГО МУНИЦИПАЛЬНОГО РАЙОНА</w:t>
      </w: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43358D">
        <w:rPr>
          <w:rFonts w:ascii="Arial" w:eastAsia="Times New Roman" w:hAnsi="Arial" w:cs="Arial"/>
          <w:b/>
          <w:bCs/>
          <w:sz w:val="32"/>
          <w:szCs w:val="32"/>
          <w:lang w:eastAsia="ru-RU"/>
        </w:rPr>
        <w:t>КОСТРОМСКОЙ ОБЛАСТИ</w:t>
      </w: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43358D" w:rsidRPr="0043358D" w:rsidRDefault="0043358D" w:rsidP="0043358D">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43358D">
        <w:rPr>
          <w:rFonts w:ascii="Arial" w:eastAsia="Times New Roman" w:hAnsi="Arial" w:cs="Arial"/>
          <w:b/>
          <w:bCs/>
          <w:spacing w:val="-2"/>
          <w:sz w:val="32"/>
          <w:szCs w:val="32"/>
          <w:lang w:eastAsia="ru-RU"/>
        </w:rPr>
        <w:t>РЕШЕНИЕ</w:t>
      </w:r>
    </w:p>
    <w:p w:rsidR="0043358D" w:rsidRPr="0043358D" w:rsidRDefault="0043358D" w:rsidP="0043358D">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z w:val="32"/>
          <w:szCs w:val="32"/>
          <w:lang w:eastAsia="ru-RU"/>
        </w:rPr>
      </w:pPr>
      <w:r w:rsidRPr="0043358D">
        <w:rPr>
          <w:rFonts w:ascii="Arial" w:eastAsia="Times New Roman" w:hAnsi="Arial" w:cs="Arial"/>
          <w:b/>
          <w:spacing w:val="-2"/>
          <w:sz w:val="32"/>
          <w:szCs w:val="32"/>
          <w:lang w:eastAsia="ru-RU"/>
        </w:rPr>
        <w:t>от 31 марта 2022 года</w:t>
      </w:r>
      <w:r w:rsidRPr="0043358D">
        <w:rPr>
          <w:rFonts w:ascii="Arial" w:eastAsia="Times New Roman" w:hAnsi="Arial" w:cs="Arial"/>
          <w:b/>
          <w:sz w:val="32"/>
          <w:szCs w:val="32"/>
          <w:lang w:eastAsia="ru-RU"/>
        </w:rPr>
        <w:t xml:space="preserve"> </w:t>
      </w:r>
      <w:r w:rsidRPr="0043358D">
        <w:rPr>
          <w:rFonts w:ascii="Arial" w:eastAsia="Times New Roman" w:hAnsi="Arial" w:cs="Arial"/>
          <w:b/>
          <w:spacing w:val="-1"/>
          <w:sz w:val="32"/>
          <w:szCs w:val="32"/>
          <w:lang w:eastAsia="ru-RU"/>
        </w:rPr>
        <w:t>№12</w:t>
      </w:r>
    </w:p>
    <w:p w:rsidR="0043358D" w:rsidRPr="0043358D" w:rsidRDefault="0043358D" w:rsidP="0043358D">
      <w:pPr>
        <w:widowControl w:val="0"/>
        <w:autoSpaceDE w:val="0"/>
        <w:autoSpaceDN w:val="0"/>
        <w:adjustRightInd w:val="0"/>
        <w:spacing w:after="0" w:line="240" w:lineRule="auto"/>
        <w:contextualSpacing/>
        <w:jc w:val="center"/>
        <w:rPr>
          <w:rFonts w:ascii="Arial" w:eastAsia="Times New Roman" w:hAnsi="Arial" w:cs="Arial"/>
          <w:bCs/>
          <w:sz w:val="32"/>
          <w:szCs w:val="32"/>
          <w:lang w:eastAsia="ru-RU"/>
        </w:rPr>
      </w:pPr>
    </w:p>
    <w:p w:rsidR="0043358D" w:rsidRPr="0043358D" w:rsidRDefault="0043358D" w:rsidP="0043358D">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43358D">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 № 27 «</w:t>
      </w:r>
      <w:r w:rsidRPr="0043358D">
        <w:rPr>
          <w:rFonts w:ascii="Arial" w:eastAsia="Times New Roman" w:hAnsi="Arial" w:cs="Arial"/>
          <w:b/>
          <w:bCs/>
          <w:caps/>
          <w:sz w:val="32"/>
          <w:szCs w:val="32"/>
          <w:lang w:eastAsia="ru-RU"/>
        </w:rPr>
        <w:t xml:space="preserve">О бюджете </w:t>
      </w:r>
      <w:r w:rsidRPr="0043358D">
        <w:rPr>
          <w:rFonts w:ascii="Arial" w:eastAsia="Times New Roman" w:hAnsi="Arial" w:cs="Arial"/>
          <w:b/>
          <w:bCs/>
          <w:caps/>
          <w:sz w:val="32"/>
          <w:szCs w:val="32"/>
          <w:lang w:eastAsia="ru-RU"/>
        </w:rPr>
        <w:lastRenderedPageBreak/>
        <w:t xml:space="preserve">Апраксинского сельского поселения на 2022 </w:t>
      </w:r>
      <w:r w:rsidRPr="0043358D">
        <w:rPr>
          <w:rFonts w:ascii="Arial" w:eastAsia="Times New Roman" w:hAnsi="Arial" w:cs="Arial"/>
          <w:b/>
          <w:caps/>
          <w:sz w:val="32"/>
          <w:szCs w:val="32"/>
          <w:lang w:eastAsia="ru-RU"/>
        </w:rPr>
        <w:t>год</w:t>
      </w:r>
      <w:r w:rsidRPr="0043358D">
        <w:rPr>
          <w:rFonts w:ascii="Times New Roman" w:eastAsia="Times New Roman" w:hAnsi="Times New Roman" w:cs="Times New Roman"/>
          <w:b/>
          <w:caps/>
          <w:sz w:val="32"/>
          <w:szCs w:val="32"/>
          <w:lang w:eastAsia="ar-SA"/>
        </w:rPr>
        <w:t xml:space="preserve"> </w:t>
      </w:r>
      <w:r w:rsidRPr="0043358D">
        <w:rPr>
          <w:rFonts w:ascii="Arial" w:eastAsia="Times New Roman" w:hAnsi="Arial" w:cs="Arial"/>
          <w:b/>
          <w:caps/>
          <w:sz w:val="32"/>
          <w:szCs w:val="32"/>
          <w:lang w:eastAsia="ar-SA"/>
        </w:rPr>
        <w:t>и на плановый</w:t>
      </w:r>
      <w:r w:rsidRPr="0043358D">
        <w:rPr>
          <w:rFonts w:ascii="Times New Roman" w:eastAsia="Times New Roman" w:hAnsi="Times New Roman" w:cs="Times New Roman"/>
          <w:b/>
          <w:caps/>
          <w:sz w:val="32"/>
          <w:szCs w:val="32"/>
          <w:lang w:eastAsia="ar-SA"/>
        </w:rPr>
        <w:t xml:space="preserve"> </w:t>
      </w:r>
      <w:r w:rsidRPr="0043358D">
        <w:rPr>
          <w:rFonts w:ascii="Arial" w:eastAsia="Times New Roman" w:hAnsi="Arial" w:cs="Arial"/>
          <w:b/>
          <w:caps/>
          <w:sz w:val="32"/>
          <w:szCs w:val="32"/>
          <w:lang w:eastAsia="ar-SA"/>
        </w:rPr>
        <w:t>период 2023</w:t>
      </w:r>
      <w:proofErr w:type="gramStart"/>
      <w:r w:rsidRPr="0043358D">
        <w:rPr>
          <w:rFonts w:ascii="Arial" w:eastAsia="Times New Roman" w:hAnsi="Arial" w:cs="Arial"/>
          <w:b/>
          <w:caps/>
          <w:sz w:val="32"/>
          <w:szCs w:val="32"/>
          <w:lang w:eastAsia="ar-SA"/>
        </w:rPr>
        <w:t xml:space="preserve"> и</w:t>
      </w:r>
      <w:proofErr w:type="gramEnd"/>
      <w:r w:rsidRPr="0043358D">
        <w:rPr>
          <w:rFonts w:ascii="Arial" w:eastAsia="Times New Roman" w:hAnsi="Arial" w:cs="Arial"/>
          <w:b/>
          <w:caps/>
          <w:sz w:val="32"/>
          <w:szCs w:val="32"/>
          <w:lang w:eastAsia="ar-SA"/>
        </w:rPr>
        <w:t xml:space="preserve"> 2024 годов»</w:t>
      </w:r>
    </w:p>
    <w:p w:rsidR="0043358D" w:rsidRPr="0043358D" w:rsidRDefault="0043358D" w:rsidP="0043358D">
      <w:pPr>
        <w:widowControl w:val="0"/>
        <w:autoSpaceDE w:val="0"/>
        <w:autoSpaceDN w:val="0"/>
        <w:adjustRightInd w:val="0"/>
        <w:spacing w:after="0" w:line="240" w:lineRule="auto"/>
        <w:contextualSpacing/>
        <w:jc w:val="center"/>
        <w:rPr>
          <w:rFonts w:ascii="Arial" w:eastAsia="Times New Roman" w:hAnsi="Arial" w:cs="Arial"/>
          <w:sz w:val="24"/>
          <w:szCs w:val="24"/>
          <w:lang w:eastAsia="ar-SA"/>
        </w:rPr>
      </w:pP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43358D">
        <w:rPr>
          <w:rFonts w:ascii="Arial" w:eastAsia="Times New Roman" w:hAnsi="Arial" w:cs="Arial"/>
          <w:sz w:val="24"/>
          <w:szCs w:val="24"/>
          <w:lang w:eastAsia="ru-RU"/>
        </w:rPr>
        <w:t>Внести в решение Совета депутатов Апраксинского сельского поселения Костромского муниципального района от 28.12.2021 года № 27 «</w:t>
      </w:r>
      <w:r w:rsidRPr="0043358D">
        <w:rPr>
          <w:rFonts w:ascii="Arial" w:eastAsia="Times New Roman" w:hAnsi="Arial" w:cs="Arial"/>
          <w:bCs/>
          <w:sz w:val="24"/>
          <w:szCs w:val="24"/>
          <w:lang w:eastAsia="ru-RU"/>
        </w:rPr>
        <w:t xml:space="preserve">О бюджете Апраксинского сельского поселения на 2022 </w:t>
      </w:r>
      <w:r w:rsidRPr="0043358D">
        <w:rPr>
          <w:rFonts w:ascii="Arial" w:eastAsia="Times New Roman" w:hAnsi="Arial" w:cs="Arial"/>
          <w:sz w:val="24"/>
          <w:szCs w:val="24"/>
          <w:lang w:eastAsia="ru-RU"/>
        </w:rPr>
        <w:t>год</w:t>
      </w:r>
      <w:r w:rsidRPr="0043358D">
        <w:rPr>
          <w:rFonts w:ascii="Times New Roman" w:eastAsia="Times New Roman" w:hAnsi="Times New Roman" w:cs="Times New Roman"/>
          <w:sz w:val="24"/>
          <w:szCs w:val="24"/>
          <w:lang w:eastAsia="ar-SA"/>
        </w:rPr>
        <w:t xml:space="preserve"> </w:t>
      </w:r>
      <w:r w:rsidRPr="0043358D">
        <w:rPr>
          <w:rFonts w:ascii="Arial" w:eastAsia="Times New Roman" w:hAnsi="Arial" w:cs="Arial"/>
          <w:sz w:val="24"/>
          <w:szCs w:val="24"/>
          <w:lang w:eastAsia="ar-SA"/>
        </w:rPr>
        <w:t>и на плановый</w:t>
      </w:r>
      <w:r w:rsidRPr="0043358D">
        <w:rPr>
          <w:rFonts w:ascii="Times New Roman" w:eastAsia="Times New Roman" w:hAnsi="Times New Roman" w:cs="Times New Roman"/>
          <w:sz w:val="24"/>
          <w:szCs w:val="24"/>
          <w:lang w:eastAsia="ar-SA"/>
        </w:rPr>
        <w:t xml:space="preserve"> </w:t>
      </w:r>
      <w:r w:rsidRPr="0043358D">
        <w:rPr>
          <w:rFonts w:ascii="Arial" w:eastAsia="Times New Roman" w:hAnsi="Arial" w:cs="Arial"/>
          <w:sz w:val="24"/>
          <w:szCs w:val="24"/>
          <w:lang w:eastAsia="ar-SA"/>
        </w:rPr>
        <w:t>период 2023 и 2024 годов»</w:t>
      </w:r>
      <w:r w:rsidRPr="0043358D">
        <w:rPr>
          <w:rFonts w:ascii="Arial" w:eastAsia="Times New Roman" w:hAnsi="Arial" w:cs="Arial"/>
          <w:bCs/>
          <w:sz w:val="24"/>
          <w:szCs w:val="24"/>
          <w:lang w:eastAsia="ru-RU"/>
        </w:rPr>
        <w:t xml:space="preserve"> </w:t>
      </w:r>
      <w:r w:rsidRPr="0043358D">
        <w:rPr>
          <w:rFonts w:ascii="Arial" w:eastAsia="Times New Roman" w:hAnsi="Arial" w:cs="Arial"/>
          <w:sz w:val="24"/>
          <w:szCs w:val="24"/>
          <w:lang w:eastAsia="ru-RU"/>
        </w:rPr>
        <w:t>следующие изменения:</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43358D">
        <w:rPr>
          <w:rFonts w:ascii="Arial" w:eastAsia="Times New Roman" w:hAnsi="Arial" w:cs="Arial"/>
          <w:sz w:val="24"/>
          <w:szCs w:val="24"/>
          <w:lang w:eastAsia="ru-RU"/>
        </w:rPr>
        <w:t>1. Увеличить доходную часть бюджета на 667 320,00 рублей за счет безвозмездных поступлений на 667 320,00 рублей.</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imes New Roman" w:hAnsi="Arial" w:cs="Arial"/>
          <w:sz w:val="24"/>
          <w:szCs w:val="24"/>
          <w:lang w:eastAsia="ru-RU"/>
        </w:rPr>
        <w:t>2. Увеличить расходную часть бюджета на 667 320,00 рублей.</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imes New Roman" w:hAnsi="Arial" w:cs="Arial"/>
          <w:sz w:val="24"/>
          <w:szCs w:val="24"/>
          <w:lang w:eastAsia="ru-RU"/>
        </w:rPr>
        <w:t>3.Утвердить бюджет Апраксинского сельского поселения с учетом внесенных изменений по доходам в сумме 13 273 670,00</w:t>
      </w:r>
      <w:r w:rsidRPr="0043358D">
        <w:rPr>
          <w:rFonts w:ascii="Arial" w:eastAsia="Times New Roman" w:hAnsi="Arial" w:cs="Arial"/>
          <w:b/>
          <w:sz w:val="24"/>
          <w:szCs w:val="24"/>
          <w:lang w:eastAsia="ru-RU"/>
        </w:rPr>
        <w:t xml:space="preserve"> </w:t>
      </w:r>
      <w:r w:rsidRPr="0043358D">
        <w:rPr>
          <w:rFonts w:ascii="Arial" w:eastAsia="Times New Roman" w:hAnsi="Arial" w:cs="Arial"/>
          <w:sz w:val="24"/>
          <w:szCs w:val="24"/>
          <w:lang w:eastAsia="ru-RU"/>
        </w:rPr>
        <w:t>рублей, по расходам в сумме 13 795 915,00 рублей с дефицитом 522245,00 рублей.</w:t>
      </w:r>
    </w:p>
    <w:p w:rsidR="0043358D" w:rsidRPr="0043358D" w:rsidRDefault="0043358D" w:rsidP="0043358D">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43358D">
        <w:rPr>
          <w:rFonts w:ascii="Arial" w:eastAsia="Times New Roman" w:hAnsi="Arial" w:cs="Arial"/>
          <w:sz w:val="24"/>
          <w:szCs w:val="24"/>
          <w:lang w:eastAsia="ru-RU"/>
        </w:rPr>
        <w:t>4. Приложение № 1 «Объем доходов в бюджет  Апраксинского сельского поселения  на 2022 год», и Приложение № 4 «</w:t>
      </w:r>
      <w:r w:rsidRPr="0043358D">
        <w:rPr>
          <w:rFonts w:ascii="Arial" w:eastAsia="Times New Roman" w:hAnsi="Arial" w:cs="Arial"/>
          <w:sz w:val="24"/>
          <w:szCs w:val="24"/>
          <w:lang w:eastAsia="ar-SA"/>
        </w:rPr>
        <w:t>Источники финансирования дефицита бюджета Апраксинского сельского поселения на 2022 год»</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ahoma" w:hAnsi="Arial" w:cs="Arial"/>
          <w:sz w:val="24"/>
          <w:szCs w:val="24"/>
          <w:lang w:eastAsia="ru-RU"/>
        </w:rPr>
        <w:t xml:space="preserve">и </w:t>
      </w:r>
      <w:r w:rsidRPr="0043358D">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изложить в новой редакции.</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imes New Roman" w:hAnsi="Arial" w:cs="Arial"/>
          <w:sz w:val="24"/>
          <w:szCs w:val="24"/>
          <w:lang w:eastAsia="ru-RU"/>
        </w:rPr>
        <w:t>5. Решение Совета депутатов опубликовать в газете «Апраксинский вестник».</w:t>
      </w:r>
    </w:p>
    <w:p w:rsidR="0043358D" w:rsidRPr="0043358D" w:rsidRDefault="0043358D" w:rsidP="0043358D">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3358D">
        <w:rPr>
          <w:rFonts w:ascii="Arial" w:eastAsia="Times New Roman" w:hAnsi="Arial" w:cs="Arial"/>
          <w:sz w:val="24"/>
          <w:szCs w:val="24"/>
          <w:lang w:eastAsia="ru-RU"/>
        </w:rPr>
        <w:t>6. Настоящее решение вступает в силу со дня его официального опубликования.</w:t>
      </w: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43358D">
        <w:rPr>
          <w:rFonts w:ascii="Arial" w:eastAsia="Times New Roman" w:hAnsi="Arial" w:cs="Arial"/>
          <w:sz w:val="24"/>
          <w:szCs w:val="24"/>
          <w:lang w:eastAsia="ru-RU"/>
        </w:rPr>
        <w:t>Председатель Совета депутатов поселения</w:t>
      </w: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43358D">
        <w:rPr>
          <w:rFonts w:ascii="Arial" w:eastAsia="Times New Roman" w:hAnsi="Arial" w:cs="Arial"/>
          <w:sz w:val="24"/>
          <w:szCs w:val="24"/>
          <w:lang w:eastAsia="ru-RU"/>
        </w:rPr>
        <w:t>Апраксинского сельского поселения</w:t>
      </w: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43358D">
        <w:rPr>
          <w:rFonts w:ascii="Arial" w:eastAsia="Times New Roman" w:hAnsi="Arial" w:cs="Arial"/>
          <w:sz w:val="24"/>
          <w:szCs w:val="24"/>
          <w:lang w:eastAsia="ru-RU"/>
        </w:rPr>
        <w:t>Костромского муниципального района</w:t>
      </w:r>
    </w:p>
    <w:p w:rsid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r w:rsidRPr="0043358D">
        <w:rPr>
          <w:rFonts w:ascii="Arial" w:eastAsia="Times New Roman" w:hAnsi="Arial" w:cs="Arial"/>
          <w:sz w:val="24"/>
          <w:szCs w:val="24"/>
          <w:lang w:eastAsia="ru-RU"/>
        </w:rPr>
        <w:t>Костромской области:                                                                                      О.В. Глухарева</w:t>
      </w:r>
    </w:p>
    <w:p w:rsidR="0043358D" w:rsidRPr="0043358D" w:rsidRDefault="0043358D" w:rsidP="0043358D">
      <w:pPr>
        <w:widowControl w:val="0"/>
        <w:autoSpaceDE w:val="0"/>
        <w:autoSpaceDN w:val="0"/>
        <w:adjustRightInd w:val="0"/>
        <w:spacing w:after="0" w:line="240" w:lineRule="auto"/>
        <w:ind w:right="210"/>
        <w:contextualSpacing/>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Приложение №1</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 решению Совета депутатов</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Апраксинского сельского поселения</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Костромского муниципального района</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Костромской области</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от 31 марта 2022 г.№12</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Утверждаю</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глава Апраксинского сельского поселения</w:t>
      </w:r>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roofErr w:type="spellStart"/>
      <w:r w:rsidRPr="005F3A03">
        <w:rPr>
          <w:rFonts w:ascii="Arial" w:eastAsia="Times New Roman" w:hAnsi="Arial" w:cs="Arial"/>
          <w:sz w:val="24"/>
          <w:szCs w:val="24"/>
          <w:lang w:eastAsia="ru-RU"/>
        </w:rPr>
        <w:t>О.В.Глухарева</w:t>
      </w:r>
      <w:proofErr w:type="spellEnd"/>
    </w:p>
    <w:p w:rsidR="005F3A03" w:rsidRPr="005F3A03" w:rsidRDefault="005F3A03" w:rsidP="005F3A03">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5F3A03">
        <w:rPr>
          <w:rFonts w:ascii="Arial" w:eastAsia="Times New Roman" w:hAnsi="Arial" w:cs="Arial"/>
          <w:b/>
          <w:caps/>
          <w:sz w:val="32"/>
          <w:szCs w:val="32"/>
          <w:lang w:eastAsia="ru-RU"/>
        </w:rPr>
        <w:t>Объем доходов в бюджет Апраксинского сельского поселения на 2022 год.</w:t>
      </w:r>
    </w:p>
    <w:p w:rsidR="005F3A03" w:rsidRPr="005F3A03" w:rsidRDefault="005F3A03" w:rsidP="005F3A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A03">
        <w:rPr>
          <w:rFonts w:ascii="Arial" w:eastAsia="Times New Roman" w:hAnsi="Arial" w:cs="Arial"/>
          <w:b/>
          <w:caps/>
          <w:sz w:val="32"/>
          <w:szCs w:val="32"/>
          <w:lang w:eastAsia="ru-RU"/>
        </w:rPr>
        <w:fldChar w:fldCharType="begin"/>
      </w:r>
      <w:r w:rsidRPr="005F3A03">
        <w:rPr>
          <w:rFonts w:ascii="Arial" w:eastAsia="Times New Roman" w:hAnsi="Arial" w:cs="Arial"/>
          <w:b/>
          <w:caps/>
          <w:sz w:val="32"/>
          <w:szCs w:val="32"/>
          <w:lang w:eastAsia="ru-RU"/>
        </w:rPr>
        <w:instrText xml:space="preserve"> LINK Excel.Sheet.8 "C:\\Users\\User\\Desktop\\НПА\\НПА 2022\\Совет депутатов 2022 год\\заседание СД 31.03.22\\ксгПрил №1Доходы 2022.xls" "Лист1!R8C1:R57C3" \a \f 5 \h  \* MERGEFORMAT </w:instrText>
      </w:r>
      <w:r w:rsidRPr="005F3A03">
        <w:rPr>
          <w:rFonts w:ascii="Arial" w:eastAsia="Times New Roman" w:hAnsi="Arial" w:cs="Arial"/>
          <w:b/>
          <w:caps/>
          <w:sz w:val="32"/>
          <w:szCs w:val="32"/>
          <w:lang w:eastAsia="ru-RU"/>
        </w:rPr>
        <w:fldChar w:fldCharType="separat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253"/>
        <w:gridCol w:w="2268"/>
      </w:tblGrid>
      <w:tr w:rsidR="005F3A03" w:rsidRPr="005F3A03" w:rsidTr="006F1D1E">
        <w:trPr>
          <w:trHeight w:val="39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Код дохода</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Наименование показателей доходов</w:t>
            </w:r>
          </w:p>
        </w:tc>
        <w:tc>
          <w:tcPr>
            <w:tcW w:w="2268"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План доходов на  2022 год</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1 01 02000 01 0000 110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НА ДОХОДЫ ФИЗИЧЕСКИХ ЛИЦ</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1868000,00</w:t>
            </w:r>
          </w:p>
        </w:tc>
      </w:tr>
      <w:tr w:rsidR="005F3A03" w:rsidRPr="005F3A03" w:rsidTr="006F1D1E">
        <w:trPr>
          <w:trHeight w:val="103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1 01 02010 01 0000 110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1648000</w:t>
            </w:r>
          </w:p>
        </w:tc>
      </w:tr>
      <w:tr w:rsidR="005F3A03" w:rsidRPr="005F3A03" w:rsidTr="006F1D1E">
        <w:trPr>
          <w:trHeight w:val="150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1 01 02020 01 0000 110</w:t>
            </w:r>
          </w:p>
        </w:tc>
        <w:tc>
          <w:tcPr>
            <w:tcW w:w="4253" w:type="dxa"/>
            <w:shd w:val="clear" w:color="auto" w:fill="auto"/>
            <w:hideMark/>
          </w:tcPr>
          <w:p w:rsidR="005F3A03" w:rsidRPr="005F3A03" w:rsidRDefault="00733211"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hyperlink r:id="rId10" w:history="1">
              <w:r w:rsidR="005F3A03" w:rsidRPr="005F3A03">
                <w:rPr>
                  <w:rFonts w:ascii="Arial" w:eastAsia="Times New Roman" w:hAnsi="Arial" w:cs="Arial"/>
                  <w:smallCaps/>
                  <w:shadow/>
                  <w:color w:val="0000FF"/>
                  <w:sz w:val="24"/>
                  <w:szCs w:val="24"/>
                  <w:shd w:val="clear" w:color="auto" w:fill="FFFFFF"/>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150000</w:t>
            </w:r>
          </w:p>
        </w:tc>
      </w:tr>
      <w:tr w:rsidR="005F3A03" w:rsidRPr="005F3A03" w:rsidTr="006F1D1E">
        <w:trPr>
          <w:trHeight w:val="70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1 01 02030 01 0000 110</w:t>
            </w:r>
          </w:p>
        </w:tc>
        <w:tc>
          <w:tcPr>
            <w:tcW w:w="4253" w:type="dxa"/>
            <w:shd w:val="clear" w:color="auto" w:fill="auto"/>
            <w:hideMark/>
          </w:tcPr>
          <w:p w:rsidR="005F3A03" w:rsidRPr="005F3A03" w:rsidRDefault="00733211"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hyperlink r:id="rId11" w:history="1">
              <w:r w:rsidR="005F3A03" w:rsidRPr="005F3A03">
                <w:rPr>
                  <w:rFonts w:ascii="Arial" w:eastAsia="Times New Roman" w:hAnsi="Arial" w:cs="Arial"/>
                  <w:smallCaps/>
                  <w:shadow/>
                  <w:color w:val="0000FF"/>
                  <w:sz w:val="24"/>
                  <w:szCs w:val="24"/>
                  <w:shd w:val="clear" w:color="auto" w:fill="FFFFFF"/>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50000</w:t>
            </w:r>
          </w:p>
        </w:tc>
      </w:tr>
      <w:tr w:rsidR="005F3A03" w:rsidRPr="005F3A03" w:rsidTr="006F1D1E">
        <w:trPr>
          <w:trHeight w:val="1230"/>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  1 01 02040 01 0000 110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20000</w:t>
            </w:r>
          </w:p>
        </w:tc>
      </w:tr>
      <w:tr w:rsidR="005F3A03" w:rsidRPr="005F3A03" w:rsidTr="006F1D1E">
        <w:trPr>
          <w:trHeight w:val="600"/>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1 03 00000 00 0000 000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НАЛОГИ НА ТОВАРЫ (РАБОТЫ, УСЛУГИ), РЕАЛИЗУЕМЫЕ НА ТЕРРИТОРИИ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519450</w:t>
            </w:r>
          </w:p>
        </w:tc>
      </w:tr>
      <w:tr w:rsidR="005F3A03" w:rsidRPr="005F3A03" w:rsidTr="006F1D1E">
        <w:trPr>
          <w:trHeight w:val="600"/>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1 03 02000 01 0000 110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519450</w:t>
            </w:r>
          </w:p>
        </w:tc>
      </w:tr>
      <w:tr w:rsidR="005F3A03" w:rsidRPr="005F3A03" w:rsidTr="006F1D1E">
        <w:trPr>
          <w:trHeight w:val="1875"/>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1 03 02231 01 0000 110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234860</w:t>
            </w:r>
          </w:p>
        </w:tc>
      </w:tr>
      <w:tr w:rsidR="005F3A03" w:rsidRPr="005F3A03" w:rsidTr="006F1D1E">
        <w:trPr>
          <w:trHeight w:val="1920"/>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1 03 02241 01 0000 110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от уплаты акцизов на моторные масла для дизельных и (или) карбюраторных (</w:t>
            </w:r>
            <w:proofErr w:type="spellStart"/>
            <w:r w:rsidRPr="005F3A03">
              <w:rPr>
                <w:rFonts w:ascii="Arial" w:eastAsia="Times New Roman" w:hAnsi="Arial" w:cs="Arial"/>
                <w:smallCaps/>
                <w:shadow/>
                <w:sz w:val="24"/>
                <w:szCs w:val="24"/>
                <w:shd w:val="clear" w:color="auto" w:fill="FFFFFF"/>
                <w:lang w:eastAsia="ru-RU"/>
              </w:rPr>
              <w:t>инжекторных</w:t>
            </w:r>
            <w:proofErr w:type="spellEnd"/>
            <w:r w:rsidRPr="005F3A03">
              <w:rPr>
                <w:rFonts w:ascii="Arial" w:eastAsia="Times New Roman" w:hAnsi="Arial" w:cs="Arial"/>
                <w:smallCaps/>
                <w:shadow/>
                <w:sz w:val="24"/>
                <w:szCs w:val="24"/>
                <w:shd w:val="clear" w:color="auto" w:fill="FFFFFF"/>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1300</w:t>
            </w:r>
          </w:p>
        </w:tc>
      </w:tr>
      <w:tr w:rsidR="005F3A03" w:rsidRPr="005F3A03" w:rsidTr="006F1D1E">
        <w:trPr>
          <w:trHeight w:val="1785"/>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1 03 02251 01 0000 110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312740</w:t>
            </w:r>
          </w:p>
        </w:tc>
      </w:tr>
      <w:tr w:rsidR="005F3A03" w:rsidRPr="005F3A03" w:rsidTr="006F1D1E">
        <w:trPr>
          <w:trHeight w:val="1770"/>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1 03 02261 01 0000 110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5F3A03">
              <w:rPr>
                <w:rFonts w:ascii="Arial" w:eastAsia="Times New Roman" w:hAnsi="Arial" w:cs="Arial"/>
                <w:smallCaps/>
                <w:shadow/>
                <w:sz w:val="24"/>
                <w:szCs w:val="24"/>
                <w:shd w:val="clear" w:color="auto" w:fill="FFFFFF"/>
                <w:lang w:eastAsia="ru-RU"/>
              </w:rPr>
              <w:lastRenderedPageBreak/>
              <w:t>формирования дорожных фондов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-29450</w:t>
            </w:r>
          </w:p>
        </w:tc>
      </w:tr>
      <w:tr w:rsidR="005F3A03" w:rsidRPr="005F3A03" w:rsidTr="006F1D1E">
        <w:trPr>
          <w:trHeight w:val="43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1 05 00000 00 0000 000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НАЛОГИ НА СОВОКУПНЫЙ ДОХОД</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1080000</w:t>
            </w:r>
          </w:p>
        </w:tc>
      </w:tr>
      <w:tr w:rsidR="005F3A03" w:rsidRPr="005F3A03" w:rsidTr="006F1D1E">
        <w:trPr>
          <w:trHeight w:val="72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  1 05 01011 01 0000 110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взимаемый с налогоплательщиков, выбравших в качестве объекта налогообложения доходы</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580000</w:t>
            </w:r>
          </w:p>
        </w:tc>
      </w:tr>
      <w:tr w:rsidR="005F3A03" w:rsidRPr="005F3A03" w:rsidTr="006F1D1E">
        <w:trPr>
          <w:trHeight w:val="82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105 01021 01 0000 110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300000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1 05 03010 01 0000 110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Единый сельскохозяйственный налог</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1 06 00000 00 0000 000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НАЛОГИ НА ИМУЩЕСТВО</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1550000,00</w:t>
            </w:r>
          </w:p>
        </w:tc>
      </w:tr>
      <w:tr w:rsidR="005F3A03" w:rsidRPr="005F3A03" w:rsidTr="006F1D1E">
        <w:trPr>
          <w:trHeight w:val="78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1 06 01030 10 0000 110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650000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1 06 06000 00 0000 110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Земельный налог</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900000</w:t>
            </w:r>
          </w:p>
        </w:tc>
      </w:tr>
      <w:tr w:rsidR="005F3A03" w:rsidRPr="005F3A03" w:rsidTr="006F1D1E">
        <w:trPr>
          <w:trHeight w:val="61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1 06 06033 10 0000 110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Земельный налог с организаций, обладающих земельным участком, расположенным в границах сельских поселений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300000</w:t>
            </w:r>
          </w:p>
        </w:tc>
      </w:tr>
      <w:tr w:rsidR="005F3A03" w:rsidRPr="005F3A03" w:rsidTr="006F1D1E">
        <w:trPr>
          <w:trHeight w:val="42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1 06 06043 10 0000 110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Земельный налог с физических лиц, обладающих земельным участком, расположенным в границах сельских поселений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600000</w:t>
            </w:r>
          </w:p>
        </w:tc>
      </w:tr>
      <w:tr w:rsidR="005F3A03" w:rsidRPr="005F3A03" w:rsidTr="006F1D1E">
        <w:trPr>
          <w:trHeight w:val="45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1 08 00000 00 0000 000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ГОСУДАРСТВЕННАЯ ПОШЛИНА</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144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1 08 04020 01 0000 110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НАЛОГОВЫЕ ДОХОДЫ</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5022450</w:t>
            </w:r>
          </w:p>
        </w:tc>
      </w:tr>
      <w:tr w:rsidR="005F3A03" w:rsidRPr="005F3A03" w:rsidTr="006F1D1E">
        <w:trPr>
          <w:trHeight w:val="58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1 11 00000 00 0000 000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ДОХОДЫ ОТ ИСПОЛЬЗОВАНИЯ ИМУЩЕСТВА, НАХОДЯЩЕГОСЯ В  </w:t>
            </w:r>
            <w:r w:rsidRPr="005F3A03">
              <w:rPr>
                <w:rFonts w:ascii="Arial" w:eastAsia="Times New Roman" w:hAnsi="Arial" w:cs="Arial"/>
                <w:smallCaps/>
                <w:shadow/>
                <w:sz w:val="24"/>
                <w:szCs w:val="24"/>
                <w:shd w:val="clear" w:color="auto" w:fill="FFFFFF"/>
                <w:lang w:eastAsia="ru-RU"/>
              </w:rPr>
              <w:lastRenderedPageBreak/>
              <w:t>ГОСУДАРСТВЕННОЙ И  МУНИЦИПАЛЬНОЙ СОБСТВЕННОСТИ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95000</w:t>
            </w:r>
          </w:p>
        </w:tc>
      </w:tr>
      <w:tr w:rsidR="005F3A03" w:rsidRPr="005F3A03" w:rsidTr="006F1D1E">
        <w:trPr>
          <w:trHeight w:val="133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1 11 05000 00 0000 120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5F3A03">
              <w:rPr>
                <w:rFonts w:ascii="Arial" w:eastAsia="Times New Roman" w:hAnsi="Arial" w:cs="Arial"/>
                <w:smallCaps/>
                <w:shadow/>
                <w:sz w:val="24"/>
                <w:szCs w:val="24"/>
                <w:shd w:val="clear" w:color="auto" w:fill="FFFFFF"/>
                <w:lang w:eastAsia="ru-RU"/>
              </w:rPr>
              <w:t>а(</w:t>
            </w:r>
            <w:proofErr w:type="gramEnd"/>
            <w:r w:rsidRPr="005F3A03">
              <w:rPr>
                <w:rFonts w:ascii="Arial" w:eastAsia="Times New Roman" w:hAnsi="Arial" w:cs="Arial"/>
                <w:smallCaps/>
                <w:shadow/>
                <w:sz w:val="24"/>
                <w:szCs w:val="24"/>
                <w:shd w:val="clear" w:color="auto" w:fill="FFFFFF"/>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117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1 11 05035 10 0000 120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117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111 09045 10 0000 120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90000</w:t>
            </w:r>
          </w:p>
        </w:tc>
      </w:tr>
      <w:tr w:rsidR="005F3A03" w:rsidRPr="005F3A03" w:rsidTr="006F1D1E">
        <w:trPr>
          <w:trHeight w:val="70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113 00000 00 0000 000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ДОХОДЫ ОТ ОКАЗАНИЯ ПЛАТНЫХ УСЛУГ И КОМПЕНСАЦИИ ЗАТРАТ ГОСУДАРСТВА</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100000</w:t>
            </w:r>
          </w:p>
        </w:tc>
      </w:tr>
      <w:tr w:rsidR="005F3A03" w:rsidRPr="005F3A03" w:rsidTr="006F1D1E">
        <w:trPr>
          <w:trHeight w:val="70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113 01995 10 0000 130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Прочие доходы от оказания платных услу</w:t>
            </w:r>
            <w:proofErr w:type="gramStart"/>
            <w:r w:rsidRPr="005F3A03">
              <w:rPr>
                <w:rFonts w:ascii="Arial" w:eastAsia="Times New Roman" w:hAnsi="Arial" w:cs="Arial"/>
                <w:smallCaps/>
                <w:shadow/>
                <w:sz w:val="24"/>
                <w:szCs w:val="24"/>
                <w:shd w:val="clear" w:color="auto" w:fill="FFFFFF"/>
                <w:lang w:eastAsia="ru-RU"/>
              </w:rPr>
              <w:t>г(</w:t>
            </w:r>
            <w:proofErr w:type="gramEnd"/>
            <w:r w:rsidRPr="005F3A03">
              <w:rPr>
                <w:rFonts w:ascii="Arial" w:eastAsia="Times New Roman" w:hAnsi="Arial" w:cs="Arial"/>
                <w:smallCaps/>
                <w:shadow/>
                <w:sz w:val="24"/>
                <w:szCs w:val="24"/>
                <w:shd w:val="clear" w:color="auto" w:fill="FFFFFF"/>
                <w:lang w:eastAsia="ru-RU"/>
              </w:rPr>
              <w:t>работ) получателями средств бюджетов сельских поселений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1 16 00000 00 0000 000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ШТРАФЫ</w:t>
            </w:r>
            <w:proofErr w:type="gramStart"/>
            <w:r w:rsidRPr="005F3A03">
              <w:rPr>
                <w:rFonts w:ascii="Arial" w:eastAsia="Times New Roman" w:hAnsi="Arial" w:cs="Arial"/>
                <w:smallCaps/>
                <w:shadow/>
                <w:sz w:val="24"/>
                <w:szCs w:val="24"/>
                <w:shd w:val="clear" w:color="auto" w:fill="FFFFFF"/>
                <w:lang w:eastAsia="ru-RU"/>
              </w:rPr>
              <w:t>,С</w:t>
            </w:r>
            <w:proofErr w:type="gramEnd"/>
            <w:r w:rsidRPr="005F3A03">
              <w:rPr>
                <w:rFonts w:ascii="Arial" w:eastAsia="Times New Roman" w:hAnsi="Arial" w:cs="Arial"/>
                <w:smallCaps/>
                <w:shadow/>
                <w:sz w:val="24"/>
                <w:szCs w:val="24"/>
                <w:shd w:val="clear" w:color="auto" w:fill="FFFFFF"/>
                <w:lang w:eastAsia="ru-RU"/>
              </w:rPr>
              <w:t>АНКЦИИ, ВОЗМЕЩЕНИЕ УЩЕРБА</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78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1 16 02020 02 0000 140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НЕНАЛОГОВЫЕ ДОХОДЫ</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200000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p>
        </w:tc>
        <w:tc>
          <w:tcPr>
            <w:tcW w:w="4253"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ИТОГО СОБСТВЕННЫХ ДОХОДОВ</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5222450,00</w:t>
            </w:r>
          </w:p>
        </w:tc>
      </w:tr>
      <w:tr w:rsidR="005F3A03" w:rsidRPr="005F3A03" w:rsidTr="006F1D1E">
        <w:trPr>
          <w:trHeight w:val="33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2 00 00000 00 0000 000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БЕЗВОЗМЕЗДНЫЕ ПОСТУПЛЕНИЯ</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8051220,00</w:t>
            </w:r>
          </w:p>
        </w:tc>
      </w:tr>
      <w:tr w:rsidR="005F3A03" w:rsidRPr="005F3A03" w:rsidTr="006F1D1E">
        <w:trPr>
          <w:trHeight w:val="48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2 02 00000 00 0000 000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БЕЗВОЗМЕЗДНЫЕ ПОСТУПЛЕНИЯ ОТ ДРУГИХ БЮДЖЕТОВ БЮДЖЕТНОЙ СИСТЕМЫ РОССИЙСКОЙ ФЕДЕРАЦИИ </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7593900,00</w:t>
            </w:r>
          </w:p>
        </w:tc>
      </w:tr>
      <w:tr w:rsidR="005F3A03" w:rsidRPr="005F3A03" w:rsidTr="006F1D1E">
        <w:trPr>
          <w:trHeight w:val="52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2 02 10000 00 0000 150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Дотации бюджетам бюджетной системы Российской Федерации </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5016600,00</w:t>
            </w:r>
          </w:p>
        </w:tc>
      </w:tr>
      <w:tr w:rsidR="005F3A03" w:rsidRPr="005F3A03" w:rsidTr="006F1D1E">
        <w:trPr>
          <w:trHeight w:val="8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2 02 15001 10 0000 150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962000,0</w:t>
            </w:r>
          </w:p>
        </w:tc>
      </w:tr>
      <w:tr w:rsidR="005F3A03" w:rsidRPr="005F3A03" w:rsidTr="006F1D1E">
        <w:trPr>
          <w:trHeight w:val="67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202 16001 10 0000 150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Дотации бюджетам сельских поселений на выравнивание бюджетной обеспеченности из бюджетов муниципальных районов</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4054600,0</w:t>
            </w:r>
          </w:p>
        </w:tc>
      </w:tr>
      <w:tr w:rsidR="005F3A03" w:rsidRPr="005F3A03" w:rsidTr="006F1D1E">
        <w:trPr>
          <w:trHeight w:val="123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202 20216 10 0000 150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1500000,0</w:t>
            </w:r>
          </w:p>
        </w:tc>
      </w:tr>
      <w:tr w:rsidR="005F3A03" w:rsidRPr="005F3A03" w:rsidTr="006F1D1E">
        <w:trPr>
          <w:trHeight w:val="166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1500000,0</w:t>
            </w:r>
          </w:p>
        </w:tc>
      </w:tr>
      <w:tr w:rsidR="005F3A03" w:rsidRPr="005F3A03" w:rsidTr="006F1D1E">
        <w:trPr>
          <w:trHeight w:val="52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202 25576 10 0000150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Субсидии бюджетам сельских поселений на обеспечение комплексного развития сельских территорий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105200,0</w:t>
            </w:r>
          </w:p>
        </w:tc>
      </w:tr>
      <w:tr w:rsidR="005F3A03" w:rsidRPr="005F3A03" w:rsidTr="006F1D1E">
        <w:trPr>
          <w:trHeight w:val="39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2 02 30000 00 0000 150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Субвенции бюджетам бюджетной системы Российской Федерации </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105400,00</w:t>
            </w:r>
          </w:p>
        </w:tc>
      </w:tr>
      <w:tr w:rsidR="005F3A03" w:rsidRPr="005F3A03" w:rsidTr="006F1D1E">
        <w:trPr>
          <w:trHeight w:val="5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2 02 30024 10 0000 150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Субвенции бюджетам сельских поселений на выполнение передаваемых полномочий субъектов Российской Федерации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4000,00</w:t>
            </w:r>
          </w:p>
        </w:tc>
      </w:tr>
      <w:tr w:rsidR="005F3A03" w:rsidRPr="005F3A03" w:rsidTr="006F1D1E">
        <w:trPr>
          <w:trHeight w:val="66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lastRenderedPageBreak/>
              <w:t>2 02 35118 10 0000 150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Субвенции бюджетам сельских поселений на осуществление   первичного воинского учета на территориях</w:t>
            </w:r>
            <w:proofErr w:type="gramStart"/>
            <w:r w:rsidRPr="005F3A03">
              <w:rPr>
                <w:rFonts w:ascii="Arial" w:eastAsia="Times New Roman" w:hAnsi="Arial" w:cs="Arial"/>
                <w:smallCaps/>
                <w:shadow/>
                <w:sz w:val="24"/>
                <w:szCs w:val="24"/>
                <w:shd w:val="clear" w:color="auto" w:fill="FFFFFF"/>
                <w:lang w:eastAsia="ru-RU"/>
              </w:rPr>
              <w:t xml:space="preserve"> ,</w:t>
            </w:r>
            <w:proofErr w:type="gramEnd"/>
            <w:r w:rsidRPr="005F3A03">
              <w:rPr>
                <w:rFonts w:ascii="Arial" w:eastAsia="Times New Roman" w:hAnsi="Arial" w:cs="Arial"/>
                <w:smallCaps/>
                <w:shadow/>
                <w:sz w:val="24"/>
                <w:szCs w:val="24"/>
                <w:shd w:val="clear" w:color="auto" w:fill="FFFFFF"/>
                <w:lang w:eastAsia="ru-RU"/>
              </w:rPr>
              <w:t>где отсутствуют военные комиссариаты</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101400,00</w:t>
            </w:r>
          </w:p>
        </w:tc>
      </w:tr>
      <w:tr w:rsidR="005F3A03" w:rsidRPr="005F3A03" w:rsidTr="006F1D1E">
        <w:trPr>
          <w:trHeight w:val="25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202 40000 00 0000 150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Иные межбюджетные трансферты</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866700,00</w:t>
            </w:r>
          </w:p>
        </w:tc>
      </w:tr>
      <w:tr w:rsidR="005F3A03" w:rsidRPr="005F3A03" w:rsidTr="006F1D1E">
        <w:trPr>
          <w:trHeight w:val="100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202 40014 10 0000 150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866700,00</w:t>
            </w:r>
          </w:p>
        </w:tc>
      </w:tr>
      <w:tr w:rsidR="005F3A03" w:rsidRPr="005F3A03" w:rsidTr="006F1D1E">
        <w:trPr>
          <w:trHeight w:val="1215"/>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 xml:space="preserve">Межбюджетные трансферты бюджетам  поселений </w:t>
            </w:r>
            <w:proofErr w:type="gramStart"/>
            <w:r w:rsidRPr="005F3A03">
              <w:rPr>
                <w:rFonts w:ascii="Arial" w:eastAsia="Times New Roman" w:hAnsi="Arial" w:cs="Arial"/>
                <w:smallCaps/>
                <w:shadow/>
                <w:sz w:val="24"/>
                <w:szCs w:val="24"/>
                <w:shd w:val="clear" w:color="auto" w:fill="FFFFFF"/>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5F3A03">
              <w:rPr>
                <w:rFonts w:ascii="Arial" w:eastAsia="Times New Roman" w:hAnsi="Arial" w:cs="Arial"/>
                <w:smallCaps/>
                <w:shadow/>
                <w:sz w:val="24"/>
                <w:szCs w:val="24"/>
                <w:shd w:val="clear" w:color="auto" w:fill="FFFFFF"/>
                <w:lang w:eastAsia="ru-RU"/>
              </w:rPr>
              <w:t xml:space="preserve"> Костромского муниципального района КО</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866700,00</w:t>
            </w:r>
          </w:p>
        </w:tc>
      </w:tr>
      <w:tr w:rsidR="005F3A03" w:rsidRPr="005F3A03" w:rsidTr="006F1D1E">
        <w:trPr>
          <w:trHeight w:val="840"/>
        </w:trPr>
        <w:tc>
          <w:tcPr>
            <w:tcW w:w="3652"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207 05020 10 0000 150</w:t>
            </w:r>
          </w:p>
        </w:tc>
        <w:tc>
          <w:tcPr>
            <w:tcW w:w="4253" w:type="dxa"/>
            <w:shd w:val="clear" w:color="auto" w:fill="auto"/>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smallCaps/>
                <w:shadow/>
                <w:sz w:val="24"/>
                <w:szCs w:val="24"/>
                <w:shd w:val="clear" w:color="auto" w:fill="FFFFFF"/>
                <w:lang w:eastAsia="ru-RU"/>
              </w:rPr>
            </w:pPr>
            <w:r w:rsidRPr="005F3A03">
              <w:rPr>
                <w:rFonts w:ascii="Arial" w:eastAsia="Times New Roman" w:hAnsi="Arial" w:cs="Arial"/>
                <w:smallCaps/>
                <w:shadow/>
                <w:sz w:val="24"/>
                <w:szCs w:val="24"/>
                <w:shd w:val="clear" w:color="auto" w:fill="FFFFFF"/>
                <w:lang w:eastAsia="ru-RU"/>
              </w:rPr>
              <w:t>457320</w:t>
            </w:r>
          </w:p>
        </w:tc>
      </w:tr>
      <w:tr w:rsidR="005F3A03" w:rsidRPr="005F3A03" w:rsidTr="006F1D1E">
        <w:trPr>
          <w:trHeight w:val="255"/>
        </w:trPr>
        <w:tc>
          <w:tcPr>
            <w:tcW w:w="3652"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p>
        </w:tc>
        <w:tc>
          <w:tcPr>
            <w:tcW w:w="4253"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ВСЕГО ДОХОДОВ</w:t>
            </w:r>
          </w:p>
        </w:tc>
        <w:tc>
          <w:tcPr>
            <w:tcW w:w="2268" w:type="dxa"/>
            <w:shd w:val="clear" w:color="auto" w:fill="auto"/>
            <w:noWrap/>
            <w:hideMark/>
          </w:tcPr>
          <w:p w:rsidR="005F3A03" w:rsidRPr="005F3A03" w:rsidRDefault="005F3A03" w:rsidP="005F3A03">
            <w:pPr>
              <w:widowControl w:val="0"/>
              <w:autoSpaceDE w:val="0"/>
              <w:autoSpaceDN w:val="0"/>
              <w:adjustRightInd w:val="0"/>
              <w:spacing w:after="0" w:line="240" w:lineRule="auto"/>
              <w:rPr>
                <w:rFonts w:ascii="Arial" w:eastAsia="Times New Roman" w:hAnsi="Arial" w:cs="Arial"/>
                <w:bCs/>
                <w:smallCaps/>
                <w:shadow/>
                <w:sz w:val="24"/>
                <w:szCs w:val="24"/>
                <w:shd w:val="clear" w:color="auto" w:fill="FFFFFF"/>
                <w:lang w:eastAsia="ru-RU"/>
              </w:rPr>
            </w:pPr>
            <w:r w:rsidRPr="005F3A03">
              <w:rPr>
                <w:rFonts w:ascii="Arial" w:eastAsia="Times New Roman" w:hAnsi="Arial" w:cs="Arial"/>
                <w:bCs/>
                <w:smallCaps/>
                <w:shadow/>
                <w:sz w:val="24"/>
                <w:szCs w:val="24"/>
                <w:shd w:val="clear" w:color="auto" w:fill="FFFFFF"/>
                <w:lang w:eastAsia="ru-RU"/>
              </w:rPr>
              <w:t>13273670,00</w:t>
            </w:r>
          </w:p>
        </w:tc>
      </w:tr>
    </w:tbl>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b/>
          <w:caps/>
          <w:sz w:val="32"/>
          <w:szCs w:val="32"/>
          <w:lang w:eastAsia="ru-RU"/>
        </w:rPr>
        <w:fldChar w:fldCharType="end"/>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Приложение №4</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 решению Совета депутатов</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Апраксинского сельского поселения</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Костромского муниципального района</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Костромской области</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от 31 марта 2022 г.№12</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5F3A03">
        <w:rPr>
          <w:rFonts w:ascii="Arial" w:eastAsia="Times New Roman" w:hAnsi="Arial" w:cs="Arial"/>
          <w:b/>
          <w:caps/>
          <w:sz w:val="32"/>
          <w:szCs w:val="32"/>
          <w:lang w:eastAsia="ru-RU"/>
        </w:rPr>
        <w:t xml:space="preserve">Источники финансирования дефицита бюджета Апраксинского сельского поселения на 2022 год </w:t>
      </w:r>
      <w:proofErr w:type="gramStart"/>
      <w:r w:rsidRPr="005F3A03">
        <w:rPr>
          <w:rFonts w:ascii="Arial" w:eastAsia="Times New Roman" w:hAnsi="Arial" w:cs="Arial"/>
          <w:b/>
          <w:caps/>
          <w:sz w:val="32"/>
          <w:szCs w:val="32"/>
          <w:lang w:eastAsia="ru-RU"/>
        </w:rPr>
        <w:t xml:space="preserve">( </w:t>
      </w:r>
      <w:proofErr w:type="gramEnd"/>
      <w:r w:rsidRPr="005F3A03">
        <w:rPr>
          <w:rFonts w:ascii="Arial" w:eastAsia="Times New Roman" w:hAnsi="Arial" w:cs="Arial"/>
          <w:b/>
          <w:caps/>
          <w:sz w:val="32"/>
          <w:szCs w:val="32"/>
          <w:lang w:eastAsia="ru-RU"/>
        </w:rPr>
        <w:t>руб.)</w:t>
      </w:r>
    </w:p>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1191"/>
        <w:gridCol w:w="3828"/>
        <w:gridCol w:w="1701"/>
      </w:tblGrid>
      <w:tr w:rsidR="005F3A03" w:rsidRPr="005F3A03" w:rsidTr="006F1D1E">
        <w:trPr>
          <w:tblCellSpacing w:w="5" w:type="nil"/>
        </w:trPr>
        <w:tc>
          <w:tcPr>
            <w:tcW w:w="3420"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Код</w:t>
            </w:r>
          </w:p>
        </w:tc>
        <w:tc>
          <w:tcPr>
            <w:tcW w:w="1191"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Код администратора</w:t>
            </w:r>
          </w:p>
        </w:tc>
        <w:tc>
          <w:tcPr>
            <w:tcW w:w="3828"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Сумма</w:t>
            </w:r>
          </w:p>
        </w:tc>
      </w:tr>
      <w:tr w:rsidR="005F3A03" w:rsidRPr="005F3A03" w:rsidTr="006F1D1E">
        <w:trPr>
          <w:tblCellSpacing w:w="5" w:type="nil"/>
        </w:trPr>
        <w:tc>
          <w:tcPr>
            <w:tcW w:w="3420"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Администрация Апраксинского сельского поселения</w:t>
            </w:r>
          </w:p>
        </w:tc>
        <w:tc>
          <w:tcPr>
            <w:tcW w:w="1191"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999</w:t>
            </w:r>
          </w:p>
        </w:tc>
        <w:tc>
          <w:tcPr>
            <w:tcW w:w="3828"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000 01 00 00 00 00 0000 000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Источники внутреннего финансирования дефицитов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522245,00</w:t>
            </w:r>
          </w:p>
        </w:tc>
      </w:tr>
      <w:tr w:rsidR="005F3A03" w:rsidRPr="005F3A03" w:rsidTr="006F1D1E">
        <w:trPr>
          <w:trHeight w:val="6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000 01 05 00 00 00 0000 000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Изменение остатков средств на счетах по учету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522245,00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000 01 05 00 00 00 0000 500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Увеличение остатков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-13273670,00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000 01 05 02 00 00 0000 500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Увеличение прочих остатков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-13273670,00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000 01 05 02 01 00 0000 510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Увеличение прочих остатков денежных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-13273670,00</w:t>
            </w:r>
          </w:p>
        </w:tc>
      </w:tr>
      <w:tr w:rsidR="005F3A03" w:rsidRPr="005F3A03" w:rsidTr="006F1D1E">
        <w:trPr>
          <w:trHeight w:val="683"/>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000 01 05 02 01 10 0000 510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-13273670,00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000 01 05 00 00 00 0000 600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Уменьшение остатков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13795915,00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000 01 05 02 00 00 0000 600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Уменьшение прочих остатков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13795915,00</w:t>
            </w:r>
          </w:p>
        </w:tc>
      </w:tr>
      <w:tr w:rsidR="005F3A03" w:rsidRPr="005F3A03" w:rsidTr="006F1D1E">
        <w:trPr>
          <w:trHeight w:val="4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000 01 05 02 01 00 0000 610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Уменьшение прочих остатков денежных средств бюджетов</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13795915,00</w:t>
            </w:r>
          </w:p>
        </w:tc>
      </w:tr>
      <w:tr w:rsidR="005F3A03" w:rsidRPr="005F3A03" w:rsidTr="006F1D1E">
        <w:trPr>
          <w:trHeight w:val="6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000 01 05 02 01 10 0000 610</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13795915,00</w:t>
            </w:r>
          </w:p>
        </w:tc>
      </w:tr>
      <w:tr w:rsidR="005F3A03" w:rsidRPr="005F3A03" w:rsidTr="006F1D1E">
        <w:trPr>
          <w:trHeight w:val="800"/>
          <w:tblCellSpacing w:w="5" w:type="nil"/>
        </w:trPr>
        <w:tc>
          <w:tcPr>
            <w:tcW w:w="3420"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Итого:</w:t>
            </w:r>
          </w:p>
        </w:tc>
        <w:tc>
          <w:tcPr>
            <w:tcW w:w="119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5F3A03" w:rsidRPr="005F3A03" w:rsidRDefault="005F3A03" w:rsidP="005F3A03">
            <w:pPr>
              <w:widowControl w:val="0"/>
              <w:autoSpaceDE w:val="0"/>
              <w:autoSpaceDN w:val="0"/>
              <w:adjustRightInd w:val="0"/>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522245,00</w:t>
            </w:r>
          </w:p>
        </w:tc>
      </w:tr>
    </w:tbl>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Глава Апраксинского сельского поселения</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F3A03">
        <w:rPr>
          <w:rFonts w:ascii="Arial" w:eastAsia="Times New Roman" w:hAnsi="Arial" w:cs="Arial"/>
          <w:sz w:val="24"/>
          <w:szCs w:val="24"/>
          <w:lang w:eastAsia="ru-RU"/>
        </w:rPr>
        <w:t>О.В.Глухарева</w:t>
      </w:r>
      <w:proofErr w:type="spellEnd"/>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Приложение №5</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 решению Совета депутатов</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Апраксинского сельского поселения</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Костромского муниципального района</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Костромской области</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от 31 марта 2022 г.№12</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Утверждаю</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3A03">
        <w:rPr>
          <w:rFonts w:ascii="Arial" w:eastAsia="Times New Roman" w:hAnsi="Arial" w:cs="Arial"/>
          <w:sz w:val="24"/>
          <w:szCs w:val="24"/>
          <w:lang w:eastAsia="ru-RU"/>
        </w:rPr>
        <w:t>глава Апраксинского сельского поселения</w:t>
      </w: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F3A03">
        <w:rPr>
          <w:rFonts w:ascii="Arial" w:eastAsia="Times New Roman" w:hAnsi="Arial" w:cs="Arial"/>
          <w:sz w:val="24"/>
          <w:szCs w:val="24"/>
          <w:lang w:eastAsia="ru-RU"/>
        </w:rPr>
        <w:t>О.В.Глухарева</w:t>
      </w:r>
      <w:proofErr w:type="spellEnd"/>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5F3A03">
        <w:rPr>
          <w:rFonts w:ascii="Arial" w:eastAsia="Times New Roman" w:hAnsi="Arial" w:cs="Arial"/>
          <w:b/>
          <w:caps/>
          <w:sz w:val="32"/>
          <w:szCs w:val="32"/>
          <w:lang w:eastAsia="ru-RU"/>
        </w:rPr>
        <w:t xml:space="preserve">Ведомственная структура, распределение бюджетных ассигнований по разделам, подразделам, целевым статья и видам расходов классификации расходов бюджетов РФ бюджета </w:t>
      </w:r>
      <w:r w:rsidRPr="005F3A03">
        <w:rPr>
          <w:rFonts w:ascii="Arial" w:eastAsia="Times New Roman" w:hAnsi="Arial" w:cs="Arial"/>
          <w:b/>
          <w:caps/>
          <w:sz w:val="32"/>
          <w:szCs w:val="32"/>
          <w:lang w:eastAsia="ru-RU"/>
        </w:rPr>
        <w:lastRenderedPageBreak/>
        <w:t>Апраксинского сельского поселения на 2022 год.</w:t>
      </w:r>
    </w:p>
    <w:p w:rsidR="005F3A03" w:rsidRPr="005F3A03" w:rsidRDefault="005F3A03" w:rsidP="005F3A03">
      <w:pPr>
        <w:widowControl w:val="0"/>
        <w:autoSpaceDE w:val="0"/>
        <w:autoSpaceDN w:val="0"/>
        <w:adjustRightInd w:val="0"/>
        <w:spacing w:after="0" w:line="240" w:lineRule="auto"/>
        <w:jc w:val="center"/>
        <w:rPr>
          <w:rFonts w:ascii="Arial" w:eastAsia="Times New Roman" w:hAnsi="Arial" w:cs="Arial"/>
          <w:b/>
          <w:caps/>
          <w:sz w:val="32"/>
          <w:szCs w:val="3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992"/>
        <w:gridCol w:w="1652"/>
        <w:gridCol w:w="900"/>
        <w:gridCol w:w="1794"/>
      </w:tblGrid>
      <w:tr w:rsidR="005F3A03" w:rsidRPr="005F3A03" w:rsidTr="006F1D1E">
        <w:trPr>
          <w:trHeight w:val="870"/>
        </w:trPr>
        <w:tc>
          <w:tcPr>
            <w:tcW w:w="3276"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Наименование</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Код администратора</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Раздел, Подраздел</w:t>
            </w: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Целевая статья</w:t>
            </w: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Вид расхода</w:t>
            </w: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Сумма, руб</w:t>
            </w:r>
            <w:proofErr w:type="gramStart"/>
            <w:r w:rsidRPr="005F3A03">
              <w:rPr>
                <w:rFonts w:ascii="Arial" w:eastAsia="Times New Roman" w:hAnsi="Arial" w:cs="Arial"/>
                <w:sz w:val="24"/>
                <w:szCs w:val="24"/>
                <w:lang w:eastAsia="ru-RU"/>
              </w:rPr>
              <w:t>.(</w:t>
            </w:r>
            <w:proofErr w:type="gramEnd"/>
            <w:r w:rsidRPr="005F3A03">
              <w:rPr>
                <w:rFonts w:ascii="Arial" w:eastAsia="Times New Roman" w:hAnsi="Arial" w:cs="Arial"/>
                <w:sz w:val="24"/>
                <w:szCs w:val="24"/>
                <w:lang w:eastAsia="ru-RU"/>
              </w:rPr>
              <w:t>проект)</w:t>
            </w:r>
          </w:p>
        </w:tc>
      </w:tr>
      <w:tr w:rsidR="005F3A03" w:rsidRPr="005F3A03" w:rsidTr="006F1D1E">
        <w:trPr>
          <w:trHeight w:val="375"/>
        </w:trPr>
        <w:tc>
          <w:tcPr>
            <w:tcW w:w="3276"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Администрация Апраксинского сельского поселения</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999</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sz w:val="24"/>
                <w:szCs w:val="24"/>
                <w:lang w:eastAsia="ru-RU"/>
              </w:rPr>
            </w:pPr>
          </w:p>
        </w:tc>
      </w:tr>
      <w:tr w:rsidR="005F3A03" w:rsidRPr="005F3A03" w:rsidTr="006F1D1E">
        <w:trPr>
          <w:trHeight w:val="315"/>
        </w:trPr>
        <w:tc>
          <w:tcPr>
            <w:tcW w:w="3276"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Общегосударственные вопросы</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0100</w:t>
            </w: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4775160,00</w:t>
            </w:r>
          </w:p>
        </w:tc>
      </w:tr>
      <w:tr w:rsidR="005F3A03" w:rsidRPr="005F3A03" w:rsidTr="006F1D1E">
        <w:trPr>
          <w:trHeight w:val="735"/>
        </w:trPr>
        <w:tc>
          <w:tcPr>
            <w:tcW w:w="3276" w:type="dxa"/>
            <w:shd w:val="clear" w:color="000000" w:fill="FFFFFF"/>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0102</w:t>
            </w: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754352,00</w:t>
            </w:r>
          </w:p>
        </w:tc>
      </w:tr>
      <w:tr w:rsidR="005F3A03" w:rsidRPr="005F3A03" w:rsidTr="006F1D1E">
        <w:trPr>
          <w:trHeight w:val="49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выплаты по оплате труда работников органов местного самоуправления</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6100000110</w:t>
            </w: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734455,00</w:t>
            </w:r>
          </w:p>
        </w:tc>
      </w:tr>
      <w:tr w:rsidR="005F3A03" w:rsidRPr="005F3A03" w:rsidTr="006F1D1E">
        <w:trPr>
          <w:trHeight w:val="930"/>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100</w:t>
            </w: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734455,00</w:t>
            </w:r>
          </w:p>
        </w:tc>
      </w:tr>
      <w:tr w:rsidR="005F3A03" w:rsidRPr="005F3A03" w:rsidTr="006F1D1E">
        <w:trPr>
          <w:trHeight w:val="40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обеспечение функций органов местного самоуправления</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6100000190</w:t>
            </w: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19897,00</w:t>
            </w:r>
          </w:p>
        </w:tc>
      </w:tr>
      <w:tr w:rsidR="005F3A03" w:rsidRPr="005F3A03" w:rsidTr="006F1D1E">
        <w:trPr>
          <w:trHeight w:val="97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100</w:t>
            </w: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19897,00</w:t>
            </w:r>
          </w:p>
        </w:tc>
      </w:tr>
      <w:tr w:rsidR="005F3A03" w:rsidRPr="005F3A03" w:rsidTr="006F1D1E">
        <w:trPr>
          <w:trHeight w:val="6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5F3A03">
              <w:rPr>
                <w:rFonts w:ascii="Arial" w:eastAsia="Times New Roman" w:hAnsi="Arial" w:cs="Arial"/>
                <w:sz w:val="24"/>
                <w:szCs w:val="24"/>
                <w:lang w:eastAsia="ru-RU"/>
              </w:rPr>
              <w:lastRenderedPageBreak/>
              <w:t>образований</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0103</w:t>
            </w: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16200,00</w:t>
            </w:r>
          </w:p>
        </w:tc>
      </w:tr>
      <w:tr w:rsidR="005F3A03" w:rsidRPr="005F3A03" w:rsidTr="006F1D1E">
        <w:trPr>
          <w:trHeight w:val="435"/>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Депутаты представительного органа муниципального образования</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6200000190</w:t>
            </w: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16200,00</w:t>
            </w:r>
          </w:p>
        </w:tc>
      </w:tr>
      <w:tr w:rsidR="005F3A03" w:rsidRPr="005F3A03" w:rsidTr="006F1D1E">
        <w:trPr>
          <w:trHeight w:val="1065"/>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100</w:t>
            </w:r>
          </w:p>
        </w:tc>
        <w:tc>
          <w:tcPr>
            <w:tcW w:w="1794" w:type="dxa"/>
            <w:shd w:val="clear" w:color="auto" w:fill="auto"/>
            <w:vAlign w:val="center"/>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16200,00</w:t>
            </w:r>
          </w:p>
        </w:tc>
      </w:tr>
      <w:tr w:rsidR="005F3A03" w:rsidRPr="005F3A03" w:rsidTr="006F1D1E">
        <w:trPr>
          <w:trHeight w:val="825"/>
        </w:trPr>
        <w:tc>
          <w:tcPr>
            <w:tcW w:w="3276" w:type="dxa"/>
            <w:shd w:val="clear" w:color="000000" w:fill="FFFFFF"/>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0104</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2611427,00</w:t>
            </w:r>
          </w:p>
        </w:tc>
      </w:tr>
      <w:tr w:rsidR="005F3A03" w:rsidRPr="005F3A03" w:rsidTr="006F1D1E">
        <w:trPr>
          <w:trHeight w:val="570"/>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выплаты по оплате труда работников органов местного самоуправления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6600000110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1776237,00</w:t>
            </w:r>
          </w:p>
        </w:tc>
      </w:tr>
      <w:tr w:rsidR="005F3A03" w:rsidRPr="005F3A03" w:rsidTr="006F1D1E">
        <w:trPr>
          <w:trHeight w:val="960"/>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1776237,00</w:t>
            </w:r>
          </w:p>
        </w:tc>
      </w:tr>
      <w:tr w:rsidR="005F3A03" w:rsidRPr="005F3A03" w:rsidTr="006F1D1E">
        <w:trPr>
          <w:trHeight w:val="480"/>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обеспечение функций органов местного самоуправления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6600000190</w:t>
            </w: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831190,00</w:t>
            </w:r>
          </w:p>
        </w:tc>
      </w:tr>
      <w:tr w:rsidR="005F3A03" w:rsidRPr="005F3A03" w:rsidTr="006F1D1E">
        <w:trPr>
          <w:trHeight w:val="49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800390,00</w:t>
            </w:r>
          </w:p>
        </w:tc>
      </w:tr>
      <w:tr w:rsidR="005F3A03" w:rsidRPr="005F3A03" w:rsidTr="006F1D1E">
        <w:trPr>
          <w:trHeight w:val="48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Иные бюджетные ассигнования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30800,00</w:t>
            </w:r>
          </w:p>
        </w:tc>
      </w:tr>
      <w:tr w:rsidR="005F3A03" w:rsidRPr="005F3A03" w:rsidTr="006F1D1E">
        <w:trPr>
          <w:trHeight w:val="106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 xml:space="preserve">Расходы на осуществление переданных муниципальным образованиям государственных полномочий Костромской </w:t>
            </w:r>
            <w:r w:rsidRPr="005F3A03">
              <w:rPr>
                <w:rFonts w:ascii="Arial" w:eastAsia="Times New Roman" w:hAnsi="Arial" w:cs="Arial"/>
                <w:color w:val="000000"/>
                <w:sz w:val="24"/>
                <w:szCs w:val="24"/>
                <w:lang w:eastAsia="ru-RU"/>
              </w:rPr>
              <w:lastRenderedPageBreak/>
              <w:t>области по составлению протоколов об административных правонарушениях</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6600072090</w:t>
            </w: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4000,00</w:t>
            </w:r>
          </w:p>
        </w:tc>
      </w:tr>
      <w:tr w:rsidR="005F3A03" w:rsidRPr="005F3A03" w:rsidTr="006F1D1E">
        <w:trPr>
          <w:trHeight w:val="49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4000,00</w:t>
            </w:r>
          </w:p>
        </w:tc>
      </w:tr>
      <w:tr w:rsidR="005F3A03" w:rsidRPr="005F3A03" w:rsidTr="006F1D1E">
        <w:trPr>
          <w:trHeight w:val="31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Другие общегосударственные вопросы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0113</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1393181,00</w:t>
            </w:r>
          </w:p>
        </w:tc>
      </w:tr>
      <w:tr w:rsidR="005F3A03" w:rsidRPr="005F3A03" w:rsidTr="006F1D1E">
        <w:trPr>
          <w:trHeight w:val="2291"/>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990000059Ю</w:t>
            </w: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1287581,00</w:t>
            </w:r>
          </w:p>
        </w:tc>
      </w:tr>
      <w:tr w:rsidR="005F3A03" w:rsidRPr="005F3A03" w:rsidTr="006F1D1E">
        <w:trPr>
          <w:trHeight w:val="930"/>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1002981,00</w:t>
            </w:r>
          </w:p>
        </w:tc>
      </w:tr>
      <w:tr w:rsidR="005F3A03" w:rsidRPr="005F3A03" w:rsidTr="006F1D1E">
        <w:trPr>
          <w:trHeight w:val="330"/>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281600,00</w:t>
            </w:r>
          </w:p>
        </w:tc>
      </w:tr>
      <w:tr w:rsidR="005F3A03" w:rsidRPr="005F3A03" w:rsidTr="006F1D1E">
        <w:trPr>
          <w:trHeight w:val="3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Иные бюджетные ассигнования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3000,00</w:t>
            </w:r>
          </w:p>
        </w:tc>
      </w:tr>
      <w:tr w:rsidR="005F3A03" w:rsidRPr="005F3A03" w:rsidTr="006F1D1E">
        <w:trPr>
          <w:trHeight w:val="1080"/>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9900001790</w:t>
            </w: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103000,00</w:t>
            </w:r>
          </w:p>
        </w:tc>
      </w:tr>
      <w:tr w:rsidR="005F3A03" w:rsidRPr="005F3A03" w:rsidTr="006F1D1E">
        <w:trPr>
          <w:trHeight w:val="3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Межбюджетные трансферты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103000,00</w:t>
            </w:r>
          </w:p>
        </w:tc>
      </w:tr>
      <w:tr w:rsidR="005F3A03" w:rsidRPr="005F3A03" w:rsidTr="006F1D1E">
        <w:trPr>
          <w:trHeight w:val="84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Расходы на оплату членских взносов Ассоциации "Совет муниципальных образований Костромской области"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9900022020</w:t>
            </w: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2600,00</w:t>
            </w:r>
          </w:p>
        </w:tc>
      </w:tr>
      <w:tr w:rsidR="005F3A03" w:rsidRPr="005F3A03" w:rsidTr="006F1D1E">
        <w:trPr>
          <w:trHeight w:val="3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Иные бюджетные ассигнования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2600,00</w:t>
            </w:r>
          </w:p>
        </w:tc>
      </w:tr>
      <w:tr w:rsidR="005F3A03" w:rsidRPr="005F3A03" w:rsidTr="006F1D1E">
        <w:trPr>
          <w:trHeight w:val="6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Национальная оборона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0200.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273222,00</w:t>
            </w:r>
          </w:p>
        </w:tc>
      </w:tr>
      <w:tr w:rsidR="005F3A03" w:rsidRPr="005F3A03" w:rsidTr="006F1D1E">
        <w:trPr>
          <w:trHeight w:val="1036"/>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Мобилизационная и вневойсковая подготовка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0203.</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273222,00</w:t>
            </w:r>
          </w:p>
        </w:tc>
      </w:tr>
      <w:tr w:rsidR="005F3A03" w:rsidRPr="005F3A03" w:rsidTr="006F1D1E">
        <w:trPr>
          <w:trHeight w:val="2520"/>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выплаты по оплате труда работников органов местного самоуправления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6600000110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171822,00</w:t>
            </w:r>
          </w:p>
        </w:tc>
      </w:tr>
      <w:tr w:rsidR="005F3A03" w:rsidRPr="005F3A03" w:rsidTr="006F1D1E">
        <w:trPr>
          <w:trHeight w:val="975"/>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171822,00</w:t>
            </w:r>
          </w:p>
        </w:tc>
      </w:tr>
      <w:tr w:rsidR="005F3A03" w:rsidRPr="005F3A03" w:rsidTr="006F1D1E">
        <w:trPr>
          <w:trHeight w:val="79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6600051180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FF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101400,00</w:t>
            </w:r>
          </w:p>
        </w:tc>
      </w:tr>
      <w:tr w:rsidR="005F3A03" w:rsidRPr="005F3A03" w:rsidTr="006F1D1E">
        <w:trPr>
          <w:trHeight w:val="960"/>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w:t>
            </w:r>
            <w:r w:rsidRPr="005F3A03">
              <w:rPr>
                <w:rFonts w:ascii="Arial" w:eastAsia="Times New Roman" w:hAnsi="Arial" w:cs="Arial"/>
                <w:sz w:val="24"/>
                <w:szCs w:val="24"/>
                <w:lang w:eastAsia="ru-RU"/>
              </w:rPr>
              <w:lastRenderedPageBreak/>
              <w:t xml:space="preserve">внебюджетными фондами </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000000" w:fill="FFFFFF"/>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101400,00</w:t>
            </w:r>
          </w:p>
        </w:tc>
      </w:tr>
      <w:tr w:rsidR="005F3A03" w:rsidRPr="005F3A03" w:rsidTr="006F1D1E">
        <w:trPr>
          <w:trHeight w:val="36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lastRenderedPageBreak/>
              <w:t>Национальная безопасность и правоохранительная деятельность</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0300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30000,00</w:t>
            </w:r>
          </w:p>
        </w:tc>
      </w:tr>
      <w:tr w:rsidR="005F3A03" w:rsidRPr="005F3A03" w:rsidTr="006F1D1E">
        <w:trPr>
          <w:trHeight w:val="4095"/>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0310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30000,00</w:t>
            </w:r>
          </w:p>
        </w:tc>
      </w:tr>
      <w:tr w:rsidR="005F3A03" w:rsidRPr="005F3A03" w:rsidTr="006F1D1E">
        <w:trPr>
          <w:trHeight w:val="48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9900023100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30000,00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30000,00</w:t>
            </w:r>
          </w:p>
        </w:tc>
      </w:tr>
      <w:tr w:rsidR="005F3A03" w:rsidRPr="005F3A03" w:rsidTr="006F1D1E">
        <w:trPr>
          <w:trHeight w:val="94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Национальная экономика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0400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4186969,00</w:t>
            </w:r>
          </w:p>
        </w:tc>
      </w:tr>
      <w:tr w:rsidR="005F3A03" w:rsidRPr="005F3A03" w:rsidTr="006F1D1E">
        <w:trPr>
          <w:trHeight w:val="84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Дорожное хозяйство (дорожные фонды)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0409</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4186969,00</w:t>
            </w:r>
          </w:p>
        </w:tc>
      </w:tr>
      <w:tr w:rsidR="005F3A03" w:rsidRPr="005F3A03" w:rsidTr="006F1D1E">
        <w:trPr>
          <w:trHeight w:val="111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w:t>
            </w:r>
            <w:proofErr w:type="gramStart"/>
            <w:r w:rsidRPr="005F3A03">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5F3A03">
              <w:rPr>
                <w:rFonts w:ascii="Arial" w:eastAsia="Times New Roman" w:hAnsi="Arial" w:cs="Arial"/>
                <w:sz w:val="24"/>
                <w:szCs w:val="24"/>
                <w:lang w:eastAsia="ru-RU"/>
              </w:rPr>
              <w:t xml:space="preserve"> Костромского муниципального района Костромской области.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.0200020300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866700,00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Закупка товаров, работ и услуг для обеспечения </w:t>
            </w:r>
            <w:r w:rsidRPr="005F3A03">
              <w:rPr>
                <w:rFonts w:ascii="Arial" w:eastAsia="Times New Roman" w:hAnsi="Arial" w:cs="Arial"/>
                <w:sz w:val="24"/>
                <w:szCs w:val="24"/>
                <w:lang w:eastAsia="ru-RU"/>
              </w:rPr>
              <w:lastRenderedPageBreak/>
              <w:t>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866700,00</w:t>
            </w:r>
          </w:p>
        </w:tc>
      </w:tr>
      <w:tr w:rsidR="005F3A03" w:rsidRPr="005F3A03" w:rsidTr="006F1D1E">
        <w:trPr>
          <w:trHeight w:val="1941"/>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 xml:space="preserve">Содержание сети автомобильных дорог общего пользования местного значения  за счет средств муниципального образования </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0200024010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1026819,00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1026819,00</w:t>
            </w:r>
          </w:p>
        </w:tc>
      </w:tr>
      <w:tr w:rsidR="005F3A03" w:rsidRPr="005F3A03" w:rsidTr="006F1D1E">
        <w:trPr>
          <w:trHeight w:val="67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0200024020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195000,00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195000,00</w:t>
            </w:r>
          </w:p>
        </w:tc>
      </w:tr>
      <w:tr w:rsidR="005F3A03" w:rsidRPr="005F3A03" w:rsidTr="006F1D1E">
        <w:trPr>
          <w:trHeight w:val="73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0200025010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519450,00</w:t>
            </w:r>
          </w:p>
        </w:tc>
      </w:tr>
      <w:tr w:rsidR="005F3A03" w:rsidRPr="005F3A03" w:rsidTr="006F1D1E">
        <w:trPr>
          <w:trHeight w:val="330"/>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519450,00</w:t>
            </w:r>
          </w:p>
        </w:tc>
      </w:tr>
      <w:tr w:rsidR="005F3A03" w:rsidRPr="005F3A03" w:rsidTr="006F1D1E">
        <w:trPr>
          <w:trHeight w:val="73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0200025010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1579000,00</w:t>
            </w:r>
          </w:p>
        </w:tc>
      </w:tr>
      <w:tr w:rsidR="005F3A03" w:rsidRPr="005F3A03" w:rsidTr="006F1D1E">
        <w:trPr>
          <w:trHeight w:val="330"/>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1579000,00</w:t>
            </w:r>
          </w:p>
        </w:tc>
      </w:tr>
      <w:tr w:rsidR="005F3A03" w:rsidRPr="005F3A03" w:rsidTr="006F1D1E">
        <w:trPr>
          <w:trHeight w:val="867"/>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Жилищно-коммунальное хозяйство</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0500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1525396,00</w:t>
            </w:r>
          </w:p>
        </w:tc>
      </w:tr>
      <w:tr w:rsidR="005F3A03" w:rsidRPr="005F3A03" w:rsidTr="006F1D1E">
        <w:trPr>
          <w:trHeight w:val="6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Жилищное хозяйство</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0501</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52000,00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Содержание и текущий ремонт муниципального </w:t>
            </w:r>
            <w:r w:rsidRPr="005F3A03">
              <w:rPr>
                <w:rFonts w:ascii="Arial" w:eastAsia="Times New Roman" w:hAnsi="Arial" w:cs="Arial"/>
                <w:sz w:val="24"/>
                <w:szCs w:val="24"/>
                <w:lang w:eastAsia="ru-RU"/>
              </w:rPr>
              <w:lastRenderedPageBreak/>
              <w:t>жилищного фонда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9900020410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52000,00</w:t>
            </w:r>
          </w:p>
        </w:tc>
      </w:tr>
      <w:tr w:rsidR="005F3A03" w:rsidRPr="005F3A03" w:rsidTr="006F1D1E">
        <w:trPr>
          <w:trHeight w:val="6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Благоустройство</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0503</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1473396,00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Содержание сетей уличного  освещения муниципального образования</w:t>
            </w: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0610020210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605623,00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605623,00</w:t>
            </w:r>
          </w:p>
        </w:tc>
      </w:tr>
      <w:tr w:rsidR="005F3A03" w:rsidRPr="005F3A03" w:rsidTr="006F1D1E">
        <w:trPr>
          <w:trHeight w:val="756"/>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Прочие мероприятия в области благоустройства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0610020240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587773,00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587773,00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000000" w:fill="FFFFFF"/>
            <w:noWrap/>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01000L576T</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280000,00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280000,00</w:t>
            </w:r>
          </w:p>
        </w:tc>
      </w:tr>
      <w:tr w:rsidR="005F3A03" w:rsidRPr="005F3A03" w:rsidTr="006F1D1E">
        <w:trPr>
          <w:trHeight w:val="616"/>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Культура, кинематография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0800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2117454,00</w:t>
            </w:r>
          </w:p>
        </w:tc>
      </w:tr>
      <w:tr w:rsidR="005F3A03" w:rsidRPr="005F3A03" w:rsidTr="006F1D1E">
        <w:trPr>
          <w:trHeight w:val="31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Культура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0801</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2117454,00</w:t>
            </w:r>
          </w:p>
        </w:tc>
      </w:tr>
      <w:tr w:rsidR="005F3A03" w:rsidRPr="005F3A03" w:rsidTr="006F1D1E">
        <w:trPr>
          <w:trHeight w:val="1407"/>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070000059Д</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1835887,00</w:t>
            </w:r>
          </w:p>
        </w:tc>
      </w:tr>
      <w:tr w:rsidR="005F3A03" w:rsidRPr="005F3A03" w:rsidTr="006F1D1E">
        <w:trPr>
          <w:trHeight w:val="900"/>
        </w:trPr>
        <w:tc>
          <w:tcPr>
            <w:tcW w:w="3276" w:type="dxa"/>
            <w:shd w:val="clear" w:color="000000" w:fill="FFFFFF"/>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1107487,00</w:t>
            </w:r>
          </w:p>
        </w:tc>
      </w:tr>
      <w:tr w:rsidR="005F3A03" w:rsidRPr="005F3A03" w:rsidTr="006F1D1E">
        <w:trPr>
          <w:trHeight w:val="390"/>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711400,00</w:t>
            </w:r>
          </w:p>
        </w:tc>
      </w:tr>
      <w:tr w:rsidR="005F3A03" w:rsidRPr="005F3A03" w:rsidTr="006F1D1E">
        <w:trPr>
          <w:trHeight w:val="39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Иные бюджетные ассигнования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800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17000,00</w:t>
            </w:r>
          </w:p>
        </w:tc>
      </w:tr>
      <w:tr w:rsidR="005F3A03" w:rsidRPr="005F3A03" w:rsidTr="006F1D1E">
        <w:trPr>
          <w:trHeight w:val="2047"/>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lastRenderedPageBreak/>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0700000691</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100000,00</w:t>
            </w:r>
          </w:p>
        </w:tc>
      </w:tr>
      <w:tr w:rsidR="005F3A03" w:rsidRPr="005F3A03" w:rsidTr="006F1D1E">
        <w:trPr>
          <w:trHeight w:val="111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9900000790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181567,00</w:t>
            </w:r>
          </w:p>
        </w:tc>
      </w:tr>
      <w:tr w:rsidR="005F3A03" w:rsidRPr="005F3A03" w:rsidTr="006F1D1E">
        <w:trPr>
          <w:trHeight w:val="678"/>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Межбюджетные трансферты</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500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181567,00</w:t>
            </w:r>
          </w:p>
        </w:tc>
      </w:tr>
      <w:tr w:rsidR="005F3A03" w:rsidRPr="005F3A03" w:rsidTr="006F1D1E">
        <w:trPr>
          <w:trHeight w:val="548"/>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Социальная политика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1000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95000,00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Пенсионное обеспечение</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1001</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95000,00</w:t>
            </w:r>
          </w:p>
        </w:tc>
      </w:tr>
      <w:tr w:rsidR="005F3A03" w:rsidRPr="005F3A03" w:rsidTr="006F1D1E">
        <w:trPr>
          <w:trHeight w:val="1226"/>
        </w:trPr>
        <w:tc>
          <w:tcPr>
            <w:tcW w:w="3276" w:type="dxa"/>
            <w:shd w:val="clear" w:color="auto" w:fill="auto"/>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Ежемесячная доплата к пенсиям лицам, замещавшим выборные должности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9900083100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75000,00</w:t>
            </w:r>
          </w:p>
        </w:tc>
      </w:tr>
      <w:tr w:rsidR="005F3A03" w:rsidRPr="005F3A03" w:rsidTr="006F1D1E">
        <w:trPr>
          <w:trHeight w:val="1124"/>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Социальное обеспечение и иные выплаты населению</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300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75000,00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Пенсии за выслугу лет муниципальным служащим</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9900083110</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20000,00</w:t>
            </w:r>
          </w:p>
        </w:tc>
      </w:tr>
      <w:tr w:rsidR="005F3A03" w:rsidRPr="005F3A03" w:rsidTr="006F1D1E">
        <w:trPr>
          <w:trHeight w:val="83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Социальное обеспечение и иные выплаты населению</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300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20000,00</w:t>
            </w:r>
          </w:p>
        </w:tc>
      </w:tr>
      <w:tr w:rsidR="005F3A03" w:rsidRPr="005F3A03" w:rsidTr="006F1D1E">
        <w:trPr>
          <w:trHeight w:val="94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Физическая культура и спорт</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1100</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792714,00</w:t>
            </w:r>
          </w:p>
        </w:tc>
      </w:tr>
      <w:tr w:rsidR="005F3A03" w:rsidRPr="005F3A03" w:rsidTr="006F1D1E">
        <w:trPr>
          <w:trHeight w:val="630"/>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Физическая культура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1101</w:t>
            </w: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792714,00</w:t>
            </w:r>
          </w:p>
        </w:tc>
      </w:tr>
      <w:tr w:rsidR="005F3A03" w:rsidRPr="005F3A03" w:rsidTr="006F1D1E">
        <w:trPr>
          <w:trHeight w:val="1536"/>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lastRenderedPageBreak/>
              <w:t>Расходы на обеспечение деятельност</w:t>
            </w:r>
            <w:proofErr w:type="gramStart"/>
            <w:r w:rsidRPr="005F3A03">
              <w:rPr>
                <w:rFonts w:ascii="Arial" w:eastAsia="Times New Roman" w:hAnsi="Arial" w:cs="Arial"/>
                <w:sz w:val="24"/>
                <w:szCs w:val="24"/>
                <w:lang w:eastAsia="ru-RU"/>
              </w:rPr>
              <w:t>и(</w:t>
            </w:r>
            <w:proofErr w:type="gramEnd"/>
            <w:r w:rsidRPr="005F3A03">
              <w:rPr>
                <w:rFonts w:ascii="Arial" w:eastAsia="Times New Roman" w:hAnsi="Arial" w:cs="Arial"/>
                <w:sz w:val="24"/>
                <w:szCs w:val="24"/>
                <w:lang w:eastAsia="ru-RU"/>
              </w:rPr>
              <w:t>оказание услуг)  подведомственных учреждений в области физической культуры и спорта</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990000059Р</w:t>
            </w: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792714,00</w:t>
            </w:r>
          </w:p>
        </w:tc>
      </w:tr>
      <w:tr w:rsidR="005F3A03" w:rsidRPr="005F3A03" w:rsidTr="006F1D1E">
        <w:trPr>
          <w:trHeight w:val="2694"/>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 xml:space="preserve">Расходы на выплаты персоналу в целях обеспечения выполнения функций </w:t>
            </w:r>
            <w:proofErr w:type="gramStart"/>
            <w:r w:rsidRPr="005F3A03">
              <w:rPr>
                <w:rFonts w:ascii="Arial" w:eastAsia="Times New Roman" w:hAnsi="Arial" w:cs="Arial"/>
                <w:sz w:val="24"/>
                <w:szCs w:val="24"/>
                <w:lang w:eastAsia="ru-RU"/>
              </w:rPr>
              <w:t>гос. органами</w:t>
            </w:r>
            <w:proofErr w:type="gramEnd"/>
            <w:r w:rsidRPr="005F3A03">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5F3A03">
              <w:rPr>
                <w:rFonts w:ascii="Arial" w:eastAsia="Times New Roman" w:hAnsi="Arial" w:cs="Arial"/>
                <w:sz w:val="24"/>
                <w:szCs w:val="24"/>
                <w:lang w:eastAsia="ru-RU"/>
              </w:rPr>
              <w:t>гос</w:t>
            </w:r>
            <w:proofErr w:type="spellEnd"/>
            <w:r w:rsidRPr="005F3A03">
              <w:rPr>
                <w:rFonts w:ascii="Arial" w:eastAsia="Times New Roman" w:hAnsi="Arial" w:cs="Arial"/>
                <w:sz w:val="24"/>
                <w:szCs w:val="24"/>
                <w:lang w:eastAsia="ru-RU"/>
              </w:rPr>
              <w:t>-ми внебюджетными фондами</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color w:val="000000"/>
                <w:sz w:val="24"/>
                <w:szCs w:val="24"/>
                <w:lang w:eastAsia="ru-RU"/>
              </w:rPr>
            </w:pPr>
            <w:r w:rsidRPr="005F3A03">
              <w:rPr>
                <w:rFonts w:ascii="Arial" w:eastAsia="Times New Roman" w:hAnsi="Arial" w:cs="Arial"/>
                <w:color w:val="000000"/>
                <w:sz w:val="24"/>
                <w:szCs w:val="24"/>
                <w:lang w:eastAsia="ru-RU"/>
              </w:rPr>
              <w:t>100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633314,00</w:t>
            </w:r>
          </w:p>
        </w:tc>
      </w:tr>
      <w:tr w:rsidR="005F3A03" w:rsidRPr="005F3A03" w:rsidTr="006F1D1E">
        <w:trPr>
          <w:trHeight w:val="315"/>
        </w:trPr>
        <w:tc>
          <w:tcPr>
            <w:tcW w:w="3276"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200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158400,00</w:t>
            </w:r>
          </w:p>
        </w:tc>
      </w:tr>
      <w:tr w:rsidR="005F3A03" w:rsidRPr="005F3A03" w:rsidTr="006F1D1E">
        <w:trPr>
          <w:trHeight w:val="93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Иные бюджетные ассигнования</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800</w:t>
            </w: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sz w:val="24"/>
                <w:szCs w:val="24"/>
                <w:lang w:eastAsia="ru-RU"/>
              </w:rPr>
            </w:pPr>
            <w:r w:rsidRPr="005F3A03">
              <w:rPr>
                <w:rFonts w:ascii="Arial" w:eastAsia="Times New Roman" w:hAnsi="Arial" w:cs="Arial"/>
                <w:sz w:val="24"/>
                <w:szCs w:val="24"/>
                <w:lang w:eastAsia="ru-RU"/>
              </w:rPr>
              <w:t>1000,00</w:t>
            </w:r>
          </w:p>
        </w:tc>
      </w:tr>
      <w:tr w:rsidR="005F3A03" w:rsidRPr="005F3A03" w:rsidTr="006F1D1E">
        <w:trPr>
          <w:trHeight w:val="315"/>
        </w:trPr>
        <w:tc>
          <w:tcPr>
            <w:tcW w:w="3276"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ВСЕГО</w:t>
            </w:r>
          </w:p>
        </w:tc>
        <w:tc>
          <w:tcPr>
            <w:tcW w:w="992" w:type="dxa"/>
            <w:shd w:val="clear" w:color="auto" w:fill="auto"/>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652"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900"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p>
        </w:tc>
        <w:tc>
          <w:tcPr>
            <w:tcW w:w="1794" w:type="dxa"/>
            <w:shd w:val="clear" w:color="auto" w:fill="auto"/>
            <w:noWrap/>
            <w:vAlign w:val="bottom"/>
            <w:hideMark/>
          </w:tcPr>
          <w:p w:rsidR="005F3A03" w:rsidRPr="005F3A03" w:rsidRDefault="005F3A03" w:rsidP="005F3A03">
            <w:pPr>
              <w:spacing w:after="0" w:line="240" w:lineRule="auto"/>
              <w:rPr>
                <w:rFonts w:ascii="Arial" w:eastAsia="Times New Roman" w:hAnsi="Arial" w:cs="Arial"/>
                <w:bCs/>
                <w:sz w:val="24"/>
                <w:szCs w:val="24"/>
                <w:lang w:eastAsia="ru-RU"/>
              </w:rPr>
            </w:pPr>
            <w:r w:rsidRPr="005F3A03">
              <w:rPr>
                <w:rFonts w:ascii="Arial" w:eastAsia="Times New Roman" w:hAnsi="Arial" w:cs="Arial"/>
                <w:bCs/>
                <w:sz w:val="24"/>
                <w:szCs w:val="24"/>
                <w:lang w:eastAsia="ru-RU"/>
              </w:rPr>
              <w:t>13795915,00</w:t>
            </w:r>
          </w:p>
        </w:tc>
      </w:tr>
    </w:tbl>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5F3A03" w:rsidRPr="005F3A03" w:rsidRDefault="005F3A03" w:rsidP="005F3A03">
      <w:pPr>
        <w:widowControl w:val="0"/>
        <w:autoSpaceDE w:val="0"/>
        <w:autoSpaceDN w:val="0"/>
        <w:adjustRightInd w:val="0"/>
        <w:spacing w:after="0" w:line="240" w:lineRule="auto"/>
        <w:jc w:val="right"/>
        <w:rPr>
          <w:rFonts w:ascii="Arial" w:eastAsia="Times New Roman" w:hAnsi="Arial" w:cs="Arial"/>
          <w:sz w:val="24"/>
          <w:szCs w:val="24"/>
          <w:lang w:eastAsia="ru-RU"/>
        </w:rPr>
      </w:pPr>
    </w:p>
    <w:p w:rsidR="0043358D" w:rsidRDefault="0043358D"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952EF" w:rsidRPr="007952EF" w:rsidRDefault="007952EF" w:rsidP="007952EF">
      <w:pPr>
        <w:spacing w:after="0" w:line="240" w:lineRule="auto"/>
        <w:rPr>
          <w:rFonts w:ascii="Times New Roman" w:eastAsia="Times New Roman" w:hAnsi="Times New Roman" w:cs="Times New Roman"/>
          <w:b/>
          <w:sz w:val="32"/>
          <w:szCs w:val="32"/>
          <w:lang w:eastAsia="ru-RU"/>
        </w:rPr>
      </w:pPr>
    </w:p>
    <w:p w:rsidR="007952EF" w:rsidRPr="007952EF" w:rsidRDefault="007952EF" w:rsidP="007952EF">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426720" cy="414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СОВЕТ ДЕПУТАТОВ</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АПРАКСИНСКОГО СЕЛЬСКОГО ПОСЕЛЕНИЯ</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 xml:space="preserve">КОСТРОМСКОГО МУНИЦИПАЛЬНОГО РАЙОНА </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КОСТРОМСКОЙ ОБЛАСТИ</w:t>
      </w:r>
    </w:p>
    <w:p w:rsidR="007952EF" w:rsidRPr="007952EF" w:rsidRDefault="007952EF" w:rsidP="007952EF">
      <w:pPr>
        <w:spacing w:after="0" w:line="240" w:lineRule="auto"/>
        <w:jc w:val="center"/>
        <w:rPr>
          <w:rFonts w:ascii="Arial" w:eastAsia="Times New Roman" w:hAnsi="Arial" w:cs="Arial"/>
          <w:b/>
          <w:sz w:val="32"/>
          <w:szCs w:val="32"/>
          <w:lang w:eastAsia="ru-RU"/>
        </w:rPr>
      </w:pPr>
    </w:p>
    <w:p w:rsidR="007952EF" w:rsidRPr="007952EF" w:rsidRDefault="007952EF" w:rsidP="007952EF">
      <w:pPr>
        <w:spacing w:after="0" w:line="240" w:lineRule="auto"/>
        <w:jc w:val="center"/>
        <w:rPr>
          <w:rFonts w:ascii="Arial" w:eastAsia="Times New Roman" w:hAnsi="Arial" w:cs="Arial"/>
          <w:b/>
          <w:bCs/>
          <w:sz w:val="32"/>
          <w:szCs w:val="32"/>
          <w:lang w:eastAsia="ru-RU"/>
        </w:rPr>
      </w:pPr>
      <w:r w:rsidRPr="007952EF">
        <w:rPr>
          <w:rFonts w:ascii="Arial" w:eastAsia="Times New Roman" w:hAnsi="Arial" w:cs="Arial"/>
          <w:b/>
          <w:bCs/>
          <w:sz w:val="32"/>
          <w:szCs w:val="32"/>
          <w:lang w:eastAsia="ru-RU"/>
        </w:rPr>
        <w:t>РЕШЕНИЕ</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 xml:space="preserve">от </w:t>
      </w:r>
      <w:r w:rsidRPr="007952EF">
        <w:rPr>
          <w:rFonts w:ascii="Arial" w:eastAsia="Times New Roman" w:hAnsi="Arial" w:cs="Arial"/>
          <w:b/>
          <w:color w:val="000000"/>
          <w:sz w:val="32"/>
          <w:szCs w:val="32"/>
          <w:lang w:eastAsia="ru-RU"/>
        </w:rPr>
        <w:t>31</w:t>
      </w:r>
      <w:r w:rsidRPr="007952EF">
        <w:rPr>
          <w:rFonts w:ascii="Arial" w:eastAsia="Times New Roman" w:hAnsi="Arial" w:cs="Arial"/>
          <w:b/>
          <w:sz w:val="32"/>
          <w:szCs w:val="32"/>
          <w:lang w:eastAsia="ru-RU"/>
        </w:rPr>
        <w:t xml:space="preserve"> марта 2022 года №13</w:t>
      </w:r>
    </w:p>
    <w:p w:rsidR="007952EF" w:rsidRPr="007952EF" w:rsidRDefault="007952EF" w:rsidP="007952EF">
      <w:pPr>
        <w:spacing w:after="0" w:line="240" w:lineRule="auto"/>
        <w:rPr>
          <w:rFonts w:ascii="Arial" w:eastAsia="Times New Roman" w:hAnsi="Arial" w:cs="Arial"/>
          <w:b/>
          <w:sz w:val="32"/>
          <w:szCs w:val="32"/>
          <w:lang w:eastAsia="ru-RU"/>
        </w:rPr>
      </w:pP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caps/>
          <w:sz w:val="32"/>
          <w:szCs w:val="32"/>
          <w:lang w:eastAsia="ru-RU"/>
        </w:rPr>
        <w:t>О внесении изменений в решение Совета депутатов Апраксинского сельского поселения Костромского муниципального района от 30.10.2020 № 20«ОБ УТВЕРЖДЕНИИПОЛОЖЕНИЯ «ОБ ОПЛАТЕ ТРУДА ГЛАВЫ АПРАКСИНСКОГОСЕЛЬСКОГО ПОСЕЛЕНИЯ КОСТРОМСКОГО МУНИЦИПАЛЬНОГОРАЙОНА</w:t>
      </w:r>
      <w:r w:rsidRPr="007952EF">
        <w:rPr>
          <w:rFonts w:ascii="Arial" w:eastAsia="Times New Roman" w:hAnsi="Arial" w:cs="Arial"/>
          <w:b/>
          <w:sz w:val="32"/>
          <w:szCs w:val="32"/>
          <w:lang w:eastAsia="ru-RU"/>
        </w:rPr>
        <w:t xml:space="preserve"> КОСТРОМСКОЙ ОБЛАСТИ»</w:t>
      </w:r>
    </w:p>
    <w:p w:rsidR="007952EF" w:rsidRPr="007952EF" w:rsidRDefault="007952EF" w:rsidP="007952EF">
      <w:pPr>
        <w:spacing w:after="0" w:line="240" w:lineRule="auto"/>
        <w:rPr>
          <w:rFonts w:ascii="Arial" w:eastAsia="Times New Roman" w:hAnsi="Arial" w:cs="Arial"/>
          <w:b/>
          <w:sz w:val="24"/>
          <w:szCs w:val="24"/>
          <w:lang w:eastAsia="ru-RU"/>
        </w:rPr>
      </w:pPr>
    </w:p>
    <w:p w:rsidR="007952EF" w:rsidRPr="007952EF" w:rsidRDefault="007952EF" w:rsidP="007952EF">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7952EF">
        <w:rPr>
          <w:rFonts w:ascii="Arial" w:eastAsia="Lucida Sans Unicode" w:hAnsi="Arial" w:cs="Arial"/>
          <w:color w:val="000000"/>
          <w:sz w:val="24"/>
          <w:szCs w:val="24"/>
          <w:lang w:bidi="en-US"/>
        </w:rPr>
        <w:lastRenderedPageBreak/>
        <w:t xml:space="preserve">В целях урегулирования системы оплаты труда лиц, замещающих муниципальные должности </w:t>
      </w:r>
      <w:r w:rsidRPr="007952EF">
        <w:rPr>
          <w:rFonts w:ascii="Arial" w:eastAsia="Calibri" w:hAnsi="Arial" w:cs="Arial"/>
          <w:sz w:val="24"/>
          <w:szCs w:val="24"/>
        </w:rPr>
        <w:t>администрации Апраксинского сельского поселения Костромского муниципального района</w:t>
      </w:r>
      <w:r w:rsidRPr="007952EF">
        <w:rPr>
          <w:rFonts w:ascii="Arial" w:eastAsia="Lucida Sans Unicode" w:hAnsi="Arial" w:cs="Arial"/>
          <w:color w:val="000000"/>
          <w:sz w:val="24"/>
          <w:szCs w:val="24"/>
          <w:lang w:bidi="en-US"/>
        </w:rPr>
        <w:t>, руководствуясь частью 2 статьи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w:t>
      </w:r>
      <w:proofErr w:type="gramEnd"/>
      <w:r w:rsidRPr="007952EF">
        <w:rPr>
          <w:rFonts w:ascii="Arial" w:eastAsia="Lucida Sans Unicode" w:hAnsi="Arial" w:cs="Arial"/>
          <w:color w:val="000000"/>
          <w:sz w:val="24"/>
          <w:szCs w:val="24"/>
          <w:lang w:bidi="en-US"/>
        </w:rPr>
        <w:t xml:space="preserve"> «О муниципальной службе в Костромской области», Уставом муниципального образования Апраксинского сельского поселения Костромской муниципальный район Костромской области, </w:t>
      </w:r>
      <w:r w:rsidRPr="007952EF">
        <w:rPr>
          <w:rFonts w:ascii="Arial" w:eastAsia="Calibri" w:hAnsi="Arial" w:cs="Arial"/>
          <w:sz w:val="24"/>
          <w:szCs w:val="24"/>
        </w:rPr>
        <w:t xml:space="preserve">Совет депутатов </w:t>
      </w:r>
    </w:p>
    <w:p w:rsidR="007952EF" w:rsidRPr="007952EF" w:rsidRDefault="007952EF" w:rsidP="007952EF">
      <w:pPr>
        <w:spacing w:after="0" w:line="240" w:lineRule="auto"/>
        <w:ind w:firstLine="709"/>
        <w:contextualSpacing/>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РЕШИЛ:</w:t>
      </w:r>
    </w:p>
    <w:p w:rsidR="007952EF" w:rsidRPr="007952EF" w:rsidRDefault="007952EF" w:rsidP="007952EF">
      <w:pPr>
        <w:spacing w:after="0" w:line="240" w:lineRule="auto"/>
        <w:ind w:firstLine="709"/>
        <w:contextualSpacing/>
        <w:jc w:val="both"/>
        <w:rPr>
          <w:rFonts w:ascii="Arial" w:eastAsia="Calibri" w:hAnsi="Arial" w:cs="Arial"/>
          <w:sz w:val="24"/>
          <w:szCs w:val="24"/>
        </w:rPr>
      </w:pPr>
      <w:r w:rsidRPr="007952EF">
        <w:rPr>
          <w:rFonts w:ascii="Arial" w:eastAsia="Times New Roman" w:hAnsi="Arial" w:cs="Arial"/>
          <w:sz w:val="24"/>
          <w:szCs w:val="24"/>
          <w:lang w:eastAsia="ru-RU"/>
        </w:rPr>
        <w:t xml:space="preserve">1. </w:t>
      </w:r>
      <w:r w:rsidRPr="007952EF">
        <w:rPr>
          <w:rFonts w:ascii="Arial" w:eastAsia="Calibri" w:hAnsi="Arial" w:cs="Arial"/>
          <w:sz w:val="24"/>
          <w:szCs w:val="24"/>
        </w:rPr>
        <w:t xml:space="preserve">Приложение 1 к Положению </w:t>
      </w:r>
      <w:r w:rsidRPr="007952EF">
        <w:rPr>
          <w:rFonts w:ascii="Arial" w:eastAsia="Times New Roman" w:hAnsi="Arial" w:cs="Arial"/>
          <w:sz w:val="24"/>
          <w:szCs w:val="24"/>
          <w:lang w:eastAsia="ru-RU"/>
        </w:rPr>
        <w:t xml:space="preserve">по оплате труда главы Апраксинского сельского поселения </w:t>
      </w:r>
      <w:r w:rsidRPr="007952EF">
        <w:rPr>
          <w:rFonts w:ascii="Arial" w:eastAsia="Calibri" w:hAnsi="Arial" w:cs="Arial"/>
          <w:sz w:val="24"/>
          <w:szCs w:val="24"/>
        </w:rPr>
        <w:t>изложить в следующей редакции:</w:t>
      </w:r>
    </w:p>
    <w:p w:rsidR="007952EF" w:rsidRPr="007952EF" w:rsidRDefault="007952EF" w:rsidP="007952EF">
      <w:pPr>
        <w:spacing w:after="0" w:line="240" w:lineRule="auto"/>
        <w:ind w:firstLine="709"/>
        <w:jc w:val="center"/>
        <w:rPr>
          <w:rFonts w:ascii="Arial" w:eastAsia="Calibri" w:hAnsi="Arial" w:cs="Arial"/>
          <w:sz w:val="24"/>
          <w:szCs w:val="24"/>
        </w:rPr>
      </w:pPr>
    </w:p>
    <w:p w:rsidR="007952EF" w:rsidRPr="007952EF" w:rsidRDefault="007952EF" w:rsidP="007952EF">
      <w:pPr>
        <w:spacing w:after="0" w:line="240" w:lineRule="auto"/>
        <w:ind w:firstLine="709"/>
        <w:jc w:val="center"/>
        <w:rPr>
          <w:rFonts w:ascii="Arial" w:eastAsia="Calibri" w:hAnsi="Arial" w:cs="Arial"/>
          <w:sz w:val="24"/>
          <w:szCs w:val="24"/>
        </w:rPr>
      </w:pPr>
    </w:p>
    <w:p w:rsidR="007952EF" w:rsidRPr="007952EF" w:rsidRDefault="007952EF" w:rsidP="007952EF">
      <w:pPr>
        <w:spacing w:after="0" w:line="240" w:lineRule="auto"/>
        <w:ind w:firstLine="709"/>
        <w:jc w:val="center"/>
        <w:rPr>
          <w:rFonts w:ascii="Arial" w:eastAsia="Times New Roman" w:hAnsi="Arial" w:cs="Arial"/>
          <w:b/>
          <w:caps/>
          <w:sz w:val="32"/>
          <w:szCs w:val="32"/>
          <w:lang w:eastAsia="ru-RU"/>
        </w:rPr>
      </w:pPr>
      <w:proofErr w:type="gramStart"/>
      <w:r w:rsidRPr="007952EF">
        <w:rPr>
          <w:rFonts w:ascii="Arial" w:eastAsia="Times New Roman" w:hAnsi="Arial" w:cs="Arial"/>
          <w:b/>
          <w:caps/>
          <w:sz w:val="32"/>
          <w:szCs w:val="32"/>
          <w:lang w:eastAsia="ru-RU"/>
        </w:rPr>
        <w:t>Размеры оплаты труда</w:t>
      </w:r>
      <w:proofErr w:type="gramEnd"/>
    </w:p>
    <w:p w:rsidR="007952EF" w:rsidRPr="007952EF" w:rsidRDefault="007952EF" w:rsidP="007952EF">
      <w:pPr>
        <w:spacing w:after="0" w:line="240" w:lineRule="auto"/>
        <w:jc w:val="center"/>
        <w:rPr>
          <w:rFonts w:ascii="Arial" w:eastAsia="Times New Roman" w:hAnsi="Arial" w:cs="Arial"/>
          <w:b/>
          <w:bCs/>
          <w:iCs/>
          <w:caps/>
          <w:sz w:val="32"/>
          <w:szCs w:val="32"/>
          <w:lang w:eastAsia="ru-RU"/>
        </w:rPr>
      </w:pPr>
      <w:r w:rsidRPr="007952EF">
        <w:rPr>
          <w:rFonts w:ascii="Arial" w:eastAsia="Times New Roman" w:hAnsi="Arial" w:cs="Arial"/>
          <w:b/>
          <w:bCs/>
          <w:iCs/>
          <w:caps/>
          <w:sz w:val="32"/>
          <w:szCs w:val="32"/>
          <w:lang w:eastAsia="ru-RU"/>
        </w:rPr>
        <w:t>главы Апраксинского сельского поселения</w:t>
      </w:r>
    </w:p>
    <w:p w:rsidR="007952EF" w:rsidRPr="007952EF" w:rsidRDefault="007952EF" w:rsidP="007952EF">
      <w:pPr>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7952EF" w:rsidRPr="007952EF" w:rsidTr="003F67A8">
        <w:tc>
          <w:tcPr>
            <w:tcW w:w="3114" w:type="dxa"/>
            <w:shd w:val="clear" w:color="auto" w:fill="auto"/>
          </w:tcPr>
          <w:p w:rsidR="007952EF" w:rsidRPr="007952EF" w:rsidRDefault="007952EF" w:rsidP="007952EF">
            <w:pPr>
              <w:spacing w:after="0" w:line="240" w:lineRule="auto"/>
              <w:jc w:val="center"/>
              <w:rPr>
                <w:rFonts w:ascii="Arial" w:eastAsia="Times New Roman" w:hAnsi="Arial" w:cs="Arial"/>
                <w:sz w:val="24"/>
                <w:szCs w:val="24"/>
                <w:lang w:eastAsia="ru-RU"/>
              </w:rPr>
            </w:pPr>
            <w:r w:rsidRPr="007952EF">
              <w:rPr>
                <w:rFonts w:ascii="Arial" w:eastAsia="Times New Roman" w:hAnsi="Arial" w:cs="Arial"/>
                <w:sz w:val="24"/>
                <w:szCs w:val="24"/>
                <w:lang w:eastAsia="ru-RU"/>
              </w:rPr>
              <w:t>Наименование должности</w:t>
            </w:r>
          </w:p>
        </w:tc>
        <w:tc>
          <w:tcPr>
            <w:tcW w:w="3115" w:type="dxa"/>
            <w:shd w:val="clear" w:color="auto" w:fill="auto"/>
          </w:tcPr>
          <w:p w:rsidR="007952EF" w:rsidRPr="007952EF" w:rsidRDefault="007952EF" w:rsidP="007952EF">
            <w:pPr>
              <w:spacing w:after="0" w:line="240" w:lineRule="auto"/>
              <w:jc w:val="center"/>
              <w:rPr>
                <w:rFonts w:ascii="Arial" w:eastAsia="Times New Roman" w:hAnsi="Arial" w:cs="Arial"/>
                <w:sz w:val="24"/>
                <w:szCs w:val="24"/>
                <w:lang w:eastAsia="ru-RU"/>
              </w:rPr>
            </w:pPr>
            <w:r w:rsidRPr="007952EF">
              <w:rPr>
                <w:rFonts w:ascii="Arial" w:eastAsia="Times New Roman" w:hAnsi="Arial" w:cs="Arial"/>
                <w:sz w:val="24"/>
                <w:szCs w:val="24"/>
                <w:lang w:eastAsia="ru-RU"/>
              </w:rPr>
              <w:t>Должностной оклад в месяц (руб.)</w:t>
            </w:r>
          </w:p>
        </w:tc>
        <w:tc>
          <w:tcPr>
            <w:tcW w:w="3115" w:type="dxa"/>
            <w:shd w:val="clear" w:color="auto" w:fill="auto"/>
          </w:tcPr>
          <w:p w:rsidR="007952EF" w:rsidRPr="007952EF" w:rsidRDefault="007952EF" w:rsidP="007952EF">
            <w:pPr>
              <w:spacing w:after="0" w:line="240" w:lineRule="auto"/>
              <w:jc w:val="center"/>
              <w:rPr>
                <w:rFonts w:ascii="Arial" w:eastAsia="Times New Roman" w:hAnsi="Arial" w:cs="Arial"/>
                <w:sz w:val="24"/>
                <w:szCs w:val="24"/>
                <w:lang w:eastAsia="ru-RU"/>
              </w:rPr>
            </w:pPr>
            <w:r w:rsidRPr="007952EF">
              <w:rPr>
                <w:rFonts w:ascii="Arial" w:eastAsia="Times New Roman" w:hAnsi="Arial" w:cs="Arial"/>
                <w:sz w:val="24"/>
                <w:szCs w:val="24"/>
                <w:lang w:eastAsia="ru-RU"/>
              </w:rPr>
              <w:t>Денежная выплата за (ОУИП</w:t>
            </w:r>
            <w:proofErr w:type="gramStart"/>
            <w:r w:rsidRPr="007952EF">
              <w:rPr>
                <w:rFonts w:ascii="Arial" w:eastAsia="Times New Roman" w:hAnsi="Arial" w:cs="Arial"/>
                <w:sz w:val="24"/>
                <w:szCs w:val="24"/>
                <w:lang w:eastAsia="ru-RU"/>
              </w:rPr>
              <w:t>) (%)</w:t>
            </w:r>
            <w:proofErr w:type="gramEnd"/>
          </w:p>
        </w:tc>
      </w:tr>
      <w:tr w:rsidR="007952EF" w:rsidRPr="007952EF" w:rsidTr="003F67A8">
        <w:tc>
          <w:tcPr>
            <w:tcW w:w="3114" w:type="dxa"/>
            <w:shd w:val="clear" w:color="auto" w:fill="auto"/>
          </w:tcPr>
          <w:p w:rsidR="007952EF" w:rsidRPr="007952EF" w:rsidRDefault="007952EF" w:rsidP="007952EF">
            <w:pPr>
              <w:spacing w:after="0" w:line="240" w:lineRule="auto"/>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Глава Апраксинского сельского поселения</w:t>
            </w:r>
          </w:p>
        </w:tc>
        <w:tc>
          <w:tcPr>
            <w:tcW w:w="3115" w:type="dxa"/>
            <w:shd w:val="clear" w:color="auto" w:fill="auto"/>
          </w:tcPr>
          <w:p w:rsidR="007952EF" w:rsidRPr="007952EF" w:rsidRDefault="007952EF" w:rsidP="007952EF">
            <w:pPr>
              <w:spacing w:after="0" w:line="240" w:lineRule="auto"/>
              <w:jc w:val="center"/>
              <w:rPr>
                <w:rFonts w:ascii="Arial" w:eastAsia="Times New Roman" w:hAnsi="Arial" w:cs="Arial"/>
                <w:sz w:val="24"/>
                <w:szCs w:val="24"/>
                <w:lang w:eastAsia="ru-RU"/>
              </w:rPr>
            </w:pPr>
            <w:r w:rsidRPr="007952EF">
              <w:rPr>
                <w:rFonts w:ascii="Arial" w:eastAsia="Times New Roman" w:hAnsi="Arial" w:cs="Arial"/>
                <w:sz w:val="24"/>
                <w:szCs w:val="24"/>
                <w:lang w:eastAsia="ru-RU"/>
              </w:rPr>
              <w:t>9933</w:t>
            </w:r>
          </w:p>
        </w:tc>
        <w:tc>
          <w:tcPr>
            <w:tcW w:w="3115" w:type="dxa"/>
            <w:shd w:val="clear" w:color="auto" w:fill="auto"/>
          </w:tcPr>
          <w:p w:rsidR="007952EF" w:rsidRPr="007952EF" w:rsidRDefault="007952EF" w:rsidP="007952EF">
            <w:pPr>
              <w:spacing w:after="0" w:line="240" w:lineRule="auto"/>
              <w:jc w:val="center"/>
              <w:rPr>
                <w:rFonts w:ascii="Arial" w:eastAsia="Times New Roman" w:hAnsi="Arial" w:cs="Arial"/>
                <w:sz w:val="24"/>
                <w:szCs w:val="24"/>
                <w:lang w:eastAsia="ru-RU"/>
              </w:rPr>
            </w:pPr>
            <w:r w:rsidRPr="007952EF">
              <w:rPr>
                <w:rFonts w:ascii="Arial" w:eastAsia="Times New Roman" w:hAnsi="Arial" w:cs="Arial"/>
                <w:sz w:val="24"/>
                <w:szCs w:val="24"/>
                <w:lang w:eastAsia="ru-RU"/>
              </w:rPr>
              <w:t>450</w:t>
            </w:r>
          </w:p>
        </w:tc>
      </w:tr>
    </w:tbl>
    <w:p w:rsidR="007952EF" w:rsidRPr="007952EF" w:rsidRDefault="007952EF" w:rsidP="007952EF">
      <w:pPr>
        <w:spacing w:after="0" w:line="240" w:lineRule="auto"/>
        <w:jc w:val="both"/>
        <w:rPr>
          <w:rFonts w:ascii="Arial" w:eastAsia="Times New Roman" w:hAnsi="Arial" w:cs="Arial"/>
          <w:sz w:val="24"/>
          <w:szCs w:val="24"/>
          <w:lang w:eastAsia="ru-RU"/>
        </w:rPr>
      </w:pPr>
    </w:p>
    <w:p w:rsidR="007952EF" w:rsidRPr="007952EF" w:rsidRDefault="007952EF" w:rsidP="007952EF">
      <w:pPr>
        <w:spacing w:after="0" w:line="240" w:lineRule="auto"/>
        <w:ind w:firstLine="708"/>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 xml:space="preserve">2. Настоящее решение вступает в силу со дня его официального опубликования и распространяется на </w:t>
      </w:r>
      <w:proofErr w:type="gramStart"/>
      <w:r w:rsidRPr="007952EF">
        <w:rPr>
          <w:rFonts w:ascii="Arial" w:eastAsia="Times New Roman" w:hAnsi="Arial" w:cs="Arial"/>
          <w:sz w:val="24"/>
          <w:szCs w:val="24"/>
          <w:lang w:eastAsia="ru-RU"/>
        </w:rPr>
        <w:t>правоотношения</w:t>
      </w:r>
      <w:proofErr w:type="gramEnd"/>
      <w:r w:rsidRPr="007952EF">
        <w:rPr>
          <w:rFonts w:ascii="Arial" w:eastAsia="Times New Roman" w:hAnsi="Arial" w:cs="Arial"/>
          <w:sz w:val="24"/>
          <w:szCs w:val="24"/>
          <w:lang w:eastAsia="ru-RU"/>
        </w:rPr>
        <w:t xml:space="preserve"> возникшие с 1 марта 2022 года.</w:t>
      </w:r>
    </w:p>
    <w:p w:rsidR="007952EF" w:rsidRPr="007952EF" w:rsidRDefault="007952EF" w:rsidP="007952EF">
      <w:pPr>
        <w:spacing w:after="0" w:line="240" w:lineRule="auto"/>
        <w:jc w:val="both"/>
        <w:rPr>
          <w:rFonts w:ascii="Arial" w:eastAsia="Times New Roman" w:hAnsi="Arial" w:cs="Arial"/>
          <w:sz w:val="24"/>
          <w:szCs w:val="24"/>
          <w:lang w:eastAsia="ru-RU"/>
        </w:rPr>
      </w:pPr>
    </w:p>
    <w:p w:rsidR="007952EF" w:rsidRPr="007952EF" w:rsidRDefault="007952EF" w:rsidP="007952EF">
      <w:pPr>
        <w:spacing w:after="0" w:line="240" w:lineRule="auto"/>
        <w:jc w:val="both"/>
        <w:rPr>
          <w:rFonts w:ascii="Arial" w:eastAsia="Times New Roman" w:hAnsi="Arial" w:cs="Arial"/>
          <w:sz w:val="24"/>
          <w:szCs w:val="24"/>
          <w:lang w:eastAsia="ru-RU"/>
        </w:rPr>
      </w:pPr>
    </w:p>
    <w:p w:rsidR="007952EF" w:rsidRPr="007952EF" w:rsidRDefault="007952EF" w:rsidP="007952EF">
      <w:pPr>
        <w:spacing w:after="0" w:line="240" w:lineRule="auto"/>
        <w:jc w:val="both"/>
        <w:rPr>
          <w:rFonts w:ascii="Arial" w:eastAsia="Times New Roman" w:hAnsi="Arial" w:cs="Arial"/>
          <w:sz w:val="24"/>
          <w:szCs w:val="24"/>
          <w:lang w:eastAsia="ru-RU"/>
        </w:rPr>
      </w:pPr>
    </w:p>
    <w:p w:rsidR="007952EF" w:rsidRPr="007952EF" w:rsidRDefault="007952EF" w:rsidP="007952EF">
      <w:pPr>
        <w:spacing w:after="0" w:line="240" w:lineRule="auto"/>
        <w:rPr>
          <w:rFonts w:ascii="Arial" w:eastAsia="Times New Roman" w:hAnsi="Arial" w:cs="Arial"/>
          <w:sz w:val="24"/>
          <w:szCs w:val="24"/>
          <w:lang w:eastAsia="ru-RU"/>
        </w:rPr>
      </w:pPr>
      <w:r w:rsidRPr="007952EF">
        <w:rPr>
          <w:rFonts w:ascii="Arial" w:eastAsia="Times New Roman" w:hAnsi="Arial" w:cs="Arial"/>
          <w:sz w:val="24"/>
          <w:szCs w:val="24"/>
          <w:lang w:eastAsia="ru-RU"/>
        </w:rPr>
        <w:t xml:space="preserve">Председатель Совета депутатов </w:t>
      </w:r>
    </w:p>
    <w:p w:rsidR="007952EF" w:rsidRPr="007952EF" w:rsidRDefault="007952EF" w:rsidP="007952EF">
      <w:pPr>
        <w:spacing w:after="0" w:line="240" w:lineRule="auto"/>
        <w:rPr>
          <w:rFonts w:ascii="Arial" w:eastAsia="Times New Roman" w:hAnsi="Arial" w:cs="Arial"/>
          <w:sz w:val="24"/>
          <w:szCs w:val="24"/>
          <w:lang w:eastAsia="ru-RU"/>
        </w:rPr>
      </w:pPr>
      <w:r w:rsidRPr="007952EF">
        <w:rPr>
          <w:rFonts w:ascii="Arial" w:eastAsia="Times New Roman" w:hAnsi="Arial" w:cs="Arial"/>
          <w:sz w:val="24"/>
          <w:szCs w:val="24"/>
          <w:lang w:eastAsia="ru-RU"/>
        </w:rPr>
        <w:t xml:space="preserve">Апраксинского сельского поселения </w:t>
      </w:r>
    </w:p>
    <w:p w:rsidR="007952EF" w:rsidRPr="007952EF" w:rsidRDefault="007952EF" w:rsidP="007952EF">
      <w:pPr>
        <w:spacing w:after="0" w:line="240" w:lineRule="auto"/>
        <w:rPr>
          <w:rFonts w:ascii="Arial" w:eastAsia="Times New Roman" w:hAnsi="Arial" w:cs="Arial"/>
          <w:sz w:val="24"/>
          <w:szCs w:val="24"/>
          <w:lang w:eastAsia="ru-RU"/>
        </w:rPr>
      </w:pPr>
      <w:r w:rsidRPr="007952EF">
        <w:rPr>
          <w:rFonts w:ascii="Arial" w:eastAsia="Times New Roman" w:hAnsi="Arial" w:cs="Arial"/>
          <w:sz w:val="24"/>
          <w:szCs w:val="24"/>
          <w:lang w:eastAsia="ru-RU"/>
        </w:rPr>
        <w:t>Костромского муниципального района</w:t>
      </w:r>
    </w:p>
    <w:p w:rsidR="007952EF" w:rsidRDefault="007952EF" w:rsidP="007952EF">
      <w:pPr>
        <w:spacing w:after="0" w:line="240" w:lineRule="auto"/>
        <w:rPr>
          <w:rFonts w:ascii="Arial" w:eastAsia="Times New Roman" w:hAnsi="Arial" w:cs="Arial"/>
          <w:sz w:val="24"/>
          <w:szCs w:val="24"/>
          <w:lang w:eastAsia="ru-RU"/>
        </w:rPr>
      </w:pPr>
      <w:r w:rsidRPr="007952EF">
        <w:rPr>
          <w:rFonts w:ascii="Arial" w:eastAsia="Times New Roman" w:hAnsi="Arial" w:cs="Arial"/>
          <w:sz w:val="24"/>
          <w:szCs w:val="24"/>
          <w:lang w:eastAsia="ru-RU"/>
        </w:rPr>
        <w:t>Костромской области                                                                                   О.В. Глухарева</w:t>
      </w:r>
    </w:p>
    <w:p w:rsidR="007952EF" w:rsidRDefault="007952EF" w:rsidP="007952EF">
      <w:pPr>
        <w:spacing w:after="0" w:line="240" w:lineRule="auto"/>
        <w:jc w:val="center"/>
        <w:rPr>
          <w:rFonts w:ascii="Arial" w:eastAsia="Times New Roman" w:hAnsi="Arial" w:cs="Arial"/>
          <w:b/>
          <w:sz w:val="32"/>
          <w:szCs w:val="32"/>
          <w:lang w:eastAsia="ru-RU"/>
        </w:rPr>
      </w:pPr>
    </w:p>
    <w:p w:rsidR="007952EF" w:rsidRDefault="007952EF" w:rsidP="007952EF">
      <w:pPr>
        <w:spacing w:after="0" w:line="240" w:lineRule="auto"/>
        <w:jc w:val="center"/>
        <w:rPr>
          <w:rFonts w:ascii="Arial" w:eastAsia="Times New Roman" w:hAnsi="Arial" w:cs="Arial"/>
          <w:b/>
          <w:sz w:val="32"/>
          <w:szCs w:val="32"/>
          <w:lang w:eastAsia="ru-RU"/>
        </w:rPr>
      </w:pPr>
    </w:p>
    <w:p w:rsidR="007952EF" w:rsidRDefault="007952EF" w:rsidP="007952EF">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14:anchorId="3A0596E1">
            <wp:extent cx="426720" cy="414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СОВЕТ ДЕПУТАТОВ</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АПРАКСИНСКОГО СЕЛЬСКОГО ПОСЕЛЕНИЯ</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 xml:space="preserve">КОСТРОМСКОГО МУНИЦИПАЛЬНОГО РАЙОНА </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КОСТРОМСКОЙ ОБЛАСТИ</w:t>
      </w:r>
    </w:p>
    <w:p w:rsidR="007952EF" w:rsidRPr="007952EF" w:rsidRDefault="007952EF" w:rsidP="007952EF">
      <w:pPr>
        <w:spacing w:after="0" w:line="240" w:lineRule="auto"/>
        <w:jc w:val="center"/>
        <w:rPr>
          <w:rFonts w:ascii="Arial" w:eastAsia="Times New Roman" w:hAnsi="Arial" w:cs="Arial"/>
          <w:b/>
          <w:sz w:val="32"/>
          <w:szCs w:val="32"/>
          <w:lang w:eastAsia="ru-RU"/>
        </w:rPr>
      </w:pPr>
    </w:p>
    <w:p w:rsidR="007952EF" w:rsidRPr="007952EF" w:rsidRDefault="007952EF" w:rsidP="007952EF">
      <w:pPr>
        <w:spacing w:after="0" w:line="240" w:lineRule="auto"/>
        <w:jc w:val="center"/>
        <w:rPr>
          <w:rFonts w:ascii="Arial" w:eastAsia="Times New Roman" w:hAnsi="Arial" w:cs="Arial"/>
          <w:b/>
          <w:bCs/>
          <w:sz w:val="32"/>
          <w:szCs w:val="32"/>
          <w:lang w:eastAsia="ru-RU"/>
        </w:rPr>
      </w:pPr>
      <w:r w:rsidRPr="007952EF">
        <w:rPr>
          <w:rFonts w:ascii="Arial" w:eastAsia="Times New Roman" w:hAnsi="Arial" w:cs="Arial"/>
          <w:b/>
          <w:bCs/>
          <w:sz w:val="32"/>
          <w:szCs w:val="32"/>
          <w:lang w:eastAsia="ru-RU"/>
        </w:rPr>
        <w:t>РЕШЕНИЕ</w:t>
      </w:r>
    </w:p>
    <w:p w:rsidR="007952EF" w:rsidRPr="007952EF" w:rsidRDefault="007952EF" w:rsidP="007952EF">
      <w:pPr>
        <w:spacing w:after="0" w:line="240" w:lineRule="auto"/>
        <w:jc w:val="center"/>
        <w:rPr>
          <w:rFonts w:ascii="Arial" w:eastAsia="Times New Roman" w:hAnsi="Arial" w:cs="Arial"/>
          <w:b/>
          <w:sz w:val="32"/>
          <w:szCs w:val="32"/>
          <w:lang w:eastAsia="ru-RU"/>
        </w:rPr>
      </w:pPr>
      <w:r w:rsidRPr="007952EF">
        <w:rPr>
          <w:rFonts w:ascii="Arial" w:eastAsia="Times New Roman" w:hAnsi="Arial" w:cs="Arial"/>
          <w:b/>
          <w:sz w:val="32"/>
          <w:szCs w:val="32"/>
          <w:lang w:eastAsia="ru-RU"/>
        </w:rPr>
        <w:t>от 31 марта</w:t>
      </w:r>
      <w:r w:rsidRPr="007952EF">
        <w:rPr>
          <w:rFonts w:ascii="Arial" w:eastAsia="Times New Roman" w:hAnsi="Arial" w:cs="Arial"/>
          <w:b/>
          <w:color w:val="FF0000"/>
          <w:sz w:val="32"/>
          <w:szCs w:val="32"/>
          <w:lang w:eastAsia="ru-RU"/>
        </w:rPr>
        <w:t xml:space="preserve"> </w:t>
      </w:r>
      <w:r w:rsidRPr="007952EF">
        <w:rPr>
          <w:rFonts w:ascii="Arial" w:eastAsia="Times New Roman" w:hAnsi="Arial" w:cs="Arial"/>
          <w:b/>
          <w:sz w:val="32"/>
          <w:szCs w:val="32"/>
          <w:lang w:eastAsia="ru-RU"/>
        </w:rPr>
        <w:t>2021 года №14</w:t>
      </w:r>
    </w:p>
    <w:p w:rsidR="007952EF" w:rsidRPr="007952EF" w:rsidRDefault="007952EF" w:rsidP="007952EF">
      <w:pPr>
        <w:spacing w:after="0" w:line="240" w:lineRule="auto"/>
        <w:rPr>
          <w:rFonts w:ascii="Arial" w:eastAsia="Times New Roman" w:hAnsi="Arial" w:cs="Arial"/>
          <w:b/>
          <w:sz w:val="32"/>
          <w:szCs w:val="32"/>
          <w:lang w:eastAsia="ru-RU"/>
        </w:rPr>
      </w:pPr>
    </w:p>
    <w:p w:rsidR="007952EF" w:rsidRPr="007952EF" w:rsidRDefault="007952EF" w:rsidP="007952EF">
      <w:pPr>
        <w:spacing w:after="0" w:line="240" w:lineRule="auto"/>
        <w:jc w:val="center"/>
        <w:rPr>
          <w:rFonts w:ascii="Arial" w:eastAsia="Times New Roman" w:hAnsi="Arial" w:cs="Arial"/>
          <w:b/>
          <w:caps/>
          <w:sz w:val="32"/>
          <w:szCs w:val="32"/>
          <w:lang w:eastAsia="ru-RU"/>
        </w:rPr>
      </w:pPr>
      <w:r w:rsidRPr="007952EF">
        <w:rPr>
          <w:rFonts w:ascii="Arial" w:eastAsia="Times New Roman" w:hAnsi="Arial" w:cs="Arial"/>
          <w:b/>
          <w:caps/>
          <w:sz w:val="32"/>
          <w:szCs w:val="32"/>
          <w:lang w:eastAsia="ru-RU"/>
        </w:rPr>
        <w:t xml:space="preserve">О внесении изменений в решение Совета депутатов Апраксинского сельского поселения Костромского муниципального района от 30.10.2020 № 22 «О </w:t>
      </w:r>
      <w:r w:rsidRPr="007952EF">
        <w:rPr>
          <w:rFonts w:ascii="Arial" w:eastAsia="Times New Roman" w:hAnsi="Arial" w:cs="Arial"/>
          <w:b/>
          <w:caps/>
          <w:sz w:val="32"/>
          <w:szCs w:val="32"/>
          <w:lang w:eastAsia="ru-RU"/>
        </w:rPr>
        <w:lastRenderedPageBreak/>
        <w:t>размерах, порядке оплаты труда и поощрениях муниципальных служащих администрации Апраксинского сельского поселения Костромского муниципального района Костромской области»</w:t>
      </w:r>
    </w:p>
    <w:p w:rsidR="007952EF" w:rsidRPr="007952EF" w:rsidRDefault="007952EF" w:rsidP="007952EF">
      <w:pPr>
        <w:spacing w:after="0" w:line="240" w:lineRule="auto"/>
        <w:jc w:val="both"/>
        <w:rPr>
          <w:rFonts w:ascii="Arial" w:eastAsia="Times New Roman" w:hAnsi="Arial" w:cs="Arial"/>
          <w:b/>
          <w:sz w:val="32"/>
          <w:szCs w:val="32"/>
          <w:lang w:eastAsia="ru-RU"/>
        </w:rPr>
      </w:pPr>
    </w:p>
    <w:p w:rsidR="007952EF" w:rsidRPr="007952EF" w:rsidRDefault="007952EF" w:rsidP="007952EF">
      <w:pPr>
        <w:spacing w:after="0" w:line="240" w:lineRule="auto"/>
        <w:ind w:firstLine="709"/>
        <w:contextualSpacing/>
        <w:jc w:val="both"/>
        <w:rPr>
          <w:rFonts w:ascii="Arial" w:eastAsia="Times New Roman" w:hAnsi="Arial" w:cs="Arial"/>
          <w:sz w:val="24"/>
          <w:szCs w:val="24"/>
          <w:lang w:eastAsia="ru-RU"/>
        </w:rPr>
      </w:pPr>
      <w:proofErr w:type="gramStart"/>
      <w:r w:rsidRPr="007952EF">
        <w:rPr>
          <w:rFonts w:ascii="Arial" w:eastAsia="Times New Roman" w:hAnsi="Arial" w:cs="Arial"/>
          <w:sz w:val="24"/>
          <w:szCs w:val="24"/>
          <w:lang w:eastAsia="ru-RU"/>
        </w:rPr>
        <w:t>В целях урегулирования системы оплаты труда лиц, замещающих должности муниципальной службы администрации Апраксинского сельского поселения Костромского муниципального района, руководствуясь частью 2 статьи 53 Федерального закона от 6 октября 2003 года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w:t>
      </w:r>
      <w:proofErr w:type="gramEnd"/>
      <w:r w:rsidRPr="007952EF">
        <w:rPr>
          <w:rFonts w:ascii="Arial" w:eastAsia="Times New Roman" w:hAnsi="Arial" w:cs="Arial"/>
          <w:sz w:val="24"/>
          <w:szCs w:val="24"/>
          <w:lang w:eastAsia="ru-RU"/>
        </w:rPr>
        <w:t xml:space="preserve"> № 210-4-ЗКО «О муниципальной службе в Костромской области», Уставом муниципального образования</w:t>
      </w:r>
      <w:r w:rsidRPr="007952EF">
        <w:rPr>
          <w:rFonts w:ascii="Arial" w:eastAsia="Times New Roman" w:hAnsi="Arial" w:cs="Arial"/>
          <w:sz w:val="28"/>
          <w:szCs w:val="28"/>
          <w:lang w:eastAsia="ru-RU"/>
        </w:rPr>
        <w:t xml:space="preserve"> </w:t>
      </w:r>
      <w:r w:rsidRPr="007952EF">
        <w:rPr>
          <w:rFonts w:ascii="Arial" w:eastAsia="Times New Roman" w:hAnsi="Arial" w:cs="Arial"/>
          <w:sz w:val="24"/>
          <w:szCs w:val="24"/>
          <w:lang w:eastAsia="ru-RU"/>
        </w:rPr>
        <w:t>Костромской муниципальный район Костромской области, Совет депутатов</w:t>
      </w:r>
    </w:p>
    <w:p w:rsidR="007952EF" w:rsidRPr="007952EF" w:rsidRDefault="007952EF" w:rsidP="007952EF">
      <w:pPr>
        <w:spacing w:after="0" w:line="240" w:lineRule="auto"/>
        <w:ind w:firstLine="709"/>
        <w:contextualSpacing/>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РЕШИЛ:</w:t>
      </w:r>
    </w:p>
    <w:p w:rsidR="007952EF" w:rsidRPr="007952EF" w:rsidRDefault="007952EF" w:rsidP="007952EF">
      <w:pPr>
        <w:spacing w:after="0" w:line="240" w:lineRule="auto"/>
        <w:ind w:firstLine="709"/>
        <w:contextualSpacing/>
        <w:jc w:val="both"/>
        <w:rPr>
          <w:rFonts w:ascii="Arial" w:eastAsia="Times New Roman" w:hAnsi="Arial" w:cs="Arial"/>
          <w:sz w:val="24"/>
          <w:szCs w:val="24"/>
          <w:lang w:eastAsia="ru-RU"/>
        </w:rPr>
      </w:pPr>
      <w:r w:rsidRPr="007952EF">
        <w:rPr>
          <w:rFonts w:ascii="Arial" w:eastAsia="Lucida Sans Unicode" w:hAnsi="Arial" w:cs="Arial"/>
          <w:color w:val="000000"/>
          <w:sz w:val="24"/>
          <w:szCs w:val="24"/>
          <w:lang w:bidi="en-US"/>
        </w:rPr>
        <w:t xml:space="preserve">1. Внести в решение Совета депутатов Апраксинского сельского поселения Костромского муниципального района от </w:t>
      </w:r>
      <w:r w:rsidRPr="007952EF">
        <w:rPr>
          <w:rFonts w:ascii="Arial" w:eastAsia="Times New Roman" w:hAnsi="Arial" w:cs="Arial"/>
          <w:sz w:val="24"/>
          <w:szCs w:val="24"/>
          <w:lang w:eastAsia="ru-RU"/>
        </w:rPr>
        <w:t>30.10.2020 № 22</w:t>
      </w:r>
      <w:r w:rsidRPr="007952EF">
        <w:rPr>
          <w:rFonts w:ascii="Arial" w:eastAsia="Lucida Sans Unicode" w:hAnsi="Arial" w:cs="Arial"/>
          <w:color w:val="000000"/>
          <w:sz w:val="24"/>
          <w:szCs w:val="24"/>
          <w:lang w:bidi="en-US"/>
        </w:rPr>
        <w:t xml:space="preserve"> </w:t>
      </w:r>
      <w:r w:rsidRPr="007952EF">
        <w:rPr>
          <w:rFonts w:ascii="Arial" w:eastAsia="Times New Roman" w:hAnsi="Arial" w:cs="Arial"/>
          <w:sz w:val="24"/>
          <w:szCs w:val="24"/>
          <w:lang w:eastAsia="ru-RU"/>
        </w:rPr>
        <w:t>«О размерах, порядке оплаты труда и поощрениях муниципальных служащих администрации Апраксинского сельского поселения Костромского муниципального района Костромской области»</w:t>
      </w:r>
      <w:r w:rsidRPr="007952EF">
        <w:rPr>
          <w:rFonts w:ascii="Arial" w:eastAsia="Lucida Sans Unicode" w:hAnsi="Arial" w:cs="Arial"/>
          <w:color w:val="000000"/>
          <w:sz w:val="24"/>
          <w:szCs w:val="24"/>
          <w:lang w:bidi="en-US"/>
        </w:rPr>
        <w:t xml:space="preserve"> следующие изменения:</w:t>
      </w:r>
    </w:p>
    <w:p w:rsidR="007952EF" w:rsidRPr="007952EF" w:rsidRDefault="007952EF" w:rsidP="007952EF">
      <w:pPr>
        <w:spacing w:after="0" w:line="240" w:lineRule="auto"/>
        <w:ind w:firstLine="709"/>
        <w:contextualSpacing/>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1) приложение 1 к Положению по оплате труда муниципальных служащих администрации Апраксинского сельского поселения Костромского муниципального района Костромской области изложить в следующей редакции:</w:t>
      </w:r>
    </w:p>
    <w:p w:rsidR="007952EF" w:rsidRPr="007952EF" w:rsidRDefault="007952EF" w:rsidP="007952EF">
      <w:pPr>
        <w:suppressAutoHyphens/>
        <w:spacing w:after="0" w:line="240" w:lineRule="auto"/>
        <w:jc w:val="center"/>
        <w:rPr>
          <w:rFonts w:ascii="Arial" w:eastAsia="font298" w:hAnsi="Arial" w:cs="Arial"/>
          <w:color w:val="00000A"/>
          <w:kern w:val="2"/>
          <w:sz w:val="24"/>
          <w:szCs w:val="24"/>
          <w:lang w:eastAsia="ru-RU"/>
        </w:rPr>
      </w:pPr>
    </w:p>
    <w:p w:rsidR="007952EF" w:rsidRPr="007952EF" w:rsidRDefault="007952EF" w:rsidP="007952EF">
      <w:pPr>
        <w:suppressAutoHyphens/>
        <w:spacing w:after="0" w:line="240" w:lineRule="auto"/>
        <w:jc w:val="center"/>
        <w:rPr>
          <w:rFonts w:ascii="Arial" w:eastAsia="font298" w:hAnsi="Arial" w:cs="Arial"/>
          <w:b/>
          <w:caps/>
          <w:color w:val="00000A"/>
          <w:kern w:val="2"/>
          <w:sz w:val="32"/>
          <w:szCs w:val="32"/>
          <w:lang w:eastAsia="ru-RU"/>
        </w:rPr>
      </w:pPr>
      <w:r w:rsidRPr="007952EF">
        <w:rPr>
          <w:rFonts w:ascii="Arial" w:eastAsia="font298" w:hAnsi="Arial" w:cs="Arial"/>
          <w:b/>
          <w:caps/>
          <w:color w:val="00000A"/>
          <w:kern w:val="2"/>
          <w:sz w:val="32"/>
          <w:szCs w:val="32"/>
          <w:lang w:eastAsia="ru-RU"/>
        </w:rPr>
        <w:t>РАЗМЕРЫ должностных окладов лиц, замещающих должности муниципальной службы Апраксинского сельского поселения Костромского муниципального района</w:t>
      </w:r>
    </w:p>
    <w:p w:rsidR="007952EF" w:rsidRPr="007952EF" w:rsidRDefault="007952EF" w:rsidP="007952EF">
      <w:pPr>
        <w:suppressAutoHyphens/>
        <w:spacing w:after="0" w:line="240" w:lineRule="auto"/>
        <w:jc w:val="center"/>
        <w:rPr>
          <w:rFonts w:ascii="Arial" w:eastAsia="font298" w:hAnsi="Arial" w:cs="Arial"/>
          <w:color w:val="00000A"/>
          <w:kern w:val="2"/>
          <w:sz w:val="24"/>
          <w:szCs w:val="24"/>
          <w:lang w:eastAsia="ru-RU"/>
        </w:rPr>
      </w:pPr>
    </w:p>
    <w:tbl>
      <w:tblPr>
        <w:tblW w:w="10146" w:type="dxa"/>
        <w:tblInd w:w="73" w:type="dxa"/>
        <w:tblLayout w:type="fixed"/>
        <w:tblCellMar>
          <w:left w:w="73" w:type="dxa"/>
        </w:tblCellMar>
        <w:tblLook w:val="04A0" w:firstRow="1" w:lastRow="0" w:firstColumn="1" w:lastColumn="0" w:noHBand="0" w:noVBand="1"/>
      </w:tblPr>
      <w:tblGrid>
        <w:gridCol w:w="5076"/>
        <w:gridCol w:w="5070"/>
      </w:tblGrid>
      <w:tr w:rsidR="007952EF" w:rsidRPr="007952EF" w:rsidTr="003F67A8">
        <w:trPr>
          <w:trHeight w:val="499"/>
        </w:trPr>
        <w:tc>
          <w:tcPr>
            <w:tcW w:w="5076" w:type="dxa"/>
            <w:tcBorders>
              <w:top w:val="single" w:sz="4" w:space="0" w:color="000001"/>
              <w:left w:val="single" w:sz="4" w:space="0" w:color="000001"/>
              <w:bottom w:val="single" w:sz="4" w:space="0" w:color="000001"/>
              <w:right w:val="nil"/>
            </w:tcBorders>
            <w:vAlign w:val="center"/>
            <w:hideMark/>
          </w:tcPr>
          <w:p w:rsidR="007952EF" w:rsidRPr="007952EF" w:rsidRDefault="007952EF" w:rsidP="007952EF">
            <w:pPr>
              <w:suppressAutoHyphens/>
              <w:spacing w:after="0" w:line="256" w:lineRule="auto"/>
              <w:rPr>
                <w:rFonts w:ascii="Arial" w:eastAsia="font298" w:hAnsi="Arial" w:cs="Arial"/>
                <w:color w:val="00000A"/>
                <w:kern w:val="2"/>
                <w:sz w:val="24"/>
                <w:szCs w:val="24"/>
              </w:rPr>
            </w:pPr>
            <w:r w:rsidRPr="007952EF">
              <w:rPr>
                <w:rFonts w:ascii="Arial" w:eastAsia="font298" w:hAnsi="Arial" w:cs="Arial"/>
                <w:b/>
                <w:color w:val="00000A"/>
                <w:kern w:val="2"/>
                <w:sz w:val="24"/>
                <w:szCs w:val="24"/>
              </w:rPr>
              <w:t>Наименование должности</w:t>
            </w:r>
          </w:p>
        </w:tc>
        <w:tc>
          <w:tcPr>
            <w:tcW w:w="5070" w:type="dxa"/>
            <w:tcBorders>
              <w:top w:val="single" w:sz="4" w:space="0" w:color="000001"/>
              <w:left w:val="single" w:sz="4" w:space="0" w:color="000001"/>
              <w:bottom w:val="single" w:sz="4" w:space="0" w:color="000001"/>
              <w:right w:val="single" w:sz="4" w:space="0" w:color="000001"/>
            </w:tcBorders>
            <w:vAlign w:val="center"/>
            <w:hideMark/>
          </w:tcPr>
          <w:p w:rsidR="007952EF" w:rsidRPr="007952EF" w:rsidRDefault="007952EF" w:rsidP="007952EF">
            <w:pPr>
              <w:suppressAutoHyphens/>
              <w:spacing w:after="0" w:line="256" w:lineRule="auto"/>
              <w:rPr>
                <w:rFonts w:ascii="Arial" w:eastAsia="font298" w:hAnsi="Arial" w:cs="Arial"/>
                <w:color w:val="00000A"/>
                <w:kern w:val="2"/>
                <w:sz w:val="24"/>
                <w:szCs w:val="24"/>
              </w:rPr>
            </w:pPr>
            <w:r w:rsidRPr="007952EF">
              <w:rPr>
                <w:rFonts w:ascii="Arial" w:eastAsia="font298" w:hAnsi="Arial" w:cs="Arial"/>
                <w:b/>
                <w:color w:val="00000A"/>
                <w:kern w:val="2"/>
                <w:sz w:val="24"/>
                <w:szCs w:val="24"/>
              </w:rPr>
              <w:t>Должностной оклад (в рублях в месяц)</w:t>
            </w:r>
          </w:p>
        </w:tc>
      </w:tr>
      <w:tr w:rsidR="007952EF" w:rsidRPr="007952EF" w:rsidTr="003F67A8">
        <w:tc>
          <w:tcPr>
            <w:tcW w:w="5076" w:type="dxa"/>
            <w:tcBorders>
              <w:top w:val="single" w:sz="4" w:space="0" w:color="000001"/>
              <w:left w:val="single" w:sz="4" w:space="0" w:color="000001"/>
              <w:bottom w:val="single" w:sz="4" w:space="0" w:color="000001"/>
              <w:right w:val="nil"/>
            </w:tcBorders>
            <w:hideMark/>
          </w:tcPr>
          <w:p w:rsidR="007952EF" w:rsidRPr="007952EF" w:rsidRDefault="007952EF" w:rsidP="007952EF">
            <w:pPr>
              <w:suppressAutoHyphens/>
              <w:spacing w:after="0" w:line="256" w:lineRule="auto"/>
              <w:rPr>
                <w:rFonts w:ascii="Arial" w:eastAsia="font298" w:hAnsi="Arial" w:cs="Arial"/>
                <w:color w:val="00000A"/>
                <w:kern w:val="2"/>
                <w:sz w:val="24"/>
                <w:szCs w:val="24"/>
              </w:rPr>
            </w:pPr>
            <w:r w:rsidRPr="007952EF">
              <w:rPr>
                <w:rFonts w:ascii="Arial" w:eastAsia="font298" w:hAnsi="Arial" w:cs="Arial"/>
                <w:color w:val="00000A"/>
                <w:kern w:val="2"/>
                <w:sz w:val="24"/>
                <w:szCs w:val="24"/>
              </w:rPr>
              <w:t>Заместитель главы</w:t>
            </w:r>
          </w:p>
        </w:tc>
        <w:tc>
          <w:tcPr>
            <w:tcW w:w="5070" w:type="dxa"/>
            <w:tcBorders>
              <w:top w:val="single" w:sz="4" w:space="0" w:color="000001"/>
              <w:left w:val="single" w:sz="4" w:space="0" w:color="000001"/>
              <w:bottom w:val="single" w:sz="4" w:space="0" w:color="000001"/>
              <w:right w:val="single" w:sz="4" w:space="0" w:color="000001"/>
            </w:tcBorders>
            <w:hideMark/>
          </w:tcPr>
          <w:p w:rsidR="007952EF" w:rsidRPr="007952EF" w:rsidRDefault="007952EF" w:rsidP="007952EF">
            <w:pPr>
              <w:suppressAutoHyphens/>
              <w:snapToGrid w:val="0"/>
              <w:spacing w:after="0" w:line="256" w:lineRule="auto"/>
              <w:rPr>
                <w:rFonts w:ascii="Arial" w:eastAsia="font298" w:hAnsi="Arial" w:cs="Arial"/>
                <w:color w:val="00000A"/>
                <w:kern w:val="2"/>
                <w:sz w:val="24"/>
                <w:szCs w:val="24"/>
              </w:rPr>
            </w:pPr>
            <w:r w:rsidRPr="007952EF">
              <w:rPr>
                <w:rFonts w:ascii="Arial" w:eastAsia="font298" w:hAnsi="Arial" w:cs="Arial"/>
                <w:color w:val="00000A"/>
                <w:kern w:val="2"/>
                <w:sz w:val="24"/>
                <w:szCs w:val="24"/>
              </w:rPr>
              <w:t>9230</w:t>
            </w:r>
          </w:p>
        </w:tc>
      </w:tr>
      <w:tr w:rsidR="007952EF" w:rsidRPr="007952EF" w:rsidTr="003F67A8">
        <w:tc>
          <w:tcPr>
            <w:tcW w:w="5076" w:type="dxa"/>
            <w:tcBorders>
              <w:top w:val="single" w:sz="4" w:space="0" w:color="000001"/>
              <w:left w:val="single" w:sz="4" w:space="0" w:color="000001"/>
              <w:bottom w:val="single" w:sz="4" w:space="0" w:color="000001"/>
              <w:right w:val="nil"/>
            </w:tcBorders>
            <w:hideMark/>
          </w:tcPr>
          <w:p w:rsidR="007952EF" w:rsidRPr="007952EF" w:rsidRDefault="007952EF" w:rsidP="007952EF">
            <w:pPr>
              <w:suppressAutoHyphens/>
              <w:spacing w:after="0" w:line="256" w:lineRule="auto"/>
              <w:rPr>
                <w:rFonts w:ascii="Arial" w:eastAsia="font298" w:hAnsi="Arial" w:cs="Arial"/>
                <w:color w:val="00000A"/>
                <w:kern w:val="2"/>
                <w:sz w:val="24"/>
                <w:szCs w:val="24"/>
              </w:rPr>
            </w:pPr>
            <w:r w:rsidRPr="007952EF">
              <w:rPr>
                <w:rFonts w:ascii="Arial" w:eastAsia="font298" w:hAnsi="Arial" w:cs="Arial"/>
                <w:color w:val="00000A"/>
                <w:kern w:val="2"/>
                <w:sz w:val="24"/>
                <w:szCs w:val="24"/>
              </w:rPr>
              <w:t>Ведущий специалист</w:t>
            </w:r>
          </w:p>
        </w:tc>
        <w:tc>
          <w:tcPr>
            <w:tcW w:w="5070" w:type="dxa"/>
            <w:tcBorders>
              <w:top w:val="single" w:sz="4" w:space="0" w:color="000001"/>
              <w:left w:val="single" w:sz="4" w:space="0" w:color="000001"/>
              <w:bottom w:val="single" w:sz="4" w:space="0" w:color="000001"/>
              <w:right w:val="single" w:sz="4" w:space="0" w:color="000001"/>
            </w:tcBorders>
            <w:hideMark/>
          </w:tcPr>
          <w:p w:rsidR="007952EF" w:rsidRPr="007952EF" w:rsidRDefault="007952EF" w:rsidP="007952EF">
            <w:pPr>
              <w:suppressAutoHyphens/>
              <w:spacing w:after="0" w:line="256" w:lineRule="auto"/>
              <w:rPr>
                <w:rFonts w:ascii="Arial" w:eastAsia="font298" w:hAnsi="Arial" w:cs="Arial"/>
                <w:color w:val="00000A"/>
                <w:kern w:val="2"/>
                <w:sz w:val="24"/>
                <w:szCs w:val="24"/>
              </w:rPr>
            </w:pPr>
            <w:r w:rsidRPr="007952EF">
              <w:rPr>
                <w:rFonts w:ascii="Arial" w:eastAsia="font298" w:hAnsi="Arial" w:cs="Arial"/>
                <w:color w:val="00000A"/>
                <w:kern w:val="2"/>
                <w:sz w:val="24"/>
                <w:szCs w:val="24"/>
              </w:rPr>
              <w:t>7122</w:t>
            </w:r>
          </w:p>
        </w:tc>
      </w:tr>
    </w:tbl>
    <w:p w:rsidR="007952EF" w:rsidRPr="007952EF" w:rsidRDefault="007952EF" w:rsidP="007952EF">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2EF" w:rsidRPr="007952EF" w:rsidRDefault="007952EF" w:rsidP="007952EF">
      <w:pPr>
        <w:tabs>
          <w:tab w:val="left" w:pos="993"/>
        </w:tabs>
        <w:autoSpaceDE w:val="0"/>
        <w:autoSpaceDN w:val="0"/>
        <w:adjustRightInd w:val="0"/>
        <w:spacing w:after="0" w:line="240" w:lineRule="auto"/>
        <w:ind w:firstLine="708"/>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2) приложение 3 изложить в следующей редакции:</w:t>
      </w:r>
    </w:p>
    <w:p w:rsidR="007952EF" w:rsidRPr="007952EF" w:rsidRDefault="007952EF" w:rsidP="007952EF">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952EF" w:rsidRPr="007952EF" w:rsidRDefault="007952EF" w:rsidP="007952EF">
      <w:pPr>
        <w:spacing w:after="0" w:line="240" w:lineRule="auto"/>
        <w:jc w:val="center"/>
        <w:rPr>
          <w:rFonts w:ascii="Arial" w:eastAsia="Times New Roman" w:hAnsi="Arial" w:cs="Arial"/>
          <w:b/>
          <w:caps/>
          <w:sz w:val="32"/>
          <w:szCs w:val="32"/>
          <w:lang w:eastAsia="ru-RU"/>
        </w:rPr>
      </w:pPr>
      <w:r w:rsidRPr="007952EF">
        <w:rPr>
          <w:rFonts w:ascii="Arial" w:eastAsia="Times New Roman" w:hAnsi="Arial" w:cs="Arial"/>
          <w:b/>
          <w:caps/>
          <w:sz w:val="32"/>
          <w:szCs w:val="32"/>
          <w:lang w:eastAsia="ru-RU"/>
        </w:rPr>
        <w:t>«Размер ежемесячной надбавки за классный чин»</w:t>
      </w:r>
    </w:p>
    <w:p w:rsidR="007952EF" w:rsidRPr="007952EF" w:rsidRDefault="007952EF" w:rsidP="007952EF">
      <w:pPr>
        <w:spacing w:after="0" w:line="240" w:lineRule="auto"/>
        <w:jc w:val="center"/>
        <w:rPr>
          <w:rFonts w:ascii="Arial" w:eastAsia="Times New Roman" w:hAnsi="Arial" w:cs="Arial"/>
          <w:sz w:val="24"/>
          <w:szCs w:val="24"/>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88"/>
        <w:gridCol w:w="2914"/>
      </w:tblGrid>
      <w:tr w:rsidR="007952EF" w:rsidRPr="007952EF" w:rsidTr="003F67A8">
        <w:tc>
          <w:tcPr>
            <w:tcW w:w="6588" w:type="dxa"/>
            <w:tcBorders>
              <w:top w:val="single" w:sz="2" w:space="0" w:color="000000"/>
              <w:left w:val="single" w:sz="2" w:space="0" w:color="000000"/>
              <w:bottom w:val="single" w:sz="2" w:space="0" w:color="000000"/>
              <w:right w:val="nil"/>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Наименование классного чина</w:t>
            </w:r>
          </w:p>
        </w:tc>
        <w:tc>
          <w:tcPr>
            <w:tcW w:w="2914" w:type="dxa"/>
            <w:tcBorders>
              <w:top w:val="single" w:sz="2" w:space="0" w:color="000000"/>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Размер надбавки за классный чин (рублей в месяц)</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tabs>
                <w:tab w:val="left" w:pos="30"/>
              </w:tabs>
              <w:suppressAutoHyphens/>
              <w:snapToGrid w:val="0"/>
              <w:spacing w:after="0" w:line="256" w:lineRule="auto"/>
              <w:ind w:left="5" w:right="5" w:hanging="20"/>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действительный 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2387</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действительный 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2165</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действительный 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2258</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муниципальный советник 1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1936</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муниципальный советник 2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1808</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lastRenderedPageBreak/>
              <w:t>муниципальный советник 3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1678</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референт муниципальной службы 1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1163</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референт муниципальной службы 2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930</w:t>
            </w:r>
          </w:p>
        </w:tc>
      </w:tr>
      <w:tr w:rsidR="007952EF" w:rsidRPr="007952EF" w:rsidTr="003F67A8">
        <w:tc>
          <w:tcPr>
            <w:tcW w:w="6588" w:type="dxa"/>
            <w:tcBorders>
              <w:top w:val="nil"/>
              <w:left w:val="single" w:sz="2" w:space="0" w:color="000000"/>
              <w:bottom w:val="single" w:sz="2" w:space="0" w:color="000000"/>
              <w:right w:val="nil"/>
            </w:tcBorders>
            <w:hideMark/>
          </w:tcPr>
          <w:p w:rsidR="007952EF" w:rsidRPr="007952EF" w:rsidRDefault="007952EF" w:rsidP="007952EF">
            <w:pPr>
              <w:widowControl w:val="0"/>
              <w:suppressAutoHyphens/>
              <w:snapToGrid w:val="0"/>
              <w:spacing w:after="0" w:line="256" w:lineRule="auto"/>
              <w:ind w:left="5" w:right="5"/>
              <w:jc w:val="both"/>
              <w:rPr>
                <w:rFonts w:ascii="Arial" w:eastAsia="Times New Roman" w:hAnsi="Arial" w:cs="Arial"/>
                <w:color w:val="00000A"/>
                <w:kern w:val="2"/>
                <w:sz w:val="24"/>
                <w:szCs w:val="24"/>
                <w:lang w:eastAsia="ar-SA"/>
              </w:rPr>
            </w:pPr>
            <w:r w:rsidRPr="007952EF">
              <w:rPr>
                <w:rFonts w:ascii="Arial" w:eastAsia="Times New Roman" w:hAnsi="Arial" w:cs="Arial"/>
                <w:color w:val="00000A"/>
                <w:kern w:val="2"/>
                <w:sz w:val="24"/>
                <w:szCs w:val="24"/>
                <w:lang w:eastAsia="ar-SA"/>
              </w:rPr>
              <w:t>референт муниципальной службы 3 класса;</w:t>
            </w:r>
          </w:p>
        </w:tc>
        <w:tc>
          <w:tcPr>
            <w:tcW w:w="2914" w:type="dxa"/>
            <w:tcBorders>
              <w:top w:val="nil"/>
              <w:left w:val="single" w:sz="2" w:space="0" w:color="000000"/>
              <w:bottom w:val="single" w:sz="2" w:space="0" w:color="000000"/>
              <w:right w:val="single" w:sz="2" w:space="0" w:color="000000"/>
            </w:tcBorders>
            <w:hideMark/>
          </w:tcPr>
          <w:p w:rsidR="007952EF" w:rsidRPr="007952EF" w:rsidRDefault="007952EF" w:rsidP="007952EF">
            <w:pPr>
              <w:widowControl w:val="0"/>
              <w:suppressLineNumbers/>
              <w:suppressAutoHyphens/>
              <w:snapToGrid w:val="0"/>
              <w:spacing w:after="0" w:line="256" w:lineRule="auto"/>
              <w:rPr>
                <w:rFonts w:ascii="Arial" w:eastAsia="Arial Unicode MS" w:hAnsi="Arial" w:cs="Arial"/>
                <w:kern w:val="2"/>
                <w:sz w:val="24"/>
                <w:szCs w:val="24"/>
                <w:lang w:eastAsia="ar-SA"/>
              </w:rPr>
            </w:pPr>
            <w:r w:rsidRPr="007952EF">
              <w:rPr>
                <w:rFonts w:ascii="Arial" w:eastAsia="Arial Unicode MS" w:hAnsi="Arial" w:cs="Arial"/>
                <w:kern w:val="2"/>
                <w:sz w:val="24"/>
                <w:szCs w:val="24"/>
                <w:lang w:eastAsia="ar-SA"/>
              </w:rPr>
              <w:t>903</w:t>
            </w:r>
          </w:p>
        </w:tc>
      </w:tr>
    </w:tbl>
    <w:p w:rsidR="007952EF" w:rsidRPr="007952EF" w:rsidRDefault="007952EF" w:rsidP="007952EF">
      <w:pPr>
        <w:spacing w:after="0" w:line="240" w:lineRule="auto"/>
        <w:ind w:firstLine="709"/>
        <w:jc w:val="both"/>
        <w:rPr>
          <w:rFonts w:ascii="Arial" w:eastAsia="Times New Roman" w:hAnsi="Arial" w:cs="Arial"/>
          <w:sz w:val="24"/>
          <w:szCs w:val="24"/>
          <w:lang w:eastAsia="ru-RU"/>
        </w:rPr>
      </w:pPr>
    </w:p>
    <w:p w:rsidR="007952EF" w:rsidRPr="007952EF" w:rsidRDefault="007952EF" w:rsidP="007952EF">
      <w:pPr>
        <w:spacing w:after="0" w:line="240" w:lineRule="auto"/>
        <w:ind w:firstLine="708"/>
        <w:contextualSpacing/>
        <w:jc w:val="both"/>
        <w:rPr>
          <w:rFonts w:ascii="Arial" w:eastAsia="Times New Roman" w:hAnsi="Arial" w:cs="Arial"/>
          <w:sz w:val="24"/>
          <w:szCs w:val="24"/>
          <w:lang w:eastAsia="ru-RU"/>
        </w:rPr>
      </w:pPr>
      <w:r w:rsidRPr="007952EF">
        <w:rPr>
          <w:rFonts w:ascii="Arial" w:eastAsia="Times New Roman" w:hAnsi="Arial" w:cs="Arial"/>
          <w:sz w:val="24"/>
          <w:szCs w:val="24"/>
          <w:lang w:eastAsia="ru-RU"/>
        </w:rPr>
        <w:t xml:space="preserve">3. Настоящее решение вступает в силу со дня его официального опубликования и распространяется на </w:t>
      </w:r>
      <w:proofErr w:type="gramStart"/>
      <w:r w:rsidRPr="007952EF">
        <w:rPr>
          <w:rFonts w:ascii="Arial" w:eastAsia="Times New Roman" w:hAnsi="Arial" w:cs="Arial"/>
          <w:sz w:val="24"/>
          <w:szCs w:val="24"/>
          <w:lang w:eastAsia="ru-RU"/>
        </w:rPr>
        <w:t>правоотношения</w:t>
      </w:r>
      <w:proofErr w:type="gramEnd"/>
      <w:r w:rsidRPr="007952EF">
        <w:rPr>
          <w:rFonts w:ascii="Arial" w:eastAsia="Times New Roman" w:hAnsi="Arial" w:cs="Arial"/>
          <w:sz w:val="24"/>
          <w:szCs w:val="24"/>
          <w:lang w:eastAsia="ru-RU"/>
        </w:rPr>
        <w:t xml:space="preserve"> возникшие с 1 марта 2022 года.</w:t>
      </w:r>
    </w:p>
    <w:p w:rsidR="007952EF" w:rsidRPr="007952EF" w:rsidRDefault="007952EF" w:rsidP="007952EF">
      <w:pPr>
        <w:spacing w:after="0" w:line="240" w:lineRule="auto"/>
        <w:contextualSpacing/>
        <w:jc w:val="right"/>
        <w:rPr>
          <w:rFonts w:ascii="Arial" w:eastAsia="Calibri" w:hAnsi="Arial" w:cs="Arial"/>
          <w:sz w:val="24"/>
          <w:szCs w:val="24"/>
        </w:rPr>
      </w:pPr>
    </w:p>
    <w:p w:rsidR="007952EF" w:rsidRPr="007952EF" w:rsidRDefault="007952EF" w:rsidP="007952EF">
      <w:pPr>
        <w:spacing w:after="0" w:line="240" w:lineRule="auto"/>
        <w:contextualSpacing/>
        <w:jc w:val="right"/>
        <w:rPr>
          <w:rFonts w:ascii="Arial" w:eastAsia="Calibri" w:hAnsi="Arial" w:cs="Arial"/>
          <w:sz w:val="24"/>
          <w:szCs w:val="24"/>
        </w:rPr>
      </w:pPr>
    </w:p>
    <w:p w:rsidR="007952EF" w:rsidRPr="007952EF" w:rsidRDefault="007952EF" w:rsidP="007952EF">
      <w:pPr>
        <w:spacing w:after="0" w:line="240" w:lineRule="auto"/>
        <w:contextualSpacing/>
        <w:jc w:val="right"/>
        <w:rPr>
          <w:rFonts w:ascii="Arial" w:eastAsia="Calibri" w:hAnsi="Arial" w:cs="Arial"/>
          <w:sz w:val="24"/>
          <w:szCs w:val="24"/>
        </w:rPr>
      </w:pPr>
    </w:p>
    <w:p w:rsidR="007952EF" w:rsidRPr="007952EF" w:rsidRDefault="007952EF" w:rsidP="007952EF">
      <w:pPr>
        <w:spacing w:after="0" w:line="240" w:lineRule="auto"/>
        <w:contextualSpacing/>
        <w:jc w:val="right"/>
        <w:rPr>
          <w:rFonts w:ascii="Arial" w:eastAsia="Calibri" w:hAnsi="Arial" w:cs="Arial"/>
          <w:sz w:val="24"/>
          <w:szCs w:val="24"/>
        </w:rPr>
      </w:pPr>
      <w:r w:rsidRPr="007952EF">
        <w:rPr>
          <w:rFonts w:ascii="Arial" w:eastAsia="Calibri" w:hAnsi="Arial" w:cs="Arial"/>
          <w:sz w:val="24"/>
          <w:szCs w:val="24"/>
        </w:rPr>
        <w:t>Председатель Совета депутатов</w:t>
      </w:r>
    </w:p>
    <w:p w:rsidR="007952EF" w:rsidRPr="007952EF" w:rsidRDefault="007952EF" w:rsidP="007952EF">
      <w:pPr>
        <w:spacing w:after="0" w:line="240" w:lineRule="auto"/>
        <w:contextualSpacing/>
        <w:jc w:val="right"/>
        <w:rPr>
          <w:rFonts w:ascii="Arial" w:eastAsia="Calibri" w:hAnsi="Arial" w:cs="Arial"/>
          <w:sz w:val="24"/>
          <w:szCs w:val="24"/>
        </w:rPr>
      </w:pPr>
      <w:r w:rsidRPr="007952EF">
        <w:rPr>
          <w:rFonts w:ascii="Arial" w:eastAsia="Calibri" w:hAnsi="Arial" w:cs="Arial"/>
          <w:sz w:val="24"/>
          <w:szCs w:val="24"/>
        </w:rPr>
        <w:t>Апраксинского сельского поселения</w:t>
      </w:r>
    </w:p>
    <w:p w:rsidR="007952EF" w:rsidRPr="007952EF" w:rsidRDefault="007952EF" w:rsidP="007952EF">
      <w:pPr>
        <w:spacing w:after="0" w:line="240" w:lineRule="auto"/>
        <w:contextualSpacing/>
        <w:jc w:val="right"/>
        <w:rPr>
          <w:rFonts w:ascii="Arial" w:eastAsia="Calibri" w:hAnsi="Arial" w:cs="Arial"/>
          <w:sz w:val="24"/>
          <w:szCs w:val="24"/>
        </w:rPr>
      </w:pPr>
      <w:r w:rsidRPr="007952EF">
        <w:rPr>
          <w:rFonts w:ascii="Arial" w:eastAsia="Calibri" w:hAnsi="Arial" w:cs="Arial"/>
          <w:sz w:val="24"/>
          <w:szCs w:val="24"/>
        </w:rPr>
        <w:t>Костромского муниципального района</w:t>
      </w:r>
    </w:p>
    <w:p w:rsidR="007952EF" w:rsidRPr="007952EF" w:rsidRDefault="007952EF" w:rsidP="007952EF">
      <w:pPr>
        <w:spacing w:after="0" w:line="240" w:lineRule="auto"/>
        <w:contextualSpacing/>
        <w:jc w:val="right"/>
        <w:rPr>
          <w:rFonts w:ascii="Arial" w:eastAsia="Calibri" w:hAnsi="Arial" w:cs="Arial"/>
          <w:sz w:val="24"/>
          <w:szCs w:val="24"/>
        </w:rPr>
      </w:pPr>
      <w:r w:rsidRPr="007952EF">
        <w:rPr>
          <w:rFonts w:ascii="Arial" w:eastAsia="Calibri" w:hAnsi="Arial" w:cs="Arial"/>
          <w:sz w:val="24"/>
          <w:szCs w:val="24"/>
        </w:rPr>
        <w:t>Костромской области</w:t>
      </w:r>
    </w:p>
    <w:p w:rsidR="007952EF" w:rsidRPr="007952EF" w:rsidRDefault="007952EF" w:rsidP="007952EF">
      <w:pPr>
        <w:spacing w:after="0" w:line="240" w:lineRule="auto"/>
        <w:contextualSpacing/>
        <w:jc w:val="right"/>
        <w:rPr>
          <w:rFonts w:ascii="Arial" w:eastAsia="Calibri" w:hAnsi="Arial" w:cs="Arial"/>
          <w:sz w:val="24"/>
          <w:szCs w:val="24"/>
        </w:rPr>
      </w:pPr>
      <w:r w:rsidRPr="007952EF">
        <w:rPr>
          <w:rFonts w:ascii="Arial" w:eastAsia="Calibri" w:hAnsi="Arial" w:cs="Arial"/>
          <w:sz w:val="24"/>
          <w:szCs w:val="24"/>
        </w:rPr>
        <w:t>О.В. Глухарева</w:t>
      </w:r>
    </w:p>
    <w:p w:rsidR="007952EF" w:rsidRPr="007952EF" w:rsidRDefault="007952EF" w:rsidP="007952EF">
      <w:pPr>
        <w:spacing w:after="0" w:line="240" w:lineRule="auto"/>
        <w:rPr>
          <w:rFonts w:ascii="Arial" w:eastAsia="Times New Roman" w:hAnsi="Arial" w:cs="Arial"/>
          <w:sz w:val="24"/>
          <w:szCs w:val="24"/>
          <w:lang w:eastAsia="ru-RU"/>
        </w:rPr>
      </w:pPr>
    </w:p>
    <w:p w:rsidR="007952EF" w:rsidRPr="007952EF" w:rsidRDefault="007952EF" w:rsidP="007952EF">
      <w:pPr>
        <w:spacing w:after="0" w:line="240" w:lineRule="auto"/>
        <w:rPr>
          <w:rFonts w:ascii="Arial" w:eastAsia="Times New Roman" w:hAnsi="Arial" w:cs="Arial"/>
          <w:sz w:val="24"/>
          <w:szCs w:val="24"/>
          <w:lang w:eastAsia="ru-RU"/>
        </w:rPr>
      </w:pPr>
    </w:p>
    <w:p w:rsidR="007952EF" w:rsidRPr="007952EF" w:rsidRDefault="007952EF" w:rsidP="007952EF">
      <w:pPr>
        <w:spacing w:after="0" w:line="240" w:lineRule="auto"/>
        <w:rPr>
          <w:rFonts w:ascii="Arial" w:eastAsia="Times New Roman" w:hAnsi="Arial" w:cs="Arial"/>
          <w:sz w:val="24"/>
          <w:szCs w:val="24"/>
          <w:lang w:eastAsia="ru-RU"/>
        </w:rPr>
      </w:pPr>
    </w:p>
    <w:p w:rsid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Pr>
          <w:rFonts w:ascii="Arial" w:eastAsia="Times New Roman" w:hAnsi="Arial" w:cs="Arial"/>
          <w:b/>
          <w:noProof/>
          <w:sz w:val="32"/>
          <w:szCs w:val="32"/>
          <w:lang w:eastAsia="ru-RU"/>
        </w:rPr>
        <w:drawing>
          <wp:inline distT="0" distB="0" distL="0" distR="0" wp14:anchorId="33C417BD" wp14:editId="04CF6CFA">
            <wp:extent cx="426720" cy="414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 xml:space="preserve">СОВЕТ ДЕПУТАТОВ </w:t>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АПРАКСИНСКОГО СЕЛЬСКОГО ПОСЕЛЕНИЯ</w:t>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КОСТРОМСКОГО МУНИЦИПАЛЬНОГО РАЙОНА</w:t>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 xml:space="preserve"> КОСТРОМСКОЙ ОБЛАСТИ</w:t>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РЕШЕНИЕ</w:t>
      </w:r>
    </w:p>
    <w:p w:rsidR="008C1379" w:rsidRPr="008C1379" w:rsidRDefault="008C1379" w:rsidP="008C1379">
      <w:pPr>
        <w:suppressAutoHyphens/>
        <w:spacing w:after="0" w:line="240" w:lineRule="auto"/>
        <w:jc w:val="center"/>
        <w:rPr>
          <w:rFonts w:ascii="Arial" w:eastAsia="Times New Roman" w:hAnsi="Arial" w:cs="Arial"/>
          <w:b/>
          <w:sz w:val="32"/>
          <w:szCs w:val="32"/>
          <w:lang w:eastAsia="ar-SA"/>
        </w:rPr>
      </w:pPr>
      <w:r w:rsidRPr="008C1379">
        <w:rPr>
          <w:rFonts w:ascii="Arial" w:eastAsia="Times New Roman" w:hAnsi="Arial" w:cs="Arial"/>
          <w:b/>
          <w:sz w:val="32"/>
          <w:szCs w:val="32"/>
          <w:lang w:eastAsia="ar-SA"/>
        </w:rPr>
        <w:t>от 31 марта 2022 года №15</w:t>
      </w:r>
    </w:p>
    <w:p w:rsidR="008C1379" w:rsidRPr="008C1379" w:rsidRDefault="008C1379" w:rsidP="008C1379">
      <w:pPr>
        <w:suppressAutoHyphens/>
        <w:spacing w:after="0" w:line="240" w:lineRule="auto"/>
        <w:ind w:firstLine="709"/>
        <w:jc w:val="center"/>
        <w:rPr>
          <w:rFonts w:ascii="Arial" w:eastAsia="Times New Roman" w:hAnsi="Arial" w:cs="Arial"/>
          <w:b/>
          <w:sz w:val="32"/>
          <w:szCs w:val="32"/>
          <w:lang w:eastAsia="ar-SA"/>
        </w:rPr>
      </w:pPr>
    </w:p>
    <w:p w:rsidR="008C1379" w:rsidRPr="008C1379" w:rsidRDefault="008C1379" w:rsidP="008C1379">
      <w:pPr>
        <w:suppressAutoHyphens/>
        <w:spacing w:after="0" w:line="240" w:lineRule="auto"/>
        <w:jc w:val="center"/>
        <w:rPr>
          <w:rFonts w:ascii="Arial" w:eastAsia="Times New Roman" w:hAnsi="Arial" w:cs="Arial"/>
          <w:b/>
          <w:caps/>
          <w:sz w:val="32"/>
          <w:szCs w:val="32"/>
          <w:lang w:eastAsia="ar-SA"/>
        </w:rPr>
      </w:pPr>
      <w:r w:rsidRPr="008C1379">
        <w:rPr>
          <w:rFonts w:ascii="Arial" w:eastAsia="Times New Roman" w:hAnsi="Arial" w:cs="Arial"/>
          <w:b/>
          <w:caps/>
          <w:sz w:val="32"/>
          <w:szCs w:val="32"/>
          <w:lang w:eastAsia="ar-SA"/>
        </w:rPr>
        <w:t>О внесении изменений в решение Совета депутатов Апраксинского сельского поселения Костромского муниципального района Костромской области от 05.12.2017г. № 40 «Об утверждении Положения о ежемесячной доплате к пенсии лицам, замещавшим муниципальные должности Апраксинского сельского поселения Костромского муниципального района»</w:t>
      </w:r>
    </w:p>
    <w:p w:rsidR="008C1379" w:rsidRPr="008C1379" w:rsidRDefault="008C1379" w:rsidP="008C1379">
      <w:pPr>
        <w:suppressAutoHyphens/>
        <w:spacing w:after="0" w:line="240" w:lineRule="auto"/>
        <w:ind w:firstLine="709"/>
        <w:jc w:val="both"/>
        <w:rPr>
          <w:rFonts w:ascii="Arial" w:eastAsia="Times New Roman" w:hAnsi="Arial" w:cs="Arial"/>
          <w:b/>
          <w:sz w:val="24"/>
          <w:szCs w:val="24"/>
          <w:lang w:eastAsia="ar-SA"/>
        </w:rPr>
      </w:pPr>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t>В целях приведения муниципальных правовых актов Апраксинского сельского поселения в соответствии с законодательством Российской Федерации, руководствуясь Федеральными законами от 15.12.2001 № 166-ФЗ «О государственном пенсионном обеспечении в Российской Федерации», от 28.12.2013 № 400-ФЗ «О страховых пенсиях», руководствуясь Уставом Апраксинского сельского поселения Костромского муниципального района Костромской области, Совет депутатов</w:t>
      </w:r>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t>РЕШИЛ:</w:t>
      </w:r>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lastRenderedPageBreak/>
        <w:t xml:space="preserve">1. Внести в решение Совета депутатов Апраксинского сельского поселения Костромского муниципального района Костромской области от 05.12.2017 № 40 «Об утверждении </w:t>
      </w:r>
      <w:hyperlink w:anchor="Par36#Par36" w:history="1">
        <w:r w:rsidRPr="008C1379">
          <w:rPr>
            <w:rFonts w:ascii="Arial" w:eastAsia="Times New Roman" w:hAnsi="Arial" w:cs="Arial"/>
            <w:sz w:val="24"/>
            <w:szCs w:val="24"/>
            <w:lang w:eastAsia="ar-SA"/>
          </w:rPr>
          <w:t>Положения</w:t>
        </w:r>
      </w:hyperlink>
      <w:r w:rsidRPr="008C1379">
        <w:rPr>
          <w:rFonts w:ascii="Arial" w:eastAsia="Times New Roman" w:hAnsi="Arial" w:cs="Arial"/>
          <w:sz w:val="24"/>
          <w:szCs w:val="24"/>
          <w:lang w:eastAsia="ar-SA"/>
        </w:rPr>
        <w:t xml:space="preserve"> о ежемесячной доплате к пенсии лицам, замещавшим муниципальные должности Апраксинского сельского поселения Костромского муниципального района» следующие изменения:</w:t>
      </w:r>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t>1) первый абзац пункта 1 статьи 4 изложить в следующей редакции:</w:t>
      </w:r>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t xml:space="preserve">«1. </w:t>
      </w:r>
      <w:proofErr w:type="gramStart"/>
      <w:r w:rsidRPr="008C1379">
        <w:rPr>
          <w:rFonts w:ascii="Arial" w:eastAsia="Times New Roman" w:hAnsi="Arial" w:cs="Arial"/>
          <w:sz w:val="24"/>
          <w:szCs w:val="24"/>
          <w:lang w:eastAsia="ar-SA"/>
        </w:rPr>
        <w:t>Ежемесячная доплата к пенсии устанавливается при замещении муниципальной должности Апраксинского сельского поселения Костромского муниципального района не менее одного срока полномочий в размере 45 процентов, двух сроков в размере 55 процентов, более двух сроков полномочий в размере 65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8C1379">
        <w:rPr>
          <w:rFonts w:ascii="Arial" w:eastAsia="Times New Roman" w:hAnsi="Arial" w:cs="Arial"/>
          <w:sz w:val="24"/>
          <w:szCs w:val="24"/>
          <w:lang w:eastAsia="ar-SA"/>
        </w:rPr>
        <w:t xml:space="preserve"> в соответствии с Федеральным законом «О страховых пенсиях», либо в случае, если лицо имеет право на одновременное получение двух пенсий согласно статье 3 Федерального закона «О государственном пенсионном обеспечении в Российской Федерации», суммы назначенных пенсий</w:t>
      </w:r>
      <w:proofErr w:type="gramStart"/>
      <w:r w:rsidRPr="008C1379">
        <w:rPr>
          <w:rFonts w:ascii="Arial" w:eastAsia="Times New Roman" w:hAnsi="Arial" w:cs="Arial"/>
          <w:sz w:val="24"/>
          <w:szCs w:val="24"/>
          <w:lang w:eastAsia="ar-SA"/>
        </w:rPr>
        <w:t>.»</w:t>
      </w:r>
      <w:proofErr w:type="gramEnd"/>
    </w:p>
    <w:p w:rsidR="008C1379" w:rsidRPr="008C1379" w:rsidRDefault="008C1379" w:rsidP="008C1379">
      <w:pPr>
        <w:suppressAutoHyphens/>
        <w:spacing w:after="0" w:line="240" w:lineRule="auto"/>
        <w:ind w:firstLine="709"/>
        <w:contextualSpacing/>
        <w:jc w:val="both"/>
        <w:rPr>
          <w:rFonts w:ascii="Arial" w:eastAsia="Times New Roman" w:hAnsi="Arial" w:cs="Arial"/>
          <w:sz w:val="24"/>
          <w:szCs w:val="24"/>
          <w:lang w:eastAsia="ar-SA"/>
        </w:rPr>
      </w:pPr>
      <w:r w:rsidRPr="008C1379">
        <w:rPr>
          <w:rFonts w:ascii="Arial" w:eastAsia="Times New Roman" w:hAnsi="Arial" w:cs="Arial"/>
          <w:sz w:val="24"/>
          <w:szCs w:val="24"/>
          <w:lang w:eastAsia="ar-SA"/>
        </w:rPr>
        <w:t>2. Настоящее решение вступает в силу 01 января 2022 года и подлежит официальному опубликованию в  общественно-политической газете «Апраксинский вестник».</w:t>
      </w:r>
    </w:p>
    <w:p w:rsidR="008C1379" w:rsidRPr="008C1379" w:rsidRDefault="008C1379" w:rsidP="008C1379">
      <w:pPr>
        <w:suppressAutoHyphens/>
        <w:spacing w:after="0" w:line="240" w:lineRule="auto"/>
        <w:ind w:firstLine="709"/>
        <w:jc w:val="right"/>
        <w:rPr>
          <w:rFonts w:ascii="Arial" w:eastAsia="Times New Roman" w:hAnsi="Arial" w:cs="Arial"/>
          <w:sz w:val="24"/>
          <w:szCs w:val="24"/>
          <w:lang w:eastAsia="ar-SA"/>
        </w:rPr>
      </w:pPr>
    </w:p>
    <w:p w:rsidR="008C1379" w:rsidRPr="008C1379" w:rsidRDefault="008C1379" w:rsidP="008C1379">
      <w:pPr>
        <w:suppressAutoHyphens/>
        <w:spacing w:after="0" w:line="240" w:lineRule="auto"/>
        <w:ind w:firstLine="709"/>
        <w:jc w:val="right"/>
        <w:rPr>
          <w:rFonts w:ascii="Arial" w:eastAsia="Times New Roman" w:hAnsi="Arial" w:cs="Arial"/>
          <w:sz w:val="24"/>
          <w:szCs w:val="24"/>
          <w:lang w:eastAsia="ar-SA"/>
        </w:rPr>
      </w:pPr>
    </w:p>
    <w:p w:rsidR="008C1379" w:rsidRPr="008C1379" w:rsidRDefault="008C1379" w:rsidP="008C1379">
      <w:pPr>
        <w:suppressAutoHyphens/>
        <w:spacing w:after="0" w:line="240" w:lineRule="auto"/>
        <w:ind w:firstLine="709"/>
        <w:jc w:val="right"/>
        <w:rPr>
          <w:rFonts w:ascii="Arial" w:eastAsia="Times New Roman" w:hAnsi="Arial" w:cs="Arial"/>
          <w:sz w:val="24"/>
          <w:szCs w:val="24"/>
          <w:lang w:eastAsia="ar-SA"/>
        </w:rPr>
      </w:pPr>
    </w:p>
    <w:p w:rsidR="008C1379" w:rsidRPr="008C1379" w:rsidRDefault="008C1379" w:rsidP="008C1379">
      <w:pPr>
        <w:suppressAutoHyphens/>
        <w:spacing w:after="0" w:line="240" w:lineRule="auto"/>
        <w:jc w:val="right"/>
        <w:rPr>
          <w:rFonts w:ascii="Arial" w:eastAsia="Times New Roman" w:hAnsi="Arial" w:cs="Arial"/>
          <w:sz w:val="24"/>
          <w:szCs w:val="24"/>
          <w:lang w:eastAsia="ar-SA"/>
        </w:rPr>
      </w:pPr>
      <w:r w:rsidRPr="008C1379">
        <w:rPr>
          <w:rFonts w:ascii="Arial" w:eastAsia="Times New Roman" w:hAnsi="Arial" w:cs="Arial"/>
          <w:sz w:val="24"/>
          <w:szCs w:val="24"/>
          <w:lang w:eastAsia="ar-SA"/>
        </w:rPr>
        <w:t>Председатель Совета депутатов</w:t>
      </w:r>
    </w:p>
    <w:p w:rsidR="008C1379" w:rsidRPr="008C1379" w:rsidRDefault="008C1379" w:rsidP="008C1379">
      <w:pPr>
        <w:suppressAutoHyphens/>
        <w:spacing w:after="0" w:line="240" w:lineRule="auto"/>
        <w:jc w:val="right"/>
        <w:rPr>
          <w:rFonts w:ascii="Arial" w:eastAsia="Times New Roman" w:hAnsi="Arial" w:cs="Arial"/>
          <w:sz w:val="24"/>
          <w:szCs w:val="24"/>
          <w:lang w:eastAsia="ar-SA"/>
        </w:rPr>
      </w:pPr>
      <w:r w:rsidRPr="008C1379">
        <w:rPr>
          <w:rFonts w:ascii="Arial" w:eastAsia="Times New Roman" w:hAnsi="Arial" w:cs="Arial"/>
          <w:sz w:val="24"/>
          <w:szCs w:val="24"/>
          <w:lang w:eastAsia="ar-SA"/>
        </w:rPr>
        <w:t>Апраксинского сельского поселения</w:t>
      </w:r>
    </w:p>
    <w:p w:rsidR="008C1379" w:rsidRPr="008C1379" w:rsidRDefault="008C1379" w:rsidP="008C1379">
      <w:pPr>
        <w:suppressAutoHyphens/>
        <w:spacing w:after="0" w:line="240" w:lineRule="auto"/>
        <w:jc w:val="right"/>
        <w:rPr>
          <w:rFonts w:ascii="Arial" w:eastAsia="Times New Roman" w:hAnsi="Arial" w:cs="Arial"/>
          <w:sz w:val="24"/>
          <w:szCs w:val="24"/>
          <w:lang w:eastAsia="ar-SA"/>
        </w:rPr>
      </w:pPr>
      <w:r w:rsidRPr="008C1379">
        <w:rPr>
          <w:rFonts w:ascii="Arial" w:eastAsia="Times New Roman" w:hAnsi="Arial" w:cs="Arial"/>
          <w:sz w:val="24"/>
          <w:szCs w:val="24"/>
          <w:lang w:eastAsia="ar-SA"/>
        </w:rPr>
        <w:t>Костромского муниципального района</w:t>
      </w:r>
    </w:p>
    <w:p w:rsidR="008C1379" w:rsidRPr="008C1379" w:rsidRDefault="008C1379" w:rsidP="008C1379">
      <w:pPr>
        <w:suppressAutoHyphens/>
        <w:spacing w:after="0" w:line="240" w:lineRule="auto"/>
        <w:jc w:val="right"/>
        <w:rPr>
          <w:rFonts w:ascii="Arial" w:eastAsia="Times New Roman" w:hAnsi="Arial" w:cs="Arial"/>
          <w:sz w:val="24"/>
          <w:szCs w:val="24"/>
          <w:lang w:eastAsia="ar-SA"/>
        </w:rPr>
      </w:pPr>
      <w:r w:rsidRPr="008C1379">
        <w:rPr>
          <w:rFonts w:ascii="Arial" w:eastAsia="Times New Roman" w:hAnsi="Arial" w:cs="Arial"/>
          <w:sz w:val="24"/>
          <w:szCs w:val="24"/>
          <w:lang w:eastAsia="ar-SA"/>
        </w:rPr>
        <w:t>Костромской области</w:t>
      </w:r>
    </w:p>
    <w:p w:rsidR="008C1379" w:rsidRDefault="008C1379" w:rsidP="008C1379">
      <w:pPr>
        <w:suppressAutoHyphens/>
        <w:spacing w:after="0" w:line="240" w:lineRule="auto"/>
        <w:jc w:val="right"/>
        <w:rPr>
          <w:rFonts w:ascii="Arial" w:eastAsia="Times New Roman" w:hAnsi="Arial" w:cs="Arial"/>
          <w:sz w:val="24"/>
          <w:szCs w:val="24"/>
          <w:lang w:eastAsia="ar-SA"/>
        </w:rPr>
      </w:pPr>
      <w:r w:rsidRPr="008C1379">
        <w:rPr>
          <w:rFonts w:ascii="Arial" w:eastAsia="Times New Roman" w:hAnsi="Arial" w:cs="Arial"/>
          <w:sz w:val="24"/>
          <w:szCs w:val="24"/>
          <w:lang w:eastAsia="ar-SA"/>
        </w:rPr>
        <w:t>О.В. Глухарева</w:t>
      </w:r>
    </w:p>
    <w:p w:rsidR="00CF0061" w:rsidRDefault="00CF0061" w:rsidP="008C1379">
      <w:pPr>
        <w:suppressAutoHyphens/>
        <w:spacing w:after="0" w:line="240" w:lineRule="auto"/>
        <w:jc w:val="right"/>
        <w:rPr>
          <w:rFonts w:ascii="Arial" w:eastAsia="Times New Roman" w:hAnsi="Arial" w:cs="Arial"/>
          <w:sz w:val="24"/>
          <w:szCs w:val="24"/>
          <w:lang w:eastAsia="ar-SA"/>
        </w:rPr>
      </w:pPr>
    </w:p>
    <w:p w:rsidR="00CF0061" w:rsidRDefault="00CF0061" w:rsidP="008C1379">
      <w:pPr>
        <w:suppressAutoHyphens/>
        <w:spacing w:after="0" w:line="240" w:lineRule="auto"/>
        <w:jc w:val="right"/>
        <w:rPr>
          <w:rFonts w:ascii="Arial" w:eastAsia="Times New Roman" w:hAnsi="Arial" w:cs="Arial"/>
          <w:sz w:val="24"/>
          <w:szCs w:val="24"/>
          <w:lang w:eastAsia="ar-SA"/>
        </w:rPr>
      </w:pPr>
    </w:p>
    <w:p w:rsidR="00CF0061" w:rsidRDefault="00CF0061" w:rsidP="00CF0061">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Pr>
          <w:rFonts w:ascii="Arial" w:eastAsia="Lucida Sans Unicode" w:hAnsi="Arial" w:cs="Arial"/>
          <w:b/>
          <w:noProof/>
          <w:spacing w:val="-3"/>
          <w:kern w:val="2"/>
          <w:sz w:val="32"/>
          <w:szCs w:val="32"/>
          <w:lang w:eastAsia="ru-RU"/>
        </w:rPr>
        <w:drawing>
          <wp:inline distT="0" distB="0" distL="0" distR="0" wp14:anchorId="4162233B">
            <wp:extent cx="426720" cy="4146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CF0061" w:rsidRPr="00CF0061" w:rsidRDefault="00CF0061" w:rsidP="00CF0061">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CF0061">
        <w:rPr>
          <w:rFonts w:ascii="Arial" w:eastAsia="Lucida Sans Unicode" w:hAnsi="Arial" w:cs="Arial"/>
          <w:b/>
          <w:spacing w:val="-3"/>
          <w:kern w:val="2"/>
          <w:sz w:val="32"/>
          <w:szCs w:val="32"/>
          <w:lang w:eastAsia="ru-RU"/>
        </w:rPr>
        <w:t xml:space="preserve">СОВЕТ ДЕПУТАТОВ </w:t>
      </w:r>
    </w:p>
    <w:p w:rsidR="00CF0061" w:rsidRPr="00CF0061" w:rsidRDefault="00CF0061" w:rsidP="00CF0061">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CF0061">
        <w:rPr>
          <w:rFonts w:ascii="Arial" w:eastAsia="Lucida Sans Unicode" w:hAnsi="Arial" w:cs="Arial"/>
          <w:b/>
          <w:spacing w:val="-3"/>
          <w:kern w:val="2"/>
          <w:sz w:val="32"/>
          <w:szCs w:val="32"/>
          <w:lang w:eastAsia="ru-RU"/>
        </w:rPr>
        <w:t>АПРАКСИНСКОГО СЕЛЬСКОГО ПОСЕЛЕНИЯ</w:t>
      </w:r>
    </w:p>
    <w:p w:rsidR="00CF0061" w:rsidRPr="00CF0061" w:rsidRDefault="00CF0061" w:rsidP="00CF006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CF0061">
        <w:rPr>
          <w:rFonts w:ascii="Arial" w:eastAsia="Lucida Sans Unicode" w:hAnsi="Arial" w:cs="Arial"/>
          <w:b/>
          <w:spacing w:val="-3"/>
          <w:kern w:val="2"/>
          <w:sz w:val="32"/>
          <w:szCs w:val="32"/>
          <w:lang w:eastAsia="ru-RU"/>
        </w:rPr>
        <w:t>КОСТРОМСКОГО МУНИЦИПАЛЬНОГО РАЙОНА</w:t>
      </w:r>
    </w:p>
    <w:p w:rsidR="00CF0061" w:rsidRPr="00CF0061" w:rsidRDefault="00CF0061" w:rsidP="00CF006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CF0061">
        <w:rPr>
          <w:rFonts w:ascii="Arial" w:eastAsia="Lucida Sans Unicode" w:hAnsi="Arial" w:cs="Arial"/>
          <w:b/>
          <w:spacing w:val="-3"/>
          <w:kern w:val="2"/>
          <w:sz w:val="32"/>
          <w:szCs w:val="32"/>
          <w:lang w:eastAsia="ru-RU"/>
        </w:rPr>
        <w:t>КОСТРОМСКОЙ ОБЛАСТИ</w:t>
      </w:r>
    </w:p>
    <w:p w:rsidR="00CF0061" w:rsidRPr="00CF0061" w:rsidRDefault="00CF0061" w:rsidP="00CF006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CF0061" w:rsidRPr="00CF0061" w:rsidRDefault="00CF0061" w:rsidP="00CF0061">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CF0061">
        <w:rPr>
          <w:rFonts w:ascii="Arial" w:eastAsia="Lucida Sans Unicode" w:hAnsi="Arial" w:cs="Arial"/>
          <w:b/>
          <w:bCs/>
          <w:spacing w:val="-3"/>
          <w:kern w:val="2"/>
          <w:sz w:val="32"/>
          <w:szCs w:val="32"/>
          <w:lang w:eastAsia="ru-RU"/>
        </w:rPr>
        <w:t>РЕШЕНИЕ</w:t>
      </w:r>
    </w:p>
    <w:p w:rsidR="00CF0061" w:rsidRPr="00CF0061" w:rsidRDefault="00CF0061" w:rsidP="00CF0061">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CF0061">
        <w:rPr>
          <w:rFonts w:ascii="Arial" w:eastAsia="Lucida Sans Unicode" w:hAnsi="Arial" w:cs="Arial"/>
          <w:b/>
          <w:spacing w:val="-3"/>
          <w:kern w:val="2"/>
          <w:sz w:val="32"/>
          <w:szCs w:val="32"/>
          <w:lang w:eastAsia="ru-RU"/>
        </w:rPr>
        <w:t>от 31 марта 2022 года №17</w:t>
      </w:r>
    </w:p>
    <w:p w:rsidR="00CF0061" w:rsidRPr="00CF0061" w:rsidRDefault="00CF0061" w:rsidP="00CF0061">
      <w:pPr>
        <w:widowControl w:val="0"/>
        <w:suppressAutoHyphens/>
        <w:spacing w:after="0" w:line="240" w:lineRule="auto"/>
        <w:rPr>
          <w:rFonts w:ascii="Times New Roman" w:eastAsia="Lucida Sans Unicode" w:hAnsi="Times New Roman" w:cs="Times New Roman"/>
          <w:b/>
          <w:kern w:val="2"/>
          <w:sz w:val="32"/>
          <w:szCs w:val="32"/>
          <w:lang w:eastAsia="ru-RU"/>
        </w:rPr>
      </w:pPr>
    </w:p>
    <w:p w:rsidR="00CF0061" w:rsidRPr="00CF0061" w:rsidRDefault="00CF0061" w:rsidP="00CF0061">
      <w:pPr>
        <w:widowControl w:val="0"/>
        <w:suppressAutoHyphens/>
        <w:spacing w:after="0" w:line="240" w:lineRule="auto"/>
        <w:jc w:val="center"/>
        <w:rPr>
          <w:rFonts w:ascii="Arial" w:eastAsia="Lucida Sans Unicode" w:hAnsi="Arial" w:cs="Arial"/>
          <w:b/>
          <w:caps/>
          <w:color w:val="333333"/>
          <w:kern w:val="2"/>
          <w:sz w:val="32"/>
          <w:szCs w:val="32"/>
          <w:shd w:val="clear" w:color="auto" w:fill="FFFFFF"/>
          <w:lang w:eastAsia="ru-RU"/>
        </w:rPr>
      </w:pPr>
      <w:r w:rsidRPr="00CF0061">
        <w:rPr>
          <w:rFonts w:ascii="Arial" w:eastAsia="Lucida Sans Unicode" w:hAnsi="Arial" w:cs="Arial"/>
          <w:b/>
          <w:caps/>
          <w:color w:val="333333"/>
          <w:kern w:val="2"/>
          <w:sz w:val="32"/>
          <w:szCs w:val="32"/>
          <w:shd w:val="clear" w:color="auto" w:fill="FFFFFF"/>
          <w:lang w:eastAsia="ru-RU"/>
        </w:rPr>
        <w:t>О внесении изменений в решение Совета депутатов Апраксинского сельского поселения Костромского муниципального района Костромской области от 28 февраля 2022 года №10 «О налоге на имущество физических лиц»</w:t>
      </w:r>
    </w:p>
    <w:p w:rsidR="00CF0061" w:rsidRPr="00CF0061" w:rsidRDefault="00CF0061" w:rsidP="00CF0061">
      <w:pPr>
        <w:widowControl w:val="0"/>
        <w:suppressAutoHyphens/>
        <w:spacing w:after="0" w:line="240" w:lineRule="auto"/>
        <w:rPr>
          <w:rFonts w:ascii="Arial" w:eastAsia="Lucida Sans Unicode" w:hAnsi="Arial" w:cs="Arial"/>
          <w:caps/>
          <w:kern w:val="2"/>
          <w:sz w:val="32"/>
          <w:szCs w:val="32"/>
          <w:lang w:eastAsia="ru-RU"/>
        </w:rPr>
      </w:pP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 xml:space="preserve">В соответствии с главой 32 Налогового кодекса Российской Федерации,  Федеральным законом от 6 октября 2003 года №131-ФЗ «Об общих принципах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w:t>
      </w:r>
      <w:r w:rsidRPr="00CF0061">
        <w:rPr>
          <w:rFonts w:ascii="Arial" w:eastAsia="Lucida Sans Unicode" w:hAnsi="Arial" w:cs="Arial"/>
          <w:kern w:val="2"/>
          <w:sz w:val="24"/>
          <w:szCs w:val="24"/>
          <w:lang w:eastAsia="ru-RU"/>
        </w:rPr>
        <w:lastRenderedPageBreak/>
        <w:t>области, Совет депутатов Апраксинского сельского поселения,</w:t>
      </w:r>
      <w:r w:rsidRPr="00CF0061">
        <w:rPr>
          <w:rFonts w:ascii="Arial" w:eastAsia="Lucida Sans Unicode" w:hAnsi="Arial" w:cs="Arial"/>
          <w:color w:val="333333"/>
          <w:kern w:val="2"/>
          <w:sz w:val="24"/>
          <w:szCs w:val="24"/>
          <w:shd w:val="clear" w:color="auto" w:fill="FFFFFF"/>
          <w:lang w:eastAsia="ru-RU"/>
        </w:rPr>
        <w:t xml:space="preserve"> </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РЕШИЛ:</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1. Внести  в решение Совета депутатов Апраксинского сельского поселения Костромского муниципального района Костромской области от 28 февраля 2022 года №10 «О налоге на имущество физических лиц» следующие изменения:</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1). В пункте 1 слова «ввести в действие с 1 января 2021года» заменить словами «ввести в действие с 1 января 2022года»;</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2). В пункте 2 подпункта 2  слова «с 2021 года» заменить словами «с 2022 года»;</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3). В пункте 4 слова «с 1 января 2021 года» заменить словами «с 1 января 2022 года»;</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2. Настоящее решение вступает в силу со дня его официального опубликования в общественно политической газете «Апраксинский вестник».</w:t>
      </w: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CF0061" w:rsidRPr="00CF0061" w:rsidRDefault="00CF0061" w:rsidP="00CF0061">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 xml:space="preserve">Председатель Совета депутатов, </w:t>
      </w: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 xml:space="preserve">Апраксинского сельского поселения </w:t>
      </w: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 xml:space="preserve">Костромского муниципального района </w:t>
      </w: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r w:rsidRPr="00CF0061">
        <w:rPr>
          <w:rFonts w:ascii="Arial" w:eastAsia="Lucida Sans Unicode" w:hAnsi="Arial" w:cs="Arial"/>
          <w:kern w:val="2"/>
          <w:sz w:val="24"/>
          <w:szCs w:val="24"/>
          <w:lang w:eastAsia="ru-RU"/>
        </w:rPr>
        <w:t>Костромской области                                                                                         О.В. Глухарева</w:t>
      </w: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p>
    <w:p w:rsidR="00CF0061" w:rsidRPr="00CF0061" w:rsidRDefault="00CF0061" w:rsidP="00CF0061">
      <w:pPr>
        <w:widowControl w:val="0"/>
        <w:suppressAutoHyphens/>
        <w:spacing w:after="0" w:line="240" w:lineRule="auto"/>
        <w:jc w:val="both"/>
        <w:rPr>
          <w:rFonts w:ascii="Arial" w:eastAsia="Lucida Sans Unicode" w:hAnsi="Arial" w:cs="Arial"/>
          <w:kern w:val="2"/>
          <w:sz w:val="24"/>
          <w:szCs w:val="24"/>
          <w:lang w:eastAsia="ru-RU"/>
        </w:rPr>
      </w:pPr>
    </w:p>
    <w:p w:rsidR="00CF0061" w:rsidRPr="008C1379" w:rsidRDefault="00CF0061" w:rsidP="008C1379">
      <w:pPr>
        <w:suppressAutoHyphens/>
        <w:spacing w:after="0" w:line="240" w:lineRule="auto"/>
        <w:jc w:val="right"/>
        <w:rPr>
          <w:rFonts w:ascii="Arial" w:eastAsia="Times New Roman" w:hAnsi="Arial" w:cs="Arial"/>
          <w:sz w:val="24"/>
          <w:szCs w:val="24"/>
          <w:lang w:eastAsia="ar-SA"/>
        </w:rPr>
      </w:pPr>
    </w:p>
    <w:p w:rsidR="007952EF" w:rsidRPr="007952EF" w:rsidRDefault="007952EF" w:rsidP="007952EF">
      <w:pPr>
        <w:spacing w:after="0" w:line="240" w:lineRule="auto"/>
        <w:rPr>
          <w:rFonts w:ascii="Arial" w:eastAsia="Times New Roman" w:hAnsi="Arial" w:cs="Arial"/>
          <w:sz w:val="24"/>
          <w:szCs w:val="24"/>
          <w:lang w:eastAsia="ru-RU"/>
        </w:rPr>
      </w:pPr>
    </w:p>
    <w:p w:rsidR="000F12DC" w:rsidRPr="000F12DC" w:rsidRDefault="000F12DC" w:rsidP="000F12DC">
      <w:pPr>
        <w:spacing w:after="0" w:line="240" w:lineRule="auto"/>
        <w:ind w:left="-284"/>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346075" cy="443230"/>
            <wp:effectExtent l="0" t="0" r="0" b="0"/>
            <wp:docPr id="5" name="Рисунок 5" descr="44apraksinsko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4apraksinskoe_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75" cy="443230"/>
                    </a:xfrm>
                    <a:prstGeom prst="rect">
                      <a:avLst/>
                    </a:prstGeom>
                    <a:noFill/>
                    <a:ln>
                      <a:noFill/>
                    </a:ln>
                  </pic:spPr>
                </pic:pic>
              </a:graphicData>
            </a:graphic>
          </wp:inline>
        </w:drawing>
      </w:r>
    </w:p>
    <w:p w:rsidR="000F12DC" w:rsidRPr="000F12DC" w:rsidRDefault="000F12DC" w:rsidP="000F12DC">
      <w:pPr>
        <w:widowControl w:val="0"/>
        <w:shd w:val="clear" w:color="auto" w:fill="FFFFFF"/>
        <w:tabs>
          <w:tab w:val="left" w:pos="1387"/>
        </w:tabs>
        <w:suppressAutoHyphens/>
        <w:spacing w:before="5" w:after="0" w:line="322" w:lineRule="exact"/>
        <w:jc w:val="center"/>
        <w:rPr>
          <w:rFonts w:ascii="Arial" w:eastAsia="Lucida Sans Unicode" w:hAnsi="Arial" w:cs="Arial"/>
          <w:b/>
          <w:spacing w:val="-3"/>
          <w:kern w:val="2"/>
          <w:sz w:val="32"/>
          <w:szCs w:val="32"/>
          <w:lang w:eastAsia="ru-RU"/>
        </w:rPr>
      </w:pPr>
      <w:r w:rsidRPr="000F12DC">
        <w:rPr>
          <w:rFonts w:ascii="Arial" w:eastAsia="Lucida Sans Unicode" w:hAnsi="Arial" w:cs="Arial"/>
          <w:b/>
          <w:spacing w:val="-3"/>
          <w:kern w:val="2"/>
          <w:sz w:val="32"/>
          <w:szCs w:val="32"/>
          <w:lang w:eastAsia="ru-RU"/>
        </w:rPr>
        <w:t>СОВЕТ ДЕПУТАТОВ</w:t>
      </w:r>
    </w:p>
    <w:p w:rsidR="000F12DC" w:rsidRPr="000F12DC" w:rsidRDefault="000F12DC" w:rsidP="000F12DC">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0F12DC">
        <w:rPr>
          <w:rFonts w:ascii="Arial" w:eastAsia="Lucida Sans Unicode" w:hAnsi="Arial" w:cs="Arial"/>
          <w:b/>
          <w:spacing w:val="-3"/>
          <w:kern w:val="2"/>
          <w:sz w:val="32"/>
          <w:szCs w:val="32"/>
          <w:lang w:eastAsia="ru-RU"/>
        </w:rPr>
        <w:t>АПРАКСИНСКОГО СЕЛЬСКОГО ПОСЕЛЕНИЯ</w:t>
      </w:r>
    </w:p>
    <w:p w:rsidR="000F12DC" w:rsidRPr="000F12DC" w:rsidRDefault="000F12DC" w:rsidP="000F12DC">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0F12DC">
        <w:rPr>
          <w:rFonts w:ascii="Arial" w:eastAsia="Lucida Sans Unicode" w:hAnsi="Arial" w:cs="Arial"/>
          <w:b/>
          <w:spacing w:val="-3"/>
          <w:kern w:val="2"/>
          <w:sz w:val="32"/>
          <w:szCs w:val="32"/>
          <w:lang w:eastAsia="ru-RU"/>
        </w:rPr>
        <w:t>КОСТРОМСКОГО МУНИЦИПАЛЬНОГО РАЙОНА</w:t>
      </w:r>
    </w:p>
    <w:p w:rsidR="000F12DC" w:rsidRPr="000F12DC" w:rsidRDefault="000F12DC" w:rsidP="000F12DC">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0F12DC">
        <w:rPr>
          <w:rFonts w:ascii="Arial" w:eastAsia="Lucida Sans Unicode" w:hAnsi="Arial" w:cs="Arial"/>
          <w:b/>
          <w:spacing w:val="-3"/>
          <w:kern w:val="2"/>
          <w:sz w:val="32"/>
          <w:szCs w:val="32"/>
          <w:lang w:eastAsia="ru-RU"/>
        </w:rPr>
        <w:t>КОСТРОМСКОЙ ОБЛАСТИ</w:t>
      </w:r>
    </w:p>
    <w:p w:rsidR="000F12DC" w:rsidRPr="000F12DC" w:rsidRDefault="000F12DC" w:rsidP="000F12DC">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0F12DC" w:rsidRPr="000F12DC" w:rsidRDefault="000F12DC" w:rsidP="000F12DC">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0F12DC">
        <w:rPr>
          <w:rFonts w:ascii="Arial" w:eastAsia="Lucida Sans Unicode" w:hAnsi="Arial" w:cs="Arial"/>
          <w:b/>
          <w:bCs/>
          <w:spacing w:val="-3"/>
          <w:kern w:val="2"/>
          <w:sz w:val="32"/>
          <w:szCs w:val="32"/>
          <w:lang w:eastAsia="ru-RU"/>
        </w:rPr>
        <w:t>РЕШЕНИЕ</w:t>
      </w:r>
    </w:p>
    <w:p w:rsidR="000F12DC" w:rsidRPr="000F12DC" w:rsidRDefault="000F12DC" w:rsidP="000F12DC">
      <w:pPr>
        <w:widowControl w:val="0"/>
        <w:shd w:val="clear" w:color="auto" w:fill="FFFFFF"/>
        <w:tabs>
          <w:tab w:val="left" w:pos="142"/>
          <w:tab w:val="left" w:pos="1339"/>
        </w:tabs>
        <w:suppressAutoHyphens/>
        <w:spacing w:before="5" w:after="0" w:line="322" w:lineRule="exact"/>
        <w:jc w:val="center"/>
        <w:rPr>
          <w:rFonts w:ascii="Arial" w:eastAsia="Times New Roman" w:hAnsi="Arial" w:cs="Arial"/>
          <w:b/>
          <w:sz w:val="32"/>
          <w:szCs w:val="32"/>
          <w:lang w:eastAsia="ar-SA"/>
        </w:rPr>
      </w:pPr>
      <w:r w:rsidRPr="000F12DC">
        <w:rPr>
          <w:rFonts w:ascii="Arial" w:eastAsia="Lucida Sans Unicode" w:hAnsi="Arial" w:cs="Arial"/>
          <w:b/>
          <w:spacing w:val="-3"/>
          <w:kern w:val="2"/>
          <w:sz w:val="32"/>
          <w:szCs w:val="32"/>
          <w:lang w:eastAsia="ru-RU"/>
        </w:rPr>
        <w:t>от 31 марта 2022 года №16</w:t>
      </w:r>
    </w:p>
    <w:p w:rsidR="000F12DC" w:rsidRPr="000F12DC" w:rsidRDefault="000F12DC" w:rsidP="000F12DC">
      <w:pPr>
        <w:spacing w:after="0" w:line="240" w:lineRule="auto"/>
        <w:rPr>
          <w:rFonts w:ascii="Arial" w:eastAsia="Times New Roman" w:hAnsi="Arial" w:cs="Arial"/>
          <w:sz w:val="32"/>
          <w:szCs w:val="32"/>
          <w:lang w:eastAsia="ru-RU"/>
        </w:rPr>
      </w:pPr>
    </w:p>
    <w:p w:rsidR="000F12DC" w:rsidRPr="000F12DC" w:rsidRDefault="000F12DC" w:rsidP="000F12DC">
      <w:pPr>
        <w:spacing w:after="0" w:line="240" w:lineRule="auto"/>
        <w:jc w:val="center"/>
        <w:rPr>
          <w:rFonts w:ascii="Arial" w:eastAsia="Calibri" w:hAnsi="Arial" w:cs="Arial"/>
          <w:b/>
          <w:caps/>
          <w:sz w:val="32"/>
          <w:szCs w:val="32"/>
          <w:lang w:eastAsia="ru-RU"/>
        </w:rPr>
      </w:pPr>
      <w:r w:rsidRPr="000F12DC">
        <w:rPr>
          <w:rFonts w:ascii="Arial" w:eastAsia="Times New Roman" w:hAnsi="Arial" w:cs="Arial"/>
          <w:b/>
          <w:caps/>
          <w:sz w:val="32"/>
          <w:szCs w:val="32"/>
          <w:lang w:eastAsia="ru-RU"/>
        </w:rPr>
        <w:t xml:space="preserve">Об утверждении муниципальной программы </w:t>
      </w:r>
      <w:r w:rsidRPr="000F12DC">
        <w:rPr>
          <w:rFonts w:ascii="Arial" w:eastAsia="Calibri" w:hAnsi="Arial" w:cs="Arial"/>
          <w:b/>
          <w:caps/>
          <w:sz w:val="32"/>
          <w:szCs w:val="32"/>
          <w:lang w:eastAsia="ru-RU"/>
        </w:rPr>
        <w:t>«Обеспечение пожарной безопасности на территории Апраксинского сельского поселения на 2022-2026 годы»</w:t>
      </w:r>
    </w:p>
    <w:p w:rsidR="000F12DC" w:rsidRPr="000F12DC" w:rsidRDefault="000F12DC" w:rsidP="000F12DC">
      <w:pPr>
        <w:spacing w:after="0" w:line="240" w:lineRule="auto"/>
        <w:jc w:val="center"/>
        <w:rPr>
          <w:rFonts w:ascii="Arial" w:eastAsia="Times New Roman" w:hAnsi="Arial" w:cs="Arial"/>
          <w:sz w:val="24"/>
          <w:szCs w:val="24"/>
          <w:lang w:eastAsia="ru-RU"/>
        </w:rPr>
      </w:pPr>
    </w:p>
    <w:p w:rsidR="000F12DC" w:rsidRPr="000F12DC" w:rsidRDefault="000F12DC" w:rsidP="000F12DC">
      <w:pPr>
        <w:shd w:val="clear" w:color="auto" w:fill="FFFFFF"/>
        <w:spacing w:after="0" w:line="240" w:lineRule="auto"/>
        <w:ind w:firstLine="709"/>
        <w:contextualSpacing/>
        <w:jc w:val="both"/>
        <w:textAlignment w:val="baseline"/>
        <w:rPr>
          <w:rFonts w:ascii="Arial" w:eastAsia="Times New Roman" w:hAnsi="Arial" w:cs="Arial"/>
          <w:color w:val="000000"/>
          <w:spacing w:val="2"/>
          <w:sz w:val="24"/>
          <w:szCs w:val="24"/>
          <w:lang w:eastAsia="ru-RU"/>
        </w:rPr>
      </w:pPr>
      <w:r w:rsidRPr="000F12DC">
        <w:rPr>
          <w:rFonts w:ascii="Arial" w:eastAsia="Times New Roman" w:hAnsi="Arial" w:cs="Arial"/>
          <w:sz w:val="24"/>
          <w:szCs w:val="24"/>
          <w:lang w:eastAsia="ar-SA"/>
        </w:rPr>
        <w:t>В целях реализации Федер</w:t>
      </w:r>
      <w:r w:rsidRPr="000F12DC">
        <w:rPr>
          <w:rFonts w:ascii="Arial" w:eastAsia="Times New Roman" w:hAnsi="Arial" w:cs="Arial"/>
          <w:color w:val="000000"/>
          <w:sz w:val="24"/>
          <w:szCs w:val="24"/>
          <w:lang w:eastAsia="ar-SA"/>
        </w:rPr>
        <w:t>ального закона от 6 октября 2003 года № 131-ФЗ «Об общих принципах организации местного самоуправления в Российской Федерации»,</w:t>
      </w:r>
      <w:r w:rsidRPr="000F12DC">
        <w:rPr>
          <w:rFonts w:ascii="Arial" w:eastAsia="Calibri" w:hAnsi="Arial" w:cs="Arial"/>
          <w:color w:val="000000"/>
          <w:sz w:val="24"/>
          <w:szCs w:val="24"/>
          <w:lang w:eastAsia="ru-RU"/>
        </w:rPr>
        <w:t xml:space="preserve"> от 21.12.1994 № 69-ФЗ «О пожарной безопасности»,</w:t>
      </w:r>
      <w:r w:rsidRPr="000F12DC">
        <w:rPr>
          <w:rFonts w:ascii="Arial" w:eastAsia="Times New Roman" w:hAnsi="Arial" w:cs="Arial"/>
          <w:color w:val="000000"/>
          <w:spacing w:val="2"/>
          <w:sz w:val="24"/>
          <w:szCs w:val="24"/>
          <w:lang w:eastAsia="ru-RU"/>
        </w:rPr>
        <w:t xml:space="preserve"> Совет депутатов Апраксинского сельского Костромского муниципального района Костромской области</w:t>
      </w:r>
    </w:p>
    <w:p w:rsidR="000F12DC" w:rsidRPr="000F12DC" w:rsidRDefault="000F12DC" w:rsidP="000F12DC">
      <w:pPr>
        <w:shd w:val="clear" w:color="auto" w:fill="FFFFFF"/>
        <w:spacing w:after="0" w:line="240" w:lineRule="auto"/>
        <w:ind w:firstLine="709"/>
        <w:contextualSpacing/>
        <w:jc w:val="both"/>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pacing w:val="2"/>
          <w:sz w:val="24"/>
          <w:szCs w:val="24"/>
          <w:lang w:eastAsia="ru-RU"/>
        </w:rPr>
        <w:t>РЕШИЛ:</w:t>
      </w:r>
    </w:p>
    <w:p w:rsidR="000F12DC" w:rsidRPr="000F12DC" w:rsidRDefault="000F12DC" w:rsidP="000F12DC">
      <w:pPr>
        <w:suppressAutoHyphens/>
        <w:spacing w:after="0" w:line="240" w:lineRule="auto"/>
        <w:ind w:firstLine="709"/>
        <w:contextualSpacing/>
        <w:jc w:val="both"/>
        <w:rPr>
          <w:rFonts w:ascii="Arial" w:eastAsia="Times New Roman" w:hAnsi="Arial" w:cs="Arial"/>
          <w:color w:val="000000"/>
          <w:sz w:val="24"/>
          <w:szCs w:val="24"/>
          <w:lang w:eastAsia="ar-SA"/>
        </w:rPr>
      </w:pPr>
      <w:r w:rsidRPr="000F12DC">
        <w:rPr>
          <w:rFonts w:ascii="Arial" w:eastAsia="Times New Roman" w:hAnsi="Arial" w:cs="Arial"/>
          <w:color w:val="000000"/>
          <w:sz w:val="24"/>
          <w:szCs w:val="24"/>
          <w:lang w:eastAsia="ar-SA"/>
        </w:rPr>
        <w:t xml:space="preserve">1. Утвердить </w:t>
      </w:r>
      <w:r w:rsidRPr="000F12DC">
        <w:rPr>
          <w:rFonts w:ascii="Arial" w:eastAsia="Times New Roman" w:hAnsi="Arial" w:cs="Arial"/>
          <w:color w:val="000000"/>
          <w:spacing w:val="2"/>
          <w:sz w:val="24"/>
          <w:szCs w:val="24"/>
          <w:lang w:eastAsia="ru-RU"/>
        </w:rPr>
        <w:t xml:space="preserve">муниципальную Программу </w:t>
      </w:r>
      <w:r w:rsidRPr="000F12DC">
        <w:rPr>
          <w:rFonts w:ascii="Arial" w:eastAsia="Times New Roman" w:hAnsi="Arial" w:cs="Arial"/>
          <w:color w:val="000000"/>
          <w:sz w:val="24"/>
          <w:szCs w:val="24"/>
          <w:lang w:eastAsia="ru-RU"/>
        </w:rPr>
        <w:t>«</w:t>
      </w:r>
      <w:r w:rsidRPr="000F12DC">
        <w:rPr>
          <w:rFonts w:ascii="Arial" w:eastAsia="Calibri" w:hAnsi="Arial" w:cs="Arial"/>
          <w:color w:val="000000"/>
          <w:sz w:val="24"/>
          <w:szCs w:val="24"/>
          <w:lang w:eastAsia="ru-RU"/>
        </w:rPr>
        <w:t xml:space="preserve">Обеспечение пожарной безопасности на территории </w:t>
      </w:r>
      <w:r w:rsidRPr="000F12DC">
        <w:rPr>
          <w:rFonts w:ascii="Arial" w:eastAsia="Times New Roman" w:hAnsi="Arial" w:cs="Arial"/>
          <w:color w:val="000000"/>
          <w:sz w:val="24"/>
          <w:szCs w:val="24"/>
          <w:lang w:eastAsia="ru-RU"/>
        </w:rPr>
        <w:t>Апраксинского сельского поселения Костромского муниципального района Костромской области на 2022-2026 годы» (Приложение).</w:t>
      </w:r>
    </w:p>
    <w:p w:rsidR="000F12DC" w:rsidRPr="000F12DC" w:rsidRDefault="000F12DC" w:rsidP="000F12DC">
      <w:pPr>
        <w:suppressAutoHyphens/>
        <w:spacing w:after="0" w:line="240" w:lineRule="auto"/>
        <w:ind w:firstLine="709"/>
        <w:contextualSpacing/>
        <w:jc w:val="both"/>
        <w:rPr>
          <w:rFonts w:ascii="Arial" w:eastAsia="Times New Roman" w:hAnsi="Arial" w:cs="Arial"/>
          <w:color w:val="000000"/>
          <w:sz w:val="24"/>
          <w:szCs w:val="24"/>
          <w:lang w:eastAsia="ar-SA"/>
        </w:rPr>
      </w:pPr>
      <w:r w:rsidRPr="000F12DC">
        <w:rPr>
          <w:rFonts w:ascii="Arial" w:eastAsia="Times New Roman" w:hAnsi="Arial" w:cs="Arial"/>
          <w:color w:val="000000"/>
          <w:sz w:val="24"/>
          <w:szCs w:val="24"/>
          <w:lang w:eastAsia="ar-SA"/>
        </w:rPr>
        <w:t>3. Настоящее постановление вступает в силу со дня его подписания и подлежит опубликованию.</w:t>
      </w:r>
    </w:p>
    <w:p w:rsidR="000F12DC" w:rsidRPr="000F12DC" w:rsidRDefault="000F12DC" w:rsidP="000F12DC">
      <w:pPr>
        <w:tabs>
          <w:tab w:val="left" w:pos="-2140"/>
          <w:tab w:val="left" w:pos="-2100"/>
        </w:tabs>
        <w:suppressAutoHyphens/>
        <w:spacing w:after="0" w:line="240" w:lineRule="auto"/>
        <w:ind w:firstLine="709"/>
        <w:contextualSpacing/>
        <w:jc w:val="both"/>
        <w:rPr>
          <w:rFonts w:ascii="Arial" w:eastAsia="Times New Roman" w:hAnsi="Arial" w:cs="Arial"/>
          <w:color w:val="000000"/>
          <w:sz w:val="24"/>
          <w:szCs w:val="24"/>
          <w:lang w:eastAsia="ar-SA"/>
        </w:rPr>
      </w:pPr>
    </w:p>
    <w:p w:rsidR="000F12DC" w:rsidRPr="000F12DC" w:rsidRDefault="000F12DC" w:rsidP="000F12DC">
      <w:pPr>
        <w:tabs>
          <w:tab w:val="left" w:pos="-2140"/>
          <w:tab w:val="left" w:pos="-2100"/>
        </w:tabs>
        <w:suppressAutoHyphens/>
        <w:spacing w:after="0" w:line="240" w:lineRule="auto"/>
        <w:ind w:firstLine="709"/>
        <w:contextualSpacing/>
        <w:jc w:val="both"/>
        <w:rPr>
          <w:rFonts w:ascii="Arial" w:eastAsia="Times New Roman" w:hAnsi="Arial" w:cs="Arial"/>
          <w:color w:val="000000"/>
          <w:sz w:val="24"/>
          <w:szCs w:val="24"/>
          <w:lang w:eastAsia="ar-SA"/>
        </w:rPr>
      </w:pPr>
    </w:p>
    <w:p w:rsidR="000F12DC" w:rsidRPr="000F12DC" w:rsidRDefault="000F12DC" w:rsidP="000F12DC">
      <w:pPr>
        <w:tabs>
          <w:tab w:val="left" w:pos="-2140"/>
          <w:tab w:val="left" w:pos="-2100"/>
        </w:tabs>
        <w:suppressAutoHyphens/>
        <w:spacing w:after="0" w:line="240" w:lineRule="auto"/>
        <w:ind w:firstLine="709"/>
        <w:contextualSpacing/>
        <w:jc w:val="both"/>
        <w:rPr>
          <w:rFonts w:ascii="Arial" w:eastAsia="Times New Roman" w:hAnsi="Arial" w:cs="Arial"/>
          <w:color w:val="000000"/>
          <w:sz w:val="24"/>
          <w:szCs w:val="24"/>
          <w:lang w:eastAsia="ar-SA"/>
        </w:rPr>
      </w:pPr>
    </w:p>
    <w:p w:rsidR="000F12DC" w:rsidRPr="000F12DC" w:rsidRDefault="000F12DC" w:rsidP="000F12DC">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pacing w:val="2"/>
          <w:sz w:val="24"/>
          <w:szCs w:val="24"/>
          <w:lang w:eastAsia="ru-RU"/>
        </w:rPr>
        <w:t xml:space="preserve">Председатель Совета депутатов </w:t>
      </w:r>
    </w:p>
    <w:p w:rsidR="000F12DC" w:rsidRPr="000F12DC" w:rsidRDefault="000F12DC" w:rsidP="000F12DC">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pacing w:val="2"/>
          <w:sz w:val="24"/>
          <w:szCs w:val="24"/>
          <w:lang w:eastAsia="ru-RU"/>
        </w:rPr>
        <w:t>Апраксинского сельского поселения</w:t>
      </w:r>
    </w:p>
    <w:p w:rsidR="000F12DC" w:rsidRPr="000F12DC" w:rsidRDefault="000F12DC" w:rsidP="000F12DC">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pacing w:val="2"/>
          <w:sz w:val="24"/>
          <w:szCs w:val="24"/>
          <w:lang w:eastAsia="ru-RU"/>
        </w:rPr>
        <w:t xml:space="preserve">Костромского муниципального района </w:t>
      </w:r>
    </w:p>
    <w:p w:rsidR="000F12DC" w:rsidRPr="000F12DC" w:rsidRDefault="000F12DC" w:rsidP="000F12DC">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pacing w:val="2"/>
          <w:sz w:val="24"/>
          <w:szCs w:val="24"/>
          <w:lang w:eastAsia="ru-RU"/>
        </w:rPr>
        <w:t>Костромской области                                                                                       О.В. Глухарева</w:t>
      </w:r>
    </w:p>
    <w:p w:rsidR="000F12DC" w:rsidRPr="000F12DC" w:rsidRDefault="000F12DC" w:rsidP="000F12DC">
      <w:pPr>
        <w:spacing w:after="0" w:line="240" w:lineRule="auto"/>
        <w:rPr>
          <w:rFonts w:ascii="Arial" w:eastAsia="Times New Roman" w:hAnsi="Arial" w:cs="Arial"/>
          <w:color w:val="000000"/>
          <w:sz w:val="24"/>
          <w:szCs w:val="24"/>
          <w:lang w:eastAsia="ru-RU"/>
        </w:rPr>
      </w:pPr>
    </w:p>
    <w:p w:rsidR="000F12DC" w:rsidRPr="000F12DC" w:rsidRDefault="000F12DC" w:rsidP="000F12DC">
      <w:pPr>
        <w:shd w:val="clear" w:color="auto" w:fill="FFFFFF"/>
        <w:spacing w:after="0" w:line="240" w:lineRule="auto"/>
        <w:contextualSpacing/>
        <w:jc w:val="right"/>
        <w:textAlignment w:val="baseline"/>
        <w:rPr>
          <w:rFonts w:ascii="Arial" w:eastAsia="Times New Roman" w:hAnsi="Arial" w:cs="Arial"/>
          <w:color w:val="000000"/>
          <w:spacing w:val="2"/>
          <w:sz w:val="24"/>
          <w:szCs w:val="24"/>
          <w:lang w:eastAsia="ru-RU"/>
        </w:rPr>
      </w:pPr>
      <w:r w:rsidRPr="000F12DC">
        <w:rPr>
          <w:rFonts w:ascii="Arial" w:eastAsia="Times New Roman" w:hAnsi="Arial" w:cs="Arial"/>
          <w:color w:val="000000"/>
          <w:sz w:val="24"/>
          <w:szCs w:val="24"/>
          <w:lang w:eastAsia="ru-RU"/>
        </w:rPr>
        <w:t>Приложение</w:t>
      </w:r>
    </w:p>
    <w:p w:rsidR="000F12DC" w:rsidRPr="000F12DC" w:rsidRDefault="000F12DC" w:rsidP="000F12DC">
      <w:pPr>
        <w:spacing w:after="0" w:line="240" w:lineRule="auto"/>
        <w:contextualSpacing/>
        <w:jc w:val="right"/>
        <w:rPr>
          <w:rFonts w:ascii="Arial" w:eastAsia="Times New Roman" w:hAnsi="Arial" w:cs="Arial"/>
          <w:color w:val="000000"/>
          <w:sz w:val="24"/>
          <w:szCs w:val="24"/>
          <w:lang w:eastAsia="ru-RU"/>
        </w:rPr>
      </w:pPr>
      <w:r w:rsidRPr="000F12DC">
        <w:rPr>
          <w:rFonts w:ascii="Arial" w:eastAsia="Times New Roman" w:hAnsi="Arial" w:cs="Arial"/>
          <w:color w:val="000000"/>
          <w:sz w:val="24"/>
          <w:szCs w:val="24"/>
          <w:lang w:eastAsia="ru-RU"/>
        </w:rPr>
        <w:t>к Решению Совета депутатов</w:t>
      </w:r>
    </w:p>
    <w:p w:rsidR="000F12DC" w:rsidRPr="000F12DC" w:rsidRDefault="000F12DC" w:rsidP="000F12DC">
      <w:pPr>
        <w:spacing w:after="0" w:line="240" w:lineRule="auto"/>
        <w:contextualSpacing/>
        <w:jc w:val="right"/>
        <w:rPr>
          <w:rFonts w:ascii="Arial" w:eastAsia="Times New Roman" w:hAnsi="Arial" w:cs="Arial"/>
          <w:color w:val="000000"/>
          <w:sz w:val="24"/>
          <w:szCs w:val="24"/>
          <w:lang w:eastAsia="ru-RU"/>
        </w:rPr>
      </w:pPr>
      <w:r w:rsidRPr="000F12DC">
        <w:rPr>
          <w:rFonts w:ascii="Arial" w:eastAsia="Times New Roman" w:hAnsi="Arial" w:cs="Arial"/>
          <w:color w:val="000000"/>
          <w:sz w:val="24"/>
          <w:szCs w:val="24"/>
          <w:lang w:eastAsia="ru-RU"/>
        </w:rPr>
        <w:t>Апраксинского сельского поселения</w:t>
      </w:r>
    </w:p>
    <w:p w:rsidR="000F12DC" w:rsidRPr="000F12DC" w:rsidRDefault="000F12DC" w:rsidP="000F12DC">
      <w:pPr>
        <w:spacing w:after="0" w:line="240" w:lineRule="auto"/>
        <w:contextualSpacing/>
        <w:jc w:val="right"/>
        <w:rPr>
          <w:rFonts w:ascii="Arial" w:eastAsia="Times New Roman" w:hAnsi="Arial" w:cs="Arial"/>
          <w:color w:val="000000"/>
          <w:sz w:val="24"/>
          <w:szCs w:val="24"/>
          <w:lang w:eastAsia="ru-RU"/>
        </w:rPr>
      </w:pPr>
      <w:r w:rsidRPr="000F12DC">
        <w:rPr>
          <w:rFonts w:ascii="Arial" w:eastAsia="Times New Roman" w:hAnsi="Arial" w:cs="Arial"/>
          <w:color w:val="000000"/>
          <w:sz w:val="24"/>
          <w:szCs w:val="24"/>
          <w:lang w:eastAsia="ru-RU"/>
        </w:rPr>
        <w:t>Костромского муниципального района</w:t>
      </w:r>
    </w:p>
    <w:p w:rsidR="000F12DC" w:rsidRPr="000F12DC" w:rsidRDefault="000F12DC" w:rsidP="000F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Arial" w:eastAsia="Times New Roman" w:hAnsi="Arial" w:cs="Arial"/>
          <w:color w:val="000000"/>
          <w:sz w:val="24"/>
          <w:szCs w:val="24"/>
          <w:lang w:eastAsia="ru-RU"/>
        </w:rPr>
      </w:pPr>
      <w:r w:rsidRPr="000F12DC">
        <w:rPr>
          <w:rFonts w:ascii="Arial" w:eastAsia="Times New Roman" w:hAnsi="Arial" w:cs="Arial"/>
          <w:color w:val="000000"/>
          <w:sz w:val="24"/>
          <w:szCs w:val="24"/>
          <w:lang w:eastAsia="ru-RU"/>
        </w:rPr>
        <w:t>Костромской области</w:t>
      </w:r>
    </w:p>
    <w:p w:rsidR="000F12DC" w:rsidRPr="000F12DC" w:rsidRDefault="000F12DC" w:rsidP="000F12DC">
      <w:pPr>
        <w:spacing w:after="0" w:line="240" w:lineRule="auto"/>
        <w:contextualSpacing/>
        <w:jc w:val="right"/>
        <w:rPr>
          <w:rFonts w:ascii="Arial" w:eastAsia="Times New Roman" w:hAnsi="Arial" w:cs="Arial"/>
          <w:color w:val="000000"/>
          <w:sz w:val="24"/>
          <w:szCs w:val="24"/>
          <w:lang w:eastAsia="ru-RU"/>
        </w:rPr>
      </w:pPr>
      <w:r w:rsidRPr="000F12DC">
        <w:rPr>
          <w:rFonts w:ascii="Arial" w:eastAsia="Times New Roman" w:hAnsi="Arial" w:cs="Arial"/>
          <w:color w:val="000000"/>
          <w:sz w:val="24"/>
          <w:szCs w:val="24"/>
          <w:lang w:eastAsia="ru-RU"/>
        </w:rPr>
        <w:t>от 31 марта 2022 г. №16</w:t>
      </w:r>
    </w:p>
    <w:p w:rsidR="000F12DC" w:rsidRPr="000F12DC" w:rsidRDefault="000F12DC" w:rsidP="000F12DC">
      <w:pPr>
        <w:spacing w:line="240" w:lineRule="auto"/>
        <w:contextualSpacing/>
        <w:rPr>
          <w:rFonts w:ascii="Arial" w:eastAsia="Times New Roman" w:hAnsi="Arial" w:cs="Arial"/>
          <w:color w:val="000000"/>
          <w:sz w:val="24"/>
          <w:szCs w:val="24"/>
          <w:lang w:eastAsia="ru-RU"/>
        </w:rPr>
      </w:pPr>
    </w:p>
    <w:p w:rsidR="000F12DC" w:rsidRPr="000F12DC" w:rsidRDefault="000F12DC" w:rsidP="000F12DC">
      <w:pPr>
        <w:spacing w:line="240" w:lineRule="auto"/>
        <w:contextualSpacing/>
        <w:rPr>
          <w:rFonts w:ascii="Arial" w:eastAsia="Times New Roman" w:hAnsi="Arial" w:cs="Arial"/>
          <w:color w:val="000000"/>
          <w:sz w:val="24"/>
          <w:szCs w:val="24"/>
          <w:lang w:eastAsia="ru-RU"/>
        </w:rPr>
      </w:pPr>
    </w:p>
    <w:p w:rsidR="000F12DC" w:rsidRPr="000F12DC" w:rsidRDefault="000F12DC" w:rsidP="000F12DC">
      <w:pPr>
        <w:spacing w:line="240" w:lineRule="auto"/>
        <w:contextualSpacing/>
        <w:jc w:val="center"/>
        <w:rPr>
          <w:rFonts w:ascii="Arial" w:eastAsia="Times New Roman" w:hAnsi="Arial" w:cs="Arial"/>
          <w:b/>
          <w:caps/>
          <w:color w:val="000000"/>
          <w:sz w:val="32"/>
          <w:szCs w:val="32"/>
          <w:lang w:eastAsia="ru-RU"/>
        </w:rPr>
      </w:pPr>
      <w:r w:rsidRPr="000F12DC">
        <w:rPr>
          <w:rFonts w:ascii="Arial" w:eastAsia="Times New Roman" w:hAnsi="Arial" w:cs="Arial"/>
          <w:b/>
          <w:caps/>
          <w:color w:val="000000"/>
          <w:sz w:val="32"/>
          <w:szCs w:val="32"/>
          <w:lang w:eastAsia="ru-RU"/>
        </w:rPr>
        <w:t>МУНИЦИПАЛЬНАЯ ПРОГРАММА</w:t>
      </w:r>
    </w:p>
    <w:p w:rsidR="000F12DC" w:rsidRPr="000F12DC" w:rsidRDefault="000F12DC" w:rsidP="000F12DC">
      <w:pPr>
        <w:spacing w:line="240" w:lineRule="auto"/>
        <w:contextualSpacing/>
        <w:jc w:val="center"/>
        <w:rPr>
          <w:rFonts w:ascii="Arial" w:eastAsia="Times New Roman" w:hAnsi="Arial" w:cs="Arial"/>
          <w:b/>
          <w:caps/>
          <w:color w:val="000000"/>
          <w:sz w:val="32"/>
          <w:szCs w:val="32"/>
          <w:lang w:eastAsia="ru-RU"/>
        </w:rPr>
      </w:pPr>
    </w:p>
    <w:p w:rsidR="000F12DC" w:rsidRPr="000F12DC" w:rsidRDefault="000F12DC" w:rsidP="000F12DC">
      <w:pPr>
        <w:spacing w:after="0" w:line="240" w:lineRule="auto"/>
        <w:contextualSpacing/>
        <w:jc w:val="center"/>
        <w:rPr>
          <w:rFonts w:ascii="Arial" w:eastAsia="Times New Roman" w:hAnsi="Arial" w:cs="Arial"/>
          <w:b/>
          <w:caps/>
          <w:color w:val="000000"/>
          <w:sz w:val="32"/>
          <w:szCs w:val="32"/>
          <w:lang w:eastAsia="ru-RU"/>
        </w:rPr>
      </w:pPr>
      <w:r w:rsidRPr="000F12DC">
        <w:rPr>
          <w:rFonts w:ascii="Arial" w:eastAsia="Times New Roman" w:hAnsi="Arial" w:cs="Arial"/>
          <w:b/>
          <w:caps/>
          <w:color w:val="000000"/>
          <w:sz w:val="32"/>
          <w:szCs w:val="32"/>
          <w:lang w:eastAsia="ru-RU"/>
        </w:rPr>
        <w:t>«Обеспечение пожарной безопасности на территории Апраксинского сельского поселения Костромского муниципального района Костромской области»</w:t>
      </w:r>
    </w:p>
    <w:p w:rsidR="000F12DC" w:rsidRPr="000F12DC" w:rsidRDefault="000F12DC" w:rsidP="000F12DC">
      <w:pPr>
        <w:spacing w:after="0" w:line="240" w:lineRule="auto"/>
        <w:rPr>
          <w:rFonts w:ascii="Arial" w:eastAsia="Times New Roman" w:hAnsi="Arial" w:cs="Arial"/>
          <w:color w:val="000000"/>
          <w:sz w:val="24"/>
          <w:szCs w:val="24"/>
          <w:lang w:eastAsia="ru-RU"/>
        </w:rPr>
      </w:pPr>
    </w:p>
    <w:p w:rsidR="000F12DC" w:rsidRPr="000F12DC" w:rsidRDefault="000F12DC" w:rsidP="000F12DC">
      <w:pPr>
        <w:spacing w:after="0" w:line="240" w:lineRule="auto"/>
        <w:jc w:val="center"/>
        <w:rPr>
          <w:rFonts w:ascii="Arial" w:eastAsia="Times New Roman" w:hAnsi="Arial" w:cs="Arial"/>
          <w:b/>
          <w:caps/>
          <w:color w:val="000000"/>
          <w:sz w:val="24"/>
          <w:szCs w:val="24"/>
          <w:lang w:eastAsia="ru-RU"/>
        </w:rPr>
      </w:pPr>
      <w:r w:rsidRPr="000F12DC">
        <w:rPr>
          <w:rFonts w:ascii="Arial" w:eastAsia="Times New Roman" w:hAnsi="Arial" w:cs="Arial"/>
          <w:b/>
          <w:caps/>
          <w:color w:val="000000"/>
          <w:sz w:val="24"/>
          <w:szCs w:val="24"/>
          <w:lang w:eastAsia="ru-RU"/>
        </w:rPr>
        <w:t>Паспорт муниципальной программы «Обеспечение пожарной безопасности на территории Апраксинского сельского поселения Костромского муниципального района Костромской области»</w:t>
      </w:r>
    </w:p>
    <w:tbl>
      <w:tblPr>
        <w:tblpPr w:leftFromText="180" w:rightFromText="180" w:vertAnchor="text" w:horzAnchor="margin" w:tblpY="186"/>
        <w:tblW w:w="9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firstRow="1" w:lastRow="0" w:firstColumn="1" w:lastColumn="0" w:noHBand="0" w:noVBand="0"/>
      </w:tblPr>
      <w:tblGrid>
        <w:gridCol w:w="2126"/>
        <w:gridCol w:w="7654"/>
      </w:tblGrid>
      <w:tr w:rsidR="000F12DC" w:rsidRPr="000F12DC" w:rsidTr="003F67A8">
        <w:trPr>
          <w:trHeight w:val="1021"/>
        </w:trPr>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Наименование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Муниципальная программа «Обеспечение пожарной безопасности на территории Апраксинского сельского поселения».</w:t>
            </w:r>
          </w:p>
        </w:tc>
      </w:tr>
      <w:tr w:rsidR="000F12DC" w:rsidRPr="000F12DC" w:rsidTr="003F67A8">
        <w:trPr>
          <w:trHeight w:val="1195"/>
        </w:trPr>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Основания для разработки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 Федеральный закон от 06.10.2003 года № 131-ФЗ «Об общих принципах организации местного самоуправления в Российской Федерации»; </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 Федеральный Закон от 21.12.1994 года № 69-ФЗ «О пожарной безопасности»; </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Федеральный закон от 22.07.2008 года № 123-ФЗ «Технический регламент о требованиях пожарной безопасности».</w:t>
            </w:r>
          </w:p>
        </w:tc>
      </w:tr>
      <w:tr w:rsidR="000F12DC" w:rsidRPr="000F12DC" w:rsidTr="003F67A8">
        <w:trPr>
          <w:trHeight w:val="832"/>
        </w:trPr>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Разработчик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Администрация Апраксинского сельского поселения.</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Исполнитель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Администрация Апраксинского сельского поселения.</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Цель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Снижение риска пожаров до социально приемлемого уровня, включая сокращение числа погибших и получивших травмы в результате пожаров.</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lastRenderedPageBreak/>
              <w:t>Задача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30303"/>
                <w:sz w:val="24"/>
                <w:szCs w:val="24"/>
                <w:lang w:eastAsia="ru-RU"/>
              </w:rPr>
              <w:t xml:space="preserve">- </w:t>
            </w:r>
            <w:r w:rsidRPr="000F12DC">
              <w:rPr>
                <w:rFonts w:ascii="Arial" w:eastAsia="Calibri" w:hAnsi="Arial" w:cs="Arial"/>
                <w:color w:val="000000"/>
                <w:sz w:val="24"/>
                <w:szCs w:val="24"/>
                <w:lang w:eastAsia="ru-RU"/>
              </w:rPr>
              <w:t>создание эффективной системы пожарной безопасности на территории Апраксинского сельского поселения;</w:t>
            </w:r>
          </w:p>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 снижение рисков пожаров и смягчение возможных их последствий; </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 повышение безопасности населения и защищенности критически важных объектов от угроз пожаров.</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Сроки и этапы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2022-2026 </w:t>
            </w:r>
            <w:proofErr w:type="spellStart"/>
            <w:r w:rsidRPr="000F12DC">
              <w:rPr>
                <w:rFonts w:ascii="Arial" w:eastAsia="Calibri" w:hAnsi="Arial" w:cs="Arial"/>
                <w:sz w:val="24"/>
                <w:szCs w:val="24"/>
                <w:lang w:eastAsia="ru-RU"/>
              </w:rPr>
              <w:t>г</w:t>
            </w:r>
            <w:proofErr w:type="gramStart"/>
            <w:r w:rsidRPr="000F12DC">
              <w:rPr>
                <w:rFonts w:ascii="Arial" w:eastAsia="Calibri" w:hAnsi="Arial" w:cs="Arial"/>
                <w:sz w:val="24"/>
                <w:szCs w:val="24"/>
                <w:lang w:eastAsia="ru-RU"/>
              </w:rPr>
              <w:t>.г</w:t>
            </w:r>
            <w:proofErr w:type="spellEnd"/>
            <w:proofErr w:type="gramEnd"/>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Целевые показатели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hd w:val="clear" w:color="auto" w:fill="FFFFFF"/>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Эффективность реализации программы оценивается с использованием целевых показателей, характеризующих:</w:t>
            </w:r>
          </w:p>
          <w:p w:rsidR="000F12DC" w:rsidRPr="000F12DC" w:rsidRDefault="000F12DC" w:rsidP="000F12DC">
            <w:pPr>
              <w:shd w:val="clear" w:color="auto" w:fill="FFFFFF"/>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снижение количества пожаров;</w:t>
            </w:r>
          </w:p>
          <w:p w:rsidR="000F12DC" w:rsidRPr="000F12DC" w:rsidRDefault="000F12DC" w:rsidP="000F12DC">
            <w:pPr>
              <w:shd w:val="clear" w:color="auto" w:fill="FFFFFF"/>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снижение количества пострадавших и погибших на пожарах;</w:t>
            </w:r>
          </w:p>
          <w:p w:rsidR="000F12DC" w:rsidRPr="000F12DC" w:rsidRDefault="000F12DC" w:rsidP="000F12DC">
            <w:pPr>
              <w:shd w:val="clear" w:color="auto" w:fill="FFFFFF"/>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снижение размера материального ущерба от пожаров.</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Объем финансового обеспечения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textAlignment w:val="baseline"/>
              <w:rPr>
                <w:rFonts w:ascii="Arial" w:eastAsia="Calibri" w:hAnsi="Arial" w:cs="Arial"/>
                <w:color w:val="030303"/>
                <w:sz w:val="24"/>
                <w:szCs w:val="24"/>
                <w:lang w:eastAsia="ru-RU"/>
              </w:rPr>
            </w:pPr>
            <w:r w:rsidRPr="000F12DC">
              <w:rPr>
                <w:rFonts w:ascii="Arial" w:eastAsia="Calibri" w:hAnsi="Arial" w:cs="Arial"/>
                <w:color w:val="030303"/>
                <w:sz w:val="24"/>
                <w:szCs w:val="24"/>
                <w:lang w:eastAsia="ru-RU"/>
              </w:rPr>
              <w:t xml:space="preserve">Общий объем финансирования за счет средств местного бюджета составляет: </w:t>
            </w:r>
          </w:p>
          <w:p w:rsidR="000F12DC" w:rsidRPr="000F12DC" w:rsidRDefault="000F12DC" w:rsidP="000F12DC">
            <w:pPr>
              <w:spacing w:after="0" w:line="240" w:lineRule="auto"/>
              <w:textAlignment w:val="baseline"/>
              <w:rPr>
                <w:rFonts w:ascii="Arial" w:eastAsia="Calibri" w:hAnsi="Arial" w:cs="Arial"/>
                <w:sz w:val="24"/>
                <w:szCs w:val="24"/>
                <w:lang w:eastAsia="ru-RU"/>
              </w:rPr>
            </w:pPr>
            <w:r w:rsidRPr="000F12DC">
              <w:rPr>
                <w:rFonts w:ascii="Arial" w:eastAsia="Calibri" w:hAnsi="Arial" w:cs="Arial"/>
                <w:color w:val="030303"/>
                <w:sz w:val="24"/>
                <w:szCs w:val="24"/>
                <w:lang w:eastAsia="ru-RU"/>
              </w:rPr>
              <w:t xml:space="preserve">2022г. – </w:t>
            </w:r>
            <w:r w:rsidRPr="000F12DC">
              <w:rPr>
                <w:rFonts w:ascii="Arial" w:eastAsia="Calibri" w:hAnsi="Arial" w:cs="Arial"/>
                <w:sz w:val="24"/>
                <w:szCs w:val="24"/>
                <w:lang w:eastAsia="ru-RU"/>
              </w:rPr>
              <w:t>32 000,00 рублей</w:t>
            </w:r>
          </w:p>
          <w:p w:rsidR="000F12DC" w:rsidRPr="000F12DC" w:rsidRDefault="000F12DC" w:rsidP="000F12DC">
            <w:pPr>
              <w:spacing w:after="0" w:line="240" w:lineRule="auto"/>
              <w:textAlignment w:val="baseline"/>
              <w:rPr>
                <w:rFonts w:ascii="Arial" w:eastAsia="Calibri" w:hAnsi="Arial" w:cs="Arial"/>
                <w:sz w:val="24"/>
                <w:szCs w:val="24"/>
                <w:lang w:eastAsia="ru-RU"/>
              </w:rPr>
            </w:pPr>
            <w:r w:rsidRPr="000F12DC">
              <w:rPr>
                <w:rFonts w:ascii="Arial" w:eastAsia="Calibri" w:hAnsi="Arial" w:cs="Arial"/>
                <w:sz w:val="24"/>
                <w:szCs w:val="24"/>
                <w:lang w:eastAsia="ru-RU"/>
              </w:rPr>
              <w:t>2023г. – 84 500,00 рублей</w:t>
            </w:r>
          </w:p>
          <w:p w:rsidR="000F12DC" w:rsidRPr="000F12DC" w:rsidRDefault="000F12DC" w:rsidP="000F12DC">
            <w:pPr>
              <w:spacing w:after="0" w:line="240" w:lineRule="auto"/>
              <w:textAlignment w:val="baseline"/>
              <w:rPr>
                <w:rFonts w:ascii="Arial" w:eastAsia="Calibri" w:hAnsi="Arial" w:cs="Arial"/>
                <w:sz w:val="24"/>
                <w:szCs w:val="24"/>
                <w:lang w:eastAsia="ru-RU"/>
              </w:rPr>
            </w:pPr>
            <w:r w:rsidRPr="000F12DC">
              <w:rPr>
                <w:rFonts w:ascii="Arial" w:eastAsia="Calibri" w:hAnsi="Arial" w:cs="Arial"/>
                <w:sz w:val="24"/>
                <w:szCs w:val="24"/>
                <w:lang w:eastAsia="ru-RU"/>
              </w:rPr>
              <w:t xml:space="preserve">2024г. </w:t>
            </w:r>
            <w:bookmarkStart w:id="0" w:name="OLE_LINK1"/>
            <w:r w:rsidRPr="000F12DC">
              <w:rPr>
                <w:rFonts w:ascii="Arial" w:eastAsia="Calibri" w:hAnsi="Arial" w:cs="Arial"/>
                <w:sz w:val="24"/>
                <w:szCs w:val="24"/>
                <w:lang w:eastAsia="ru-RU"/>
              </w:rPr>
              <w:t>–</w:t>
            </w:r>
            <w:bookmarkEnd w:id="0"/>
            <w:r w:rsidRPr="000F12DC">
              <w:rPr>
                <w:rFonts w:ascii="Arial" w:eastAsia="Calibri" w:hAnsi="Arial" w:cs="Arial"/>
                <w:sz w:val="24"/>
                <w:szCs w:val="24"/>
                <w:lang w:eastAsia="ru-RU"/>
              </w:rPr>
              <w:t xml:space="preserve"> 84 500,00 рублей</w:t>
            </w:r>
          </w:p>
          <w:p w:rsidR="000F12DC" w:rsidRPr="000F12DC" w:rsidRDefault="000F12DC" w:rsidP="000F12DC">
            <w:pPr>
              <w:spacing w:after="0" w:line="240" w:lineRule="auto"/>
              <w:textAlignment w:val="baseline"/>
              <w:rPr>
                <w:rFonts w:ascii="Arial" w:eastAsia="Calibri" w:hAnsi="Arial" w:cs="Arial"/>
                <w:sz w:val="24"/>
                <w:szCs w:val="24"/>
                <w:lang w:eastAsia="ru-RU"/>
              </w:rPr>
            </w:pPr>
            <w:r w:rsidRPr="000F12DC">
              <w:rPr>
                <w:rFonts w:ascii="Arial" w:eastAsia="Calibri" w:hAnsi="Arial" w:cs="Arial"/>
                <w:sz w:val="24"/>
                <w:szCs w:val="24"/>
                <w:lang w:eastAsia="ru-RU"/>
              </w:rPr>
              <w:t>2025г. – 194 500,00 рублей</w:t>
            </w:r>
          </w:p>
          <w:p w:rsidR="000F12DC" w:rsidRPr="000F12DC" w:rsidRDefault="000F12DC" w:rsidP="000F12DC">
            <w:pPr>
              <w:spacing w:after="0" w:line="240" w:lineRule="auto"/>
              <w:textAlignment w:val="baseline"/>
              <w:rPr>
                <w:rFonts w:ascii="Arial" w:eastAsia="Calibri" w:hAnsi="Arial" w:cs="Arial"/>
                <w:color w:val="030303"/>
                <w:sz w:val="24"/>
                <w:szCs w:val="24"/>
                <w:lang w:eastAsia="ru-RU"/>
              </w:rPr>
            </w:pPr>
            <w:r w:rsidRPr="000F12DC">
              <w:rPr>
                <w:rFonts w:ascii="Arial" w:eastAsia="Calibri" w:hAnsi="Arial" w:cs="Arial"/>
                <w:sz w:val="24"/>
                <w:szCs w:val="24"/>
                <w:lang w:eastAsia="ru-RU"/>
              </w:rPr>
              <w:t>2026г. – 234 500,00 рублей</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Ожидаемые результаты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Укрепление пожарной безопасности на территории Апраксинского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 относительное сокращение материального ущерба от пожаров.</w:t>
            </w:r>
          </w:p>
        </w:tc>
      </w:tr>
      <w:tr w:rsidR="000F12DC" w:rsidRPr="000F12DC" w:rsidTr="003F67A8">
        <w:tc>
          <w:tcPr>
            <w:tcW w:w="2126"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Организация контроля</w:t>
            </w:r>
          </w:p>
        </w:tc>
        <w:tc>
          <w:tcPr>
            <w:tcW w:w="7654" w:type="dxa"/>
            <w:tcBorders>
              <w:top w:val="single" w:sz="4" w:space="0" w:color="00000A"/>
              <w:left w:val="single" w:sz="4" w:space="0" w:color="00000A"/>
              <w:bottom w:val="single" w:sz="4" w:space="0" w:color="00000A"/>
              <w:right w:val="single" w:sz="4" w:space="0" w:color="00000A"/>
            </w:tcBorders>
          </w:tcPr>
          <w:p w:rsidR="000F12DC" w:rsidRPr="000F12DC" w:rsidRDefault="000F12DC" w:rsidP="000F12DC">
            <w:pPr>
              <w:spacing w:after="0" w:line="240" w:lineRule="auto"/>
              <w:rPr>
                <w:rFonts w:ascii="Arial" w:eastAsia="Calibri" w:hAnsi="Arial" w:cs="Arial"/>
                <w:color w:val="000000"/>
                <w:sz w:val="24"/>
                <w:szCs w:val="24"/>
                <w:lang w:eastAsia="ru-RU"/>
              </w:rPr>
            </w:pPr>
            <w:proofErr w:type="gramStart"/>
            <w:r w:rsidRPr="000F12DC">
              <w:rPr>
                <w:rFonts w:ascii="Arial" w:eastAsia="Calibri" w:hAnsi="Arial" w:cs="Arial"/>
                <w:color w:val="000000"/>
                <w:sz w:val="24"/>
                <w:szCs w:val="24"/>
                <w:lang w:eastAsia="ru-RU"/>
              </w:rPr>
              <w:t>Контроль за</w:t>
            </w:r>
            <w:proofErr w:type="gramEnd"/>
            <w:r w:rsidRPr="000F12DC">
              <w:rPr>
                <w:rFonts w:ascii="Arial" w:eastAsia="Calibri" w:hAnsi="Arial" w:cs="Arial"/>
                <w:color w:val="000000"/>
                <w:sz w:val="24"/>
                <w:szCs w:val="24"/>
                <w:lang w:eastAsia="ru-RU"/>
              </w:rPr>
              <w:t xml:space="preserve"> исполнением Программы осуществляет глава Апраксинского сельского поселения</w:t>
            </w:r>
          </w:p>
        </w:tc>
      </w:tr>
    </w:tbl>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t>1. Общее положение</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1.1. Муниципальная программа «Обеспечение пожарной безопасности на территории Апраксинского сельского поселения на 2022-2026 годы» (далее - Программа) определяет </w:t>
      </w:r>
      <w:proofErr w:type="gramStart"/>
      <w:r w:rsidRPr="000F12DC">
        <w:rPr>
          <w:rFonts w:ascii="Arial" w:eastAsia="Calibri" w:hAnsi="Arial" w:cs="Arial"/>
          <w:color w:val="000000"/>
          <w:sz w:val="24"/>
          <w:szCs w:val="24"/>
          <w:lang w:eastAsia="ru-RU"/>
        </w:rPr>
        <w:t>направления</w:t>
      </w:r>
      <w:proofErr w:type="gramEnd"/>
      <w:r w:rsidRPr="000F12DC">
        <w:rPr>
          <w:rFonts w:ascii="Arial" w:eastAsia="Calibri" w:hAnsi="Arial" w:cs="Arial"/>
          <w:color w:val="000000"/>
          <w:sz w:val="24"/>
          <w:szCs w:val="24"/>
          <w:lang w:eastAsia="ru-RU"/>
        </w:rPr>
        <w:t xml:space="preserve"> и механизмы реализации полномочий по обеспечению первичных мер пожарной безопасности на территории Апраксинского сельского поселения (далее - территория поселения), усиления противопожарной защиты населения и материальных ценностей.</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1.2. Программа разработана в соответствии с нормативными актами Российской Федерации, Костромской области</w:t>
      </w:r>
      <w:r w:rsidRPr="000F12DC">
        <w:rPr>
          <w:rFonts w:ascii="Arial" w:eastAsia="Calibri" w:hAnsi="Arial" w:cs="Arial"/>
          <w:sz w:val="24"/>
          <w:szCs w:val="24"/>
          <w:lang w:eastAsia="ru-RU"/>
        </w:rPr>
        <w:t xml:space="preserve"> и муниципальными нормативными актами</w:t>
      </w:r>
      <w:r w:rsidRPr="000F12DC">
        <w:rPr>
          <w:rFonts w:ascii="Arial" w:eastAsia="Calibri" w:hAnsi="Arial" w:cs="Arial"/>
          <w:color w:val="000000"/>
          <w:sz w:val="24"/>
          <w:szCs w:val="24"/>
          <w:lang w:eastAsia="ru-RU"/>
        </w:rPr>
        <w:t xml:space="preserve">: </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 Федеральным законом от 6 октября </w:t>
      </w:r>
      <w:smartTag w:uri="urn:schemas-microsoft-com:office:smarttags" w:element="metricconverter">
        <w:smartTagPr>
          <w:attr w:name="ProductID" w:val="2003 г"/>
        </w:smartTagPr>
        <w:r w:rsidRPr="000F12DC">
          <w:rPr>
            <w:rFonts w:ascii="Arial" w:eastAsia="Calibri" w:hAnsi="Arial" w:cs="Arial"/>
            <w:color w:val="000000"/>
            <w:sz w:val="24"/>
            <w:szCs w:val="24"/>
            <w:lang w:eastAsia="ru-RU"/>
          </w:rPr>
          <w:t>2003 г</w:t>
        </w:r>
      </w:smartTag>
      <w:r w:rsidRPr="000F12DC">
        <w:rPr>
          <w:rFonts w:ascii="Arial" w:eastAsia="Calibri" w:hAnsi="Arial" w:cs="Arial"/>
          <w:color w:val="000000"/>
          <w:sz w:val="24"/>
          <w:szCs w:val="24"/>
          <w:lang w:eastAsia="ru-RU"/>
        </w:rPr>
        <w:t>. № 131-ФЗ «Об общих принципах организации местного самоуправления в Российской Федерации»;</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 Федеральным законом от 21 декабря </w:t>
      </w:r>
      <w:smartTag w:uri="urn:schemas-microsoft-com:office:smarttags" w:element="metricconverter">
        <w:smartTagPr>
          <w:attr w:name="ProductID" w:val="1994 г"/>
        </w:smartTagPr>
        <w:r w:rsidRPr="000F12DC">
          <w:rPr>
            <w:rFonts w:ascii="Arial" w:eastAsia="Calibri" w:hAnsi="Arial" w:cs="Arial"/>
            <w:color w:val="000000"/>
            <w:sz w:val="24"/>
            <w:szCs w:val="24"/>
            <w:lang w:eastAsia="ru-RU"/>
          </w:rPr>
          <w:t>1994 г</w:t>
        </w:r>
      </w:smartTag>
      <w:r w:rsidRPr="000F12DC">
        <w:rPr>
          <w:rFonts w:ascii="Arial" w:eastAsia="Calibri" w:hAnsi="Arial" w:cs="Arial"/>
          <w:color w:val="000000"/>
          <w:sz w:val="24"/>
          <w:szCs w:val="24"/>
          <w:lang w:eastAsia="ru-RU"/>
        </w:rPr>
        <w:t>. № 69-ФЗ «О пожарной безопасности»;</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Федеральным законом от 22 июля 2008г. № 123-ФЗ «Технический регламент о требованиях пожарной безопасности»;</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color w:val="000000"/>
          <w:sz w:val="24"/>
          <w:szCs w:val="24"/>
          <w:lang w:eastAsia="ru-RU"/>
        </w:rPr>
        <w:t>- Законом Костромской области от 22.10.2000г. № 124-ЗКО «</w:t>
      </w:r>
      <w:r w:rsidRPr="000F12DC">
        <w:rPr>
          <w:rFonts w:ascii="Arial" w:eastAsia="Calibri" w:hAnsi="Arial" w:cs="Arial"/>
          <w:color w:val="3C3C3C"/>
          <w:spacing w:val="2"/>
          <w:sz w:val="24"/>
          <w:szCs w:val="24"/>
          <w:shd w:val="clear" w:color="auto" w:fill="FFFFFF"/>
          <w:lang w:eastAsia="ru-RU"/>
        </w:rPr>
        <w:t xml:space="preserve">О </w:t>
      </w:r>
      <w:r w:rsidRPr="000F12DC">
        <w:rPr>
          <w:rFonts w:ascii="Arial" w:eastAsia="Calibri" w:hAnsi="Arial" w:cs="Arial"/>
          <w:spacing w:val="2"/>
          <w:sz w:val="24"/>
          <w:szCs w:val="24"/>
          <w:shd w:val="clear" w:color="auto" w:fill="FFFFFF"/>
          <w:lang w:eastAsia="ru-RU"/>
        </w:rPr>
        <w:t>пожарной безопасности на территории Костромской области</w:t>
      </w:r>
      <w:r w:rsidRPr="000F12DC">
        <w:rPr>
          <w:rFonts w:ascii="Arial" w:eastAsia="Calibri" w:hAnsi="Arial" w:cs="Arial"/>
          <w:sz w:val="24"/>
          <w:szCs w:val="24"/>
          <w:lang w:eastAsia="ru-RU"/>
        </w:rPr>
        <w:t>».</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lastRenderedPageBreak/>
        <w:t>2. Содержание проблемы и обоснование необходимости ее решения программными методами</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находиться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Основными проблемами поселения в сфере пожарной безопасности являются: </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пожарные водоемы находятся в непригодном состоянии;</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 физический износ зданий; </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 ветхость частного жилья; </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недостаточность бюджетных средств, предусмотренных в бюджете поселения.</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t>3. Основные цели и задачи  Программы, сроки реализации Программы</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3.1. Основными целями программы являются: </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снижение риска пожаров до социально приемлемого уровня, включая сокращение числа погибших и получивших травмы в результате пожаров.</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3.2. Для достижения этих целей необходимо решить следующие задачи: </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создание эффективной системы пожарной безопасности на территории поселения;</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 снижение рисков пожаров и смягчение возможных их последствий; </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повышение безопасности населения и защищенности критически важных объектов от угроз пожаров.</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3.3. Период действия Программы - 5 лет (2022-2026 гг.).</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proofErr w:type="gramStart"/>
      <w:r w:rsidRPr="000F12DC">
        <w:rPr>
          <w:rFonts w:ascii="Arial" w:eastAsia="Calibri" w:hAnsi="Arial" w:cs="Arial"/>
          <w:color w:val="000000"/>
          <w:sz w:val="24"/>
          <w:szCs w:val="24"/>
          <w:lang w:eastAsia="ru-RU"/>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0F12DC" w:rsidRPr="000F12DC" w:rsidRDefault="000F12DC" w:rsidP="000F12DC">
      <w:pPr>
        <w:spacing w:after="0" w:line="240" w:lineRule="auto"/>
        <w:ind w:firstLine="709"/>
        <w:contextualSpacing/>
        <w:jc w:val="both"/>
        <w:rPr>
          <w:rFonts w:ascii="Arial" w:eastAsia="Calibri" w:hAnsi="Arial" w:cs="Arial"/>
          <w:b/>
          <w:bCs/>
          <w:color w:val="000000"/>
          <w:sz w:val="24"/>
          <w:szCs w:val="24"/>
          <w:lang w:eastAsia="ru-RU"/>
        </w:rPr>
      </w:pPr>
      <w:r w:rsidRPr="000F12DC">
        <w:rPr>
          <w:rFonts w:ascii="Arial" w:eastAsia="Calibri" w:hAnsi="Arial" w:cs="Arial"/>
          <w:b/>
          <w:bCs/>
          <w:color w:val="000000"/>
          <w:sz w:val="24"/>
          <w:szCs w:val="24"/>
          <w:lang w:eastAsia="ru-RU"/>
        </w:rPr>
        <w:t>4. Показатели достижения целей и решения задач,</w:t>
      </w:r>
      <w:r w:rsidRPr="000F12DC">
        <w:rPr>
          <w:rFonts w:ascii="Arial" w:eastAsia="Calibri" w:hAnsi="Arial" w:cs="Arial"/>
          <w:color w:val="000000"/>
          <w:sz w:val="24"/>
          <w:szCs w:val="24"/>
          <w:lang w:eastAsia="ru-RU"/>
        </w:rPr>
        <w:br/>
      </w:r>
      <w:r w:rsidRPr="000F12DC">
        <w:rPr>
          <w:rFonts w:ascii="Arial" w:eastAsia="Calibri" w:hAnsi="Arial" w:cs="Arial"/>
          <w:b/>
          <w:bCs/>
          <w:color w:val="000000"/>
          <w:sz w:val="24"/>
          <w:szCs w:val="24"/>
          <w:lang w:eastAsia="ru-RU"/>
        </w:rPr>
        <w:t xml:space="preserve">основные ожидаемые конечные результаты </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bCs/>
          <w:color w:val="000000"/>
          <w:sz w:val="24"/>
          <w:szCs w:val="24"/>
          <w:lang w:eastAsia="ru-RU"/>
        </w:rPr>
        <w:t>муниципальной програм</w:t>
      </w:r>
      <w:r w:rsidRPr="000F12DC">
        <w:rPr>
          <w:rFonts w:ascii="Arial" w:eastAsia="Calibri" w:hAnsi="Arial" w:cs="Arial"/>
          <w:b/>
          <w:color w:val="000000"/>
          <w:sz w:val="24"/>
          <w:szCs w:val="24"/>
          <w:lang w:eastAsia="ru-RU"/>
        </w:rPr>
        <w:t>мы</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4.1. Перечень показателей Программы предусматривает возможность корректировки в случаях изменения приоритетов муниципальной политики, появления </w:t>
      </w:r>
      <w:r w:rsidRPr="000F12DC">
        <w:rPr>
          <w:rFonts w:ascii="Arial" w:eastAsia="Calibri" w:hAnsi="Arial" w:cs="Arial"/>
          <w:color w:val="000000"/>
          <w:sz w:val="24"/>
          <w:szCs w:val="24"/>
          <w:lang w:eastAsia="ru-RU"/>
        </w:rPr>
        <w:lastRenderedPageBreak/>
        <w:t>новых социально экономических обстоятельств, оказывающих существенное влияние на обеспечение пожарной безопасности.</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4.2. Система показателей сформирована с учетом </w:t>
      </w:r>
      <w:proofErr w:type="gramStart"/>
      <w:r w:rsidRPr="000F12DC">
        <w:rPr>
          <w:rFonts w:ascii="Arial" w:eastAsia="Calibri" w:hAnsi="Arial" w:cs="Arial"/>
          <w:color w:val="000000"/>
          <w:sz w:val="24"/>
          <w:szCs w:val="24"/>
          <w:lang w:eastAsia="ru-RU"/>
        </w:rPr>
        <w:t>обеспечения возможности подтверждения достижения цели</w:t>
      </w:r>
      <w:proofErr w:type="gramEnd"/>
      <w:r w:rsidRPr="000F12DC">
        <w:rPr>
          <w:rFonts w:ascii="Arial" w:eastAsia="Calibri" w:hAnsi="Arial" w:cs="Arial"/>
          <w:color w:val="000000"/>
          <w:sz w:val="24"/>
          <w:szCs w:val="24"/>
          <w:lang w:eastAsia="ru-RU"/>
        </w:rPr>
        <w:t xml:space="preserve"> и решения задач Программы (приложение 2).</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t>5. Ресурсное обеспечение Программы</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5.1. Программа реализуется за счет средств Апраксинского сельского поселения.</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5.2. Объем средств может ежегодно уточняться в установленном порядке.</w:t>
      </w:r>
    </w:p>
    <w:p w:rsidR="000F12DC" w:rsidRPr="000F12DC" w:rsidRDefault="000F12DC" w:rsidP="000F12DC">
      <w:pPr>
        <w:spacing w:after="0" w:line="240" w:lineRule="auto"/>
        <w:ind w:firstLine="709"/>
        <w:contextualSpacing/>
        <w:jc w:val="both"/>
        <w:rPr>
          <w:rFonts w:ascii="Arial" w:eastAsia="Calibri" w:hAnsi="Arial" w:cs="Arial"/>
          <w:b/>
          <w:sz w:val="24"/>
          <w:szCs w:val="24"/>
          <w:lang w:eastAsia="ru-RU"/>
        </w:rPr>
      </w:pPr>
      <w:r w:rsidRPr="000F12DC">
        <w:rPr>
          <w:rFonts w:ascii="Arial" w:eastAsia="Calibri" w:hAnsi="Arial" w:cs="Arial"/>
          <w:b/>
          <w:color w:val="000000"/>
          <w:sz w:val="24"/>
          <w:szCs w:val="24"/>
          <w:lang w:eastAsia="ru-RU"/>
        </w:rPr>
        <w:t xml:space="preserve">6. </w:t>
      </w:r>
      <w:r w:rsidRPr="000F12DC">
        <w:rPr>
          <w:rFonts w:ascii="Arial" w:eastAsia="Calibri" w:hAnsi="Arial" w:cs="Arial"/>
          <w:b/>
          <w:sz w:val="24"/>
          <w:szCs w:val="24"/>
          <w:lang w:eastAsia="ru-RU"/>
        </w:rPr>
        <w:t>Механизм реализации Программы</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Основными критериями распределения финансовых ресурсов для реализации Программы является:</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xml:space="preserve">- наличие разработанной и утвержденной муниципальной программы по пожарной безопасности; </w:t>
      </w:r>
    </w:p>
    <w:p w:rsidR="000F12DC" w:rsidRPr="000F12DC" w:rsidRDefault="000F12DC" w:rsidP="000F12DC">
      <w:pPr>
        <w:spacing w:after="0" w:line="240" w:lineRule="auto"/>
        <w:ind w:firstLine="709"/>
        <w:contextualSpacing/>
        <w:jc w:val="both"/>
        <w:rPr>
          <w:rFonts w:ascii="Arial" w:eastAsia="Calibri" w:hAnsi="Arial" w:cs="Arial"/>
          <w:sz w:val="24"/>
          <w:szCs w:val="24"/>
          <w:lang w:eastAsia="ru-RU"/>
        </w:rPr>
      </w:pPr>
      <w:r w:rsidRPr="000F12DC">
        <w:rPr>
          <w:rFonts w:ascii="Arial" w:eastAsia="Calibri" w:hAnsi="Arial" w:cs="Arial"/>
          <w:sz w:val="24"/>
          <w:szCs w:val="24"/>
          <w:lang w:eastAsia="ru-RU"/>
        </w:rPr>
        <w:t>-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t xml:space="preserve">7. Организация управления Программой и </w:t>
      </w:r>
      <w:proofErr w:type="gramStart"/>
      <w:r w:rsidRPr="000F12DC">
        <w:rPr>
          <w:rFonts w:ascii="Arial" w:eastAsia="Calibri" w:hAnsi="Arial" w:cs="Arial"/>
          <w:b/>
          <w:color w:val="000000"/>
          <w:sz w:val="24"/>
          <w:szCs w:val="24"/>
          <w:lang w:eastAsia="ru-RU"/>
        </w:rPr>
        <w:t>контроль за</w:t>
      </w:r>
      <w:proofErr w:type="gramEnd"/>
      <w:r w:rsidRPr="000F12DC">
        <w:rPr>
          <w:rFonts w:ascii="Arial" w:eastAsia="Calibri" w:hAnsi="Arial" w:cs="Arial"/>
          <w:b/>
          <w:color w:val="000000"/>
          <w:sz w:val="24"/>
          <w:szCs w:val="24"/>
          <w:lang w:eastAsia="ru-RU"/>
        </w:rPr>
        <w:t xml:space="preserve"> ходом ее реализации</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7.2. Общий </w:t>
      </w:r>
      <w:proofErr w:type="gramStart"/>
      <w:r w:rsidRPr="000F12DC">
        <w:rPr>
          <w:rFonts w:ascii="Arial" w:eastAsia="Calibri" w:hAnsi="Arial" w:cs="Arial"/>
          <w:color w:val="000000"/>
          <w:sz w:val="24"/>
          <w:szCs w:val="24"/>
          <w:lang w:eastAsia="ru-RU"/>
        </w:rPr>
        <w:t>контроль за</w:t>
      </w:r>
      <w:proofErr w:type="gramEnd"/>
      <w:r w:rsidRPr="000F12DC">
        <w:rPr>
          <w:rFonts w:ascii="Arial" w:eastAsia="Calibri" w:hAnsi="Arial" w:cs="Arial"/>
          <w:color w:val="000000"/>
          <w:sz w:val="24"/>
          <w:szCs w:val="24"/>
          <w:lang w:eastAsia="ru-RU"/>
        </w:rPr>
        <w:t xml:space="preserve"> реализацией Программы и контроль текущих мероприятий Программы осуществляет глава Апраксинского сельского поселения.</w:t>
      </w:r>
    </w:p>
    <w:p w:rsidR="000F12DC" w:rsidRPr="000F12DC" w:rsidRDefault="000F12DC" w:rsidP="000F12DC">
      <w:pPr>
        <w:spacing w:after="0" w:line="240" w:lineRule="auto"/>
        <w:ind w:firstLine="709"/>
        <w:contextualSpacing/>
        <w:jc w:val="both"/>
        <w:rPr>
          <w:rFonts w:ascii="Arial" w:eastAsia="Calibri" w:hAnsi="Arial" w:cs="Arial"/>
          <w:b/>
          <w:color w:val="000000"/>
          <w:sz w:val="24"/>
          <w:szCs w:val="24"/>
          <w:lang w:eastAsia="ru-RU"/>
        </w:rPr>
      </w:pPr>
      <w:r w:rsidRPr="000F12DC">
        <w:rPr>
          <w:rFonts w:ascii="Arial" w:eastAsia="Calibri" w:hAnsi="Arial" w:cs="Arial"/>
          <w:b/>
          <w:color w:val="000000"/>
          <w:sz w:val="24"/>
          <w:szCs w:val="24"/>
          <w:lang w:eastAsia="ru-RU"/>
        </w:rPr>
        <w:t>8. Оценка эффективности последствий реализации Программы</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0F12DC" w:rsidRPr="000F12DC" w:rsidRDefault="000F12DC" w:rsidP="000F12DC">
      <w:pPr>
        <w:spacing w:after="0" w:line="240" w:lineRule="auto"/>
        <w:ind w:firstLine="709"/>
        <w:contextualSpacing/>
        <w:jc w:val="both"/>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0F12DC" w:rsidRPr="000F12DC" w:rsidRDefault="000F12DC" w:rsidP="000F12DC">
      <w:pPr>
        <w:spacing w:after="0" w:line="240" w:lineRule="auto"/>
        <w:jc w:val="both"/>
        <w:rPr>
          <w:rFonts w:ascii="Arial" w:eastAsia="Calibri" w:hAnsi="Arial" w:cs="Arial"/>
          <w:b/>
          <w:sz w:val="24"/>
          <w:szCs w:val="24"/>
          <w:lang w:eastAsia="ru-RU"/>
        </w:rPr>
      </w:pPr>
    </w:p>
    <w:p w:rsidR="000F12DC" w:rsidRPr="000F12DC" w:rsidRDefault="000F12DC" w:rsidP="000F12DC">
      <w:pPr>
        <w:spacing w:after="0" w:line="240" w:lineRule="auto"/>
        <w:jc w:val="right"/>
        <w:rPr>
          <w:rFonts w:ascii="Arial" w:eastAsia="Calibri" w:hAnsi="Arial" w:cs="Arial"/>
          <w:sz w:val="24"/>
          <w:szCs w:val="24"/>
          <w:lang w:eastAsia="ru-RU"/>
        </w:rPr>
      </w:pPr>
      <w:r w:rsidRPr="000F12DC">
        <w:rPr>
          <w:rFonts w:ascii="Arial" w:eastAsia="Calibri" w:hAnsi="Arial" w:cs="Arial"/>
          <w:sz w:val="24"/>
          <w:szCs w:val="24"/>
          <w:lang w:eastAsia="ru-RU"/>
        </w:rPr>
        <w:t>Приложение 1</w:t>
      </w:r>
    </w:p>
    <w:p w:rsidR="000F12DC" w:rsidRPr="000F12DC" w:rsidRDefault="000F12DC" w:rsidP="000F12DC">
      <w:pPr>
        <w:spacing w:after="0" w:line="240" w:lineRule="auto"/>
        <w:jc w:val="right"/>
        <w:rPr>
          <w:rFonts w:ascii="Arial" w:eastAsia="Calibri" w:hAnsi="Arial" w:cs="Arial"/>
          <w:sz w:val="24"/>
          <w:szCs w:val="24"/>
          <w:lang w:eastAsia="ru-RU"/>
        </w:rPr>
      </w:pPr>
    </w:p>
    <w:p w:rsidR="000F12DC" w:rsidRPr="000F12DC" w:rsidRDefault="000F12DC" w:rsidP="000F12DC">
      <w:pPr>
        <w:spacing w:after="0" w:line="240" w:lineRule="auto"/>
        <w:jc w:val="center"/>
        <w:rPr>
          <w:rFonts w:ascii="Arial" w:eastAsia="Calibri" w:hAnsi="Arial" w:cs="Arial"/>
          <w:b/>
          <w:caps/>
          <w:sz w:val="32"/>
          <w:szCs w:val="32"/>
          <w:lang w:eastAsia="ru-RU"/>
        </w:rPr>
      </w:pPr>
      <w:r w:rsidRPr="000F12DC">
        <w:rPr>
          <w:rFonts w:ascii="Arial" w:eastAsia="Calibri" w:hAnsi="Arial" w:cs="Arial"/>
          <w:b/>
          <w:caps/>
          <w:sz w:val="32"/>
          <w:szCs w:val="32"/>
          <w:lang w:eastAsia="ru-RU"/>
        </w:rPr>
        <w:t>ПЕРЕЧЕНЬ мероприятий муниципальной Программы «Обеспечение пожарной безопасности на территории Апраксинского сельского поселения на 2022-2026 годы»</w:t>
      </w:r>
    </w:p>
    <w:p w:rsidR="000F12DC" w:rsidRPr="000F12DC" w:rsidRDefault="000F12DC" w:rsidP="000F12DC">
      <w:pPr>
        <w:spacing w:after="0" w:line="240" w:lineRule="auto"/>
        <w:rPr>
          <w:rFonts w:ascii="Arial" w:eastAsia="Calibri" w:hAnsi="Arial" w:cs="Arial"/>
          <w:sz w:val="24"/>
          <w:szCs w:val="24"/>
          <w:lang w:eastAsia="ru-RU"/>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2856"/>
        <w:gridCol w:w="1131"/>
        <w:gridCol w:w="900"/>
        <w:gridCol w:w="900"/>
        <w:gridCol w:w="900"/>
        <w:gridCol w:w="900"/>
        <w:gridCol w:w="900"/>
        <w:gridCol w:w="1774"/>
      </w:tblGrid>
      <w:tr w:rsidR="000F12DC" w:rsidRPr="000F12DC" w:rsidTr="003F67A8">
        <w:tc>
          <w:tcPr>
            <w:tcW w:w="513" w:type="dxa"/>
            <w:vMerge w:val="restart"/>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 </w:t>
            </w:r>
            <w:proofErr w:type="gramStart"/>
            <w:r w:rsidRPr="000F12DC">
              <w:rPr>
                <w:rFonts w:ascii="Arial" w:eastAsia="Calibri" w:hAnsi="Arial" w:cs="Arial"/>
                <w:sz w:val="24"/>
                <w:szCs w:val="24"/>
                <w:lang w:eastAsia="ru-RU"/>
              </w:rPr>
              <w:t>п</w:t>
            </w:r>
            <w:proofErr w:type="gramEnd"/>
            <w:r w:rsidRPr="000F12DC">
              <w:rPr>
                <w:rFonts w:ascii="Arial" w:eastAsia="Calibri" w:hAnsi="Arial" w:cs="Arial"/>
                <w:sz w:val="24"/>
                <w:szCs w:val="24"/>
                <w:lang w:eastAsia="ru-RU"/>
              </w:rPr>
              <w:t>/п</w:t>
            </w:r>
          </w:p>
        </w:tc>
        <w:tc>
          <w:tcPr>
            <w:tcW w:w="2856" w:type="dxa"/>
            <w:vMerge w:val="restart"/>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Мероприятия</w:t>
            </w:r>
          </w:p>
        </w:tc>
        <w:tc>
          <w:tcPr>
            <w:tcW w:w="5631" w:type="dxa"/>
            <w:gridSpan w:val="6"/>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Объем финансирования</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(тыс. руб.)</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Срок исполнения</w:t>
            </w:r>
          </w:p>
        </w:tc>
      </w:tr>
      <w:tr w:rsidR="000F12DC" w:rsidRPr="000F12DC" w:rsidTr="003F67A8">
        <w:tc>
          <w:tcPr>
            <w:tcW w:w="513" w:type="dxa"/>
            <w:vMerge/>
            <w:tcBorders>
              <w:top w:val="single" w:sz="4" w:space="0" w:color="000000"/>
              <w:left w:val="single" w:sz="4" w:space="0" w:color="000000"/>
              <w:bottom w:val="single" w:sz="4" w:space="0" w:color="000000"/>
              <w:right w:val="single" w:sz="4" w:space="0" w:color="000000"/>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2856" w:type="dxa"/>
            <w:vMerge/>
            <w:tcBorders>
              <w:top w:val="single" w:sz="4" w:space="0" w:color="000000"/>
              <w:left w:val="single" w:sz="4" w:space="0" w:color="000000"/>
              <w:bottom w:val="single" w:sz="4" w:space="0" w:color="000000"/>
              <w:right w:val="single" w:sz="4" w:space="0" w:color="000000"/>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всего</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2023</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2024</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2026</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p>
        </w:tc>
      </w:tr>
      <w:tr w:rsidR="000F12DC" w:rsidRPr="000F12DC" w:rsidTr="003F67A8">
        <w:tc>
          <w:tcPr>
            <w:tcW w:w="513"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w:t>
            </w:r>
          </w:p>
        </w:tc>
        <w:tc>
          <w:tcPr>
            <w:tcW w:w="2856"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Очистка и углубление, обустройство пожарных водоемов. Опашка населенных пунктов подверженных ландшафтным пожарам.</w:t>
            </w:r>
          </w:p>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Приобретение мотопомп (Чемпион </w:t>
            </w:r>
            <w:r w:rsidRPr="000F12DC">
              <w:rPr>
                <w:rFonts w:ascii="Arial" w:eastAsia="Calibri" w:hAnsi="Arial" w:cs="Arial"/>
                <w:sz w:val="24"/>
                <w:szCs w:val="24"/>
                <w:lang w:val="en-US" w:eastAsia="ru-RU"/>
              </w:rPr>
              <w:t>gp80</w:t>
            </w:r>
            <w:r w:rsidRPr="000F12DC">
              <w:rPr>
                <w:rFonts w:ascii="Arial" w:eastAsia="Calibri" w:hAnsi="Arial" w:cs="Arial"/>
                <w:sz w:val="24"/>
                <w:szCs w:val="24"/>
                <w:lang w:eastAsia="ru-RU"/>
              </w:rPr>
              <w:t>).</w:t>
            </w: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410,0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140,0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180,0</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tabs>
                <w:tab w:val="left" w:pos="1588"/>
              </w:tabs>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2022-2026гг.</w:t>
            </w:r>
          </w:p>
        </w:tc>
      </w:tr>
      <w:tr w:rsidR="000F12DC" w:rsidRPr="000F12DC" w:rsidTr="003F67A8">
        <w:tc>
          <w:tcPr>
            <w:tcW w:w="513"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w:t>
            </w:r>
          </w:p>
        </w:tc>
        <w:tc>
          <w:tcPr>
            <w:tcW w:w="2856"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Оснащение территорий общего пользования </w:t>
            </w:r>
            <w:r w:rsidRPr="000F12DC">
              <w:rPr>
                <w:rFonts w:ascii="Arial" w:eastAsia="Calibri" w:hAnsi="Arial" w:cs="Arial"/>
                <w:sz w:val="24"/>
                <w:szCs w:val="24"/>
                <w:lang w:eastAsia="ru-RU"/>
              </w:rPr>
              <w:lastRenderedPageBreak/>
              <w:t>первичными средствами тушения пожаров и противопожарным инвентарем.</w:t>
            </w: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lastRenderedPageBreak/>
              <w:t>200,00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50,0</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2022-2026гг.</w:t>
            </w:r>
          </w:p>
        </w:tc>
      </w:tr>
      <w:tr w:rsidR="000F12DC" w:rsidRPr="000F12DC" w:rsidTr="003F67A8">
        <w:tc>
          <w:tcPr>
            <w:tcW w:w="513"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lastRenderedPageBreak/>
              <w:t>3</w:t>
            </w:r>
          </w:p>
        </w:tc>
        <w:tc>
          <w:tcPr>
            <w:tcW w:w="2856"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2022-2026гг.</w:t>
            </w:r>
          </w:p>
        </w:tc>
      </w:tr>
      <w:tr w:rsidR="000F12DC" w:rsidRPr="000F12DC" w:rsidTr="003F67A8">
        <w:tc>
          <w:tcPr>
            <w:tcW w:w="513"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4</w:t>
            </w:r>
          </w:p>
        </w:tc>
        <w:tc>
          <w:tcPr>
            <w:tcW w:w="2856"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Публикация материалов по противопожарной тематики в средствах массовой информации</w:t>
            </w: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2,5</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2022-2026гг.</w:t>
            </w:r>
          </w:p>
        </w:tc>
      </w:tr>
      <w:tr w:rsidR="000F12DC" w:rsidRPr="000F12DC" w:rsidTr="003F67A8">
        <w:tc>
          <w:tcPr>
            <w:tcW w:w="3369" w:type="dxa"/>
            <w:gridSpan w:val="2"/>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b/>
                <w:sz w:val="24"/>
                <w:szCs w:val="24"/>
                <w:lang w:eastAsia="ru-RU"/>
              </w:rPr>
            </w:pPr>
            <w:r w:rsidRPr="000F12DC">
              <w:rPr>
                <w:rFonts w:ascii="Arial" w:eastAsia="Calibri" w:hAnsi="Arial" w:cs="Arial"/>
                <w:b/>
                <w:sz w:val="24"/>
                <w:szCs w:val="24"/>
                <w:lang w:eastAsia="ru-RU"/>
              </w:rPr>
              <w:t>ИТОГО:</w:t>
            </w:r>
          </w:p>
        </w:tc>
        <w:tc>
          <w:tcPr>
            <w:tcW w:w="1131"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630,0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32,0</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84,5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84,5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194,5</w:t>
            </w:r>
          </w:p>
        </w:tc>
        <w:tc>
          <w:tcPr>
            <w:tcW w:w="900"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234,5</w:t>
            </w:r>
          </w:p>
        </w:tc>
        <w:tc>
          <w:tcPr>
            <w:tcW w:w="1774" w:type="dxa"/>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sz w:val="24"/>
                <w:szCs w:val="24"/>
                <w:lang w:eastAsia="ru-RU"/>
              </w:rPr>
            </w:pPr>
          </w:p>
        </w:tc>
      </w:tr>
      <w:tr w:rsidR="000F12DC" w:rsidRPr="000F12DC" w:rsidTr="003F67A8">
        <w:tc>
          <w:tcPr>
            <w:tcW w:w="10774" w:type="dxa"/>
            <w:gridSpan w:val="9"/>
            <w:tcBorders>
              <w:top w:val="single" w:sz="4" w:space="0" w:color="000000"/>
              <w:left w:val="single" w:sz="4" w:space="0" w:color="000000"/>
              <w:bottom w:val="single" w:sz="4" w:space="0" w:color="000000"/>
              <w:right w:val="single" w:sz="4" w:space="0" w:color="000000"/>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Источник финансирования Программы - средства бюджета Апраксинского сельского поселения</w:t>
            </w:r>
          </w:p>
        </w:tc>
      </w:tr>
    </w:tbl>
    <w:p w:rsidR="000F12DC" w:rsidRPr="000F12DC" w:rsidRDefault="000F12DC" w:rsidP="000F12DC">
      <w:pPr>
        <w:tabs>
          <w:tab w:val="left" w:pos="11855"/>
        </w:tabs>
        <w:spacing w:after="0" w:line="240" w:lineRule="auto"/>
        <w:rPr>
          <w:rFonts w:ascii="Arial" w:eastAsia="Calibri" w:hAnsi="Arial" w:cs="Arial"/>
          <w:sz w:val="24"/>
          <w:szCs w:val="24"/>
          <w:lang w:eastAsia="ru-RU"/>
        </w:rPr>
      </w:pPr>
      <w:r w:rsidRPr="000F12DC">
        <w:rPr>
          <w:rFonts w:ascii="Arial" w:eastAsia="Calibri" w:hAnsi="Arial" w:cs="Arial"/>
          <w:b/>
          <w:sz w:val="24"/>
          <w:szCs w:val="24"/>
          <w:lang w:eastAsia="ru-RU"/>
        </w:rPr>
        <w:tab/>
      </w:r>
      <w:r w:rsidRPr="000F12DC">
        <w:rPr>
          <w:rFonts w:ascii="Arial" w:eastAsia="Calibri" w:hAnsi="Arial" w:cs="Arial"/>
          <w:sz w:val="24"/>
          <w:szCs w:val="24"/>
          <w:lang w:eastAsia="ru-RU"/>
        </w:rPr>
        <w:t>Приложение 2</w:t>
      </w:r>
    </w:p>
    <w:p w:rsidR="000F12DC" w:rsidRPr="000F12DC" w:rsidRDefault="000F12DC" w:rsidP="000F12DC">
      <w:pPr>
        <w:spacing w:after="0" w:line="240" w:lineRule="auto"/>
        <w:jc w:val="center"/>
        <w:rPr>
          <w:rFonts w:ascii="Arial" w:eastAsia="Calibri" w:hAnsi="Arial" w:cs="Arial"/>
          <w:b/>
          <w:sz w:val="24"/>
          <w:szCs w:val="24"/>
          <w:lang w:eastAsia="ru-RU"/>
        </w:rPr>
        <w:sectPr w:rsidR="000F12DC" w:rsidRPr="000F12DC" w:rsidSect="00457904">
          <w:pgSz w:w="11906" w:h="16838"/>
          <w:pgMar w:top="1134" w:right="567" w:bottom="1134" w:left="1134" w:header="708" w:footer="708" w:gutter="0"/>
          <w:cols w:space="708"/>
          <w:docGrid w:linePitch="360"/>
        </w:sectPr>
      </w:pPr>
    </w:p>
    <w:p w:rsidR="000F12DC" w:rsidRPr="000F12DC" w:rsidRDefault="000F12DC" w:rsidP="000F12DC">
      <w:pPr>
        <w:spacing w:after="0" w:line="240" w:lineRule="auto"/>
        <w:jc w:val="right"/>
        <w:rPr>
          <w:rFonts w:ascii="Arial" w:eastAsia="Calibri" w:hAnsi="Arial" w:cs="Arial"/>
          <w:sz w:val="24"/>
          <w:szCs w:val="24"/>
          <w:lang w:eastAsia="ru-RU"/>
        </w:rPr>
      </w:pPr>
      <w:r w:rsidRPr="000F12DC">
        <w:rPr>
          <w:rFonts w:ascii="Arial" w:eastAsia="Calibri" w:hAnsi="Arial" w:cs="Arial"/>
          <w:sz w:val="24"/>
          <w:szCs w:val="24"/>
          <w:lang w:eastAsia="ru-RU"/>
        </w:rPr>
        <w:lastRenderedPageBreak/>
        <w:t>Приложение 2</w:t>
      </w:r>
    </w:p>
    <w:p w:rsidR="000F12DC" w:rsidRPr="000F12DC" w:rsidRDefault="000F12DC" w:rsidP="000F12DC">
      <w:pPr>
        <w:spacing w:after="0" w:line="240" w:lineRule="auto"/>
        <w:jc w:val="right"/>
        <w:rPr>
          <w:rFonts w:ascii="Arial" w:eastAsia="Calibri" w:hAnsi="Arial" w:cs="Arial"/>
          <w:sz w:val="24"/>
          <w:szCs w:val="24"/>
          <w:lang w:eastAsia="ru-RU"/>
        </w:rPr>
      </w:pPr>
    </w:p>
    <w:p w:rsidR="000F12DC" w:rsidRPr="000F12DC" w:rsidRDefault="000F12DC" w:rsidP="000F12DC">
      <w:pPr>
        <w:spacing w:after="0" w:line="240" w:lineRule="auto"/>
        <w:jc w:val="center"/>
        <w:rPr>
          <w:rFonts w:ascii="Arial" w:eastAsia="Calibri" w:hAnsi="Arial" w:cs="Arial"/>
          <w:caps/>
          <w:sz w:val="32"/>
          <w:szCs w:val="32"/>
          <w:lang w:eastAsia="ru-RU"/>
        </w:rPr>
      </w:pPr>
      <w:r w:rsidRPr="000F12DC">
        <w:rPr>
          <w:rFonts w:ascii="Arial" w:eastAsia="Calibri" w:hAnsi="Arial" w:cs="Arial"/>
          <w:b/>
          <w:caps/>
          <w:sz w:val="32"/>
          <w:szCs w:val="32"/>
          <w:lang w:eastAsia="ru-RU"/>
        </w:rPr>
        <w:t xml:space="preserve">СВЕДЕНИЯ о показателях муниципальной программы </w:t>
      </w:r>
      <w:r w:rsidRPr="000F12DC">
        <w:rPr>
          <w:rFonts w:ascii="Arial" w:eastAsia="Calibri" w:hAnsi="Arial" w:cs="Arial"/>
          <w:b/>
          <w:bCs/>
          <w:caps/>
          <w:color w:val="000000"/>
          <w:sz w:val="32"/>
          <w:szCs w:val="32"/>
          <w:lang w:eastAsia="ru-RU"/>
        </w:rPr>
        <w:t>«Обеспечение пожарной безопасности на территории Апраксинского сельского поселения на 2022-2026 годы»</w:t>
      </w:r>
    </w:p>
    <w:p w:rsidR="000F12DC" w:rsidRPr="000F12DC" w:rsidRDefault="000F12DC" w:rsidP="000F12DC">
      <w:pPr>
        <w:spacing w:after="0" w:line="240" w:lineRule="auto"/>
        <w:jc w:val="center"/>
        <w:outlineLvl w:val="2"/>
        <w:rPr>
          <w:rFonts w:ascii="Arial" w:eastAsia="Calibri" w:hAnsi="Arial" w:cs="Arial"/>
          <w:sz w:val="24"/>
          <w:szCs w:val="24"/>
          <w:lang w:eastAsia="ru-RU"/>
        </w:rPr>
      </w:pPr>
      <w:r w:rsidRPr="000F12DC">
        <w:rPr>
          <w:rFonts w:ascii="Arial" w:eastAsia="Calibri" w:hAnsi="Arial" w:cs="Arial"/>
          <w:sz w:val="24"/>
          <w:szCs w:val="24"/>
          <w:lang w:eastAsia="ru-RU"/>
        </w:rPr>
        <w:t xml:space="preserve">I. Перечень показателей муниципальной программы </w:t>
      </w:r>
    </w:p>
    <w:tbl>
      <w:tblPr>
        <w:tblW w:w="14973" w:type="dxa"/>
        <w:tblLayout w:type="fixed"/>
        <w:tblCellMar>
          <w:top w:w="102" w:type="dxa"/>
          <w:left w:w="62" w:type="dxa"/>
          <w:bottom w:w="102" w:type="dxa"/>
          <w:right w:w="62" w:type="dxa"/>
        </w:tblCellMar>
        <w:tblLook w:val="0000" w:firstRow="0" w:lastRow="0" w:firstColumn="0" w:lastColumn="0" w:noHBand="0" w:noVBand="0"/>
      </w:tblPr>
      <w:tblGrid>
        <w:gridCol w:w="567"/>
        <w:gridCol w:w="2481"/>
        <w:gridCol w:w="140"/>
        <w:gridCol w:w="4224"/>
        <w:gridCol w:w="1604"/>
        <w:gridCol w:w="1257"/>
        <w:gridCol w:w="1257"/>
        <w:gridCol w:w="1257"/>
        <w:gridCol w:w="1118"/>
        <w:gridCol w:w="1068"/>
      </w:tblGrid>
      <w:tr w:rsidR="000F12DC" w:rsidRPr="000F12DC" w:rsidTr="003F67A8">
        <w:tc>
          <w:tcPr>
            <w:tcW w:w="567" w:type="dxa"/>
            <w:vMerge w:val="restart"/>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w:t>
            </w:r>
          </w:p>
          <w:p w:rsidR="000F12DC" w:rsidRPr="000F12DC" w:rsidRDefault="000F12DC" w:rsidP="000F12DC">
            <w:pPr>
              <w:spacing w:after="0" w:line="240" w:lineRule="auto"/>
              <w:jc w:val="center"/>
              <w:rPr>
                <w:rFonts w:ascii="Arial" w:eastAsia="Calibri" w:hAnsi="Arial" w:cs="Arial"/>
                <w:sz w:val="24"/>
                <w:szCs w:val="24"/>
                <w:lang w:eastAsia="ru-RU"/>
              </w:rPr>
            </w:pPr>
            <w:proofErr w:type="gramStart"/>
            <w:r w:rsidRPr="000F12DC">
              <w:rPr>
                <w:rFonts w:ascii="Arial" w:eastAsia="Calibri" w:hAnsi="Arial" w:cs="Arial"/>
                <w:sz w:val="24"/>
                <w:szCs w:val="24"/>
                <w:lang w:eastAsia="ru-RU"/>
              </w:rPr>
              <w:t>п</w:t>
            </w:r>
            <w:proofErr w:type="gramEnd"/>
            <w:r w:rsidRPr="000F12DC">
              <w:rPr>
                <w:rFonts w:ascii="Arial" w:eastAsia="Calibri" w:hAnsi="Arial" w:cs="Arial"/>
                <w:sz w:val="24"/>
                <w:szCs w:val="24"/>
                <w:lang w:eastAsia="ru-RU"/>
              </w:rPr>
              <w:t>/п</w:t>
            </w:r>
          </w:p>
        </w:tc>
        <w:tc>
          <w:tcPr>
            <w:tcW w:w="2621" w:type="dxa"/>
            <w:gridSpan w:val="2"/>
            <w:vMerge w:val="restart"/>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Задачи, направленные на достижение целей</w:t>
            </w:r>
          </w:p>
        </w:tc>
        <w:tc>
          <w:tcPr>
            <w:tcW w:w="4224" w:type="dxa"/>
            <w:vMerge w:val="restart"/>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Наименование целевого показателя</w:t>
            </w:r>
          </w:p>
        </w:tc>
        <w:tc>
          <w:tcPr>
            <w:tcW w:w="1604" w:type="dxa"/>
            <w:vMerge w:val="restart"/>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Единица измерения целевого показателя</w:t>
            </w:r>
          </w:p>
        </w:tc>
        <w:tc>
          <w:tcPr>
            <w:tcW w:w="5957" w:type="dxa"/>
            <w:gridSpan w:val="5"/>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Значения целевых показателей</w:t>
            </w:r>
          </w:p>
        </w:tc>
      </w:tr>
      <w:tr w:rsidR="000F12DC" w:rsidRPr="000F12DC" w:rsidTr="003F67A8">
        <w:tc>
          <w:tcPr>
            <w:tcW w:w="567" w:type="dxa"/>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2621" w:type="dxa"/>
            <w:gridSpan w:val="2"/>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4224" w:type="dxa"/>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rPr>
                <w:rFonts w:ascii="Arial" w:eastAsia="Calibri" w:hAnsi="Arial" w:cs="Arial"/>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2022 год</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 xml:space="preserve">2023 год </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2024 год</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2025 год</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2026 год</w:t>
            </w:r>
          </w:p>
        </w:tc>
      </w:tr>
      <w:tr w:rsidR="000F12DC" w:rsidRPr="000F12DC" w:rsidTr="003F67A8">
        <w:tc>
          <w:tcPr>
            <w:tcW w:w="56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1</w:t>
            </w:r>
          </w:p>
        </w:tc>
        <w:tc>
          <w:tcPr>
            <w:tcW w:w="2621"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w:t>
            </w:r>
          </w:p>
        </w:tc>
        <w:tc>
          <w:tcPr>
            <w:tcW w:w="422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4</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6</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7</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8</w:t>
            </w:r>
          </w:p>
        </w:tc>
      </w:tr>
      <w:tr w:rsidR="000F12DC" w:rsidRPr="000F12DC" w:rsidTr="003F67A8">
        <w:tc>
          <w:tcPr>
            <w:tcW w:w="14973" w:type="dxa"/>
            <w:gridSpan w:val="10"/>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b/>
                <w:bCs/>
                <w:color w:val="000000"/>
                <w:sz w:val="24"/>
                <w:szCs w:val="24"/>
                <w:lang w:eastAsia="ru-RU"/>
              </w:rPr>
            </w:pPr>
            <w:r w:rsidRPr="000F12DC">
              <w:rPr>
                <w:rFonts w:ascii="Arial" w:eastAsia="Calibri" w:hAnsi="Arial" w:cs="Arial"/>
                <w:b/>
                <w:bCs/>
                <w:color w:val="000000"/>
                <w:sz w:val="24"/>
                <w:szCs w:val="24"/>
                <w:lang w:eastAsia="ru-RU"/>
              </w:rPr>
              <w:t>Цель: снижение риска пожаров до социально приемлемого уровня, включая сокращение числа погибших и получивших травмы в</w:t>
            </w:r>
            <w:r w:rsidRPr="000F12DC">
              <w:rPr>
                <w:rFonts w:ascii="Arial" w:eastAsia="Calibri" w:hAnsi="Arial" w:cs="Arial"/>
                <w:color w:val="000000"/>
                <w:sz w:val="24"/>
                <w:szCs w:val="24"/>
                <w:lang w:eastAsia="ru-RU"/>
              </w:rPr>
              <w:t xml:space="preserve"> </w:t>
            </w:r>
            <w:r w:rsidRPr="000F12DC">
              <w:rPr>
                <w:rFonts w:ascii="Arial" w:eastAsia="Calibri" w:hAnsi="Arial" w:cs="Arial"/>
                <w:b/>
                <w:bCs/>
                <w:color w:val="000000"/>
                <w:sz w:val="24"/>
                <w:szCs w:val="24"/>
                <w:lang w:eastAsia="ru-RU"/>
              </w:rPr>
              <w:t>результате пожаров</w:t>
            </w:r>
          </w:p>
        </w:tc>
      </w:tr>
      <w:tr w:rsidR="000F12DC" w:rsidRPr="000F12DC" w:rsidTr="003F67A8">
        <w:trPr>
          <w:trHeight w:val="97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1.</w:t>
            </w:r>
          </w:p>
        </w:tc>
        <w:tc>
          <w:tcPr>
            <w:tcW w:w="2481" w:type="dxa"/>
            <w:vMerge w:val="restart"/>
            <w:tcBorders>
              <w:top w:val="single" w:sz="4" w:space="0" w:color="auto"/>
              <w:left w:val="single" w:sz="4" w:space="0" w:color="auto"/>
              <w:bottom w:val="single" w:sz="4" w:space="0" w:color="auto"/>
              <w:right w:val="single" w:sz="4" w:space="0" w:color="auto"/>
            </w:tcBorders>
          </w:tcPr>
          <w:p w:rsidR="000F12DC" w:rsidRPr="000F12DC" w:rsidRDefault="000F12DC" w:rsidP="000F12DC">
            <w:pPr>
              <w:shd w:val="clear" w:color="auto" w:fill="FFFFFF"/>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создание эффективной системы пожарной безопасности на территории поселения</w:t>
            </w: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Количество человек, участвующих в добровольных пожарных дружина</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кол-во</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6</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9</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12</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15</w:t>
            </w:r>
          </w:p>
        </w:tc>
      </w:tr>
      <w:tr w:rsidR="000F12DC" w:rsidRPr="000F12DC" w:rsidTr="003F67A8">
        <w:trPr>
          <w:trHeight w:val="654"/>
        </w:trPr>
        <w:tc>
          <w:tcPr>
            <w:tcW w:w="567" w:type="dxa"/>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rPr>
                <w:rFonts w:ascii="Arial" w:eastAsia="Calibri" w:hAnsi="Arial" w:cs="Arial"/>
                <w:color w:val="000000"/>
                <w:sz w:val="24"/>
                <w:szCs w:val="24"/>
                <w:lang w:eastAsia="ru-RU"/>
              </w:rPr>
            </w:pP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Сокращение времени проведения спасательных работ</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20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30</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40</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w:t>
            </w:r>
          </w:p>
        </w:tc>
      </w:tr>
      <w:tr w:rsidR="000F12DC" w:rsidRPr="000F12DC" w:rsidTr="003F67A8">
        <w:tc>
          <w:tcPr>
            <w:tcW w:w="567" w:type="dxa"/>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2.</w:t>
            </w:r>
          </w:p>
        </w:tc>
        <w:tc>
          <w:tcPr>
            <w:tcW w:w="2481"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снижение рисков пожаров и смягчение возможных их последствий</w:t>
            </w: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color w:val="000000"/>
                <w:sz w:val="24"/>
                <w:szCs w:val="24"/>
                <w:lang w:eastAsia="ru-RU"/>
              </w:rPr>
              <w:t>Количество зарегистрированных пожаров, количество погибших при пожаре людей, количество получивших травм</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шт.</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r>
      <w:tr w:rsidR="000F12DC" w:rsidRPr="000F12DC" w:rsidTr="003F67A8">
        <w:tc>
          <w:tcPr>
            <w:tcW w:w="567" w:type="dxa"/>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3</w:t>
            </w:r>
          </w:p>
        </w:tc>
        <w:tc>
          <w:tcPr>
            <w:tcW w:w="2481"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Оснащение территорий общего пользования первичными средствами тушения пожаров и </w:t>
            </w:r>
            <w:r w:rsidRPr="000F12DC">
              <w:rPr>
                <w:rFonts w:ascii="Arial" w:eastAsia="Calibri" w:hAnsi="Arial" w:cs="Arial"/>
                <w:color w:val="000000"/>
                <w:sz w:val="24"/>
                <w:szCs w:val="24"/>
                <w:lang w:eastAsia="ru-RU"/>
              </w:rPr>
              <w:lastRenderedPageBreak/>
              <w:t>противопожарным инвентарем.</w:t>
            </w: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lastRenderedPageBreak/>
              <w:t>Закупка мотопомп. Лопат, ведер, багор, топор, стенды противопожарные</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шт.</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w:t>
            </w:r>
          </w:p>
        </w:tc>
      </w:tr>
      <w:tr w:rsidR="000F12DC" w:rsidRPr="000F12DC" w:rsidTr="003F67A8">
        <w:tc>
          <w:tcPr>
            <w:tcW w:w="567" w:type="dxa"/>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lastRenderedPageBreak/>
              <w:t>4</w:t>
            </w:r>
          </w:p>
        </w:tc>
        <w:tc>
          <w:tcPr>
            <w:tcW w:w="2481"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Количество человек прошедшие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шт.</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50</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75</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100</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125</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150</w:t>
            </w:r>
          </w:p>
        </w:tc>
      </w:tr>
      <w:tr w:rsidR="000F12DC" w:rsidRPr="000F12DC" w:rsidTr="003F67A8">
        <w:tc>
          <w:tcPr>
            <w:tcW w:w="567" w:type="dxa"/>
            <w:tcBorders>
              <w:top w:val="single" w:sz="4" w:space="0" w:color="auto"/>
              <w:left w:val="single" w:sz="4" w:space="0" w:color="auto"/>
              <w:bottom w:val="single" w:sz="4" w:space="0" w:color="auto"/>
              <w:right w:val="single" w:sz="4" w:space="0" w:color="auto"/>
            </w:tcBorders>
            <w:vAlign w:val="center"/>
          </w:tcPr>
          <w:p w:rsidR="000F12DC" w:rsidRPr="000F12DC" w:rsidRDefault="000F12DC" w:rsidP="000F12DC">
            <w:pPr>
              <w:spacing w:after="0" w:line="240" w:lineRule="auto"/>
              <w:jc w:val="center"/>
              <w:rPr>
                <w:rFonts w:ascii="Arial" w:eastAsia="Calibri" w:hAnsi="Arial" w:cs="Arial"/>
                <w:sz w:val="24"/>
                <w:szCs w:val="24"/>
                <w:lang w:eastAsia="ru-RU"/>
              </w:rPr>
            </w:pPr>
            <w:r w:rsidRPr="000F12DC">
              <w:rPr>
                <w:rFonts w:ascii="Arial" w:eastAsia="Calibri" w:hAnsi="Arial" w:cs="Arial"/>
                <w:sz w:val="24"/>
                <w:szCs w:val="24"/>
                <w:lang w:eastAsia="ru-RU"/>
              </w:rPr>
              <w:t>5</w:t>
            </w:r>
          </w:p>
        </w:tc>
        <w:tc>
          <w:tcPr>
            <w:tcW w:w="2481"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Публикация материалов по противопожарной тематики в средствах массовой информации в год.  Повышение безопасности населения и защищенности критически важных объектов от угроз пожаров.</w:t>
            </w:r>
          </w:p>
        </w:tc>
        <w:tc>
          <w:tcPr>
            <w:tcW w:w="4364" w:type="dxa"/>
            <w:gridSpan w:val="2"/>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color w:val="000000"/>
                <w:sz w:val="24"/>
                <w:szCs w:val="24"/>
                <w:lang w:eastAsia="ru-RU"/>
              </w:rPr>
            </w:pPr>
            <w:r w:rsidRPr="000F12DC">
              <w:rPr>
                <w:rFonts w:ascii="Arial" w:eastAsia="Calibri" w:hAnsi="Arial" w:cs="Arial"/>
                <w:color w:val="000000"/>
                <w:sz w:val="24"/>
                <w:szCs w:val="24"/>
                <w:lang w:eastAsia="ru-RU"/>
              </w:rPr>
              <w:t xml:space="preserve">публикации в сети Интернет, СМИ, Апраксинский вестник, в социальных сетях, </w:t>
            </w:r>
            <w:proofErr w:type="spellStart"/>
            <w:r w:rsidRPr="000F12DC">
              <w:rPr>
                <w:rFonts w:ascii="Arial" w:eastAsia="Calibri" w:hAnsi="Arial" w:cs="Arial"/>
                <w:color w:val="000000"/>
                <w:sz w:val="24"/>
                <w:szCs w:val="24"/>
                <w:lang w:eastAsia="ru-RU"/>
              </w:rPr>
              <w:t>мессенжерах</w:t>
            </w:r>
            <w:proofErr w:type="spellEnd"/>
          </w:p>
        </w:tc>
        <w:tc>
          <w:tcPr>
            <w:tcW w:w="1604"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шт.</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4</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6</w:t>
            </w:r>
          </w:p>
        </w:tc>
        <w:tc>
          <w:tcPr>
            <w:tcW w:w="1257"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8</w:t>
            </w:r>
          </w:p>
        </w:tc>
        <w:tc>
          <w:tcPr>
            <w:tcW w:w="111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10</w:t>
            </w:r>
          </w:p>
        </w:tc>
        <w:tc>
          <w:tcPr>
            <w:tcW w:w="1068" w:type="dxa"/>
            <w:tcBorders>
              <w:top w:val="single" w:sz="4" w:space="0" w:color="auto"/>
              <w:left w:val="single" w:sz="4" w:space="0" w:color="auto"/>
              <w:bottom w:val="single" w:sz="4" w:space="0" w:color="auto"/>
              <w:right w:val="single" w:sz="4" w:space="0" w:color="auto"/>
            </w:tcBorders>
          </w:tcPr>
          <w:p w:rsidR="000F12DC" w:rsidRPr="000F12DC" w:rsidRDefault="000F12DC" w:rsidP="000F12DC">
            <w:pPr>
              <w:spacing w:after="0" w:line="240" w:lineRule="auto"/>
              <w:rPr>
                <w:rFonts w:ascii="Arial" w:eastAsia="Calibri" w:hAnsi="Arial" w:cs="Arial"/>
                <w:sz w:val="24"/>
                <w:szCs w:val="24"/>
                <w:lang w:eastAsia="ru-RU"/>
              </w:rPr>
            </w:pPr>
            <w:r w:rsidRPr="000F12DC">
              <w:rPr>
                <w:rFonts w:ascii="Arial" w:eastAsia="Calibri" w:hAnsi="Arial" w:cs="Arial"/>
                <w:sz w:val="24"/>
                <w:szCs w:val="24"/>
                <w:lang w:eastAsia="ru-RU"/>
              </w:rPr>
              <w:t>12</w:t>
            </w:r>
          </w:p>
        </w:tc>
      </w:tr>
    </w:tbl>
    <w:p w:rsidR="000F12DC" w:rsidRPr="000F12DC" w:rsidRDefault="000F12DC" w:rsidP="000F12DC">
      <w:pPr>
        <w:spacing w:after="0" w:line="240" w:lineRule="auto"/>
        <w:rPr>
          <w:rFonts w:ascii="Arial" w:eastAsia="Calibri" w:hAnsi="Arial" w:cs="Arial"/>
          <w:sz w:val="24"/>
          <w:szCs w:val="24"/>
          <w:lang w:eastAsia="ru-RU"/>
        </w:rPr>
      </w:pPr>
    </w:p>
    <w:p w:rsidR="006E6067" w:rsidRPr="006E6067" w:rsidRDefault="006E6067" w:rsidP="006E6067">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3230" cy="568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 cy="568325"/>
                    </a:xfrm>
                    <a:prstGeom prst="rect">
                      <a:avLst/>
                    </a:prstGeom>
                    <a:noFill/>
                    <a:ln>
                      <a:noFill/>
                    </a:ln>
                  </pic:spPr>
                </pic:pic>
              </a:graphicData>
            </a:graphic>
          </wp:inline>
        </w:drawing>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КОСТРОМСКОЙ ОБЛАСТИ</w:t>
      </w:r>
    </w:p>
    <w:p w:rsidR="006E6067" w:rsidRPr="006E6067" w:rsidRDefault="006E6067" w:rsidP="006E6067">
      <w:pPr>
        <w:spacing w:after="0"/>
        <w:jc w:val="center"/>
        <w:rPr>
          <w:rFonts w:ascii="Times New Roman" w:eastAsia="Calibri" w:hAnsi="Times New Roman" w:cs="Times New Roman"/>
          <w:b/>
          <w:sz w:val="28"/>
          <w:szCs w:val="28"/>
        </w:rPr>
      </w:pPr>
    </w:p>
    <w:p w:rsidR="006E6067" w:rsidRPr="006E6067" w:rsidRDefault="006E6067" w:rsidP="006E6067">
      <w:pPr>
        <w:jc w:val="center"/>
        <w:rPr>
          <w:rFonts w:ascii="Times New Roman" w:eastAsia="Calibri" w:hAnsi="Times New Roman" w:cs="Times New Roman"/>
          <w:b/>
          <w:sz w:val="28"/>
          <w:szCs w:val="28"/>
        </w:rPr>
      </w:pPr>
      <w:proofErr w:type="gramStart"/>
      <w:r w:rsidRPr="006E6067">
        <w:rPr>
          <w:rFonts w:ascii="Times New Roman" w:eastAsia="Calibri" w:hAnsi="Times New Roman" w:cs="Times New Roman"/>
          <w:b/>
          <w:sz w:val="28"/>
          <w:szCs w:val="28"/>
        </w:rPr>
        <w:t>П</w:t>
      </w:r>
      <w:proofErr w:type="gramEnd"/>
      <w:r w:rsidRPr="006E6067">
        <w:rPr>
          <w:rFonts w:ascii="Times New Roman" w:eastAsia="Calibri" w:hAnsi="Times New Roman" w:cs="Times New Roman"/>
          <w:b/>
          <w:sz w:val="28"/>
          <w:szCs w:val="28"/>
        </w:rPr>
        <w:t xml:space="preserve"> О С Т А Н О В Л Е Н И Е</w:t>
      </w:r>
    </w:p>
    <w:p w:rsidR="006E6067" w:rsidRPr="006E6067" w:rsidRDefault="006E6067" w:rsidP="006E6067">
      <w:pPr>
        <w:suppressAutoHyphens/>
        <w:spacing w:after="0" w:line="240" w:lineRule="auto"/>
        <w:ind w:left="180" w:firstLine="180"/>
        <w:rPr>
          <w:rFonts w:ascii="Times New Roman" w:eastAsia="Times New Roman" w:hAnsi="Times New Roman" w:cs="Times New Roman"/>
          <w:sz w:val="28"/>
          <w:szCs w:val="28"/>
          <w:lang w:eastAsia="ar-SA"/>
        </w:rPr>
      </w:pPr>
      <w:r w:rsidRPr="006E6067">
        <w:rPr>
          <w:rFonts w:ascii="Times New Roman" w:eastAsia="Calibri" w:hAnsi="Times New Roman" w:cs="Times New Roman"/>
          <w:sz w:val="28"/>
          <w:szCs w:val="28"/>
        </w:rPr>
        <w:t>от « 31 » марта 2022 года                    № 28                                п. Апраксино</w:t>
      </w:r>
    </w:p>
    <w:p w:rsidR="006E6067" w:rsidRPr="006E6067" w:rsidRDefault="006E6067" w:rsidP="006E6067">
      <w:pPr>
        <w:suppressAutoHyphens/>
        <w:spacing w:after="0" w:line="240" w:lineRule="auto"/>
        <w:ind w:left="180" w:hanging="168"/>
        <w:rPr>
          <w:rFonts w:ascii="Times New Roman" w:eastAsia="Times New Roman" w:hAnsi="Times New Roman" w:cs="Times New Roman"/>
          <w:sz w:val="28"/>
          <w:szCs w:val="28"/>
          <w:lang w:eastAsia="ar-SA"/>
        </w:rPr>
      </w:pP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О внесении изменений и дополнений </w:t>
      </w:r>
      <w:proofErr w:type="gramStart"/>
      <w:r w:rsidRPr="006E6067">
        <w:rPr>
          <w:rFonts w:ascii="Times New Roman" w:eastAsia="Times New Roman" w:hAnsi="Times New Roman" w:cs="Times New Roman"/>
          <w:sz w:val="28"/>
          <w:szCs w:val="28"/>
          <w:lang w:eastAsia="ar-SA"/>
        </w:rPr>
        <w:t>в</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Постановление от 30.10.2020 № 65</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«Об утверждении Положения по оплате</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труда инспектора по </w:t>
      </w:r>
      <w:proofErr w:type="gramStart"/>
      <w:r w:rsidRPr="006E6067">
        <w:rPr>
          <w:rFonts w:ascii="Times New Roman" w:eastAsia="Times New Roman" w:hAnsi="Times New Roman" w:cs="Times New Roman"/>
          <w:sz w:val="28"/>
          <w:szCs w:val="28"/>
          <w:lang w:eastAsia="ar-SA"/>
        </w:rPr>
        <w:t>военно-учетной</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работе Апраксинского </w:t>
      </w:r>
      <w:proofErr w:type="gramStart"/>
      <w:r w:rsidRPr="006E6067">
        <w:rPr>
          <w:rFonts w:ascii="Times New Roman" w:eastAsia="Times New Roman" w:hAnsi="Times New Roman" w:cs="Times New Roman"/>
          <w:sz w:val="28"/>
          <w:szCs w:val="28"/>
          <w:lang w:eastAsia="ar-SA"/>
        </w:rPr>
        <w:t>сельского</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поселения Костромского муниципального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района Костромской области» </w:t>
      </w:r>
    </w:p>
    <w:p w:rsidR="006E6067" w:rsidRPr="006E6067" w:rsidRDefault="006E6067" w:rsidP="006E6067">
      <w:pPr>
        <w:suppressAutoHyphens/>
        <w:spacing w:after="0"/>
        <w:ind w:left="180" w:firstLine="180"/>
        <w:rPr>
          <w:rFonts w:ascii="Times New Roman" w:eastAsia="Times New Roman" w:hAnsi="Times New Roman" w:cs="Times New Roman"/>
          <w:sz w:val="28"/>
          <w:szCs w:val="28"/>
          <w:lang w:eastAsia="ar-SA"/>
        </w:rPr>
      </w:pPr>
    </w:p>
    <w:p w:rsidR="006E6067" w:rsidRPr="006E6067" w:rsidRDefault="006E6067" w:rsidP="006E6067">
      <w:pPr>
        <w:widowControl w:val="0"/>
        <w:suppressAutoHyphens/>
        <w:autoSpaceDE w:val="0"/>
        <w:spacing w:after="0"/>
        <w:ind w:firstLine="567"/>
        <w:jc w:val="both"/>
        <w:rPr>
          <w:rFonts w:ascii="Times New Roman" w:eastAsia="Times New Roman" w:hAnsi="Times New Roman" w:cs="Calibri"/>
          <w:sz w:val="28"/>
          <w:szCs w:val="28"/>
          <w:lang w:eastAsia="ar-SA"/>
        </w:rPr>
      </w:pPr>
      <w:proofErr w:type="gramStart"/>
      <w:r w:rsidRPr="006E6067">
        <w:rPr>
          <w:rFonts w:ascii="Times New Roman" w:eastAsia="Times New Roman" w:hAnsi="Times New Roman" w:cs="Calibri"/>
          <w:sz w:val="28"/>
          <w:szCs w:val="28"/>
          <w:lang w:eastAsia="ar-SA"/>
        </w:rPr>
        <w:t xml:space="preserve">В соответствии с Трудовым кодексом Российской Федерации,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в целях обеспечения социальных гарантий и упорядочения оплаты труда инспектора по военно-учетной работе Апраксинского сельского поселения Костромского муниципального района Костромской области, занимающего должность, не отнесенную к муниципальным должностям, </w:t>
      </w:r>
      <w:proofErr w:type="gramEnd"/>
    </w:p>
    <w:p w:rsidR="006E6067" w:rsidRPr="006E6067" w:rsidRDefault="006E6067" w:rsidP="006E6067">
      <w:pPr>
        <w:widowControl w:val="0"/>
        <w:suppressAutoHyphens/>
        <w:autoSpaceDE w:val="0"/>
        <w:spacing w:after="0"/>
        <w:ind w:firstLine="567"/>
        <w:jc w:val="both"/>
        <w:rPr>
          <w:rFonts w:ascii="Times New Roman" w:eastAsia="Times New Roman" w:hAnsi="Times New Roman" w:cs="Calibri"/>
          <w:bCs/>
          <w:color w:val="000000"/>
          <w:sz w:val="28"/>
          <w:szCs w:val="28"/>
          <w:lang w:eastAsia="ar-SA"/>
        </w:rPr>
      </w:pPr>
      <w:r w:rsidRPr="006E6067">
        <w:rPr>
          <w:rFonts w:ascii="Times New Roman" w:eastAsia="Times New Roman" w:hAnsi="Times New Roman" w:cs="Calibri"/>
          <w:sz w:val="28"/>
          <w:szCs w:val="28"/>
          <w:lang w:eastAsia="ar-SA"/>
        </w:rPr>
        <w:t>администрация ПОСТАНОВЛЯЕТ</w:t>
      </w:r>
    </w:p>
    <w:p w:rsidR="006E6067" w:rsidRPr="006E6067" w:rsidRDefault="006E6067" w:rsidP="006E6067">
      <w:pPr>
        <w:suppressAutoHyphens/>
        <w:spacing w:after="0"/>
        <w:ind w:left="180" w:firstLine="387"/>
        <w:jc w:val="both"/>
        <w:rPr>
          <w:rFonts w:ascii="Times New Roman" w:eastAsia="Times New Roman" w:hAnsi="Times New Roman" w:cs="Times New Roman"/>
          <w:sz w:val="28"/>
          <w:szCs w:val="28"/>
          <w:lang w:eastAsia="ar-SA"/>
        </w:rPr>
      </w:pPr>
      <w:r w:rsidRPr="006E6067">
        <w:rPr>
          <w:rFonts w:ascii="Times New Roman" w:eastAsia="Times New Roman" w:hAnsi="Times New Roman" w:cs="Calibri"/>
          <w:sz w:val="28"/>
          <w:szCs w:val="28"/>
          <w:lang w:eastAsia="ar-SA"/>
        </w:rPr>
        <w:t xml:space="preserve">1. Внести в Постановление </w:t>
      </w:r>
      <w:r w:rsidRPr="006E6067">
        <w:rPr>
          <w:rFonts w:ascii="Times New Roman" w:eastAsia="Times New Roman" w:hAnsi="Times New Roman" w:cs="Times New Roman"/>
          <w:sz w:val="28"/>
          <w:szCs w:val="28"/>
          <w:lang w:eastAsia="ar-SA"/>
        </w:rPr>
        <w:t>от 30.10.2020 № 65</w:t>
      </w:r>
      <w:r w:rsidRPr="006E6067">
        <w:rPr>
          <w:rFonts w:ascii="Times New Roman" w:eastAsia="Times New Roman" w:hAnsi="Times New Roman" w:cs="Calibri"/>
          <w:sz w:val="28"/>
          <w:szCs w:val="28"/>
          <w:lang w:eastAsia="ar-SA"/>
        </w:rPr>
        <w:t xml:space="preserve"> </w:t>
      </w:r>
      <w:r w:rsidRPr="006E6067">
        <w:rPr>
          <w:rFonts w:ascii="Times New Roman" w:eastAsia="Times New Roman" w:hAnsi="Times New Roman" w:cs="Times New Roman"/>
          <w:sz w:val="28"/>
          <w:szCs w:val="28"/>
          <w:lang w:eastAsia="ar-SA"/>
        </w:rPr>
        <w:t>«Об утверждении Положения по оплате труда инспектора по военно-учетной работе Апраксинского сельского поселения Костромского муниципального района Костромской области» следующие изменения:</w:t>
      </w:r>
    </w:p>
    <w:p w:rsidR="006E6067" w:rsidRPr="006E6067" w:rsidRDefault="006E6067" w:rsidP="006E6067">
      <w:pPr>
        <w:widowControl w:val="0"/>
        <w:suppressAutoHyphens/>
        <w:autoSpaceDE w:val="0"/>
        <w:spacing w:after="0"/>
        <w:ind w:firstLine="567"/>
        <w:jc w:val="both"/>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1.) Пункт  2.2. изложить в следующей редакции:</w:t>
      </w:r>
    </w:p>
    <w:p w:rsidR="006E6067" w:rsidRPr="006E6067" w:rsidRDefault="006E6067" w:rsidP="006E6067">
      <w:pPr>
        <w:spacing w:after="0"/>
        <w:ind w:firstLine="720"/>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Размер должностного оклада инспектора ВУР устанавливается соответственно должностных окладов работников, замещающих должности, не являющиеся должностями муниципальной службы:</w:t>
      </w:r>
    </w:p>
    <w:p w:rsidR="006E6067" w:rsidRPr="006E6067" w:rsidRDefault="006E6067" w:rsidP="006E6067">
      <w:pPr>
        <w:spacing w:after="0"/>
        <w:ind w:firstLine="720"/>
        <w:rPr>
          <w:rFonts w:ascii="Times New Roman" w:eastAsia="Times New Roman" w:hAnsi="Times New Roman" w:cs="Times New Roman"/>
          <w:sz w:val="12"/>
          <w:szCs w:val="12"/>
          <w:lang w:eastAsia="ru-RU"/>
        </w:rPr>
      </w:pPr>
    </w:p>
    <w:p w:rsidR="006E6067" w:rsidRPr="006E6067" w:rsidRDefault="006E6067" w:rsidP="006E6067">
      <w:pPr>
        <w:spacing w:after="0"/>
        <w:ind w:firstLine="720"/>
        <w:rPr>
          <w:rFonts w:ascii="Times New Roman" w:eastAsia="Times New Roman" w:hAnsi="Times New Roman" w:cs="Times New Roman"/>
          <w:sz w:val="12"/>
          <w:szCs w:val="12"/>
          <w:lang w:eastAsia="ru-RU"/>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480"/>
        <w:gridCol w:w="6015"/>
      </w:tblGrid>
      <w:tr w:rsidR="006E6067" w:rsidRPr="006E6067" w:rsidTr="006F1D1E">
        <w:trPr>
          <w:tblCellSpacing w:w="0" w:type="dxa"/>
        </w:trPr>
        <w:tc>
          <w:tcPr>
            <w:tcW w:w="3480"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Наименование должности</w:t>
            </w:r>
          </w:p>
        </w:tc>
        <w:tc>
          <w:tcPr>
            <w:tcW w:w="6015"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Должностной оклад</w:t>
            </w:r>
          </w:p>
        </w:tc>
      </w:tr>
      <w:tr w:rsidR="006E6067" w:rsidRPr="006E6067" w:rsidTr="006F1D1E">
        <w:trPr>
          <w:tblCellSpacing w:w="0" w:type="dxa"/>
        </w:trPr>
        <w:tc>
          <w:tcPr>
            <w:tcW w:w="3480" w:type="dxa"/>
            <w:hideMark/>
          </w:tcPr>
          <w:p w:rsidR="006E6067" w:rsidRPr="006E6067" w:rsidRDefault="006E6067" w:rsidP="006E6067">
            <w:pPr>
              <w:spacing w:after="0"/>
              <w:ind w:firstLine="720"/>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lastRenderedPageBreak/>
              <w:t>Инспектор ВУР</w:t>
            </w:r>
          </w:p>
        </w:tc>
        <w:tc>
          <w:tcPr>
            <w:tcW w:w="6015"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5 809,00</w:t>
            </w:r>
          </w:p>
        </w:tc>
      </w:tr>
    </w:tbl>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марта 2022 года.</w:t>
      </w: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Глава Апраксинского сельского поселения   </w:t>
      </w:r>
      <w:r w:rsidRPr="006E6067">
        <w:rPr>
          <w:rFonts w:ascii="Times New Roman" w:eastAsia="Times New Roman" w:hAnsi="Times New Roman" w:cs="Times New Roman"/>
          <w:sz w:val="28"/>
          <w:szCs w:val="28"/>
          <w:lang w:eastAsia="ar-SA"/>
        </w:rPr>
        <w:tab/>
      </w:r>
      <w:r w:rsidRPr="006E6067">
        <w:rPr>
          <w:rFonts w:ascii="Times New Roman" w:eastAsia="Times New Roman" w:hAnsi="Times New Roman" w:cs="Times New Roman"/>
          <w:sz w:val="28"/>
          <w:szCs w:val="28"/>
          <w:lang w:eastAsia="ar-SA"/>
        </w:rPr>
        <w:tab/>
        <w:t xml:space="preserve">                О.В. Глухарева                                                                                                                  </w:t>
      </w:r>
    </w:p>
    <w:p w:rsidR="006E6067" w:rsidRPr="006E6067" w:rsidRDefault="006E6067" w:rsidP="006E6067">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3230" cy="568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 cy="568325"/>
                    </a:xfrm>
                    <a:prstGeom prst="rect">
                      <a:avLst/>
                    </a:prstGeom>
                    <a:noFill/>
                    <a:ln>
                      <a:noFill/>
                    </a:ln>
                  </pic:spPr>
                </pic:pic>
              </a:graphicData>
            </a:graphic>
          </wp:inline>
        </w:drawing>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КОСТРОМСКОЙ ОБЛАСТИ</w:t>
      </w:r>
    </w:p>
    <w:p w:rsidR="006E6067" w:rsidRPr="006E6067" w:rsidRDefault="006E6067" w:rsidP="006E6067">
      <w:pPr>
        <w:spacing w:after="0"/>
        <w:jc w:val="center"/>
        <w:rPr>
          <w:rFonts w:ascii="Times New Roman" w:eastAsia="Calibri" w:hAnsi="Times New Roman" w:cs="Times New Roman"/>
          <w:b/>
          <w:sz w:val="28"/>
          <w:szCs w:val="28"/>
        </w:rPr>
      </w:pPr>
    </w:p>
    <w:p w:rsidR="006E6067" w:rsidRPr="006E6067" w:rsidRDefault="006E6067" w:rsidP="006E6067">
      <w:pPr>
        <w:jc w:val="center"/>
        <w:rPr>
          <w:rFonts w:ascii="Times New Roman" w:eastAsia="Calibri" w:hAnsi="Times New Roman" w:cs="Times New Roman"/>
          <w:b/>
          <w:sz w:val="28"/>
          <w:szCs w:val="28"/>
        </w:rPr>
      </w:pPr>
      <w:proofErr w:type="gramStart"/>
      <w:r w:rsidRPr="006E6067">
        <w:rPr>
          <w:rFonts w:ascii="Times New Roman" w:eastAsia="Calibri" w:hAnsi="Times New Roman" w:cs="Times New Roman"/>
          <w:b/>
          <w:sz w:val="28"/>
          <w:szCs w:val="28"/>
        </w:rPr>
        <w:t>П</w:t>
      </w:r>
      <w:proofErr w:type="gramEnd"/>
      <w:r w:rsidRPr="006E6067">
        <w:rPr>
          <w:rFonts w:ascii="Times New Roman" w:eastAsia="Calibri" w:hAnsi="Times New Roman" w:cs="Times New Roman"/>
          <w:b/>
          <w:sz w:val="28"/>
          <w:szCs w:val="28"/>
        </w:rPr>
        <w:t xml:space="preserve"> О С Т А Н О В Л Е Н И Е</w:t>
      </w:r>
    </w:p>
    <w:p w:rsidR="006E6067" w:rsidRPr="006E6067" w:rsidRDefault="006E6067" w:rsidP="006E6067">
      <w:pPr>
        <w:widowControl w:val="0"/>
        <w:suppressAutoHyphens/>
        <w:autoSpaceDE w:val="0"/>
        <w:spacing w:after="0" w:line="240" w:lineRule="auto"/>
        <w:ind w:left="2124" w:hanging="2145"/>
        <w:rPr>
          <w:rFonts w:ascii="Times New Roman" w:eastAsia="Times New Roman" w:hAnsi="Times New Roman" w:cs="Times New Roman"/>
          <w:spacing w:val="20"/>
          <w:kern w:val="1"/>
          <w:sz w:val="28"/>
          <w:szCs w:val="28"/>
          <w:lang w:eastAsia="ar-SA"/>
        </w:rPr>
      </w:pPr>
      <w:r w:rsidRPr="006E6067">
        <w:rPr>
          <w:rFonts w:ascii="Times New Roman" w:eastAsia="Calibri" w:hAnsi="Times New Roman" w:cs="Times New Roman"/>
          <w:sz w:val="28"/>
          <w:szCs w:val="28"/>
        </w:rPr>
        <w:t>от « 31 » марта 2022 года                       № 29                                 п. Апраксино</w:t>
      </w:r>
    </w:p>
    <w:p w:rsidR="006E6067" w:rsidRPr="006E6067" w:rsidRDefault="006E6067" w:rsidP="006E6067">
      <w:pPr>
        <w:widowControl w:val="0"/>
        <w:suppressAutoHyphens/>
        <w:autoSpaceDE w:val="0"/>
        <w:spacing w:after="0" w:line="240" w:lineRule="auto"/>
        <w:jc w:val="center"/>
        <w:rPr>
          <w:rFonts w:ascii="Times New Roman" w:eastAsia="Arial" w:hAnsi="Times New Roman" w:cs="Times New Roman"/>
          <w:b/>
          <w:bCs/>
          <w:kern w:val="1"/>
          <w:sz w:val="28"/>
          <w:szCs w:val="28"/>
        </w:rPr>
      </w:pPr>
    </w:p>
    <w:tbl>
      <w:tblPr>
        <w:tblW w:w="7685" w:type="dxa"/>
        <w:tblLook w:val="01E0" w:firstRow="1" w:lastRow="1" w:firstColumn="1" w:lastColumn="1" w:noHBand="0" w:noVBand="0"/>
      </w:tblPr>
      <w:tblGrid>
        <w:gridCol w:w="4786"/>
        <w:gridCol w:w="2899"/>
      </w:tblGrid>
      <w:tr w:rsidR="006E6067" w:rsidRPr="006E6067" w:rsidTr="006F1D1E">
        <w:trPr>
          <w:trHeight w:val="1347"/>
        </w:trPr>
        <w:tc>
          <w:tcPr>
            <w:tcW w:w="4786" w:type="dxa"/>
          </w:tcPr>
          <w:p w:rsidR="006E6067" w:rsidRPr="006E6067" w:rsidRDefault="006E6067" w:rsidP="006E6067">
            <w:pPr>
              <w:widowControl w:val="0"/>
              <w:suppressAutoHyphens/>
              <w:autoSpaceDE w:val="0"/>
              <w:spacing w:after="0"/>
              <w:rPr>
                <w:rFonts w:ascii="Times New Roman" w:eastAsia="Arial" w:hAnsi="Times New Roman" w:cs="Times New Roman"/>
                <w:kern w:val="1"/>
                <w:sz w:val="28"/>
                <w:szCs w:val="28"/>
              </w:rPr>
            </w:pPr>
            <w:r w:rsidRPr="006E6067">
              <w:rPr>
                <w:rFonts w:ascii="Times New Roman" w:eastAsia="Arial" w:hAnsi="Times New Roman" w:cs="Times New Roman"/>
                <w:kern w:val="1"/>
                <w:sz w:val="28"/>
                <w:szCs w:val="28"/>
              </w:rPr>
              <w:t>О внесении изменений в постановление главы администрации Апраксинского сельского поселения Костромского муниципального района Костромской области от 22.12.2008г. № 32</w:t>
            </w:r>
          </w:p>
          <w:p w:rsidR="006E6067" w:rsidRPr="006E6067" w:rsidRDefault="006E6067" w:rsidP="006E6067">
            <w:pPr>
              <w:widowControl w:val="0"/>
              <w:suppressAutoHyphens/>
              <w:spacing w:after="0"/>
              <w:rPr>
                <w:rFonts w:ascii="Arial" w:eastAsia="Lucida Sans Unicode" w:hAnsi="Arial" w:cs="Times New Roman"/>
                <w:kern w:val="1"/>
                <w:sz w:val="24"/>
                <w:szCs w:val="24"/>
              </w:rPr>
            </w:pPr>
          </w:p>
        </w:tc>
        <w:tc>
          <w:tcPr>
            <w:tcW w:w="2899" w:type="dxa"/>
          </w:tcPr>
          <w:p w:rsidR="006E6067" w:rsidRPr="006E6067" w:rsidRDefault="006E6067" w:rsidP="006E6067">
            <w:pPr>
              <w:widowControl w:val="0"/>
              <w:suppressAutoHyphens/>
              <w:autoSpaceDE w:val="0"/>
              <w:spacing w:after="0"/>
              <w:jc w:val="center"/>
              <w:rPr>
                <w:rFonts w:ascii="Times New Roman" w:eastAsia="Arial" w:hAnsi="Times New Roman" w:cs="Times New Roman"/>
                <w:b/>
                <w:bCs/>
                <w:kern w:val="1"/>
                <w:sz w:val="28"/>
                <w:szCs w:val="28"/>
              </w:rPr>
            </w:pPr>
          </w:p>
        </w:tc>
      </w:tr>
    </w:tbl>
    <w:p w:rsidR="006E6067" w:rsidRPr="006E6067" w:rsidRDefault="006E6067" w:rsidP="006E6067">
      <w:pPr>
        <w:widowControl w:val="0"/>
        <w:suppressAutoHyphens/>
        <w:autoSpaceDE w:val="0"/>
        <w:spacing w:after="0"/>
        <w:ind w:right="-142" w:firstLine="720"/>
        <w:jc w:val="both"/>
        <w:rPr>
          <w:rFonts w:ascii="Times New Roman" w:eastAsia="Arial" w:hAnsi="Times New Roman" w:cs="Times New Roman"/>
          <w:kern w:val="1"/>
          <w:sz w:val="28"/>
          <w:szCs w:val="28"/>
        </w:rPr>
      </w:pPr>
      <w:proofErr w:type="gramStart"/>
      <w:r w:rsidRPr="006E6067">
        <w:rPr>
          <w:rFonts w:ascii="Times New Roman" w:eastAsia="Arial" w:hAnsi="Times New Roman" w:cs="Times New Roman"/>
          <w:kern w:val="1"/>
          <w:sz w:val="28"/>
          <w:szCs w:val="28"/>
        </w:rPr>
        <w:t xml:space="preserve">В рамках реализации п. 1 постановления администрации Апраксинского сельского поселения Костромского муниципального района Костромской области от 3 декабря 2013 года № 68 «О мерах по повышению  оплаты труда </w:t>
      </w:r>
      <w:r w:rsidRPr="006E6067">
        <w:rPr>
          <w:rFonts w:ascii="Times New Roman" w:eastAsia="Arial" w:hAnsi="Times New Roman" w:cs="Times New Roman"/>
          <w:kern w:val="1"/>
          <w:sz w:val="28"/>
          <w:szCs w:val="28"/>
        </w:rPr>
        <w:lastRenderedPageBreak/>
        <w:t>работников муниципальных учреждений Апраксинского сельского поселения Костромского муниципального района и работников, осуществляющих профессиональную деятельность по профессиям рабочих в органах местного самоуправления Апраксинского сельского поселения Костромского муниципального района»,</w:t>
      </w:r>
      <w:proofErr w:type="gramEnd"/>
    </w:p>
    <w:p w:rsidR="006E6067" w:rsidRPr="006E6067" w:rsidRDefault="006E6067" w:rsidP="006E6067">
      <w:pPr>
        <w:widowControl w:val="0"/>
        <w:suppressAutoHyphens/>
        <w:autoSpaceDE w:val="0"/>
        <w:spacing w:after="0"/>
        <w:ind w:right="-142" w:firstLine="720"/>
        <w:jc w:val="both"/>
        <w:rPr>
          <w:rFonts w:ascii="Arial" w:eastAsia="Arial" w:hAnsi="Arial" w:cs="Times New Roman"/>
          <w:kern w:val="1"/>
          <w:sz w:val="28"/>
          <w:szCs w:val="28"/>
        </w:rPr>
      </w:pPr>
      <w:r w:rsidRPr="006E6067">
        <w:rPr>
          <w:rFonts w:ascii="Times New Roman" w:eastAsia="Arial" w:hAnsi="Times New Roman" w:cs="Times New Roman"/>
          <w:color w:val="000000"/>
          <w:spacing w:val="-10"/>
          <w:kern w:val="1"/>
          <w:sz w:val="28"/>
          <w:szCs w:val="28"/>
        </w:rPr>
        <w:t>администрация ПОСТАНОВЛЯЕТ:</w:t>
      </w:r>
    </w:p>
    <w:p w:rsidR="006E6067" w:rsidRPr="006E6067" w:rsidRDefault="006E6067" w:rsidP="006E6067">
      <w:pPr>
        <w:widowControl w:val="0"/>
        <w:suppressAutoHyphens/>
        <w:autoSpaceDE w:val="0"/>
        <w:autoSpaceDN w:val="0"/>
        <w:adjustRightInd w:val="0"/>
        <w:spacing w:after="0"/>
        <w:ind w:right="-142"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1. Внести в постановление администрации Апраксинского сельского поселения Костромского муниципального района от 22.12.2008 года № 32 «Об оплате труда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следующие изменения:</w:t>
      </w: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 xml:space="preserve">1.11. В пункте 13 главы 3 «Заработная плата руководителя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цифру «7 143,00» </w:t>
      </w:r>
      <w:proofErr w:type="gramStart"/>
      <w:r w:rsidRPr="006E6067">
        <w:rPr>
          <w:rFonts w:ascii="Times New Roman" w:eastAsia="Arial" w:hAnsi="Times New Roman" w:cs="Times New Roman"/>
          <w:kern w:val="24"/>
          <w:sz w:val="28"/>
          <w:szCs w:val="28"/>
        </w:rPr>
        <w:t>заменить на цифру</w:t>
      </w:r>
      <w:proofErr w:type="gramEnd"/>
      <w:r w:rsidRPr="006E6067">
        <w:rPr>
          <w:rFonts w:ascii="Times New Roman" w:eastAsia="Arial" w:hAnsi="Times New Roman" w:cs="Times New Roman"/>
          <w:kern w:val="24"/>
          <w:sz w:val="28"/>
          <w:szCs w:val="28"/>
        </w:rPr>
        <w:t xml:space="preserve"> «7 429,00».</w:t>
      </w: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1.2. Приложение № 1 «Базовые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«Восход» изложить в новой редакции (Приложение № 1 к настоящему постановлению).</w:t>
      </w: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марта 2022 года.</w:t>
      </w:r>
    </w:p>
    <w:p w:rsidR="006E6067" w:rsidRPr="006E6067" w:rsidRDefault="006E6067" w:rsidP="006E6067">
      <w:pPr>
        <w:widowControl w:val="0"/>
        <w:suppressAutoHyphens/>
        <w:autoSpaceDE w:val="0"/>
        <w:autoSpaceDN w:val="0"/>
        <w:adjustRightInd w:val="0"/>
        <w:spacing w:after="0"/>
        <w:rPr>
          <w:rFonts w:ascii="Times New Roman" w:eastAsia="Lucida Sans Unicode" w:hAnsi="Times New Roman" w:cs="Times New Roman"/>
          <w:kern w:val="1"/>
          <w:sz w:val="28"/>
          <w:szCs w:val="28"/>
        </w:rPr>
      </w:pPr>
    </w:p>
    <w:p w:rsidR="006E6067" w:rsidRPr="006E6067" w:rsidRDefault="006E6067" w:rsidP="006E6067">
      <w:pPr>
        <w:widowControl w:val="0"/>
        <w:suppressAutoHyphens/>
        <w:autoSpaceDE w:val="0"/>
        <w:autoSpaceDN w:val="0"/>
        <w:adjustRightInd w:val="0"/>
        <w:spacing w:after="0"/>
        <w:rPr>
          <w:rFonts w:ascii="Times New Roman" w:eastAsia="Lucida Sans Unicode" w:hAnsi="Times New Roman" w:cs="Times New Roman"/>
          <w:kern w:val="1"/>
          <w:sz w:val="28"/>
          <w:szCs w:val="28"/>
        </w:rPr>
      </w:pPr>
    </w:p>
    <w:p w:rsidR="006E6067" w:rsidRDefault="006E6067" w:rsidP="006E6067">
      <w:pPr>
        <w:widowControl w:val="0"/>
        <w:suppressAutoHyphens/>
        <w:autoSpaceDE w:val="0"/>
        <w:autoSpaceDN w:val="0"/>
        <w:adjustRightInd w:val="0"/>
        <w:spacing w:after="0"/>
        <w:rPr>
          <w:rFonts w:ascii="Times New Roman" w:eastAsia="Lucida Sans Unicode" w:hAnsi="Times New Roman" w:cs="Times New Roman"/>
          <w:kern w:val="1"/>
          <w:sz w:val="28"/>
          <w:szCs w:val="28"/>
        </w:rPr>
      </w:pPr>
      <w:r w:rsidRPr="006E6067">
        <w:rPr>
          <w:rFonts w:ascii="Times New Roman" w:eastAsia="Lucida Sans Unicode" w:hAnsi="Times New Roman" w:cs="Times New Roman"/>
          <w:kern w:val="1"/>
          <w:sz w:val="28"/>
          <w:szCs w:val="28"/>
        </w:rPr>
        <w:t>Глава  Апраксинского  сельского поселения                              О.В. Глухарева</w:t>
      </w:r>
    </w:p>
    <w:tbl>
      <w:tblPr>
        <w:tblW w:w="0" w:type="auto"/>
        <w:tblInd w:w="54" w:type="dxa"/>
        <w:tblLayout w:type="fixed"/>
        <w:tblCellMar>
          <w:left w:w="54" w:type="dxa"/>
          <w:right w:w="54" w:type="dxa"/>
        </w:tblCellMar>
        <w:tblLook w:val="0000" w:firstRow="0" w:lastRow="0" w:firstColumn="0" w:lastColumn="0" w:noHBand="0" w:noVBand="0"/>
      </w:tblPr>
      <w:tblGrid>
        <w:gridCol w:w="4679"/>
        <w:gridCol w:w="4680"/>
      </w:tblGrid>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jc w:val="right"/>
              <w:rPr>
                <w:rFonts w:ascii="Times New Roman CYR" w:eastAsia="Times New Roman" w:hAnsi="Times New Roman CYR" w:cs="Times New Roman CYR"/>
                <w:sz w:val="24"/>
                <w:szCs w:val="24"/>
                <w:lang w:eastAsia="ru-RU"/>
              </w:rPr>
            </w:pPr>
          </w:p>
          <w:p w:rsidR="006E6067" w:rsidRPr="006E6067" w:rsidRDefault="006E6067" w:rsidP="006E6067">
            <w:pPr>
              <w:autoSpaceDE w:val="0"/>
              <w:autoSpaceDN w:val="0"/>
              <w:adjustRightInd w:val="0"/>
              <w:spacing w:after="0"/>
              <w:jc w:val="right"/>
              <w:rPr>
                <w:rFonts w:ascii="Times New Roman CYR" w:eastAsia="Times New Roman" w:hAnsi="Times New Roman CYR" w:cs="Times New Roman CYR"/>
                <w:sz w:val="24"/>
                <w:szCs w:val="24"/>
                <w:lang w:eastAsia="ru-RU"/>
              </w:rPr>
            </w:pPr>
          </w:p>
          <w:p w:rsidR="006E6067" w:rsidRPr="006E6067" w:rsidRDefault="006E6067" w:rsidP="006E6067">
            <w:pPr>
              <w:autoSpaceDE w:val="0"/>
              <w:autoSpaceDN w:val="0"/>
              <w:adjustRightInd w:val="0"/>
              <w:spacing w:after="0"/>
              <w:jc w:val="right"/>
              <w:rPr>
                <w:rFonts w:ascii="Times New Roman CYR" w:eastAsia="Times New Roman" w:hAnsi="Times New Roman CYR" w:cs="Times New Roman CYR"/>
                <w:sz w:val="24"/>
                <w:szCs w:val="24"/>
                <w:lang w:eastAsia="ru-RU"/>
              </w:rPr>
            </w:pPr>
          </w:p>
          <w:p w:rsidR="006E6067" w:rsidRPr="006E6067" w:rsidRDefault="006E6067" w:rsidP="006E6067">
            <w:pPr>
              <w:autoSpaceDE w:val="0"/>
              <w:autoSpaceDN w:val="0"/>
              <w:adjustRightInd w:val="0"/>
              <w:spacing w:after="0"/>
              <w:jc w:val="right"/>
              <w:rPr>
                <w:rFonts w:ascii="Times New Roman CYR" w:eastAsia="Times New Roman" w:hAnsi="Times New Roman CYR" w:cs="Times New Roman CYR"/>
                <w:sz w:val="24"/>
                <w:szCs w:val="24"/>
                <w:lang w:eastAsia="ru-RU"/>
              </w:rPr>
            </w:pPr>
          </w:p>
          <w:p w:rsidR="006E6067" w:rsidRPr="006E6067" w:rsidRDefault="006E6067" w:rsidP="006E6067">
            <w:pPr>
              <w:autoSpaceDE w:val="0"/>
              <w:autoSpaceDN w:val="0"/>
              <w:adjustRightInd w:val="0"/>
              <w:spacing w:after="0"/>
              <w:jc w:val="right"/>
              <w:rPr>
                <w:rFonts w:ascii="Calibri" w:eastAsia="Times New Roman" w:hAnsi="Calibri" w:cs="Calibri"/>
                <w:lang w:val="en-US" w:eastAsia="ru-RU"/>
              </w:rPr>
            </w:pPr>
            <w:r w:rsidRPr="006E6067">
              <w:rPr>
                <w:rFonts w:ascii="Times New Roman CYR" w:eastAsia="Times New Roman" w:hAnsi="Times New Roman CYR" w:cs="Times New Roman CYR"/>
                <w:sz w:val="24"/>
                <w:szCs w:val="24"/>
                <w:lang w:eastAsia="ru-RU"/>
              </w:rPr>
              <w:t xml:space="preserve">Приложение №1 </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jc w:val="center"/>
              <w:rPr>
                <w:rFonts w:ascii="Calibri" w:eastAsia="Times New Roman" w:hAnsi="Calibri" w:cs="Calibri"/>
                <w:lang w:val="en-US" w:eastAsia="ru-RU"/>
              </w:rPr>
            </w:pPr>
          </w:p>
        </w:tc>
        <w:tc>
          <w:tcPr>
            <w:tcW w:w="4680" w:type="dxa"/>
            <w:shd w:val="clear" w:color="000000" w:fill="FFFFFF"/>
          </w:tcPr>
          <w:p w:rsidR="006E6067" w:rsidRPr="006E6067" w:rsidRDefault="006E6067" w:rsidP="006E6067">
            <w:pPr>
              <w:autoSpaceDE w:val="0"/>
              <w:autoSpaceDN w:val="0"/>
              <w:adjustRightInd w:val="0"/>
              <w:spacing w:after="0"/>
              <w:jc w:val="right"/>
              <w:rPr>
                <w:rFonts w:ascii="Calibri" w:eastAsia="Times New Roman" w:hAnsi="Calibri" w:cs="Calibri"/>
                <w:lang w:eastAsia="ru-RU"/>
              </w:rPr>
            </w:pPr>
            <w:r w:rsidRPr="006E6067">
              <w:rPr>
                <w:rFonts w:ascii="Times New Roman CYR" w:eastAsia="Times New Roman" w:hAnsi="Times New Roman CYR" w:cs="Times New Roman CYR"/>
                <w:sz w:val="24"/>
                <w:szCs w:val="24"/>
                <w:lang w:eastAsia="ru-RU"/>
              </w:rPr>
              <w:t>к постановлению администрации</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 xml:space="preserve">Апраксинского сельского поселения </w:t>
            </w:r>
            <w:r w:rsidRPr="006E6067">
              <w:rPr>
                <w:rFonts w:ascii="Times New Roman" w:eastAsia="Times New Roman" w:hAnsi="Times New Roman" w:cs="Times New Roman"/>
                <w:sz w:val="24"/>
                <w:szCs w:val="24"/>
                <w:lang w:eastAsia="ru-RU"/>
              </w:rPr>
              <w:lastRenderedPageBreak/>
              <w:t>Костромского муниципального</w:t>
            </w:r>
          </w:p>
          <w:p w:rsidR="006E6067" w:rsidRPr="006E6067" w:rsidRDefault="006E6067" w:rsidP="006E6067">
            <w:pPr>
              <w:autoSpaceDE w:val="0"/>
              <w:autoSpaceDN w:val="0"/>
              <w:adjustRightInd w:val="0"/>
              <w:spacing w:after="0"/>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 xml:space="preserve"> района Костромской области </w:t>
            </w:r>
          </w:p>
          <w:p w:rsidR="006E6067" w:rsidRPr="006E6067" w:rsidRDefault="006E6067" w:rsidP="006E6067">
            <w:pPr>
              <w:autoSpaceDE w:val="0"/>
              <w:autoSpaceDN w:val="0"/>
              <w:adjustRightInd w:val="0"/>
              <w:spacing w:after="0"/>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от 31 марта 2022г. № 29</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jc w:val="right"/>
              <w:rPr>
                <w:rFonts w:ascii="Times New Roman" w:eastAsia="Times New Roman" w:hAnsi="Times New Roman" w:cs="Times New Roman"/>
                <w:sz w:val="24"/>
                <w:szCs w:val="24"/>
                <w:lang w:eastAsia="ru-RU"/>
              </w:rPr>
            </w:pPr>
          </w:p>
        </w:tc>
      </w:tr>
    </w:tbl>
    <w:p w:rsidR="006E6067" w:rsidRPr="006E6067" w:rsidRDefault="006E6067" w:rsidP="006E6067">
      <w:pPr>
        <w:autoSpaceDE w:val="0"/>
        <w:autoSpaceDN w:val="0"/>
        <w:adjustRightInd w:val="0"/>
        <w:spacing w:after="0"/>
        <w:ind w:firstLine="720"/>
        <w:jc w:val="center"/>
        <w:rPr>
          <w:rFonts w:ascii="Times New Roman CYR" w:eastAsia="Times New Roman" w:hAnsi="Times New Roman CYR" w:cs="Times New Roman CYR"/>
          <w:sz w:val="28"/>
          <w:szCs w:val="28"/>
          <w:lang w:eastAsia="ru-RU"/>
        </w:rPr>
      </w:pPr>
    </w:p>
    <w:p w:rsidR="006E6067" w:rsidRPr="006E6067" w:rsidRDefault="006E6067" w:rsidP="006E6067">
      <w:pPr>
        <w:autoSpaceDE w:val="0"/>
        <w:autoSpaceDN w:val="0"/>
        <w:adjustRightInd w:val="0"/>
        <w:spacing w:after="0"/>
        <w:ind w:firstLine="720"/>
        <w:jc w:val="center"/>
        <w:rPr>
          <w:rFonts w:ascii="Times New Roman" w:eastAsia="Times New Roman" w:hAnsi="Times New Roman" w:cs="Times New Roman"/>
          <w:sz w:val="28"/>
          <w:szCs w:val="28"/>
          <w:lang w:eastAsia="ru-RU"/>
        </w:rPr>
      </w:pPr>
      <w:r w:rsidRPr="006E6067">
        <w:rPr>
          <w:rFonts w:ascii="Times New Roman CYR" w:eastAsia="Times New Roman" w:hAnsi="Times New Roman CYR" w:cs="Times New Roman CYR"/>
          <w:sz w:val="28"/>
          <w:szCs w:val="28"/>
          <w:lang w:eastAsia="ru-RU"/>
        </w:rPr>
        <w:t xml:space="preserve">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муниципального учреждения физической культуры и спорта Апраксинского сельского поселения Костромского муниципального района Костромской области ДЮКФП </w:t>
      </w:r>
      <w:r w:rsidRPr="006E6067">
        <w:rPr>
          <w:rFonts w:ascii="Times New Roman" w:eastAsia="Times New Roman" w:hAnsi="Times New Roman" w:cs="Times New Roman"/>
          <w:sz w:val="28"/>
          <w:szCs w:val="28"/>
          <w:lang w:eastAsia="ru-RU"/>
        </w:rPr>
        <w:t>«</w:t>
      </w:r>
      <w:r w:rsidRPr="006E6067">
        <w:rPr>
          <w:rFonts w:ascii="Times New Roman CYR" w:eastAsia="Times New Roman" w:hAnsi="Times New Roman CYR" w:cs="Times New Roman CYR"/>
          <w:sz w:val="28"/>
          <w:szCs w:val="28"/>
          <w:lang w:eastAsia="ru-RU"/>
        </w:rPr>
        <w:t>Восход</w:t>
      </w:r>
      <w:r w:rsidRPr="006E6067">
        <w:rPr>
          <w:rFonts w:ascii="Times New Roman" w:eastAsia="Times New Roman" w:hAnsi="Times New Roman" w:cs="Times New Roman"/>
          <w:sz w:val="28"/>
          <w:szCs w:val="28"/>
          <w:lang w:eastAsia="ru-RU"/>
        </w:rPr>
        <w:t>»</w:t>
      </w:r>
    </w:p>
    <w:p w:rsidR="006E6067" w:rsidRPr="006E6067" w:rsidRDefault="006E6067" w:rsidP="006E6067">
      <w:pPr>
        <w:autoSpaceDE w:val="0"/>
        <w:autoSpaceDN w:val="0"/>
        <w:adjustRightInd w:val="0"/>
        <w:spacing w:after="0" w:line="240" w:lineRule="auto"/>
        <w:jc w:val="both"/>
        <w:rPr>
          <w:rFonts w:ascii="Calibri" w:eastAsia="Times New Roman" w:hAnsi="Calibri" w:cs="Calibri"/>
          <w:lang w:eastAsia="ru-RU"/>
        </w:rPr>
      </w:pPr>
    </w:p>
    <w:p w:rsidR="006E6067" w:rsidRPr="006E6067" w:rsidRDefault="006E6067" w:rsidP="006E6067">
      <w:pPr>
        <w:autoSpaceDE w:val="0"/>
        <w:autoSpaceDN w:val="0"/>
        <w:adjustRightInd w:val="0"/>
        <w:spacing w:after="0" w:line="240" w:lineRule="auto"/>
        <w:jc w:val="both"/>
        <w:rPr>
          <w:rFonts w:ascii="Calibri" w:eastAsia="Times New Roman" w:hAnsi="Calibri" w:cs="Calibri"/>
          <w:lang w:eastAsia="ru-RU"/>
        </w:rPr>
      </w:pPr>
    </w:p>
    <w:tbl>
      <w:tblPr>
        <w:tblW w:w="0" w:type="auto"/>
        <w:tblInd w:w="108" w:type="dxa"/>
        <w:tblLayout w:type="fixed"/>
        <w:tblLook w:val="0000" w:firstRow="0" w:lastRow="0" w:firstColumn="0" w:lastColumn="0" w:noHBand="0" w:noVBand="0"/>
      </w:tblPr>
      <w:tblGrid>
        <w:gridCol w:w="1571"/>
        <w:gridCol w:w="4711"/>
        <w:gridCol w:w="2134"/>
        <w:gridCol w:w="1328"/>
      </w:tblGrid>
      <w:tr w:rsidR="006E6067" w:rsidRPr="006E6067" w:rsidTr="006F1D1E">
        <w:trPr>
          <w:trHeight w:val="1245"/>
        </w:trPr>
        <w:tc>
          <w:tcPr>
            <w:tcW w:w="1571" w:type="dxa"/>
            <w:tcBorders>
              <w:top w:val="single" w:sz="4"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p>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CYR" w:eastAsia="Times New Roman" w:hAnsi="Times New Roman CYR" w:cs="Times New Roman CYR"/>
                <w:b/>
                <w:bCs/>
                <w:sz w:val="24"/>
                <w:szCs w:val="24"/>
                <w:lang w:eastAsia="ru-RU"/>
              </w:rPr>
              <w:t>Квалификационные группы</w:t>
            </w:r>
          </w:p>
        </w:tc>
        <w:tc>
          <w:tcPr>
            <w:tcW w:w="4711" w:type="dxa"/>
            <w:tcBorders>
              <w:top w:val="single" w:sz="4"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p>
          <w:p w:rsidR="006E6067" w:rsidRPr="006E6067" w:rsidRDefault="006E6067" w:rsidP="006E6067">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E6067">
              <w:rPr>
                <w:rFonts w:ascii="Times New Roman CYR" w:eastAsia="Times New Roman" w:hAnsi="Times New Roman CYR" w:cs="Times New Roman CYR"/>
                <w:b/>
                <w:bCs/>
                <w:sz w:val="24"/>
                <w:szCs w:val="24"/>
                <w:lang w:eastAsia="ru-RU"/>
              </w:rPr>
              <w:t>Должности, отнесенные к квалификационным уровням</w:t>
            </w:r>
          </w:p>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p>
        </w:tc>
        <w:tc>
          <w:tcPr>
            <w:tcW w:w="2134" w:type="dxa"/>
            <w:tcBorders>
              <w:top w:val="single" w:sz="4"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ind w:left="-108" w:right="-108"/>
              <w:jc w:val="center"/>
              <w:rPr>
                <w:rFonts w:ascii="Calibri" w:eastAsia="Times New Roman" w:hAnsi="Calibri" w:cs="Calibri"/>
                <w:lang w:eastAsia="ru-RU"/>
              </w:rPr>
            </w:pPr>
            <w:r w:rsidRPr="006E6067">
              <w:rPr>
                <w:rFonts w:ascii="Times New Roman CYR" w:eastAsia="Times New Roman" w:hAnsi="Times New Roman CYR" w:cs="Times New Roman CYR"/>
                <w:b/>
                <w:bCs/>
                <w:sz w:val="24"/>
                <w:szCs w:val="24"/>
                <w:lang w:eastAsia="ru-RU"/>
              </w:rPr>
              <w:t>Базовый оклад (базовый должностной оклад), базовая ставка заработной платы (в рублях)</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Pr>
          <w:p w:rsidR="006E6067" w:rsidRPr="006E6067" w:rsidRDefault="006E6067" w:rsidP="006E6067">
            <w:pPr>
              <w:autoSpaceDE w:val="0"/>
              <w:autoSpaceDN w:val="0"/>
              <w:adjustRightInd w:val="0"/>
              <w:spacing w:after="0" w:line="240" w:lineRule="auto"/>
              <w:ind w:left="-108" w:right="-108"/>
              <w:jc w:val="center"/>
              <w:rPr>
                <w:rFonts w:ascii="Calibri" w:eastAsia="Times New Roman" w:hAnsi="Calibri" w:cs="Calibri"/>
                <w:lang w:eastAsia="ru-RU"/>
              </w:rPr>
            </w:pPr>
            <w:r w:rsidRPr="006E6067">
              <w:rPr>
                <w:rFonts w:ascii="Times New Roman CYR" w:eastAsia="Times New Roman" w:hAnsi="Times New Roman CYR" w:cs="Times New Roman CYR"/>
                <w:b/>
                <w:bCs/>
                <w:sz w:val="24"/>
                <w:szCs w:val="24"/>
                <w:lang w:eastAsia="ru-RU"/>
              </w:rPr>
              <w:t>Коэффициент по занимаемой должности (Кд)</w:t>
            </w:r>
          </w:p>
        </w:tc>
      </w:tr>
      <w:tr w:rsidR="006E6067" w:rsidRPr="006E6067" w:rsidTr="006F1D1E">
        <w:trPr>
          <w:trHeight w:val="1"/>
        </w:trPr>
        <w:tc>
          <w:tcPr>
            <w:tcW w:w="9744" w:type="dxa"/>
            <w:gridSpan w:val="4"/>
            <w:tcBorders>
              <w:top w:val="single" w:sz="2" w:space="0" w:color="000000"/>
              <w:left w:val="single" w:sz="4" w:space="0" w:color="000000"/>
              <w:bottom w:val="single" w:sz="4" w:space="0" w:color="000000"/>
              <w:right w:val="single" w:sz="4"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E6067">
              <w:rPr>
                <w:rFonts w:ascii="Times New Roman" w:eastAsia="Times New Roman" w:hAnsi="Times New Roman" w:cs="Times New Roman"/>
                <w:b/>
                <w:bCs/>
                <w:sz w:val="24"/>
                <w:szCs w:val="24"/>
                <w:lang w:eastAsia="ru-RU"/>
              </w:rPr>
              <w:t xml:space="preserve"> </w:t>
            </w:r>
            <w:r w:rsidRPr="006E6067">
              <w:rPr>
                <w:rFonts w:ascii="Times New Roman CYR" w:eastAsia="Times New Roman" w:hAnsi="Times New Roman CYR" w:cs="Times New Roman CYR"/>
                <w:b/>
                <w:bCs/>
                <w:sz w:val="24"/>
                <w:szCs w:val="24"/>
                <w:lang w:eastAsia="ru-RU"/>
              </w:rPr>
              <w:t xml:space="preserve">Профессиональная квалификационная группа </w:t>
            </w:r>
          </w:p>
          <w:p w:rsidR="006E6067" w:rsidRPr="006E6067" w:rsidRDefault="006E6067" w:rsidP="006E60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E6067">
              <w:rPr>
                <w:rFonts w:ascii="Times New Roman" w:eastAsia="Times New Roman" w:hAnsi="Times New Roman" w:cs="Times New Roman"/>
                <w:b/>
                <w:bCs/>
                <w:sz w:val="24"/>
                <w:szCs w:val="24"/>
                <w:lang w:eastAsia="ru-RU"/>
              </w:rPr>
              <w:t>«</w:t>
            </w:r>
            <w:r w:rsidRPr="006E6067">
              <w:rPr>
                <w:rFonts w:ascii="Times New Roman CYR" w:eastAsia="Times New Roman" w:hAnsi="Times New Roman CYR" w:cs="Times New Roman CYR"/>
                <w:b/>
                <w:bCs/>
                <w:sz w:val="24"/>
                <w:szCs w:val="24"/>
                <w:lang w:eastAsia="ru-RU"/>
              </w:rPr>
              <w:t>Общеотраслевые профессии рабочих первого уровня</w:t>
            </w:r>
            <w:r w:rsidRPr="006E6067">
              <w:rPr>
                <w:rFonts w:ascii="Times New Roman" w:eastAsia="Times New Roman" w:hAnsi="Times New Roman" w:cs="Times New Roman"/>
                <w:b/>
                <w:bCs/>
                <w:sz w:val="24"/>
                <w:szCs w:val="24"/>
                <w:lang w:eastAsia="ru-RU"/>
              </w:rPr>
              <w:t xml:space="preserve">» </w:t>
            </w:r>
          </w:p>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w:eastAsia="Times New Roman" w:hAnsi="Times New Roman" w:cs="Times New Roman"/>
                <w:b/>
                <w:bCs/>
                <w:sz w:val="24"/>
                <w:szCs w:val="24"/>
                <w:lang w:val="en-US" w:eastAsia="ru-RU"/>
              </w:rPr>
              <w:t>(</w:t>
            </w:r>
            <w:r w:rsidRPr="006E6067">
              <w:rPr>
                <w:rFonts w:ascii="Times New Roman CYR" w:eastAsia="Times New Roman" w:hAnsi="Times New Roman CYR" w:cs="Times New Roman CYR"/>
                <w:b/>
                <w:bCs/>
                <w:sz w:val="24"/>
                <w:szCs w:val="24"/>
                <w:lang w:eastAsia="ru-RU"/>
              </w:rPr>
              <w:t xml:space="preserve">Приказ </w:t>
            </w:r>
            <w:proofErr w:type="spellStart"/>
            <w:r w:rsidRPr="006E6067">
              <w:rPr>
                <w:rFonts w:ascii="Times New Roman CYR" w:eastAsia="Times New Roman" w:hAnsi="Times New Roman CYR" w:cs="Times New Roman CYR"/>
                <w:b/>
                <w:bCs/>
                <w:sz w:val="24"/>
                <w:szCs w:val="24"/>
                <w:lang w:eastAsia="ru-RU"/>
              </w:rPr>
              <w:t>Минздравсоцразвития</w:t>
            </w:r>
            <w:proofErr w:type="spellEnd"/>
            <w:r w:rsidRPr="006E6067">
              <w:rPr>
                <w:rFonts w:ascii="Times New Roman CYR" w:eastAsia="Times New Roman" w:hAnsi="Times New Roman CYR" w:cs="Times New Roman CYR"/>
                <w:b/>
                <w:bCs/>
                <w:sz w:val="24"/>
                <w:szCs w:val="24"/>
                <w:lang w:eastAsia="ru-RU"/>
              </w:rPr>
              <w:t xml:space="preserve"> от 29.05.08 №248н)  </w:t>
            </w:r>
          </w:p>
        </w:tc>
      </w:tr>
      <w:tr w:rsidR="006E6067" w:rsidRPr="006E6067" w:rsidTr="006F1D1E">
        <w:trPr>
          <w:trHeight w:val="1"/>
        </w:trPr>
        <w:tc>
          <w:tcPr>
            <w:tcW w:w="1571" w:type="dxa"/>
            <w:tcBorders>
              <w:top w:val="single" w:sz="2"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w:eastAsia="Times New Roman" w:hAnsi="Times New Roman" w:cs="Times New Roman"/>
                <w:b/>
                <w:bCs/>
                <w:sz w:val="24"/>
                <w:szCs w:val="24"/>
                <w:lang w:val="en-US" w:eastAsia="ru-RU"/>
              </w:rPr>
              <w:t>1</w:t>
            </w:r>
          </w:p>
        </w:tc>
        <w:tc>
          <w:tcPr>
            <w:tcW w:w="4711" w:type="dxa"/>
            <w:tcBorders>
              <w:top w:val="single" w:sz="4"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rPr>
                <w:rFonts w:ascii="Calibri" w:eastAsia="Times New Roman" w:hAnsi="Calibri" w:cs="Calibri"/>
                <w:lang w:val="en-US" w:eastAsia="ru-RU"/>
              </w:rPr>
            </w:pPr>
          </w:p>
          <w:p w:rsidR="006E6067" w:rsidRPr="006E6067" w:rsidRDefault="006E6067" w:rsidP="006E606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E6067">
              <w:rPr>
                <w:rFonts w:ascii="Times New Roman CYR" w:eastAsia="Times New Roman" w:hAnsi="Times New Roman CYR" w:cs="Times New Roman CYR"/>
                <w:sz w:val="24"/>
                <w:szCs w:val="24"/>
                <w:lang w:eastAsia="ru-RU"/>
              </w:rPr>
              <w:t>Уборщик служебных помещений</w:t>
            </w:r>
          </w:p>
          <w:p w:rsidR="006E6067" w:rsidRPr="006E6067" w:rsidRDefault="006E6067" w:rsidP="006E6067">
            <w:pPr>
              <w:autoSpaceDE w:val="0"/>
              <w:autoSpaceDN w:val="0"/>
              <w:adjustRightInd w:val="0"/>
              <w:spacing w:after="0" w:line="240" w:lineRule="auto"/>
              <w:rPr>
                <w:rFonts w:ascii="Calibri" w:eastAsia="Times New Roman" w:hAnsi="Calibri" w:cs="Calibri"/>
                <w:lang w:val="en-US" w:eastAsia="ru-RU"/>
              </w:rPr>
            </w:pPr>
          </w:p>
        </w:tc>
        <w:tc>
          <w:tcPr>
            <w:tcW w:w="2134" w:type="dxa"/>
            <w:tcBorders>
              <w:top w:val="single" w:sz="4"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r w:rsidRPr="006E6067">
              <w:rPr>
                <w:rFonts w:ascii="Times New Roman" w:eastAsia="Times New Roman" w:hAnsi="Times New Roman" w:cs="Times New Roman"/>
                <w:sz w:val="24"/>
                <w:szCs w:val="24"/>
                <w:lang w:eastAsia="ru-RU"/>
              </w:rPr>
              <w:t>3 797,00</w:t>
            </w:r>
          </w:p>
        </w:tc>
        <w:tc>
          <w:tcPr>
            <w:tcW w:w="1328" w:type="dxa"/>
            <w:tcBorders>
              <w:top w:val="single" w:sz="2" w:space="0" w:color="000000"/>
              <w:left w:val="single" w:sz="4" w:space="0" w:color="000000"/>
              <w:bottom w:val="single" w:sz="4" w:space="0" w:color="000000"/>
              <w:right w:val="single" w:sz="4"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w:eastAsia="Times New Roman" w:hAnsi="Times New Roman" w:cs="Times New Roman"/>
                <w:b/>
                <w:bCs/>
                <w:sz w:val="24"/>
                <w:szCs w:val="24"/>
                <w:lang w:val="en-US" w:eastAsia="ru-RU"/>
              </w:rPr>
              <w:t>1,3</w:t>
            </w:r>
          </w:p>
        </w:tc>
      </w:tr>
      <w:tr w:rsidR="006E6067" w:rsidRPr="006E6067" w:rsidTr="006F1D1E">
        <w:trPr>
          <w:trHeight w:val="1"/>
        </w:trPr>
        <w:tc>
          <w:tcPr>
            <w:tcW w:w="9744" w:type="dxa"/>
            <w:gridSpan w:val="4"/>
            <w:tcBorders>
              <w:top w:val="single" w:sz="2" w:space="0" w:color="000000"/>
              <w:left w:val="single" w:sz="4" w:space="0" w:color="000000"/>
              <w:bottom w:val="single" w:sz="4" w:space="0" w:color="000000"/>
              <w:right w:val="single" w:sz="4"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E6067">
              <w:rPr>
                <w:rFonts w:ascii="Times New Roman" w:eastAsia="Times New Roman" w:hAnsi="Times New Roman" w:cs="Times New Roman"/>
                <w:b/>
                <w:bCs/>
                <w:sz w:val="24"/>
                <w:szCs w:val="24"/>
                <w:lang w:eastAsia="ru-RU"/>
              </w:rPr>
              <w:t xml:space="preserve"> </w:t>
            </w:r>
            <w:r w:rsidRPr="006E6067">
              <w:rPr>
                <w:rFonts w:ascii="Times New Roman CYR" w:eastAsia="Times New Roman" w:hAnsi="Times New Roman CYR" w:cs="Times New Roman CYR"/>
                <w:b/>
                <w:bCs/>
                <w:sz w:val="24"/>
                <w:szCs w:val="24"/>
                <w:lang w:eastAsia="ru-RU"/>
              </w:rPr>
              <w:t xml:space="preserve">Профессиональная квалификационная группа </w:t>
            </w:r>
          </w:p>
          <w:p w:rsidR="006E6067" w:rsidRPr="006E6067" w:rsidRDefault="006E6067" w:rsidP="006E60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E6067">
              <w:rPr>
                <w:rFonts w:ascii="Times New Roman" w:eastAsia="Times New Roman" w:hAnsi="Times New Roman" w:cs="Times New Roman"/>
                <w:b/>
                <w:bCs/>
                <w:sz w:val="24"/>
                <w:szCs w:val="24"/>
                <w:lang w:eastAsia="ru-RU"/>
              </w:rPr>
              <w:t>«</w:t>
            </w:r>
            <w:r w:rsidRPr="006E6067">
              <w:rPr>
                <w:rFonts w:ascii="Times New Roman CYR" w:eastAsia="Times New Roman" w:hAnsi="Times New Roman CYR" w:cs="Times New Roman CYR"/>
                <w:b/>
                <w:bCs/>
                <w:sz w:val="24"/>
                <w:szCs w:val="24"/>
                <w:lang w:eastAsia="ru-RU"/>
              </w:rPr>
              <w:t>Должностей работников физической культуры и спорта второго уровня</w:t>
            </w:r>
            <w:r w:rsidRPr="006E6067">
              <w:rPr>
                <w:rFonts w:ascii="Times New Roman" w:eastAsia="Times New Roman" w:hAnsi="Times New Roman" w:cs="Times New Roman"/>
                <w:b/>
                <w:bCs/>
                <w:sz w:val="24"/>
                <w:szCs w:val="24"/>
                <w:lang w:eastAsia="ru-RU"/>
              </w:rPr>
              <w:t xml:space="preserve">» </w:t>
            </w:r>
          </w:p>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w:eastAsia="Times New Roman" w:hAnsi="Times New Roman" w:cs="Times New Roman"/>
                <w:b/>
                <w:bCs/>
                <w:sz w:val="24"/>
                <w:szCs w:val="24"/>
                <w:lang w:val="en-US" w:eastAsia="ru-RU"/>
              </w:rPr>
              <w:t>(</w:t>
            </w:r>
            <w:r w:rsidRPr="006E6067">
              <w:rPr>
                <w:rFonts w:ascii="Times New Roman CYR" w:eastAsia="Times New Roman" w:hAnsi="Times New Roman CYR" w:cs="Times New Roman CYR"/>
                <w:b/>
                <w:bCs/>
                <w:sz w:val="24"/>
                <w:szCs w:val="24"/>
                <w:lang w:eastAsia="ru-RU"/>
              </w:rPr>
              <w:t xml:space="preserve">Приказ </w:t>
            </w:r>
            <w:proofErr w:type="spellStart"/>
            <w:r w:rsidRPr="006E6067">
              <w:rPr>
                <w:rFonts w:ascii="Times New Roman CYR" w:eastAsia="Times New Roman" w:hAnsi="Times New Roman CYR" w:cs="Times New Roman CYR"/>
                <w:b/>
                <w:bCs/>
                <w:sz w:val="24"/>
                <w:szCs w:val="24"/>
                <w:lang w:eastAsia="ru-RU"/>
              </w:rPr>
              <w:t>Минздравсоцразвития</w:t>
            </w:r>
            <w:proofErr w:type="spellEnd"/>
            <w:r w:rsidRPr="006E6067">
              <w:rPr>
                <w:rFonts w:ascii="Times New Roman CYR" w:eastAsia="Times New Roman" w:hAnsi="Times New Roman CYR" w:cs="Times New Roman CYR"/>
                <w:b/>
                <w:bCs/>
                <w:sz w:val="24"/>
                <w:szCs w:val="24"/>
                <w:lang w:eastAsia="ru-RU"/>
              </w:rPr>
              <w:t xml:space="preserve"> от 12.05.08 №225н)  </w:t>
            </w:r>
          </w:p>
        </w:tc>
      </w:tr>
      <w:tr w:rsidR="006E6067" w:rsidRPr="006E6067" w:rsidTr="006F1D1E">
        <w:trPr>
          <w:trHeight w:val="1"/>
        </w:trPr>
        <w:tc>
          <w:tcPr>
            <w:tcW w:w="1571" w:type="dxa"/>
            <w:tcBorders>
              <w:top w:val="single" w:sz="2"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w:eastAsia="Times New Roman" w:hAnsi="Times New Roman" w:cs="Times New Roman"/>
                <w:b/>
                <w:bCs/>
                <w:sz w:val="24"/>
                <w:szCs w:val="24"/>
                <w:lang w:val="en-US" w:eastAsia="ru-RU"/>
              </w:rPr>
              <w:t>2</w:t>
            </w:r>
          </w:p>
        </w:tc>
        <w:tc>
          <w:tcPr>
            <w:tcW w:w="4711" w:type="dxa"/>
            <w:tcBorders>
              <w:top w:val="single" w:sz="2"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rPr>
                <w:rFonts w:ascii="Calibri" w:eastAsia="Times New Roman" w:hAnsi="Calibri" w:cs="Calibri"/>
                <w:lang w:val="en-US" w:eastAsia="ru-RU"/>
              </w:rPr>
            </w:pPr>
          </w:p>
          <w:p w:rsidR="006E6067" w:rsidRPr="006E6067" w:rsidRDefault="006E6067" w:rsidP="006E606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E6067">
              <w:rPr>
                <w:rFonts w:ascii="Times New Roman CYR" w:eastAsia="Times New Roman" w:hAnsi="Times New Roman CYR" w:cs="Times New Roman CYR"/>
                <w:sz w:val="24"/>
                <w:szCs w:val="24"/>
                <w:lang w:eastAsia="ru-RU"/>
              </w:rPr>
              <w:t>Тренер</w:t>
            </w:r>
          </w:p>
          <w:p w:rsidR="006E6067" w:rsidRPr="006E6067" w:rsidRDefault="006E6067" w:rsidP="006E6067">
            <w:pPr>
              <w:autoSpaceDE w:val="0"/>
              <w:autoSpaceDN w:val="0"/>
              <w:adjustRightInd w:val="0"/>
              <w:spacing w:after="0" w:line="240" w:lineRule="auto"/>
              <w:rPr>
                <w:rFonts w:ascii="Calibri" w:eastAsia="Times New Roman" w:hAnsi="Calibri" w:cs="Calibri"/>
                <w:lang w:val="en-US" w:eastAsia="ru-RU"/>
              </w:rPr>
            </w:pPr>
          </w:p>
        </w:tc>
        <w:tc>
          <w:tcPr>
            <w:tcW w:w="2134" w:type="dxa"/>
            <w:tcBorders>
              <w:top w:val="single" w:sz="2" w:space="0" w:color="000000"/>
              <w:left w:val="single" w:sz="4" w:space="0" w:color="000000"/>
              <w:bottom w:val="single" w:sz="4" w:space="0" w:color="000000"/>
              <w:right w:val="single" w:sz="2"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r w:rsidRPr="006E6067">
              <w:rPr>
                <w:rFonts w:ascii="Times New Roman CYR" w:eastAsia="Times New Roman" w:hAnsi="Times New Roman CYR" w:cs="Times New Roman CYR"/>
                <w:sz w:val="24"/>
                <w:szCs w:val="24"/>
                <w:lang w:eastAsia="ru-RU"/>
              </w:rPr>
              <w:t>4 717,00</w:t>
            </w:r>
          </w:p>
        </w:tc>
        <w:tc>
          <w:tcPr>
            <w:tcW w:w="1328" w:type="dxa"/>
            <w:tcBorders>
              <w:top w:val="single" w:sz="2" w:space="0" w:color="000000"/>
              <w:left w:val="single" w:sz="4" w:space="0" w:color="000000"/>
              <w:bottom w:val="single" w:sz="4" w:space="0" w:color="000000"/>
              <w:right w:val="single" w:sz="4" w:space="0" w:color="000000"/>
            </w:tcBorders>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r w:rsidRPr="006E6067">
              <w:rPr>
                <w:rFonts w:ascii="Times New Roman" w:eastAsia="Times New Roman" w:hAnsi="Times New Roman" w:cs="Times New Roman"/>
                <w:b/>
                <w:bCs/>
                <w:sz w:val="24"/>
                <w:szCs w:val="24"/>
                <w:lang w:val="en-US" w:eastAsia="ru-RU"/>
              </w:rPr>
              <w:t>1,</w:t>
            </w:r>
            <w:r w:rsidRPr="006E6067">
              <w:rPr>
                <w:rFonts w:ascii="Times New Roman" w:eastAsia="Times New Roman" w:hAnsi="Times New Roman" w:cs="Times New Roman"/>
                <w:b/>
                <w:bCs/>
                <w:sz w:val="24"/>
                <w:szCs w:val="24"/>
                <w:lang w:eastAsia="ru-RU"/>
              </w:rPr>
              <w:t>56</w:t>
            </w:r>
          </w:p>
        </w:tc>
      </w:tr>
    </w:tbl>
    <w:p w:rsidR="006E6067" w:rsidRPr="006E6067" w:rsidRDefault="006E6067" w:rsidP="006E6067">
      <w:pPr>
        <w:autoSpaceDE w:val="0"/>
        <w:autoSpaceDN w:val="0"/>
        <w:adjustRightInd w:val="0"/>
        <w:spacing w:after="0" w:line="240" w:lineRule="auto"/>
        <w:ind w:firstLine="720"/>
        <w:jc w:val="both"/>
        <w:rPr>
          <w:rFonts w:ascii="Calibri" w:eastAsia="Times New Roman" w:hAnsi="Calibri" w:cs="Calibri"/>
          <w:lang w:eastAsia="ru-RU"/>
        </w:rPr>
      </w:pPr>
    </w:p>
    <w:p w:rsidR="006E6067" w:rsidRPr="006E6067" w:rsidRDefault="006E6067" w:rsidP="006E6067">
      <w:pPr>
        <w:autoSpaceDE w:val="0"/>
        <w:autoSpaceDN w:val="0"/>
        <w:adjustRightInd w:val="0"/>
        <w:spacing w:after="0" w:line="240" w:lineRule="auto"/>
        <w:ind w:firstLine="720"/>
        <w:jc w:val="both"/>
        <w:rPr>
          <w:rFonts w:ascii="Calibri" w:eastAsia="Times New Roman" w:hAnsi="Calibri" w:cs="Calibri"/>
          <w:lang w:eastAsia="ru-RU"/>
        </w:rPr>
      </w:pPr>
    </w:p>
    <w:p w:rsidR="006E6067" w:rsidRPr="006E6067" w:rsidRDefault="006E6067" w:rsidP="006E6067">
      <w:pPr>
        <w:widowControl w:val="0"/>
        <w:suppressAutoHyphens/>
        <w:autoSpaceDE w:val="0"/>
        <w:autoSpaceDN w:val="0"/>
        <w:adjustRightInd w:val="0"/>
        <w:spacing w:after="0"/>
        <w:rPr>
          <w:rFonts w:ascii="Times New Roman" w:eastAsia="Lucida Sans Unicode" w:hAnsi="Times New Roman" w:cs="Times New Roman"/>
          <w:kern w:val="1"/>
          <w:sz w:val="28"/>
          <w:szCs w:val="28"/>
        </w:rPr>
      </w:pPr>
    </w:p>
    <w:tbl>
      <w:tblPr>
        <w:tblW w:w="0" w:type="auto"/>
        <w:tblInd w:w="54" w:type="dxa"/>
        <w:tblLayout w:type="fixed"/>
        <w:tblCellMar>
          <w:left w:w="54" w:type="dxa"/>
          <w:right w:w="54" w:type="dxa"/>
        </w:tblCellMar>
        <w:tblLook w:val="0000" w:firstRow="0" w:lastRow="0" w:firstColumn="0" w:lastColumn="0" w:noHBand="0" w:noVBand="0"/>
      </w:tblPr>
      <w:tblGrid>
        <w:gridCol w:w="4679"/>
      </w:tblGrid>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jc w:val="center"/>
              <w:rPr>
                <w:rFonts w:ascii="Calibri" w:eastAsia="Times New Roman" w:hAnsi="Calibri" w:cs="Calibri"/>
                <w:lang w:eastAsia="ru-RU"/>
              </w:rPr>
            </w:pPr>
          </w:p>
        </w:tc>
      </w:tr>
    </w:tbl>
    <w:p w:rsidR="006E6067" w:rsidRPr="006E6067" w:rsidRDefault="006E6067" w:rsidP="006E6067">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lastRenderedPageBreak/>
        <w:drawing>
          <wp:inline distT="0" distB="0" distL="0" distR="0">
            <wp:extent cx="443230" cy="568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 cy="568325"/>
                    </a:xfrm>
                    <a:prstGeom prst="rect">
                      <a:avLst/>
                    </a:prstGeom>
                    <a:noFill/>
                    <a:ln>
                      <a:noFill/>
                    </a:ln>
                  </pic:spPr>
                </pic:pic>
              </a:graphicData>
            </a:graphic>
          </wp:inline>
        </w:drawing>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КОСТРОМСКОЙ ОБЛАСТИ</w:t>
      </w:r>
    </w:p>
    <w:p w:rsidR="006E6067" w:rsidRPr="006E6067" w:rsidRDefault="006E6067" w:rsidP="006E6067">
      <w:pPr>
        <w:spacing w:after="0"/>
        <w:jc w:val="center"/>
        <w:rPr>
          <w:rFonts w:ascii="Times New Roman" w:eastAsia="Calibri" w:hAnsi="Times New Roman" w:cs="Times New Roman"/>
          <w:b/>
          <w:sz w:val="28"/>
          <w:szCs w:val="28"/>
        </w:rPr>
      </w:pPr>
    </w:p>
    <w:p w:rsidR="006E6067" w:rsidRPr="006E6067" w:rsidRDefault="006E6067" w:rsidP="006E6067">
      <w:pPr>
        <w:jc w:val="center"/>
        <w:rPr>
          <w:rFonts w:ascii="Times New Roman" w:eastAsia="Calibri" w:hAnsi="Times New Roman" w:cs="Times New Roman"/>
          <w:b/>
          <w:sz w:val="28"/>
          <w:szCs w:val="28"/>
        </w:rPr>
      </w:pPr>
      <w:proofErr w:type="gramStart"/>
      <w:r w:rsidRPr="006E6067">
        <w:rPr>
          <w:rFonts w:ascii="Times New Roman" w:eastAsia="Calibri" w:hAnsi="Times New Roman" w:cs="Times New Roman"/>
          <w:b/>
          <w:sz w:val="28"/>
          <w:szCs w:val="28"/>
        </w:rPr>
        <w:t>П</w:t>
      </w:r>
      <w:proofErr w:type="gramEnd"/>
      <w:r w:rsidRPr="006E6067">
        <w:rPr>
          <w:rFonts w:ascii="Times New Roman" w:eastAsia="Calibri" w:hAnsi="Times New Roman" w:cs="Times New Roman"/>
          <w:b/>
          <w:sz w:val="28"/>
          <w:szCs w:val="28"/>
        </w:rPr>
        <w:t xml:space="preserve"> О С Т А Н О В Л Е Н И Е</w:t>
      </w:r>
    </w:p>
    <w:p w:rsidR="006E6067" w:rsidRPr="006E6067" w:rsidRDefault="006E6067" w:rsidP="006E6067">
      <w:pPr>
        <w:widowControl w:val="0"/>
        <w:suppressAutoHyphens/>
        <w:autoSpaceDE w:val="0"/>
        <w:spacing w:after="0" w:line="240" w:lineRule="auto"/>
        <w:ind w:left="2124" w:hanging="2145"/>
        <w:rPr>
          <w:rFonts w:ascii="Times New Roman" w:eastAsia="Times New Roman" w:hAnsi="Times New Roman" w:cs="Times New Roman"/>
          <w:spacing w:val="20"/>
          <w:kern w:val="1"/>
          <w:sz w:val="28"/>
          <w:szCs w:val="28"/>
          <w:lang w:eastAsia="ar-SA"/>
        </w:rPr>
      </w:pPr>
      <w:r w:rsidRPr="006E6067">
        <w:rPr>
          <w:rFonts w:ascii="Times New Roman" w:eastAsia="Calibri" w:hAnsi="Times New Roman" w:cs="Times New Roman"/>
          <w:sz w:val="28"/>
          <w:szCs w:val="28"/>
        </w:rPr>
        <w:t>от « 31 » марта 2022 года                      № 30                                 п. Апраксино</w:t>
      </w:r>
    </w:p>
    <w:p w:rsidR="006E6067" w:rsidRPr="006E6067" w:rsidRDefault="006E6067" w:rsidP="006E6067">
      <w:pPr>
        <w:widowControl w:val="0"/>
        <w:suppressAutoHyphens/>
        <w:autoSpaceDE w:val="0"/>
        <w:spacing w:after="0" w:line="240" w:lineRule="auto"/>
        <w:jc w:val="center"/>
        <w:rPr>
          <w:rFonts w:ascii="Times New Roman" w:eastAsia="Arial" w:hAnsi="Times New Roman" w:cs="Times New Roman"/>
          <w:b/>
          <w:bCs/>
          <w:kern w:val="1"/>
          <w:sz w:val="28"/>
          <w:szCs w:val="28"/>
        </w:rPr>
      </w:pPr>
    </w:p>
    <w:tbl>
      <w:tblPr>
        <w:tblW w:w="7685" w:type="dxa"/>
        <w:tblLook w:val="01E0" w:firstRow="1" w:lastRow="1" w:firstColumn="1" w:lastColumn="1" w:noHBand="0" w:noVBand="0"/>
      </w:tblPr>
      <w:tblGrid>
        <w:gridCol w:w="4786"/>
        <w:gridCol w:w="2899"/>
      </w:tblGrid>
      <w:tr w:rsidR="006E6067" w:rsidRPr="006E6067" w:rsidTr="006F1D1E">
        <w:trPr>
          <w:trHeight w:val="1347"/>
        </w:trPr>
        <w:tc>
          <w:tcPr>
            <w:tcW w:w="4786" w:type="dxa"/>
          </w:tcPr>
          <w:p w:rsidR="006E6067" w:rsidRPr="006E6067" w:rsidRDefault="006E6067" w:rsidP="006E6067">
            <w:pPr>
              <w:widowControl w:val="0"/>
              <w:suppressAutoHyphens/>
              <w:autoSpaceDE w:val="0"/>
              <w:spacing w:after="0"/>
              <w:rPr>
                <w:rFonts w:ascii="Times New Roman" w:eastAsia="Arial" w:hAnsi="Times New Roman" w:cs="Times New Roman"/>
                <w:kern w:val="1"/>
                <w:sz w:val="28"/>
                <w:szCs w:val="28"/>
              </w:rPr>
            </w:pPr>
            <w:r w:rsidRPr="006E6067">
              <w:rPr>
                <w:rFonts w:ascii="Times New Roman" w:eastAsia="Arial" w:hAnsi="Times New Roman" w:cs="Times New Roman"/>
                <w:kern w:val="1"/>
                <w:sz w:val="28"/>
                <w:szCs w:val="28"/>
              </w:rPr>
              <w:t>О внесении изменений в постановление главы администрации Апраксинского сельского поселения Костромского муниципального района Костромской области от 14.04.2015 № 26/1</w:t>
            </w:r>
          </w:p>
          <w:p w:rsidR="006E6067" w:rsidRPr="006E6067" w:rsidRDefault="006E6067" w:rsidP="006E6067">
            <w:pPr>
              <w:widowControl w:val="0"/>
              <w:suppressAutoHyphens/>
              <w:spacing w:after="0"/>
              <w:rPr>
                <w:rFonts w:ascii="Arial" w:eastAsia="Lucida Sans Unicode" w:hAnsi="Arial" w:cs="Times New Roman"/>
                <w:kern w:val="1"/>
                <w:sz w:val="24"/>
                <w:szCs w:val="24"/>
              </w:rPr>
            </w:pPr>
          </w:p>
        </w:tc>
        <w:tc>
          <w:tcPr>
            <w:tcW w:w="2899" w:type="dxa"/>
          </w:tcPr>
          <w:p w:rsidR="006E6067" w:rsidRPr="006E6067" w:rsidRDefault="006E6067" w:rsidP="006E6067">
            <w:pPr>
              <w:widowControl w:val="0"/>
              <w:suppressAutoHyphens/>
              <w:autoSpaceDE w:val="0"/>
              <w:spacing w:after="0"/>
              <w:jc w:val="center"/>
              <w:rPr>
                <w:rFonts w:ascii="Times New Roman" w:eastAsia="Arial" w:hAnsi="Times New Roman" w:cs="Times New Roman"/>
                <w:b/>
                <w:bCs/>
                <w:kern w:val="1"/>
                <w:sz w:val="28"/>
                <w:szCs w:val="28"/>
              </w:rPr>
            </w:pPr>
          </w:p>
        </w:tc>
      </w:tr>
    </w:tbl>
    <w:p w:rsidR="006E6067" w:rsidRPr="006E6067" w:rsidRDefault="006E6067" w:rsidP="006E6067">
      <w:pPr>
        <w:widowControl w:val="0"/>
        <w:suppressAutoHyphens/>
        <w:autoSpaceDE w:val="0"/>
        <w:spacing w:after="0"/>
        <w:ind w:right="-142" w:firstLine="720"/>
        <w:jc w:val="both"/>
        <w:rPr>
          <w:rFonts w:ascii="Times New Roman" w:eastAsia="Arial" w:hAnsi="Times New Roman" w:cs="Times New Roman"/>
          <w:kern w:val="1"/>
          <w:sz w:val="28"/>
          <w:szCs w:val="28"/>
        </w:rPr>
      </w:pPr>
      <w:proofErr w:type="gramStart"/>
      <w:r w:rsidRPr="006E6067">
        <w:rPr>
          <w:rFonts w:ascii="Times New Roman" w:eastAsia="Arial" w:hAnsi="Times New Roman" w:cs="Times New Roman"/>
          <w:kern w:val="1"/>
          <w:sz w:val="28"/>
          <w:szCs w:val="28"/>
        </w:rPr>
        <w:t>В рамках реализации п. 1 постановления администрации Апраксинского сельского поселения Костромского муниципального района Костромской области от 3 декабря 2013 года № 68 «О мерах по повышению  оплаты труда работников муниципальных учреждений Апраксинского сельского поселения Костромского муниципального района и работников, осуществляющих профессиональную деятельность по профессиям рабочих в органах местного самоуправления Апраксинского сельского поселения Костромского муниципального района»,</w:t>
      </w:r>
      <w:proofErr w:type="gramEnd"/>
    </w:p>
    <w:p w:rsidR="006E6067" w:rsidRPr="006E6067" w:rsidRDefault="006E6067" w:rsidP="006E6067">
      <w:pPr>
        <w:widowControl w:val="0"/>
        <w:suppressAutoHyphens/>
        <w:autoSpaceDE w:val="0"/>
        <w:spacing w:after="0"/>
        <w:ind w:right="-142" w:firstLine="720"/>
        <w:jc w:val="both"/>
        <w:rPr>
          <w:rFonts w:ascii="Arial" w:eastAsia="Arial" w:hAnsi="Arial" w:cs="Times New Roman"/>
          <w:kern w:val="1"/>
          <w:sz w:val="28"/>
          <w:szCs w:val="28"/>
        </w:rPr>
      </w:pPr>
      <w:r w:rsidRPr="006E6067">
        <w:rPr>
          <w:rFonts w:ascii="Times New Roman" w:eastAsia="Arial" w:hAnsi="Times New Roman" w:cs="Times New Roman"/>
          <w:kern w:val="1"/>
          <w:sz w:val="28"/>
          <w:szCs w:val="28"/>
        </w:rPr>
        <w:t xml:space="preserve"> </w:t>
      </w:r>
      <w:r w:rsidRPr="006E6067">
        <w:rPr>
          <w:rFonts w:ascii="Times New Roman" w:eastAsia="Arial" w:hAnsi="Times New Roman" w:cs="Times New Roman"/>
          <w:color w:val="000000"/>
          <w:spacing w:val="-10"/>
          <w:kern w:val="1"/>
          <w:sz w:val="28"/>
          <w:szCs w:val="28"/>
        </w:rPr>
        <w:t>администрация ПОСТАНОВЛЯЕТ:</w:t>
      </w:r>
    </w:p>
    <w:p w:rsidR="006E6067" w:rsidRPr="006E6067" w:rsidRDefault="006E6067" w:rsidP="006E6067">
      <w:pPr>
        <w:widowControl w:val="0"/>
        <w:suppressAutoHyphens/>
        <w:autoSpaceDE w:val="0"/>
        <w:autoSpaceDN w:val="0"/>
        <w:adjustRightInd w:val="0"/>
        <w:spacing w:after="0"/>
        <w:ind w:right="-142"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1. Внести в постановление администрации Апраксинского сельского поселения Костромского муниципального района от 14.04.2015 года № 26/1 «Об утверждении положения об оплате труда работников муниципального казённого учреждения Апраксинского Дома культуры Апраксинского сельского поселения Костромского муниципального района Костромской области» следующие изменения:</w:t>
      </w: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 xml:space="preserve">1.1. Приложение № 1 «Базовые оклады (базовые должностные оклады) и коэффициенты по должности по </w:t>
      </w:r>
      <w:r w:rsidRPr="006E6067">
        <w:rPr>
          <w:rFonts w:ascii="Times New Roman" w:eastAsia="Arial" w:hAnsi="Times New Roman" w:cs="Times New Roman"/>
          <w:kern w:val="24"/>
          <w:sz w:val="28"/>
          <w:szCs w:val="28"/>
        </w:rPr>
        <w:lastRenderedPageBreak/>
        <w:t>профессиональным квалификационным группам и квалификационным уровням работников Апраксинского СДК» изложить в новой редакции (Приложение № 1 к настоящему постановлению).</w:t>
      </w: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марта 2022 года.</w:t>
      </w:r>
    </w:p>
    <w:p w:rsidR="006E6067" w:rsidRPr="006E6067" w:rsidRDefault="006E6067" w:rsidP="006E6067">
      <w:pPr>
        <w:widowControl w:val="0"/>
        <w:suppressAutoHyphens/>
        <w:autoSpaceDE w:val="0"/>
        <w:autoSpaceDN w:val="0"/>
        <w:adjustRightInd w:val="0"/>
        <w:spacing w:after="0"/>
        <w:ind w:right="-144"/>
        <w:jc w:val="both"/>
        <w:rPr>
          <w:rFonts w:ascii="Times New Roman" w:eastAsia="Lucida Sans Unicode" w:hAnsi="Times New Roman" w:cs="Times New Roman"/>
          <w:kern w:val="1"/>
          <w:sz w:val="28"/>
          <w:szCs w:val="28"/>
        </w:rPr>
      </w:pPr>
    </w:p>
    <w:p w:rsidR="006E6067" w:rsidRPr="006E6067" w:rsidRDefault="006E6067" w:rsidP="006E6067">
      <w:pPr>
        <w:widowControl w:val="0"/>
        <w:suppressAutoHyphens/>
        <w:autoSpaceDE w:val="0"/>
        <w:autoSpaceDN w:val="0"/>
        <w:adjustRightInd w:val="0"/>
        <w:spacing w:after="0"/>
        <w:ind w:right="-144"/>
        <w:jc w:val="both"/>
        <w:rPr>
          <w:rFonts w:ascii="Times New Roman" w:eastAsia="Lucida Sans Unicode" w:hAnsi="Times New Roman" w:cs="Times New Roman"/>
          <w:kern w:val="1"/>
          <w:sz w:val="28"/>
          <w:szCs w:val="28"/>
        </w:rPr>
      </w:pPr>
      <w:r w:rsidRPr="006E6067">
        <w:rPr>
          <w:rFonts w:ascii="Times New Roman" w:eastAsia="Lucida Sans Unicode" w:hAnsi="Times New Roman" w:cs="Times New Roman"/>
          <w:kern w:val="1"/>
          <w:sz w:val="28"/>
          <w:szCs w:val="28"/>
        </w:rPr>
        <w:t>Глава  Апраксинского  сельского поселения                               О.В. Глухарева</w:t>
      </w:r>
    </w:p>
    <w:p w:rsidR="006E6067" w:rsidRPr="006E6067" w:rsidRDefault="006E6067" w:rsidP="006E6067">
      <w:pPr>
        <w:widowControl w:val="0"/>
        <w:suppressAutoHyphens/>
        <w:spacing w:after="0" w:line="240" w:lineRule="auto"/>
        <w:jc w:val="right"/>
        <w:rPr>
          <w:rFonts w:ascii="Times New Roman" w:eastAsia="Times New Roman" w:hAnsi="Times New Roman" w:cs="Times New Roman"/>
          <w:kern w:val="1"/>
          <w:sz w:val="28"/>
          <w:szCs w:val="28"/>
        </w:rPr>
      </w:pPr>
    </w:p>
    <w:p w:rsidR="006E6067" w:rsidRPr="006E6067" w:rsidRDefault="006E6067" w:rsidP="006E6067">
      <w:pPr>
        <w:widowControl w:val="0"/>
        <w:suppressAutoHyphens/>
        <w:spacing w:after="0" w:line="240" w:lineRule="auto"/>
        <w:jc w:val="right"/>
        <w:rPr>
          <w:rFonts w:ascii="Times New Roman" w:eastAsia="Times New Roman" w:hAnsi="Times New Roman" w:cs="Times New Roman"/>
          <w:kern w:val="1"/>
          <w:sz w:val="28"/>
          <w:szCs w:val="28"/>
        </w:rPr>
      </w:pPr>
    </w:p>
    <w:p w:rsidR="006E6067" w:rsidRPr="006E6067" w:rsidRDefault="006E6067" w:rsidP="006E6067">
      <w:pPr>
        <w:widowControl w:val="0"/>
        <w:suppressAutoHyphens/>
        <w:spacing w:after="0" w:line="240" w:lineRule="auto"/>
        <w:jc w:val="right"/>
        <w:rPr>
          <w:rFonts w:ascii="Times New Roman" w:eastAsia="Times New Roman" w:hAnsi="Times New Roman" w:cs="Times New Roman"/>
          <w:kern w:val="1"/>
          <w:sz w:val="28"/>
          <w:szCs w:val="28"/>
        </w:rPr>
      </w:pPr>
    </w:p>
    <w:p w:rsidR="006E6067" w:rsidRPr="006E6067" w:rsidRDefault="006E6067" w:rsidP="006E6067">
      <w:pPr>
        <w:widowControl w:val="0"/>
        <w:suppressAutoHyphens/>
        <w:spacing w:after="0" w:line="240" w:lineRule="auto"/>
        <w:jc w:val="right"/>
        <w:rPr>
          <w:rFonts w:ascii="Times New Roman" w:eastAsia="Times New Roman" w:hAnsi="Times New Roman" w:cs="Times New Roman"/>
          <w:kern w:val="1"/>
          <w:sz w:val="28"/>
          <w:szCs w:val="28"/>
        </w:rPr>
      </w:pPr>
    </w:p>
    <w:tbl>
      <w:tblPr>
        <w:tblW w:w="0" w:type="auto"/>
        <w:tblInd w:w="54" w:type="dxa"/>
        <w:tblLayout w:type="fixed"/>
        <w:tblCellMar>
          <w:left w:w="54" w:type="dxa"/>
          <w:right w:w="54" w:type="dxa"/>
        </w:tblCellMar>
        <w:tblLook w:val="0000" w:firstRow="0" w:lastRow="0" w:firstColumn="0" w:lastColumn="0" w:noHBand="0" w:noVBand="0"/>
      </w:tblPr>
      <w:tblGrid>
        <w:gridCol w:w="4679"/>
        <w:gridCol w:w="4680"/>
      </w:tblGrid>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line="240" w:lineRule="auto"/>
              <w:jc w:val="right"/>
              <w:rPr>
                <w:rFonts w:ascii="Calibri" w:eastAsia="Times New Roman" w:hAnsi="Calibri" w:cs="Calibri"/>
                <w:lang w:val="en-US" w:eastAsia="ru-RU"/>
              </w:rPr>
            </w:pPr>
            <w:r w:rsidRPr="006E6067">
              <w:rPr>
                <w:rFonts w:ascii="Times New Roman CYR" w:eastAsia="Times New Roman" w:hAnsi="Times New Roman CYR" w:cs="Times New Roman CYR"/>
                <w:sz w:val="24"/>
                <w:szCs w:val="24"/>
                <w:lang w:eastAsia="ru-RU"/>
              </w:rPr>
              <w:t xml:space="preserve">Приложение №1 </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val="en-US" w:eastAsia="ru-RU"/>
              </w:rPr>
            </w:pPr>
          </w:p>
        </w:tc>
        <w:tc>
          <w:tcPr>
            <w:tcW w:w="4680" w:type="dxa"/>
            <w:shd w:val="clear" w:color="000000" w:fill="FFFFFF"/>
          </w:tcPr>
          <w:p w:rsidR="006E6067" w:rsidRPr="006E6067" w:rsidRDefault="006E6067" w:rsidP="006E6067">
            <w:pPr>
              <w:autoSpaceDE w:val="0"/>
              <w:autoSpaceDN w:val="0"/>
              <w:adjustRightInd w:val="0"/>
              <w:spacing w:after="0" w:line="240" w:lineRule="auto"/>
              <w:jc w:val="right"/>
              <w:rPr>
                <w:rFonts w:ascii="Calibri" w:eastAsia="Times New Roman" w:hAnsi="Calibri" w:cs="Calibri"/>
                <w:lang w:eastAsia="ru-RU"/>
              </w:rPr>
            </w:pPr>
            <w:r w:rsidRPr="006E6067">
              <w:rPr>
                <w:rFonts w:ascii="Times New Roman CYR" w:eastAsia="Times New Roman" w:hAnsi="Times New Roman CYR" w:cs="Times New Roman CYR"/>
                <w:sz w:val="24"/>
                <w:szCs w:val="24"/>
                <w:lang w:eastAsia="ru-RU"/>
              </w:rPr>
              <w:t>к постановлению администрации</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Апраксинского сельского поселения Костромского муниципального</w:t>
            </w:r>
          </w:p>
          <w:p w:rsidR="006E6067" w:rsidRPr="006E6067" w:rsidRDefault="006E6067" w:rsidP="006E60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 xml:space="preserve"> района Костромской области </w:t>
            </w:r>
          </w:p>
          <w:p w:rsidR="006E6067" w:rsidRPr="006E6067" w:rsidRDefault="006E6067" w:rsidP="006E60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067">
              <w:rPr>
                <w:rFonts w:ascii="Times New Roman" w:eastAsia="Times New Roman" w:hAnsi="Times New Roman" w:cs="Times New Roman"/>
                <w:sz w:val="24"/>
                <w:szCs w:val="24"/>
                <w:lang w:eastAsia="ru-RU"/>
              </w:rPr>
              <w:t>от 31.03.2022г. № 30</w:t>
            </w:r>
          </w:p>
        </w:tc>
      </w:tr>
      <w:tr w:rsidR="006E6067" w:rsidRPr="006E6067" w:rsidTr="006F1D1E">
        <w:trPr>
          <w:trHeight w:val="1"/>
        </w:trPr>
        <w:tc>
          <w:tcPr>
            <w:tcW w:w="4679" w:type="dxa"/>
            <w:shd w:val="clear" w:color="000000" w:fill="FFFFFF"/>
          </w:tcPr>
          <w:p w:rsidR="006E6067" w:rsidRPr="006E6067" w:rsidRDefault="006E6067" w:rsidP="006E6067">
            <w:pPr>
              <w:autoSpaceDE w:val="0"/>
              <w:autoSpaceDN w:val="0"/>
              <w:adjustRightInd w:val="0"/>
              <w:spacing w:after="0" w:line="240" w:lineRule="auto"/>
              <w:jc w:val="center"/>
              <w:rPr>
                <w:rFonts w:ascii="Calibri" w:eastAsia="Times New Roman" w:hAnsi="Calibri" w:cs="Calibri"/>
                <w:lang w:eastAsia="ru-RU"/>
              </w:rPr>
            </w:pPr>
          </w:p>
        </w:tc>
        <w:tc>
          <w:tcPr>
            <w:tcW w:w="4680" w:type="dxa"/>
            <w:shd w:val="clear" w:color="000000" w:fill="FFFFFF"/>
          </w:tcPr>
          <w:p w:rsidR="006E6067" w:rsidRPr="006E6067" w:rsidRDefault="006E6067" w:rsidP="006E606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E6067" w:rsidRPr="006E6067" w:rsidRDefault="006E6067" w:rsidP="006E6067">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p>
    <w:p w:rsidR="006E6067" w:rsidRPr="006E6067" w:rsidRDefault="006E6067" w:rsidP="006E6067">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6E6067">
        <w:rPr>
          <w:rFonts w:ascii="Times New Roman CYR" w:eastAsia="Times New Roman" w:hAnsi="Times New Roman CYR" w:cs="Times New Roman CYR"/>
          <w:sz w:val="28"/>
          <w:szCs w:val="28"/>
          <w:lang w:eastAsia="ru-RU"/>
        </w:rPr>
        <w:t>Базовые оклады (базовые должностные оклады и коэффициенты по должности по профессиональным квалификационным группам и квалификационным уровням работников Апраксинского СДК</w:t>
      </w:r>
      <w:proofErr w:type="gramEnd"/>
    </w:p>
    <w:p w:rsidR="006E6067" w:rsidRPr="006E6067" w:rsidRDefault="006E6067" w:rsidP="006E6067">
      <w:pPr>
        <w:autoSpaceDE w:val="0"/>
        <w:autoSpaceDN w:val="0"/>
        <w:adjustRightInd w:val="0"/>
        <w:spacing w:after="0" w:line="240" w:lineRule="auto"/>
        <w:jc w:val="both"/>
        <w:rPr>
          <w:rFonts w:ascii="Calibri" w:eastAsia="Times New Roman" w:hAnsi="Calibri" w:cs="Calibri"/>
          <w:lang w:eastAsia="ru-RU"/>
        </w:rPr>
      </w:pPr>
    </w:p>
    <w:p w:rsidR="006E6067" w:rsidRPr="006E6067" w:rsidRDefault="006E6067" w:rsidP="006E6067">
      <w:pPr>
        <w:autoSpaceDE w:val="0"/>
        <w:autoSpaceDN w:val="0"/>
        <w:adjustRightInd w:val="0"/>
        <w:spacing w:after="0" w:line="240" w:lineRule="auto"/>
        <w:jc w:val="both"/>
        <w:rPr>
          <w:rFonts w:ascii="Calibri" w:eastAsia="Times New Roman" w:hAnsi="Calibri" w:cs="Calibri"/>
          <w:lang w:eastAsia="ru-RU"/>
        </w:rPr>
      </w:pPr>
    </w:p>
    <w:tbl>
      <w:tblPr>
        <w:tblW w:w="9588" w:type="dxa"/>
        <w:tblLayout w:type="fixed"/>
        <w:tblCellMar>
          <w:left w:w="10" w:type="dxa"/>
          <w:right w:w="10" w:type="dxa"/>
        </w:tblCellMar>
        <w:tblLook w:val="0000" w:firstRow="0" w:lastRow="0" w:firstColumn="0" w:lastColumn="0" w:noHBand="0" w:noVBand="0"/>
      </w:tblPr>
      <w:tblGrid>
        <w:gridCol w:w="5813"/>
        <w:gridCol w:w="2088"/>
        <w:gridCol w:w="1687"/>
      </w:tblGrid>
      <w:tr w:rsidR="006E6067" w:rsidRPr="006E6067" w:rsidTr="006F1D1E">
        <w:trPr>
          <w:trHeight w:val="2838"/>
        </w:trPr>
        <w:tc>
          <w:tcPr>
            <w:tcW w:w="581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jc w:val="center"/>
              <w:textAlignment w:val="baseline"/>
              <w:rPr>
                <w:rFonts w:ascii="Times New Roman" w:eastAsia="Calibri" w:hAnsi="Times New Roman" w:cs="Times New Roman"/>
                <w:kern w:val="3"/>
                <w:lang w:bidi="en-US"/>
              </w:rPr>
            </w:pPr>
          </w:p>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6E6067">
              <w:rPr>
                <w:rFonts w:ascii="Times New Roman" w:eastAsia="Times New Roman" w:hAnsi="Times New Roman" w:cs="Times New Roman"/>
                <w:b/>
                <w:kern w:val="3"/>
                <w:lang w:bidi="en-US"/>
              </w:rPr>
              <w:t>Должности, отнесенные к квалификационным уровням</w:t>
            </w:r>
          </w:p>
        </w:tc>
        <w:tc>
          <w:tcPr>
            <w:tcW w:w="20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p>
          <w:p w:rsidR="006E6067" w:rsidRPr="006E6067" w:rsidRDefault="006E6067" w:rsidP="006E6067">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r w:rsidRPr="006E6067">
              <w:rPr>
                <w:rFonts w:ascii="Times New Roman" w:eastAsia="Calibri" w:hAnsi="Times New Roman" w:cs="Times New Roman"/>
                <w:b/>
                <w:bCs/>
                <w:kern w:val="3"/>
                <w:lang w:bidi="en-US"/>
              </w:rPr>
              <w:t>Базовый оклад</w:t>
            </w:r>
          </w:p>
          <w:p w:rsidR="006E6067" w:rsidRPr="006E6067" w:rsidRDefault="006E6067" w:rsidP="006E6067">
            <w:pPr>
              <w:widowControl w:val="0"/>
              <w:suppressAutoHyphens/>
              <w:autoSpaceDN w:val="0"/>
              <w:spacing w:after="0" w:line="240" w:lineRule="auto"/>
              <w:jc w:val="center"/>
              <w:textAlignment w:val="baseline"/>
              <w:rPr>
                <w:rFonts w:ascii="Times New Roman" w:eastAsia="Calibri" w:hAnsi="Times New Roman" w:cs="Times New Roman"/>
                <w:b/>
                <w:bCs/>
                <w:kern w:val="3"/>
                <w:lang w:bidi="en-US"/>
              </w:rPr>
            </w:pPr>
            <w:r w:rsidRPr="006E6067">
              <w:rPr>
                <w:rFonts w:ascii="Times New Roman" w:eastAsia="Calibri" w:hAnsi="Times New Roman" w:cs="Times New Roman"/>
                <w:b/>
                <w:bCs/>
                <w:kern w:val="3"/>
                <w:lang w:bidi="en-US"/>
              </w:rPr>
              <w:t>(базовый должностной оклад), базовая ставка заработной платы (в рублях)</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ind w:left="-108" w:right="-108"/>
              <w:jc w:val="center"/>
              <w:textAlignment w:val="baseline"/>
              <w:rPr>
                <w:rFonts w:ascii="Times New Roman" w:eastAsia="Times New Roman" w:hAnsi="Times New Roman" w:cs="Times New Roman"/>
                <w:b/>
                <w:kern w:val="3"/>
                <w:lang w:val="en-US" w:bidi="en-US"/>
              </w:rPr>
            </w:pPr>
            <w:r w:rsidRPr="006E6067">
              <w:rPr>
                <w:rFonts w:ascii="Times New Roman" w:eastAsia="Times New Roman" w:hAnsi="Times New Roman" w:cs="Times New Roman"/>
                <w:b/>
                <w:kern w:val="3"/>
                <w:lang w:bidi="en-US"/>
              </w:rPr>
              <w:t xml:space="preserve"> </w:t>
            </w:r>
            <w:proofErr w:type="spellStart"/>
            <w:r w:rsidRPr="006E6067">
              <w:rPr>
                <w:rFonts w:ascii="Times New Roman" w:eastAsia="Times New Roman" w:hAnsi="Times New Roman" w:cs="Times New Roman"/>
                <w:b/>
                <w:kern w:val="3"/>
                <w:lang w:val="en-US" w:bidi="en-US"/>
              </w:rPr>
              <w:t>Коэффициент</w:t>
            </w:r>
            <w:proofErr w:type="spellEnd"/>
            <w:r w:rsidRPr="006E6067">
              <w:rPr>
                <w:rFonts w:ascii="Times New Roman" w:eastAsia="Times New Roman" w:hAnsi="Times New Roman" w:cs="Times New Roman"/>
                <w:b/>
                <w:kern w:val="3"/>
                <w:lang w:val="en-US" w:bidi="en-US"/>
              </w:rPr>
              <w:t xml:space="preserve"> </w:t>
            </w:r>
            <w:proofErr w:type="spellStart"/>
            <w:r w:rsidRPr="006E6067">
              <w:rPr>
                <w:rFonts w:ascii="Times New Roman" w:eastAsia="Times New Roman" w:hAnsi="Times New Roman" w:cs="Times New Roman"/>
                <w:b/>
                <w:kern w:val="3"/>
                <w:lang w:val="en-US" w:bidi="en-US"/>
              </w:rPr>
              <w:t>по</w:t>
            </w:r>
            <w:proofErr w:type="spellEnd"/>
            <w:r w:rsidRPr="006E6067">
              <w:rPr>
                <w:rFonts w:ascii="Times New Roman" w:eastAsia="Times New Roman" w:hAnsi="Times New Roman" w:cs="Times New Roman"/>
                <w:b/>
                <w:kern w:val="3"/>
                <w:lang w:val="en-US" w:bidi="en-US"/>
              </w:rPr>
              <w:t xml:space="preserve"> </w:t>
            </w:r>
            <w:proofErr w:type="spellStart"/>
            <w:r w:rsidRPr="006E6067">
              <w:rPr>
                <w:rFonts w:ascii="Times New Roman" w:eastAsia="Times New Roman" w:hAnsi="Times New Roman" w:cs="Times New Roman"/>
                <w:b/>
                <w:kern w:val="3"/>
                <w:lang w:val="en-US" w:bidi="en-US"/>
              </w:rPr>
              <w:t>должности</w:t>
            </w:r>
            <w:proofErr w:type="spellEnd"/>
          </w:p>
          <w:p w:rsidR="006E6067" w:rsidRPr="006E6067" w:rsidRDefault="006E6067" w:rsidP="006E6067">
            <w:pPr>
              <w:widowControl w:val="0"/>
              <w:suppressAutoHyphens/>
              <w:autoSpaceDN w:val="0"/>
              <w:spacing w:after="0" w:line="240" w:lineRule="auto"/>
              <w:ind w:left="-108" w:right="-108"/>
              <w:jc w:val="center"/>
              <w:textAlignment w:val="baseline"/>
              <w:rPr>
                <w:rFonts w:ascii="Times New Roman" w:eastAsia="Times New Roman" w:hAnsi="Times New Roman" w:cs="Times New Roman"/>
                <w:b/>
                <w:kern w:val="3"/>
                <w:sz w:val="24"/>
                <w:szCs w:val="24"/>
                <w:lang w:val="en-US" w:bidi="en-US"/>
              </w:rPr>
            </w:pPr>
            <w:r w:rsidRPr="006E6067">
              <w:rPr>
                <w:rFonts w:ascii="Times New Roman" w:eastAsia="Times New Roman" w:hAnsi="Times New Roman" w:cs="Times New Roman"/>
                <w:b/>
                <w:kern w:val="3"/>
                <w:lang w:val="en-US" w:bidi="en-US"/>
              </w:rPr>
              <w:t>(</w:t>
            </w:r>
            <w:proofErr w:type="spellStart"/>
            <w:r w:rsidRPr="006E6067">
              <w:rPr>
                <w:rFonts w:ascii="Times New Roman" w:eastAsia="Times New Roman" w:hAnsi="Times New Roman" w:cs="Times New Roman"/>
                <w:b/>
                <w:kern w:val="3"/>
                <w:lang w:val="en-US" w:bidi="en-US"/>
              </w:rPr>
              <w:t>Кд</w:t>
            </w:r>
            <w:proofErr w:type="spellEnd"/>
            <w:r w:rsidRPr="006E6067">
              <w:rPr>
                <w:rFonts w:ascii="Times New Roman" w:eastAsia="Times New Roman" w:hAnsi="Times New Roman" w:cs="Times New Roman"/>
                <w:b/>
                <w:kern w:val="3"/>
                <w:lang w:val="en-US" w:bidi="en-US"/>
              </w:rPr>
              <w:t>)</w:t>
            </w:r>
          </w:p>
        </w:tc>
      </w:tr>
      <w:tr w:rsidR="006E6067" w:rsidRPr="006E6067" w:rsidTr="006F1D1E">
        <w:tc>
          <w:tcPr>
            <w:tcW w:w="9588" w:type="dxa"/>
            <w:gridSpan w:val="3"/>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6E6067">
              <w:rPr>
                <w:rFonts w:ascii="Times New Roman" w:eastAsia="Times New Roman" w:hAnsi="Times New Roman" w:cs="Times New Roman"/>
                <w:b/>
                <w:kern w:val="3"/>
                <w:lang w:bidi="en-US"/>
              </w:rPr>
              <w:t>Профессиональная квалификационная группа “Должности руководящего состава</w:t>
            </w:r>
          </w:p>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r w:rsidRPr="006E6067">
              <w:rPr>
                <w:rFonts w:ascii="Times New Roman" w:eastAsia="Times New Roman" w:hAnsi="Times New Roman" w:cs="Times New Roman"/>
                <w:b/>
                <w:kern w:val="3"/>
                <w:lang w:bidi="en-US"/>
              </w:rPr>
              <w:lastRenderedPageBreak/>
              <w:t xml:space="preserve">учреждений культуры, искусства и кинематографии” (Приказ </w:t>
            </w:r>
            <w:proofErr w:type="spellStart"/>
            <w:r w:rsidRPr="006E6067">
              <w:rPr>
                <w:rFonts w:ascii="Times New Roman" w:eastAsia="Times New Roman" w:hAnsi="Times New Roman" w:cs="Times New Roman"/>
                <w:b/>
                <w:kern w:val="3"/>
                <w:lang w:bidi="en-US"/>
              </w:rPr>
              <w:t>Минздравсоцразвития</w:t>
            </w:r>
            <w:proofErr w:type="spellEnd"/>
            <w:r w:rsidRPr="006E6067">
              <w:rPr>
                <w:rFonts w:ascii="Times New Roman" w:eastAsia="Times New Roman" w:hAnsi="Times New Roman" w:cs="Times New Roman"/>
                <w:b/>
                <w:kern w:val="3"/>
                <w:lang w:bidi="en-US"/>
              </w:rPr>
              <w:t xml:space="preserve"> Российской Федерации от 31 августа 2007 года №570)</w:t>
            </w:r>
          </w:p>
        </w:tc>
      </w:tr>
      <w:tr w:rsidR="006E6067" w:rsidRPr="006E6067" w:rsidTr="006F1D1E">
        <w:tc>
          <w:tcPr>
            <w:tcW w:w="5813"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
                <w:kern w:val="3"/>
                <w:lang w:bidi="en-US"/>
              </w:rPr>
            </w:pPr>
            <w:proofErr w:type="gramStart"/>
            <w:r w:rsidRPr="006E6067">
              <w:rPr>
                <w:rFonts w:ascii="Times New Roman" w:eastAsia="Times New Roman" w:hAnsi="Times New Roman" w:cs="Times New Roman"/>
                <w:kern w:val="3"/>
                <w:lang w:bidi="en-US"/>
              </w:rPr>
              <w:lastRenderedPageBreak/>
              <w:t xml:space="preserve">Режиссер (дирижер, балетмейстер, хормейстер); звукорежиссер; </w:t>
            </w:r>
            <w:r w:rsidRPr="006E6067">
              <w:rPr>
                <w:rFonts w:ascii="Times New Roman" w:eastAsia="Times New Roman" w:hAnsi="Times New Roman" w:cs="Times New Roman"/>
                <w:kern w:val="3"/>
                <w:u w:val="single"/>
                <w:lang w:bidi="en-US"/>
              </w:rPr>
              <w:t xml:space="preserve">руководитель клубного формирования-любительского объединения, </w:t>
            </w:r>
            <w:r w:rsidRPr="006E6067">
              <w:rPr>
                <w:rFonts w:ascii="Times New Roman" w:eastAsia="Times New Roman" w:hAnsi="Times New Roman" w:cs="Times New Roman"/>
                <w:kern w:val="3"/>
                <w:lang w:bidi="en-US"/>
              </w:rPr>
              <w:t>студии, коллектива самодеятельного, клуба по интересам</w:t>
            </w:r>
            <w:r w:rsidRPr="006E6067">
              <w:rPr>
                <w:rFonts w:ascii="Times New Roman" w:eastAsia="Times New Roman" w:hAnsi="Times New Roman" w:cs="Times New Roman"/>
                <w:b/>
                <w:bCs/>
                <w:kern w:val="3"/>
                <w:lang w:bidi="en-US"/>
              </w:rPr>
              <w:t>;</w:t>
            </w:r>
            <w:r w:rsidRPr="006E6067">
              <w:rPr>
                <w:rFonts w:ascii="Times New Roman" w:eastAsia="Times New Roman" w:hAnsi="Times New Roman" w:cs="Times New Roman"/>
                <w:kern w:val="3"/>
                <w:lang w:bidi="en-US"/>
              </w:rPr>
              <w:t xml:space="preserve"> </w:t>
            </w:r>
            <w:r w:rsidRPr="006E6067">
              <w:rPr>
                <w:rFonts w:ascii="Times New Roman" w:eastAsia="Times New Roman" w:hAnsi="Times New Roman" w:cs="Times New Roman"/>
                <w:kern w:val="3"/>
                <w:u w:val="single"/>
                <w:lang w:bidi="en-US"/>
              </w:rPr>
              <w:t>художественный руководитель</w:t>
            </w:r>
            <w:proofErr w:type="gramEnd"/>
          </w:p>
        </w:tc>
        <w:tc>
          <w:tcPr>
            <w:tcW w:w="20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6E6067">
              <w:rPr>
                <w:rFonts w:ascii="Times New Roman" w:eastAsia="Times New Roman" w:hAnsi="Times New Roman" w:cs="Times New Roman"/>
                <w:kern w:val="3"/>
                <w:lang w:bidi="en-US"/>
              </w:rPr>
              <w:t>13 397,00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proofErr w:type="spellStart"/>
            <w:r w:rsidRPr="006E6067">
              <w:rPr>
                <w:rFonts w:ascii="Times New Roman" w:eastAsia="Times New Roman" w:hAnsi="Times New Roman" w:cs="Times New Roman"/>
                <w:bCs/>
                <w:kern w:val="3"/>
                <w:lang w:val="en-US" w:bidi="en-US"/>
              </w:rPr>
              <w:t>От</w:t>
            </w:r>
            <w:proofErr w:type="spellEnd"/>
            <w:r w:rsidRPr="006E6067">
              <w:rPr>
                <w:rFonts w:ascii="Times New Roman" w:eastAsia="Times New Roman" w:hAnsi="Times New Roman" w:cs="Times New Roman"/>
                <w:bCs/>
                <w:kern w:val="3"/>
                <w:lang w:val="en-US" w:bidi="en-US"/>
              </w:rPr>
              <w:t xml:space="preserve"> 1,0 до1,35</w:t>
            </w:r>
          </w:p>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kern w:val="3"/>
                <w:lang w:val="en-US" w:bidi="en-US"/>
              </w:rPr>
            </w:pPr>
          </w:p>
        </w:tc>
      </w:tr>
      <w:tr w:rsidR="006E6067" w:rsidRPr="006E6067" w:rsidTr="006F1D1E">
        <w:trPr>
          <w:trHeight w:val="1515"/>
        </w:trPr>
        <w:tc>
          <w:tcPr>
            <w:tcW w:w="5813" w:type="dxa"/>
            <w:tcBorders>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6E6067">
              <w:rPr>
                <w:rFonts w:ascii="Times New Roman" w:eastAsia="Times New Roman" w:hAnsi="Times New Roman" w:cs="Times New Roman"/>
                <w:kern w:val="3"/>
                <w:lang w:bidi="en-US"/>
              </w:rPr>
              <w:t>Наименование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w:t>
            </w:r>
          </w:p>
        </w:tc>
        <w:tc>
          <w:tcPr>
            <w:tcW w:w="2088" w:type="dxa"/>
            <w:tcBorders>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kern w:val="3"/>
                <w:lang w:bidi="en-US"/>
              </w:rPr>
            </w:pPr>
            <w:r w:rsidRPr="006E6067">
              <w:rPr>
                <w:rFonts w:ascii="Times New Roman" w:eastAsia="Times New Roman" w:hAnsi="Times New Roman" w:cs="Times New Roman"/>
                <w:kern w:val="3"/>
                <w:lang w:bidi="en-US"/>
              </w:rPr>
              <w:t>4 472,00</w:t>
            </w:r>
          </w:p>
        </w:tc>
        <w:tc>
          <w:tcPr>
            <w:tcW w:w="168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p>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bCs/>
                <w:kern w:val="3"/>
                <w:lang w:val="en-US" w:bidi="en-US"/>
              </w:rPr>
            </w:pPr>
            <w:r w:rsidRPr="006E6067">
              <w:rPr>
                <w:rFonts w:ascii="Times New Roman" w:eastAsia="Times New Roman" w:hAnsi="Times New Roman" w:cs="Times New Roman"/>
                <w:bCs/>
                <w:kern w:val="3"/>
                <w:lang w:val="en-US" w:bidi="en-US"/>
              </w:rPr>
              <w:t>1,0</w:t>
            </w:r>
          </w:p>
          <w:p w:rsidR="006E6067" w:rsidRPr="006E6067" w:rsidRDefault="006E6067" w:rsidP="006E6067">
            <w:pPr>
              <w:widowControl w:val="0"/>
              <w:suppressAutoHyphens/>
              <w:autoSpaceDN w:val="0"/>
              <w:spacing w:after="0" w:line="240" w:lineRule="auto"/>
              <w:jc w:val="center"/>
              <w:textAlignment w:val="baseline"/>
              <w:rPr>
                <w:rFonts w:ascii="Times New Roman" w:eastAsia="Times New Roman" w:hAnsi="Times New Roman" w:cs="Times New Roman"/>
                <w:kern w:val="3"/>
                <w:lang w:val="en-US" w:bidi="en-US"/>
              </w:rPr>
            </w:pPr>
          </w:p>
        </w:tc>
      </w:tr>
    </w:tbl>
    <w:p w:rsidR="006E6067" w:rsidRPr="006E6067" w:rsidRDefault="006E6067" w:rsidP="006E6067">
      <w:pPr>
        <w:autoSpaceDE w:val="0"/>
        <w:autoSpaceDN w:val="0"/>
        <w:adjustRightInd w:val="0"/>
        <w:spacing w:after="0" w:line="240" w:lineRule="auto"/>
        <w:ind w:firstLine="720"/>
        <w:jc w:val="both"/>
        <w:rPr>
          <w:rFonts w:ascii="Calibri" w:eastAsia="Times New Roman" w:hAnsi="Calibri" w:cs="Calibri"/>
          <w:lang w:eastAsia="ru-RU"/>
        </w:rPr>
      </w:pPr>
    </w:p>
    <w:p w:rsidR="006E6067" w:rsidRPr="006E6067" w:rsidRDefault="006E6067" w:rsidP="006E6067">
      <w:pPr>
        <w:autoSpaceDE w:val="0"/>
        <w:autoSpaceDN w:val="0"/>
        <w:adjustRightInd w:val="0"/>
        <w:spacing w:after="0" w:line="240" w:lineRule="auto"/>
        <w:ind w:firstLine="720"/>
        <w:jc w:val="both"/>
        <w:rPr>
          <w:rFonts w:ascii="Calibri" w:eastAsia="Times New Roman" w:hAnsi="Calibri" w:cs="Calibri"/>
          <w:lang w:eastAsia="ru-RU"/>
        </w:rPr>
      </w:pPr>
    </w:p>
    <w:p w:rsidR="006E6067" w:rsidRPr="006E6067" w:rsidRDefault="006E6067" w:rsidP="006E6067">
      <w:pPr>
        <w:spacing w:after="0"/>
        <w:jc w:val="center"/>
        <w:rPr>
          <w:rFonts w:ascii="Times New Roman" w:eastAsia="Calibri" w:hAnsi="Times New Roman" w:cs="Times New Roman"/>
          <w:sz w:val="28"/>
          <w:szCs w:val="28"/>
        </w:rPr>
      </w:pPr>
      <w:r>
        <w:rPr>
          <w:rFonts w:ascii="Calibri" w:eastAsia="Calibri" w:hAnsi="Calibri" w:cs="Times New Roman"/>
          <w:noProof/>
          <w:lang w:eastAsia="ru-RU"/>
        </w:rPr>
        <w:drawing>
          <wp:inline distT="0" distB="0" distL="0" distR="0">
            <wp:extent cx="443230" cy="568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 cy="568325"/>
                    </a:xfrm>
                    <a:prstGeom prst="rect">
                      <a:avLst/>
                    </a:prstGeom>
                    <a:noFill/>
                    <a:ln>
                      <a:noFill/>
                    </a:ln>
                  </pic:spPr>
                </pic:pic>
              </a:graphicData>
            </a:graphic>
          </wp:inline>
        </w:drawing>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 xml:space="preserve">АДМИНИСТРАЦИЯ АПРАКСИНСКОГО СЕЛЬСКОГО ПОСЕЛЕНИЯ КОСТРОМСКОГО МУНИЦИПАЛЬНОГО РАЙОНА </w:t>
      </w:r>
    </w:p>
    <w:p w:rsidR="006E6067" w:rsidRPr="006E6067" w:rsidRDefault="006E6067" w:rsidP="006E6067">
      <w:pPr>
        <w:spacing w:after="0"/>
        <w:jc w:val="center"/>
        <w:rPr>
          <w:rFonts w:ascii="Times New Roman" w:eastAsia="Calibri" w:hAnsi="Times New Roman" w:cs="Times New Roman"/>
          <w:sz w:val="28"/>
          <w:szCs w:val="28"/>
        </w:rPr>
      </w:pPr>
      <w:r w:rsidRPr="006E6067">
        <w:rPr>
          <w:rFonts w:ascii="Times New Roman" w:eastAsia="Calibri" w:hAnsi="Times New Roman" w:cs="Times New Roman"/>
          <w:sz w:val="28"/>
          <w:szCs w:val="28"/>
        </w:rPr>
        <w:t>КОСТРОМСКОЙ ОБЛАСТИ</w:t>
      </w:r>
    </w:p>
    <w:p w:rsidR="006E6067" w:rsidRPr="006E6067" w:rsidRDefault="006E6067" w:rsidP="006E6067">
      <w:pPr>
        <w:spacing w:after="0"/>
        <w:jc w:val="center"/>
        <w:rPr>
          <w:rFonts w:ascii="Times New Roman" w:eastAsia="Calibri" w:hAnsi="Times New Roman" w:cs="Times New Roman"/>
          <w:b/>
          <w:sz w:val="28"/>
          <w:szCs w:val="28"/>
        </w:rPr>
      </w:pPr>
    </w:p>
    <w:p w:rsidR="006E6067" w:rsidRPr="006E6067" w:rsidRDefault="006E6067" w:rsidP="006E6067">
      <w:pPr>
        <w:jc w:val="center"/>
        <w:rPr>
          <w:rFonts w:ascii="Times New Roman" w:eastAsia="Calibri" w:hAnsi="Times New Roman" w:cs="Times New Roman"/>
          <w:b/>
          <w:sz w:val="28"/>
          <w:szCs w:val="28"/>
        </w:rPr>
      </w:pPr>
      <w:proofErr w:type="gramStart"/>
      <w:r w:rsidRPr="006E6067">
        <w:rPr>
          <w:rFonts w:ascii="Times New Roman" w:eastAsia="Calibri" w:hAnsi="Times New Roman" w:cs="Times New Roman"/>
          <w:b/>
          <w:sz w:val="28"/>
          <w:szCs w:val="28"/>
        </w:rPr>
        <w:t>П</w:t>
      </w:r>
      <w:proofErr w:type="gramEnd"/>
      <w:r w:rsidRPr="006E6067">
        <w:rPr>
          <w:rFonts w:ascii="Times New Roman" w:eastAsia="Calibri" w:hAnsi="Times New Roman" w:cs="Times New Roman"/>
          <w:b/>
          <w:sz w:val="28"/>
          <w:szCs w:val="28"/>
        </w:rPr>
        <w:t xml:space="preserve"> О С Т А Н О В Л Е Н И Е</w:t>
      </w:r>
    </w:p>
    <w:p w:rsidR="006E6067" w:rsidRPr="006E6067" w:rsidRDefault="006E6067" w:rsidP="006E6067">
      <w:pPr>
        <w:suppressAutoHyphens/>
        <w:spacing w:after="0" w:line="240" w:lineRule="auto"/>
        <w:ind w:left="180" w:firstLine="180"/>
        <w:rPr>
          <w:rFonts w:ascii="Times New Roman" w:eastAsia="Times New Roman" w:hAnsi="Times New Roman" w:cs="Times New Roman"/>
          <w:sz w:val="28"/>
          <w:szCs w:val="28"/>
          <w:lang w:eastAsia="ar-SA"/>
        </w:rPr>
      </w:pPr>
      <w:r w:rsidRPr="006E6067">
        <w:rPr>
          <w:rFonts w:ascii="Times New Roman" w:eastAsia="Calibri" w:hAnsi="Times New Roman" w:cs="Times New Roman"/>
          <w:sz w:val="28"/>
          <w:szCs w:val="28"/>
        </w:rPr>
        <w:t>от « 31 » марта 2022 года                    № 28                                п. Апраксино</w:t>
      </w:r>
    </w:p>
    <w:p w:rsidR="006E6067" w:rsidRPr="006E6067" w:rsidRDefault="006E6067" w:rsidP="006E6067">
      <w:pPr>
        <w:suppressAutoHyphens/>
        <w:spacing w:after="0" w:line="240" w:lineRule="auto"/>
        <w:ind w:left="180" w:hanging="168"/>
        <w:rPr>
          <w:rFonts w:ascii="Times New Roman" w:eastAsia="Times New Roman" w:hAnsi="Times New Roman" w:cs="Times New Roman"/>
          <w:sz w:val="28"/>
          <w:szCs w:val="28"/>
          <w:lang w:eastAsia="ar-SA"/>
        </w:rPr>
      </w:pP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О внесении изменений и дополнений </w:t>
      </w:r>
      <w:proofErr w:type="gramStart"/>
      <w:r w:rsidRPr="006E6067">
        <w:rPr>
          <w:rFonts w:ascii="Times New Roman" w:eastAsia="Times New Roman" w:hAnsi="Times New Roman" w:cs="Times New Roman"/>
          <w:sz w:val="28"/>
          <w:szCs w:val="28"/>
          <w:lang w:eastAsia="ar-SA"/>
        </w:rPr>
        <w:t>в</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Постановление от 30.10.2020 № 65</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«Об утверждении Положения по оплате</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труда инспектора по </w:t>
      </w:r>
      <w:proofErr w:type="gramStart"/>
      <w:r w:rsidRPr="006E6067">
        <w:rPr>
          <w:rFonts w:ascii="Times New Roman" w:eastAsia="Times New Roman" w:hAnsi="Times New Roman" w:cs="Times New Roman"/>
          <w:sz w:val="28"/>
          <w:szCs w:val="28"/>
          <w:lang w:eastAsia="ar-SA"/>
        </w:rPr>
        <w:t>военно-учетной</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работе Апраксинского </w:t>
      </w:r>
      <w:proofErr w:type="gramStart"/>
      <w:r w:rsidRPr="006E6067">
        <w:rPr>
          <w:rFonts w:ascii="Times New Roman" w:eastAsia="Times New Roman" w:hAnsi="Times New Roman" w:cs="Times New Roman"/>
          <w:sz w:val="28"/>
          <w:szCs w:val="28"/>
          <w:lang w:eastAsia="ar-SA"/>
        </w:rPr>
        <w:t>сельского</w:t>
      </w:r>
      <w:proofErr w:type="gramEnd"/>
      <w:r w:rsidRPr="006E6067">
        <w:rPr>
          <w:rFonts w:ascii="Times New Roman" w:eastAsia="Times New Roman" w:hAnsi="Times New Roman" w:cs="Times New Roman"/>
          <w:sz w:val="28"/>
          <w:szCs w:val="28"/>
          <w:lang w:eastAsia="ar-SA"/>
        </w:rPr>
        <w:t xml:space="preserve">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поселения Костромского муниципального </w:t>
      </w:r>
    </w:p>
    <w:p w:rsidR="006E6067" w:rsidRPr="006E6067" w:rsidRDefault="006E6067" w:rsidP="006E6067">
      <w:pPr>
        <w:suppressAutoHyphens/>
        <w:spacing w:after="0"/>
        <w:ind w:left="180" w:hanging="168"/>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района Костромской области» </w:t>
      </w:r>
    </w:p>
    <w:p w:rsidR="006E6067" w:rsidRPr="006E6067" w:rsidRDefault="006E6067" w:rsidP="006E6067">
      <w:pPr>
        <w:suppressAutoHyphens/>
        <w:spacing w:after="0"/>
        <w:ind w:left="180" w:firstLine="180"/>
        <w:rPr>
          <w:rFonts w:ascii="Times New Roman" w:eastAsia="Times New Roman" w:hAnsi="Times New Roman" w:cs="Times New Roman"/>
          <w:sz w:val="28"/>
          <w:szCs w:val="28"/>
          <w:lang w:eastAsia="ar-SA"/>
        </w:rPr>
      </w:pPr>
    </w:p>
    <w:p w:rsidR="006E6067" w:rsidRPr="006E6067" w:rsidRDefault="006E6067" w:rsidP="006E6067">
      <w:pPr>
        <w:widowControl w:val="0"/>
        <w:suppressAutoHyphens/>
        <w:autoSpaceDE w:val="0"/>
        <w:spacing w:after="0"/>
        <w:ind w:firstLine="567"/>
        <w:jc w:val="both"/>
        <w:rPr>
          <w:rFonts w:ascii="Times New Roman" w:eastAsia="Times New Roman" w:hAnsi="Times New Roman" w:cs="Calibri"/>
          <w:sz w:val="28"/>
          <w:szCs w:val="28"/>
          <w:lang w:eastAsia="ar-SA"/>
        </w:rPr>
      </w:pPr>
      <w:proofErr w:type="gramStart"/>
      <w:r w:rsidRPr="006E6067">
        <w:rPr>
          <w:rFonts w:ascii="Times New Roman" w:eastAsia="Times New Roman" w:hAnsi="Times New Roman" w:cs="Calibri"/>
          <w:sz w:val="28"/>
          <w:szCs w:val="28"/>
          <w:lang w:eastAsia="ar-SA"/>
        </w:rPr>
        <w:t xml:space="preserve">В соответствии с Трудовым кодексом Российской Федерации,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в целях обеспечения социальных гарантий и упорядочения оплаты труда инспектора по военно-учетной работе Апраксинского сельского поселения Костромского муниципального района Костромской области, занимающего должность, не отнесенную к муниципальным должностям, </w:t>
      </w:r>
      <w:proofErr w:type="gramEnd"/>
    </w:p>
    <w:p w:rsidR="006E6067" w:rsidRPr="006E6067" w:rsidRDefault="006E6067" w:rsidP="006E6067">
      <w:pPr>
        <w:widowControl w:val="0"/>
        <w:suppressAutoHyphens/>
        <w:autoSpaceDE w:val="0"/>
        <w:spacing w:after="0"/>
        <w:ind w:firstLine="567"/>
        <w:jc w:val="both"/>
        <w:rPr>
          <w:rFonts w:ascii="Times New Roman" w:eastAsia="Times New Roman" w:hAnsi="Times New Roman" w:cs="Calibri"/>
          <w:bCs/>
          <w:color w:val="000000"/>
          <w:sz w:val="28"/>
          <w:szCs w:val="28"/>
          <w:lang w:eastAsia="ar-SA"/>
        </w:rPr>
      </w:pPr>
      <w:r w:rsidRPr="006E6067">
        <w:rPr>
          <w:rFonts w:ascii="Times New Roman" w:eastAsia="Times New Roman" w:hAnsi="Times New Roman" w:cs="Calibri"/>
          <w:sz w:val="28"/>
          <w:szCs w:val="28"/>
          <w:lang w:eastAsia="ar-SA"/>
        </w:rPr>
        <w:t>администрация ПОСТАНОВЛЯЕТ</w:t>
      </w:r>
    </w:p>
    <w:p w:rsidR="006E6067" w:rsidRPr="006E6067" w:rsidRDefault="006E6067" w:rsidP="006E6067">
      <w:pPr>
        <w:suppressAutoHyphens/>
        <w:spacing w:after="0"/>
        <w:ind w:left="180" w:firstLine="387"/>
        <w:jc w:val="both"/>
        <w:rPr>
          <w:rFonts w:ascii="Times New Roman" w:eastAsia="Times New Roman" w:hAnsi="Times New Roman" w:cs="Times New Roman"/>
          <w:sz w:val="28"/>
          <w:szCs w:val="28"/>
          <w:lang w:eastAsia="ar-SA"/>
        </w:rPr>
      </w:pPr>
      <w:r w:rsidRPr="006E6067">
        <w:rPr>
          <w:rFonts w:ascii="Times New Roman" w:eastAsia="Times New Roman" w:hAnsi="Times New Roman" w:cs="Calibri"/>
          <w:sz w:val="28"/>
          <w:szCs w:val="28"/>
          <w:lang w:eastAsia="ar-SA"/>
        </w:rPr>
        <w:t xml:space="preserve">1. Внести в Постановление </w:t>
      </w:r>
      <w:r w:rsidRPr="006E6067">
        <w:rPr>
          <w:rFonts w:ascii="Times New Roman" w:eastAsia="Times New Roman" w:hAnsi="Times New Roman" w:cs="Times New Roman"/>
          <w:sz w:val="28"/>
          <w:szCs w:val="28"/>
          <w:lang w:eastAsia="ar-SA"/>
        </w:rPr>
        <w:t>от 30.10.2020 № 65</w:t>
      </w:r>
      <w:r w:rsidRPr="006E6067">
        <w:rPr>
          <w:rFonts w:ascii="Times New Roman" w:eastAsia="Times New Roman" w:hAnsi="Times New Roman" w:cs="Calibri"/>
          <w:sz w:val="28"/>
          <w:szCs w:val="28"/>
          <w:lang w:eastAsia="ar-SA"/>
        </w:rPr>
        <w:t xml:space="preserve"> </w:t>
      </w:r>
      <w:r w:rsidRPr="006E6067">
        <w:rPr>
          <w:rFonts w:ascii="Times New Roman" w:eastAsia="Times New Roman" w:hAnsi="Times New Roman" w:cs="Times New Roman"/>
          <w:sz w:val="28"/>
          <w:szCs w:val="28"/>
          <w:lang w:eastAsia="ar-SA"/>
        </w:rPr>
        <w:t>«Об утверждении Положения по оплате труда инспектора по военно-учетной работе Апраксинского сельского поселения Костромского муниципального района Костромской области» следующие изменения:</w:t>
      </w:r>
    </w:p>
    <w:p w:rsidR="006E6067" w:rsidRPr="006E6067" w:rsidRDefault="006E6067" w:rsidP="006E6067">
      <w:pPr>
        <w:widowControl w:val="0"/>
        <w:suppressAutoHyphens/>
        <w:autoSpaceDE w:val="0"/>
        <w:spacing w:after="0"/>
        <w:ind w:firstLine="567"/>
        <w:jc w:val="both"/>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1.) Пункт  2.2. изложить в следующей редакции:</w:t>
      </w:r>
    </w:p>
    <w:p w:rsidR="006E6067" w:rsidRPr="006E6067" w:rsidRDefault="006E6067" w:rsidP="006E6067">
      <w:pPr>
        <w:spacing w:after="0"/>
        <w:ind w:firstLine="720"/>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Размер должностного оклада инспектора ВУР устанавливается соответственно должностных окладов работников, замещающих должности, не являющиеся должностями муниципальной службы:</w:t>
      </w:r>
    </w:p>
    <w:p w:rsidR="006E6067" w:rsidRPr="006E6067" w:rsidRDefault="006E6067" w:rsidP="006E6067">
      <w:pPr>
        <w:spacing w:after="0"/>
        <w:ind w:firstLine="720"/>
        <w:rPr>
          <w:rFonts w:ascii="Times New Roman" w:eastAsia="Times New Roman" w:hAnsi="Times New Roman" w:cs="Times New Roman"/>
          <w:sz w:val="12"/>
          <w:szCs w:val="12"/>
          <w:lang w:eastAsia="ru-RU"/>
        </w:rPr>
      </w:pPr>
    </w:p>
    <w:p w:rsidR="006E6067" w:rsidRPr="006E6067" w:rsidRDefault="006E6067" w:rsidP="006E6067">
      <w:pPr>
        <w:spacing w:after="0"/>
        <w:ind w:firstLine="720"/>
        <w:rPr>
          <w:rFonts w:ascii="Times New Roman" w:eastAsia="Times New Roman" w:hAnsi="Times New Roman" w:cs="Times New Roman"/>
          <w:sz w:val="12"/>
          <w:szCs w:val="12"/>
          <w:lang w:eastAsia="ru-RU"/>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480"/>
        <w:gridCol w:w="6015"/>
      </w:tblGrid>
      <w:tr w:rsidR="006E6067" w:rsidRPr="006E6067" w:rsidTr="006F1D1E">
        <w:trPr>
          <w:tblCellSpacing w:w="0" w:type="dxa"/>
        </w:trPr>
        <w:tc>
          <w:tcPr>
            <w:tcW w:w="3480"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Наименование должности</w:t>
            </w:r>
          </w:p>
        </w:tc>
        <w:tc>
          <w:tcPr>
            <w:tcW w:w="6015"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Должностной оклад</w:t>
            </w:r>
          </w:p>
        </w:tc>
      </w:tr>
      <w:tr w:rsidR="006E6067" w:rsidRPr="006E6067" w:rsidTr="006F1D1E">
        <w:trPr>
          <w:tblCellSpacing w:w="0" w:type="dxa"/>
        </w:trPr>
        <w:tc>
          <w:tcPr>
            <w:tcW w:w="3480" w:type="dxa"/>
            <w:hideMark/>
          </w:tcPr>
          <w:p w:rsidR="006E6067" w:rsidRPr="006E6067" w:rsidRDefault="006E6067" w:rsidP="006E6067">
            <w:pPr>
              <w:spacing w:after="0"/>
              <w:ind w:firstLine="720"/>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Инспектор ВУР</w:t>
            </w:r>
          </w:p>
        </w:tc>
        <w:tc>
          <w:tcPr>
            <w:tcW w:w="6015" w:type="dxa"/>
            <w:hideMark/>
          </w:tcPr>
          <w:p w:rsidR="006E6067" w:rsidRPr="006E6067" w:rsidRDefault="006E6067" w:rsidP="006E6067">
            <w:pPr>
              <w:spacing w:after="0"/>
              <w:jc w:val="center"/>
              <w:rPr>
                <w:rFonts w:ascii="Times New Roman" w:eastAsia="Times New Roman" w:hAnsi="Times New Roman" w:cs="Times New Roman"/>
                <w:sz w:val="28"/>
                <w:szCs w:val="28"/>
                <w:lang w:eastAsia="ru-RU"/>
              </w:rPr>
            </w:pPr>
            <w:r w:rsidRPr="006E6067">
              <w:rPr>
                <w:rFonts w:ascii="Times New Roman" w:eastAsia="Times New Roman" w:hAnsi="Times New Roman" w:cs="Times New Roman"/>
                <w:sz w:val="28"/>
                <w:szCs w:val="28"/>
                <w:lang w:eastAsia="ru-RU"/>
              </w:rPr>
              <w:t>5 809,00</w:t>
            </w:r>
          </w:p>
        </w:tc>
      </w:tr>
    </w:tbl>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widowControl w:val="0"/>
        <w:suppressAutoHyphens/>
        <w:autoSpaceDE w:val="0"/>
        <w:autoSpaceDN w:val="0"/>
        <w:adjustRightInd w:val="0"/>
        <w:spacing w:after="0"/>
        <w:ind w:right="-144" w:firstLine="720"/>
        <w:jc w:val="both"/>
        <w:rPr>
          <w:rFonts w:ascii="Times New Roman" w:eastAsia="Arial" w:hAnsi="Times New Roman" w:cs="Times New Roman"/>
          <w:kern w:val="24"/>
          <w:sz w:val="28"/>
          <w:szCs w:val="28"/>
        </w:rPr>
      </w:pPr>
      <w:r w:rsidRPr="006E6067">
        <w:rPr>
          <w:rFonts w:ascii="Times New Roman" w:eastAsia="Arial" w:hAnsi="Times New Roman" w:cs="Times New Roman"/>
          <w:kern w:val="24"/>
          <w:sz w:val="28"/>
          <w:szCs w:val="28"/>
        </w:rPr>
        <w:t>2. Настоящее постановление вступает в силу с момента официального опубликования и распространяется на правоотношения, возникшие с 1 марта 2022 года.</w:t>
      </w: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p>
    <w:p w:rsidR="006E6067" w:rsidRPr="006E6067" w:rsidRDefault="006E6067" w:rsidP="006E6067">
      <w:pPr>
        <w:suppressAutoHyphens/>
        <w:spacing w:after="0"/>
        <w:rPr>
          <w:rFonts w:ascii="Times New Roman" w:eastAsia="Times New Roman" w:hAnsi="Times New Roman" w:cs="Times New Roman"/>
          <w:sz w:val="28"/>
          <w:szCs w:val="28"/>
          <w:lang w:eastAsia="ar-SA"/>
        </w:rPr>
      </w:pPr>
      <w:r w:rsidRPr="006E6067">
        <w:rPr>
          <w:rFonts w:ascii="Times New Roman" w:eastAsia="Times New Roman" w:hAnsi="Times New Roman" w:cs="Times New Roman"/>
          <w:sz w:val="28"/>
          <w:szCs w:val="28"/>
          <w:lang w:eastAsia="ar-SA"/>
        </w:rPr>
        <w:t xml:space="preserve">Глава Апраксинского сельского поселения   </w:t>
      </w:r>
      <w:r w:rsidRPr="006E6067">
        <w:rPr>
          <w:rFonts w:ascii="Times New Roman" w:eastAsia="Times New Roman" w:hAnsi="Times New Roman" w:cs="Times New Roman"/>
          <w:sz w:val="28"/>
          <w:szCs w:val="28"/>
          <w:lang w:eastAsia="ar-SA"/>
        </w:rPr>
        <w:tab/>
      </w:r>
      <w:r w:rsidRPr="006E6067">
        <w:rPr>
          <w:rFonts w:ascii="Times New Roman" w:eastAsia="Times New Roman" w:hAnsi="Times New Roman" w:cs="Times New Roman"/>
          <w:sz w:val="28"/>
          <w:szCs w:val="28"/>
          <w:lang w:eastAsia="ar-SA"/>
        </w:rPr>
        <w:tab/>
        <w:t xml:space="preserve">                О.В. Глухарева                                                                                                                  </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bookmarkStart w:id="1" w:name="_GoBack"/>
      <w:bookmarkEnd w:id="1"/>
      <w:r w:rsidRPr="00733211">
        <w:rPr>
          <w:rFonts w:ascii="Arial" w:eastAsia="Times New Roman" w:hAnsi="Arial" w:cs="Arial"/>
          <w:b/>
          <w:sz w:val="32"/>
          <w:szCs w:val="32"/>
          <w:lang w:eastAsia="ru-RU"/>
        </w:rPr>
        <w:t>АДМИНИСТРАЦИЯ</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r w:rsidRPr="00733211">
        <w:rPr>
          <w:rFonts w:ascii="Arial" w:eastAsia="Times New Roman" w:hAnsi="Arial" w:cs="Arial"/>
          <w:b/>
          <w:sz w:val="32"/>
          <w:szCs w:val="32"/>
          <w:lang w:eastAsia="ru-RU"/>
        </w:rPr>
        <w:t>АПРАКСИНСКОГО СЕЛЬСКОГО ПОСЕЛЕНИЯ</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r w:rsidRPr="00733211">
        <w:rPr>
          <w:rFonts w:ascii="Arial" w:eastAsia="Times New Roman" w:hAnsi="Arial" w:cs="Arial"/>
          <w:b/>
          <w:sz w:val="32"/>
          <w:szCs w:val="32"/>
          <w:lang w:eastAsia="ru-RU"/>
        </w:rPr>
        <w:t>КОСТРОМСКОГО МУНИЦИПАЛЬНОГО РАЙОНА</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r w:rsidRPr="00733211">
        <w:rPr>
          <w:rFonts w:ascii="Arial" w:eastAsia="Times New Roman" w:hAnsi="Arial" w:cs="Arial"/>
          <w:b/>
          <w:sz w:val="32"/>
          <w:szCs w:val="32"/>
          <w:lang w:eastAsia="ru-RU"/>
        </w:rPr>
        <w:t>КОСТРОМСКОЙ ОБЛАСТИ</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r w:rsidRPr="00733211">
        <w:rPr>
          <w:rFonts w:ascii="Arial" w:eastAsia="Times New Roman" w:hAnsi="Arial" w:cs="Arial"/>
          <w:b/>
          <w:sz w:val="32"/>
          <w:szCs w:val="32"/>
          <w:lang w:eastAsia="ru-RU"/>
        </w:rPr>
        <w:t>ПОСТАНОВЛЕНИЕ</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r w:rsidRPr="00733211">
        <w:rPr>
          <w:rFonts w:ascii="Arial" w:eastAsia="Times New Roman" w:hAnsi="Arial" w:cs="Arial"/>
          <w:b/>
          <w:sz w:val="32"/>
          <w:szCs w:val="32"/>
          <w:lang w:eastAsia="ru-RU"/>
        </w:rPr>
        <w:t>от 31 марта 2022 г. № 32</w:t>
      </w:r>
    </w:p>
    <w:p w:rsidR="00733211" w:rsidRPr="00733211" w:rsidRDefault="00733211" w:rsidP="00733211">
      <w:pPr>
        <w:spacing w:after="160" w:line="240" w:lineRule="auto"/>
        <w:contextualSpacing/>
        <w:jc w:val="center"/>
        <w:rPr>
          <w:rFonts w:ascii="Arial" w:eastAsia="Times New Roman" w:hAnsi="Arial" w:cs="Arial"/>
          <w:b/>
          <w:sz w:val="32"/>
          <w:szCs w:val="32"/>
          <w:lang w:eastAsia="ru-RU"/>
        </w:rPr>
      </w:pPr>
    </w:p>
    <w:p w:rsidR="00733211" w:rsidRPr="00733211" w:rsidRDefault="00733211" w:rsidP="00733211">
      <w:pPr>
        <w:spacing w:after="160" w:line="240" w:lineRule="auto"/>
        <w:contextualSpacing/>
        <w:jc w:val="center"/>
        <w:rPr>
          <w:rFonts w:ascii="Arial" w:eastAsia="Times New Roman" w:hAnsi="Arial" w:cs="Arial"/>
          <w:b/>
          <w:bCs/>
          <w:caps/>
          <w:sz w:val="32"/>
          <w:szCs w:val="32"/>
          <w:lang w:eastAsia="ru-RU"/>
        </w:rPr>
      </w:pPr>
      <w:r w:rsidRPr="00733211">
        <w:rPr>
          <w:rFonts w:ascii="Arial" w:eastAsia="Times New Roman" w:hAnsi="Arial" w:cs="Arial"/>
          <w:b/>
          <w:bCs/>
          <w:caps/>
          <w:sz w:val="32"/>
          <w:szCs w:val="32"/>
          <w:lang w:eastAsia="ru-RU"/>
        </w:rPr>
        <w:t>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w:t>
      </w:r>
    </w:p>
    <w:p w:rsidR="00733211" w:rsidRPr="00733211" w:rsidRDefault="00733211" w:rsidP="00733211">
      <w:pPr>
        <w:spacing w:after="160" w:line="240" w:lineRule="auto"/>
        <w:contextualSpacing/>
        <w:jc w:val="center"/>
        <w:rPr>
          <w:rFonts w:ascii="Arial" w:eastAsia="Lucida Sans Unicode" w:hAnsi="Arial" w:cs="Arial"/>
          <w:bCs/>
          <w:kern w:val="2"/>
          <w:sz w:val="32"/>
          <w:szCs w:val="32"/>
          <w:lang w:eastAsia="ar-SA"/>
        </w:rPr>
      </w:pPr>
    </w:p>
    <w:p w:rsidR="00733211" w:rsidRPr="00733211" w:rsidRDefault="00733211" w:rsidP="00733211">
      <w:pPr>
        <w:widowControl w:val="0"/>
        <w:suppressAutoHyphens/>
        <w:spacing w:after="160" w:line="240" w:lineRule="auto"/>
        <w:ind w:firstLine="709"/>
        <w:contextualSpacing/>
        <w:jc w:val="both"/>
        <w:rPr>
          <w:rFonts w:ascii="Arial" w:eastAsia="Lucida Sans Unicode" w:hAnsi="Arial" w:cs="Arial"/>
          <w:bCs/>
          <w:kern w:val="2"/>
          <w:sz w:val="24"/>
          <w:szCs w:val="24"/>
          <w:lang w:eastAsia="ar-SA"/>
        </w:rPr>
      </w:pPr>
      <w:proofErr w:type="gramStart"/>
      <w:r w:rsidRPr="00733211">
        <w:rPr>
          <w:rFonts w:ascii="Arial" w:eastAsia="Lucida Sans Unicode" w:hAnsi="Arial" w:cs="Arial"/>
          <w:bCs/>
          <w:kern w:val="2"/>
          <w:sz w:val="24"/>
          <w:szCs w:val="24"/>
          <w:lang w:eastAsia="ar-SA"/>
        </w:rPr>
        <w:t>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контроле в сфере благоустройства в Апраксинском сельском поселении Костромского муниципального района Костромской</w:t>
      </w:r>
      <w:proofErr w:type="gramEnd"/>
      <w:r w:rsidRPr="00733211">
        <w:rPr>
          <w:rFonts w:ascii="Arial" w:eastAsia="Lucida Sans Unicode" w:hAnsi="Arial" w:cs="Arial"/>
          <w:bCs/>
          <w:kern w:val="2"/>
          <w:sz w:val="24"/>
          <w:szCs w:val="24"/>
          <w:lang w:eastAsia="ar-SA"/>
        </w:rPr>
        <w:t xml:space="preserve"> области, утвержденного решением Совета депутатов Апраксинского сельского поселения Костромского муниципального района Костромской области от 28.12.2021 г. № 33, администрация </w:t>
      </w:r>
    </w:p>
    <w:p w:rsidR="00733211" w:rsidRPr="00733211" w:rsidRDefault="00733211" w:rsidP="00733211">
      <w:pPr>
        <w:widowControl w:val="0"/>
        <w:suppressAutoHyphens/>
        <w:spacing w:after="0" w:line="240" w:lineRule="auto"/>
        <w:ind w:right="141" w:firstLine="709"/>
        <w:contextualSpacing/>
        <w:jc w:val="both"/>
        <w:rPr>
          <w:rFonts w:ascii="Arial" w:eastAsia="Lucida Sans Unicode" w:hAnsi="Arial" w:cs="Arial"/>
          <w:b/>
          <w:bCs/>
          <w:kern w:val="2"/>
          <w:sz w:val="24"/>
          <w:szCs w:val="24"/>
          <w:lang w:eastAsia="ar-SA"/>
        </w:rPr>
      </w:pPr>
      <w:r w:rsidRPr="00733211">
        <w:rPr>
          <w:rFonts w:ascii="Arial" w:eastAsia="Lucida Sans Unicode" w:hAnsi="Arial" w:cs="Arial"/>
          <w:b/>
          <w:bCs/>
          <w:kern w:val="2"/>
          <w:sz w:val="24"/>
          <w:szCs w:val="24"/>
          <w:lang w:eastAsia="ar-SA"/>
        </w:rPr>
        <w:t>ПОСТАНОВЛЯЕТ:</w:t>
      </w:r>
    </w:p>
    <w:p w:rsidR="00733211" w:rsidRPr="00733211" w:rsidRDefault="00733211" w:rsidP="00733211">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733211">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w:t>
      </w:r>
    </w:p>
    <w:p w:rsidR="00733211" w:rsidRPr="00733211" w:rsidRDefault="00733211" w:rsidP="00733211">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733211">
        <w:rPr>
          <w:rFonts w:ascii="Arial" w:eastAsia="Lucida Sans Unicode" w:hAnsi="Arial" w:cs="Arial"/>
          <w:bCs/>
          <w:kern w:val="2"/>
          <w:sz w:val="24"/>
          <w:szCs w:val="24"/>
          <w:lang w:eastAsia="ar-SA"/>
        </w:rPr>
        <w:t>2. Постановление от 17 декабря 2021 года № 71 «Об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Апраксинского сельского поселения Костромского муниципального района Костромской области» отменить.</w:t>
      </w:r>
    </w:p>
    <w:p w:rsidR="00733211" w:rsidRPr="00733211" w:rsidRDefault="00733211" w:rsidP="00733211">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733211">
        <w:rPr>
          <w:rFonts w:ascii="Arial" w:eastAsia="Lucida Sans Unicode" w:hAnsi="Arial" w:cs="Arial"/>
          <w:bCs/>
          <w:kern w:val="2"/>
          <w:sz w:val="24"/>
          <w:szCs w:val="24"/>
          <w:lang w:eastAsia="ar-SA"/>
        </w:rPr>
        <w:t>3. Настоящее постановление вступает в силу с момента подписания и подлежит опубликованию в общественно-политической газете «Апраксинский вестник».</w:t>
      </w:r>
    </w:p>
    <w:p w:rsidR="00733211" w:rsidRPr="00733211" w:rsidRDefault="00733211" w:rsidP="00733211">
      <w:pPr>
        <w:widowControl w:val="0"/>
        <w:suppressAutoHyphens/>
        <w:spacing w:after="100" w:afterAutospacing="1" w:line="240" w:lineRule="auto"/>
        <w:ind w:firstLine="709"/>
        <w:contextualSpacing/>
        <w:jc w:val="right"/>
        <w:rPr>
          <w:rFonts w:ascii="Arial" w:eastAsia="Lucida Sans Unicode" w:hAnsi="Arial" w:cs="Arial"/>
          <w:bCs/>
          <w:kern w:val="2"/>
          <w:sz w:val="24"/>
          <w:szCs w:val="24"/>
          <w:lang w:eastAsia="ar-SA"/>
        </w:rPr>
      </w:pPr>
    </w:p>
    <w:p w:rsidR="00733211" w:rsidRPr="00733211" w:rsidRDefault="00733211" w:rsidP="00733211">
      <w:pPr>
        <w:widowControl w:val="0"/>
        <w:suppressAutoHyphens/>
        <w:spacing w:after="100" w:afterAutospacing="1" w:line="240" w:lineRule="auto"/>
        <w:ind w:firstLine="709"/>
        <w:contextualSpacing/>
        <w:jc w:val="right"/>
        <w:rPr>
          <w:rFonts w:ascii="Arial" w:eastAsia="Lucida Sans Unicode" w:hAnsi="Arial" w:cs="Arial"/>
          <w:bCs/>
          <w:kern w:val="2"/>
          <w:sz w:val="24"/>
          <w:szCs w:val="24"/>
          <w:lang w:eastAsia="ar-SA"/>
        </w:rPr>
      </w:pPr>
    </w:p>
    <w:p w:rsidR="00733211" w:rsidRPr="00733211" w:rsidRDefault="00733211" w:rsidP="00733211">
      <w:pPr>
        <w:widowControl w:val="0"/>
        <w:suppressAutoHyphens/>
        <w:spacing w:after="100" w:afterAutospacing="1" w:line="240" w:lineRule="auto"/>
        <w:ind w:firstLine="709"/>
        <w:contextualSpacing/>
        <w:jc w:val="right"/>
        <w:rPr>
          <w:rFonts w:ascii="Arial" w:eastAsia="Lucida Sans Unicode" w:hAnsi="Arial" w:cs="Arial"/>
          <w:bCs/>
          <w:kern w:val="2"/>
          <w:sz w:val="24"/>
          <w:szCs w:val="24"/>
          <w:lang w:eastAsia="ar-SA"/>
        </w:rPr>
      </w:pPr>
    </w:p>
    <w:p w:rsidR="00733211" w:rsidRPr="00733211" w:rsidRDefault="00733211" w:rsidP="00733211">
      <w:pPr>
        <w:widowControl w:val="0"/>
        <w:suppressAutoHyphens/>
        <w:spacing w:after="100" w:afterAutospacing="1" w:line="240" w:lineRule="auto"/>
        <w:ind w:firstLine="709"/>
        <w:contextualSpacing/>
        <w:jc w:val="right"/>
        <w:rPr>
          <w:rFonts w:ascii="Arial" w:eastAsia="Lucida Sans Unicode" w:hAnsi="Arial" w:cs="Arial"/>
          <w:bCs/>
          <w:kern w:val="2"/>
          <w:sz w:val="24"/>
          <w:szCs w:val="24"/>
          <w:lang w:eastAsia="ar-SA"/>
        </w:rPr>
      </w:pPr>
      <w:r w:rsidRPr="00733211">
        <w:rPr>
          <w:rFonts w:ascii="Arial" w:eastAsia="Lucida Sans Unicode" w:hAnsi="Arial" w:cs="Arial"/>
          <w:bCs/>
          <w:kern w:val="2"/>
          <w:sz w:val="24"/>
          <w:szCs w:val="24"/>
          <w:lang w:eastAsia="ar-SA"/>
        </w:rPr>
        <w:t>Глава Апраксинского сельского поселения</w:t>
      </w:r>
    </w:p>
    <w:p w:rsidR="00733211" w:rsidRPr="00733211" w:rsidRDefault="00733211" w:rsidP="00733211">
      <w:pPr>
        <w:widowControl w:val="0"/>
        <w:suppressAutoHyphens/>
        <w:spacing w:after="100" w:afterAutospacing="1" w:line="240" w:lineRule="auto"/>
        <w:ind w:firstLine="709"/>
        <w:contextualSpacing/>
        <w:jc w:val="right"/>
        <w:rPr>
          <w:rFonts w:ascii="Arial" w:eastAsia="Lucida Sans Unicode" w:hAnsi="Arial" w:cs="Arial"/>
          <w:bCs/>
          <w:kern w:val="2"/>
          <w:sz w:val="24"/>
          <w:szCs w:val="24"/>
          <w:lang w:eastAsia="ar-SA"/>
        </w:rPr>
      </w:pPr>
      <w:r w:rsidRPr="00733211">
        <w:rPr>
          <w:rFonts w:ascii="Arial" w:eastAsia="Lucida Sans Unicode" w:hAnsi="Arial" w:cs="Arial"/>
          <w:bCs/>
          <w:kern w:val="2"/>
          <w:sz w:val="24"/>
          <w:szCs w:val="24"/>
          <w:lang w:eastAsia="ar-SA"/>
        </w:rPr>
        <w:t>О.В. Глухарева</w:t>
      </w:r>
    </w:p>
    <w:p w:rsidR="00733211" w:rsidRPr="00733211" w:rsidRDefault="00733211" w:rsidP="00733211">
      <w:pPr>
        <w:spacing w:after="0" w:line="240" w:lineRule="auto"/>
        <w:jc w:val="right"/>
        <w:rPr>
          <w:rFonts w:ascii="Arial" w:eastAsia="Times New Roman" w:hAnsi="Arial" w:cs="Arial"/>
          <w:b/>
          <w:sz w:val="24"/>
          <w:szCs w:val="24"/>
          <w:u w:val="single"/>
          <w:lang w:eastAsia="ru-RU"/>
        </w:rPr>
      </w:pPr>
    </w:p>
    <w:p w:rsidR="00733211" w:rsidRPr="00733211" w:rsidRDefault="00733211" w:rsidP="00733211">
      <w:pPr>
        <w:spacing w:after="0" w:line="240" w:lineRule="auto"/>
        <w:jc w:val="right"/>
        <w:rPr>
          <w:rFonts w:ascii="Arial" w:eastAsia="Times New Roman" w:hAnsi="Arial" w:cs="Arial"/>
          <w:b/>
          <w:sz w:val="24"/>
          <w:szCs w:val="24"/>
          <w:u w:val="single"/>
          <w:lang w:eastAsia="ru-RU"/>
        </w:rPr>
      </w:pPr>
    </w:p>
    <w:p w:rsidR="00733211" w:rsidRPr="00733211" w:rsidRDefault="00733211" w:rsidP="00733211">
      <w:pPr>
        <w:spacing w:after="0" w:line="240" w:lineRule="auto"/>
        <w:jc w:val="right"/>
        <w:rPr>
          <w:rFonts w:ascii="Arial" w:eastAsia="Times New Roman" w:hAnsi="Arial" w:cs="Arial"/>
          <w:b/>
          <w:sz w:val="24"/>
          <w:szCs w:val="24"/>
          <w:u w:val="single"/>
          <w:lang w:eastAsia="ru-RU"/>
        </w:rPr>
      </w:pP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Утверждено</w:t>
      </w: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постановлением администрации</w:t>
      </w: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Апраксинского сельского поселения</w:t>
      </w: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Костромского муниципального района</w:t>
      </w: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Костромской области</w:t>
      </w:r>
    </w:p>
    <w:p w:rsidR="00733211" w:rsidRPr="00733211" w:rsidRDefault="00733211" w:rsidP="00733211">
      <w:pPr>
        <w:spacing w:after="0" w:line="240" w:lineRule="auto"/>
        <w:jc w:val="right"/>
        <w:rPr>
          <w:rFonts w:ascii="Arial" w:eastAsia="Times New Roman" w:hAnsi="Arial" w:cs="Arial"/>
          <w:sz w:val="24"/>
          <w:szCs w:val="24"/>
          <w:lang w:eastAsia="ru-RU"/>
        </w:rPr>
      </w:pPr>
      <w:r w:rsidRPr="00733211">
        <w:rPr>
          <w:rFonts w:ascii="Arial" w:eastAsia="Times New Roman" w:hAnsi="Arial" w:cs="Arial"/>
          <w:sz w:val="24"/>
          <w:szCs w:val="24"/>
          <w:lang w:eastAsia="ru-RU"/>
        </w:rPr>
        <w:t>от 31марта 2022 года №32</w:t>
      </w:r>
    </w:p>
    <w:p w:rsidR="00733211" w:rsidRPr="00733211" w:rsidRDefault="00733211" w:rsidP="00733211">
      <w:pPr>
        <w:spacing w:after="0" w:line="240" w:lineRule="auto"/>
        <w:jc w:val="right"/>
        <w:rPr>
          <w:rFonts w:ascii="Arial" w:eastAsia="Times New Roman" w:hAnsi="Arial" w:cs="Arial"/>
          <w:b/>
          <w:sz w:val="24"/>
          <w:szCs w:val="24"/>
          <w:u w:val="single"/>
          <w:lang w:eastAsia="ru-RU"/>
        </w:rPr>
      </w:pPr>
    </w:p>
    <w:p w:rsidR="00733211" w:rsidRPr="00733211" w:rsidRDefault="00733211" w:rsidP="00733211">
      <w:pPr>
        <w:spacing w:after="0" w:line="240" w:lineRule="auto"/>
        <w:jc w:val="center"/>
        <w:outlineLvl w:val="0"/>
        <w:rPr>
          <w:rFonts w:ascii="Arial" w:eastAsia="Times New Roman" w:hAnsi="Arial" w:cs="Arial"/>
          <w:b/>
          <w:caps/>
          <w:sz w:val="32"/>
          <w:szCs w:val="32"/>
          <w:lang w:eastAsia="ru-RU"/>
        </w:rPr>
      </w:pPr>
      <w:r w:rsidRPr="00733211">
        <w:rPr>
          <w:rFonts w:ascii="Arial" w:eastAsia="Times New Roman" w:hAnsi="Arial" w:cs="Arial"/>
          <w:b/>
          <w:caps/>
          <w:sz w:val="32"/>
          <w:szCs w:val="32"/>
          <w:lang w:eastAsia="ru-RU"/>
        </w:rPr>
        <w:t xml:space="preserve">Программа профилактики рисков причинения вреда (ущерба) охраняемым законом ценностям на 2022 год в рамках </w:t>
      </w:r>
      <w:r w:rsidRPr="00733211">
        <w:rPr>
          <w:rFonts w:ascii="Arial" w:eastAsia="Calibri" w:hAnsi="Arial" w:cs="Arial"/>
          <w:b/>
          <w:caps/>
          <w:sz w:val="32"/>
          <w:szCs w:val="32"/>
        </w:rPr>
        <w:t>муниципального контроля в сфере благоустройства на территории</w:t>
      </w:r>
      <w:r w:rsidRPr="00733211">
        <w:rPr>
          <w:rFonts w:ascii="Arial" w:eastAsia="Times New Roman" w:hAnsi="Arial" w:cs="Arial"/>
          <w:b/>
          <w:caps/>
          <w:sz w:val="32"/>
          <w:szCs w:val="32"/>
          <w:lang w:eastAsia="ru-RU"/>
        </w:rPr>
        <w:t xml:space="preserve"> Апраксинского сельского поселения Костромского муниципального района Костромской области</w:t>
      </w:r>
    </w:p>
    <w:p w:rsidR="00733211" w:rsidRPr="00733211" w:rsidRDefault="00733211" w:rsidP="00733211">
      <w:pPr>
        <w:spacing w:after="0" w:line="240" w:lineRule="auto"/>
        <w:jc w:val="center"/>
        <w:rPr>
          <w:rFonts w:ascii="Arial" w:eastAsia="Times New Roman" w:hAnsi="Arial" w:cs="Arial"/>
          <w:b/>
          <w:i/>
          <w:iCs/>
          <w:caps/>
          <w:sz w:val="32"/>
          <w:szCs w:val="32"/>
          <w:lang w:eastAsia="ru-RU"/>
        </w:rPr>
      </w:pPr>
    </w:p>
    <w:p w:rsidR="00733211" w:rsidRPr="00733211" w:rsidRDefault="00733211" w:rsidP="00733211">
      <w:pPr>
        <w:spacing w:after="0" w:line="240" w:lineRule="auto"/>
        <w:ind w:firstLine="709"/>
        <w:contextualSpacing/>
        <w:jc w:val="both"/>
        <w:rPr>
          <w:rFonts w:ascii="Arial" w:eastAsia="Times New Roman" w:hAnsi="Arial" w:cs="Arial"/>
          <w:b/>
          <w:bCs/>
          <w:sz w:val="24"/>
          <w:szCs w:val="24"/>
          <w:lang w:eastAsia="ru-RU"/>
        </w:rPr>
      </w:pPr>
      <w:r w:rsidRPr="00733211">
        <w:rPr>
          <w:rFonts w:ascii="Arial" w:eastAsia="Times New Roman" w:hAnsi="Arial" w:cs="Arial"/>
          <w:b/>
          <w:bCs/>
          <w:sz w:val="24"/>
          <w:szCs w:val="24"/>
          <w:lang w:eastAsia="ru-RU"/>
        </w:rPr>
        <w:t xml:space="preserve">Раздел 1. Анализ текущего состояния муниципального </w:t>
      </w:r>
    </w:p>
    <w:p w:rsidR="00733211" w:rsidRPr="00733211" w:rsidRDefault="00733211" w:rsidP="00733211">
      <w:pPr>
        <w:spacing w:after="0" w:line="240" w:lineRule="auto"/>
        <w:ind w:firstLine="709"/>
        <w:contextualSpacing/>
        <w:jc w:val="both"/>
        <w:rPr>
          <w:rFonts w:ascii="Arial" w:eastAsia="Times New Roman" w:hAnsi="Arial" w:cs="Arial"/>
          <w:b/>
          <w:bCs/>
          <w:sz w:val="24"/>
          <w:szCs w:val="24"/>
          <w:lang w:eastAsia="ru-RU"/>
        </w:rPr>
      </w:pPr>
      <w:r w:rsidRPr="00733211">
        <w:rPr>
          <w:rFonts w:ascii="Arial" w:eastAsia="Times New Roman" w:hAnsi="Arial" w:cs="Arial"/>
          <w:b/>
          <w:bCs/>
          <w:sz w:val="24"/>
          <w:szCs w:val="24"/>
          <w:lang w:eastAsia="ru-RU"/>
        </w:rPr>
        <w:t xml:space="preserve">контроля в сфере благоустройства </w:t>
      </w:r>
    </w:p>
    <w:p w:rsidR="00733211" w:rsidRPr="00733211" w:rsidRDefault="00733211" w:rsidP="00733211">
      <w:pPr>
        <w:spacing w:after="0" w:line="240" w:lineRule="auto"/>
        <w:ind w:firstLine="709"/>
        <w:contextualSpacing/>
        <w:jc w:val="both"/>
        <w:rPr>
          <w:rFonts w:ascii="Arial" w:eastAsia="Times New Roman" w:hAnsi="Arial" w:cs="Arial"/>
          <w:bCs/>
          <w:sz w:val="24"/>
          <w:szCs w:val="24"/>
          <w:lang w:eastAsia="ru-RU"/>
        </w:rPr>
      </w:pPr>
      <w:proofErr w:type="gramStart"/>
      <w:r w:rsidRPr="00733211">
        <w:rPr>
          <w:rFonts w:ascii="Arial" w:eastAsia="Times New Roman" w:hAnsi="Arial" w:cs="Arial"/>
          <w:bCs/>
          <w:sz w:val="24"/>
          <w:szCs w:val="24"/>
          <w:lang w:eastAsia="ru-RU"/>
        </w:rPr>
        <w:t>1.1 Муниципальный контроль</w:t>
      </w:r>
      <w:r w:rsidRPr="00733211">
        <w:rPr>
          <w:rFonts w:ascii="Arial" w:eastAsia="Times New Roman" w:hAnsi="Arial" w:cs="Arial"/>
          <w:sz w:val="24"/>
          <w:szCs w:val="24"/>
          <w:lang w:eastAsia="ru-RU"/>
        </w:rPr>
        <w:t xml:space="preserve"> в сфере благоустройства</w:t>
      </w:r>
      <w:r w:rsidRPr="00733211">
        <w:rPr>
          <w:rFonts w:ascii="Arial" w:eastAsia="Times New Roman" w:hAnsi="Arial" w:cs="Arial"/>
          <w:bCs/>
          <w:sz w:val="24"/>
          <w:szCs w:val="24"/>
          <w:lang w:eastAsia="ru-RU"/>
        </w:rPr>
        <w:t xml:space="preserve"> на территории Апраксинского сельского поселения Костромского муниципального района Костромской области осуществляется в соответствии </w:t>
      </w:r>
      <w:r w:rsidRPr="00733211">
        <w:rPr>
          <w:rFonts w:ascii="Arial" w:eastAsia="Times New Roman" w:hAnsi="Arial" w:cs="Arial"/>
          <w:sz w:val="24"/>
          <w:szCs w:val="24"/>
          <w:lang w:eastAsia="ru-RU"/>
        </w:rPr>
        <w:t>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w:t>
      </w:r>
      <w:proofErr w:type="gramEnd"/>
      <w:r w:rsidRPr="00733211">
        <w:rPr>
          <w:rFonts w:ascii="Arial" w:eastAsia="Times New Roman" w:hAnsi="Arial" w:cs="Arial"/>
          <w:sz w:val="24"/>
          <w:szCs w:val="24"/>
          <w:lang w:eastAsia="ru-RU"/>
        </w:rPr>
        <w:t xml:space="preserve"> (</w:t>
      </w:r>
      <w:proofErr w:type="gramStart"/>
      <w:r w:rsidRPr="00733211">
        <w:rPr>
          <w:rFonts w:ascii="Arial" w:eastAsia="Times New Roman" w:hAnsi="Arial" w:cs="Arial"/>
          <w:sz w:val="24"/>
          <w:szCs w:val="24"/>
          <w:lang w:eastAsia="ru-RU"/>
        </w:rPr>
        <w:t xml:space="preserve">надзоре) и муниципальном контроле в Российской Федерации», Федеральным законом от 06.10.2003 года N 131-ФЗ «Об общих принципах организации местного самоуправления в Российской Федерации», Уставом </w:t>
      </w:r>
      <w:r w:rsidRPr="00733211">
        <w:rPr>
          <w:rFonts w:ascii="Arial" w:eastAsia="Times New Roman" w:hAnsi="Arial" w:cs="Arial"/>
          <w:bCs/>
          <w:sz w:val="24"/>
          <w:szCs w:val="24"/>
          <w:lang w:eastAsia="ru-RU"/>
        </w:rPr>
        <w:t>Апраксинского</w:t>
      </w:r>
      <w:r w:rsidRPr="00733211">
        <w:rPr>
          <w:rFonts w:ascii="Arial" w:eastAsia="Times New Roman" w:hAnsi="Arial" w:cs="Arial"/>
          <w:sz w:val="24"/>
          <w:szCs w:val="24"/>
          <w:lang w:eastAsia="ru-RU"/>
        </w:rPr>
        <w:t xml:space="preserve"> сельского поселения, Костромского муниципального района, решением Совета депутатов </w:t>
      </w:r>
      <w:r w:rsidRPr="00733211">
        <w:rPr>
          <w:rFonts w:ascii="Arial" w:eastAsia="Times New Roman" w:hAnsi="Arial" w:cs="Arial"/>
          <w:bCs/>
          <w:sz w:val="24"/>
          <w:szCs w:val="24"/>
          <w:lang w:eastAsia="ru-RU"/>
        </w:rPr>
        <w:t>Апраксинского</w:t>
      </w:r>
      <w:r w:rsidRPr="00733211">
        <w:rPr>
          <w:rFonts w:ascii="Arial" w:eastAsia="Times New Roman" w:hAnsi="Arial" w:cs="Arial"/>
          <w:sz w:val="24"/>
          <w:szCs w:val="24"/>
          <w:lang w:eastAsia="ru-RU"/>
        </w:rPr>
        <w:t xml:space="preserve"> сельского поселения  Костромского муниципального района</w:t>
      </w:r>
      <w:r w:rsidRPr="00733211">
        <w:rPr>
          <w:rFonts w:ascii="Arial" w:eastAsia="Times New Roman" w:hAnsi="Arial" w:cs="Arial"/>
          <w:i/>
          <w:sz w:val="24"/>
          <w:szCs w:val="24"/>
          <w:lang w:eastAsia="ru-RU"/>
        </w:rPr>
        <w:t xml:space="preserve"> </w:t>
      </w:r>
      <w:r w:rsidRPr="00733211">
        <w:rPr>
          <w:rFonts w:ascii="Arial" w:eastAsia="Times New Roman" w:hAnsi="Arial" w:cs="Arial"/>
          <w:sz w:val="24"/>
          <w:szCs w:val="24"/>
          <w:lang w:eastAsia="ru-RU"/>
        </w:rPr>
        <w:t>от 28.12.2021 № 33 «Об утверждении Положения о муниципальном контроле в сфере благоустройства на территории Апраксинского сельского поселения Костромского муниципального района Костромской</w:t>
      </w:r>
      <w:proofErr w:type="gramEnd"/>
      <w:r w:rsidRPr="00733211">
        <w:rPr>
          <w:rFonts w:ascii="Arial" w:eastAsia="Times New Roman" w:hAnsi="Arial" w:cs="Arial"/>
          <w:sz w:val="24"/>
          <w:szCs w:val="24"/>
          <w:lang w:eastAsia="ru-RU"/>
        </w:rPr>
        <w:t xml:space="preserve"> области»</w:t>
      </w:r>
      <w:r w:rsidRPr="00733211">
        <w:rPr>
          <w:rFonts w:ascii="Arial" w:eastAsia="Times New Roman" w:hAnsi="Arial" w:cs="Arial"/>
          <w:bCs/>
          <w:sz w:val="24"/>
          <w:szCs w:val="24"/>
          <w:lang w:eastAsia="ru-RU"/>
        </w:rPr>
        <w:t>.</w:t>
      </w:r>
    </w:p>
    <w:p w:rsidR="00733211" w:rsidRPr="00733211" w:rsidRDefault="00733211" w:rsidP="00733211">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bCs/>
          <w:sz w:val="24"/>
          <w:szCs w:val="24"/>
          <w:lang w:eastAsia="ru-RU"/>
        </w:rPr>
        <w:t>1.2</w:t>
      </w:r>
      <w:r w:rsidRPr="00733211">
        <w:rPr>
          <w:rFonts w:ascii="Arial" w:eastAsia="Times New Roman" w:hAnsi="Arial" w:cs="Arial"/>
          <w:sz w:val="24"/>
          <w:szCs w:val="24"/>
          <w:lang w:eastAsia="ru-RU"/>
        </w:rPr>
        <w:t>. Муниципальный контроль в сфере благоустройства на территории Апраксинского сельского поселения Костромского муниципального района Костромской области осуществляет администрация Апраксинского</w:t>
      </w:r>
      <w:r w:rsidRPr="00733211">
        <w:rPr>
          <w:rFonts w:ascii="Arial" w:eastAsia="Times New Roman" w:hAnsi="Arial" w:cs="Arial"/>
          <w:i/>
          <w:sz w:val="24"/>
          <w:szCs w:val="24"/>
          <w:lang w:eastAsia="ru-RU"/>
        </w:rPr>
        <w:t xml:space="preserve"> </w:t>
      </w:r>
      <w:r w:rsidRPr="00733211">
        <w:rPr>
          <w:rFonts w:ascii="Arial" w:eastAsia="Times New Roman" w:hAnsi="Arial" w:cs="Arial"/>
          <w:sz w:val="24"/>
          <w:szCs w:val="24"/>
          <w:lang w:eastAsia="ru-RU"/>
        </w:rPr>
        <w:t>сельского поселения (далее – орган муниципального контроля).</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lastRenderedPageBreak/>
        <w:t xml:space="preserve">1.3. </w:t>
      </w:r>
      <w:proofErr w:type="gramStart"/>
      <w:r w:rsidRPr="00733211">
        <w:rPr>
          <w:rFonts w:ascii="Arial" w:eastAsia="Times New Roman" w:hAnsi="Arial" w:cs="Arial"/>
          <w:sz w:val="24"/>
          <w:szCs w:val="24"/>
          <w:lang w:eastAsia="ru-RU"/>
        </w:rPr>
        <w:t xml:space="preserve">В соответствии с Положением о муниципальном контроле в сфере благоустройства на территории Апраксинского сельского поселения Костромского муниципального района Костромской области, утвержденным решением Совета депутатов </w:t>
      </w:r>
      <w:r w:rsidRPr="00733211">
        <w:rPr>
          <w:rFonts w:ascii="Arial" w:eastAsia="Times New Roman" w:hAnsi="Arial" w:cs="Arial"/>
          <w:bCs/>
          <w:sz w:val="24"/>
          <w:szCs w:val="24"/>
          <w:lang w:eastAsia="ru-RU"/>
        </w:rPr>
        <w:t>Апраксинского</w:t>
      </w:r>
      <w:r w:rsidRPr="00733211">
        <w:rPr>
          <w:rFonts w:ascii="Arial" w:eastAsia="Times New Roman" w:hAnsi="Arial" w:cs="Arial"/>
          <w:sz w:val="24"/>
          <w:szCs w:val="24"/>
          <w:lang w:eastAsia="ru-RU"/>
        </w:rPr>
        <w:t xml:space="preserve"> сельского поселения от 27.12.2021 № 33 (далее Положение о контроле), муниципальный контроль в сфере благоустройства осуществляется в форме проведения  внеплановых проверок соблюдения </w:t>
      </w:r>
      <w:r w:rsidRPr="00733211">
        <w:rPr>
          <w:rFonts w:ascii="Arial" w:eastAsia="Times New Roman" w:hAnsi="Arial" w:cs="Arial"/>
          <w:bCs/>
          <w:sz w:val="24"/>
          <w:szCs w:val="24"/>
          <w:lang w:eastAsia="ru-RU"/>
        </w:rPr>
        <w:t xml:space="preserve">правил благоустройства </w:t>
      </w:r>
      <w:r w:rsidRPr="00733211">
        <w:rPr>
          <w:rFonts w:ascii="Arial" w:eastAsia="Times New Roman" w:hAnsi="Arial" w:cs="Arial"/>
          <w:sz w:val="24"/>
          <w:szCs w:val="24"/>
          <w:lang w:eastAsia="ru-RU"/>
        </w:rPr>
        <w:t>территории</w:t>
      </w:r>
      <w:r w:rsidRPr="00733211">
        <w:rPr>
          <w:rFonts w:ascii="Arial" w:eastAsia="Times New Roman" w:hAnsi="Arial" w:cs="Arial"/>
          <w:bCs/>
          <w:sz w:val="24"/>
          <w:szCs w:val="24"/>
          <w:lang w:eastAsia="ru-RU"/>
        </w:rPr>
        <w:t xml:space="preserve">, </w:t>
      </w:r>
      <w:r w:rsidRPr="00733211">
        <w:rPr>
          <w:rFonts w:ascii="Arial" w:eastAsia="Times New Roman" w:hAnsi="Arial" w:cs="Arial"/>
          <w:sz w:val="24"/>
          <w:szCs w:val="24"/>
          <w:lang w:eastAsia="ru-RU"/>
        </w:rPr>
        <w:t>требований к обеспечению доступности для инвалидов объектов социальной, инженерной и транспортной</w:t>
      </w:r>
      <w:proofErr w:type="gramEnd"/>
      <w:r w:rsidRPr="00733211">
        <w:rPr>
          <w:rFonts w:ascii="Arial" w:eastAsia="Times New Roman" w:hAnsi="Arial" w:cs="Arial"/>
          <w:sz w:val="24"/>
          <w:szCs w:val="24"/>
          <w:lang w:eastAsia="ru-RU"/>
        </w:rPr>
        <w:t xml:space="preserve"> инфраструктур и предоставляемых услуг на территории Апраксинского</w:t>
      </w:r>
      <w:r w:rsidRPr="00733211">
        <w:rPr>
          <w:rFonts w:ascii="Arial" w:eastAsia="Times New Roman" w:hAnsi="Arial" w:cs="Arial"/>
          <w:bCs/>
          <w:sz w:val="24"/>
          <w:szCs w:val="24"/>
          <w:lang w:eastAsia="ru-RU"/>
        </w:rPr>
        <w:t xml:space="preserve"> сельского поселения</w:t>
      </w:r>
      <w:r w:rsidRPr="00733211">
        <w:rPr>
          <w:rFonts w:ascii="Arial" w:eastAsia="Times New Roman" w:hAnsi="Arial" w:cs="Arial"/>
          <w:sz w:val="24"/>
          <w:szCs w:val="24"/>
          <w:lang w:eastAsia="ru-RU"/>
        </w:rPr>
        <w:t>, информирования и консультирования физических и юридических лиц,  проживающих и (или) осуществляющих деятельность на территории Апраксинского сельского поселения, об установленных правилах благоустройства.</w:t>
      </w:r>
    </w:p>
    <w:p w:rsidR="00733211" w:rsidRPr="00733211" w:rsidRDefault="00733211" w:rsidP="00733211">
      <w:pPr>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В рамках муниципального контроля в сфере благоустройства в соответствии с правилами благоустройства территории, утвержденными решением Совета депутатов</w:t>
      </w:r>
      <w:r w:rsidRPr="00733211">
        <w:rPr>
          <w:rFonts w:ascii="Arial" w:eastAsia="Calibri" w:hAnsi="Arial" w:cs="Arial"/>
          <w:i/>
          <w:sz w:val="24"/>
          <w:szCs w:val="24"/>
          <w:lang w:eastAsia="ru-RU"/>
        </w:rPr>
        <w:t xml:space="preserve"> </w:t>
      </w:r>
      <w:r w:rsidRPr="00733211">
        <w:rPr>
          <w:rFonts w:ascii="Arial" w:eastAsia="Times New Roman" w:hAnsi="Arial" w:cs="Arial"/>
          <w:sz w:val="24"/>
          <w:szCs w:val="24"/>
          <w:lang w:eastAsia="ru-RU"/>
        </w:rPr>
        <w:t>Апраксинского</w:t>
      </w:r>
      <w:r w:rsidRPr="00733211">
        <w:rPr>
          <w:rFonts w:ascii="Arial" w:eastAsia="Calibri" w:hAnsi="Arial" w:cs="Arial"/>
          <w:i/>
          <w:sz w:val="24"/>
          <w:szCs w:val="24"/>
          <w:lang w:eastAsia="ru-RU"/>
        </w:rPr>
        <w:t xml:space="preserve"> </w:t>
      </w:r>
      <w:r w:rsidRPr="00733211">
        <w:rPr>
          <w:rFonts w:ascii="Arial" w:eastAsia="Calibri" w:hAnsi="Arial" w:cs="Arial"/>
          <w:sz w:val="24"/>
          <w:szCs w:val="24"/>
          <w:lang w:eastAsia="ru-RU"/>
        </w:rPr>
        <w:t>сельского поселения</w:t>
      </w:r>
      <w:r w:rsidRPr="00733211">
        <w:rPr>
          <w:rFonts w:ascii="Arial" w:eastAsia="Calibri" w:hAnsi="Arial" w:cs="Arial"/>
          <w:i/>
          <w:sz w:val="24"/>
          <w:szCs w:val="24"/>
          <w:lang w:eastAsia="ru-RU"/>
        </w:rPr>
        <w:t xml:space="preserve"> </w:t>
      </w:r>
      <w:r w:rsidRPr="00733211">
        <w:rPr>
          <w:rFonts w:ascii="Arial" w:eastAsia="Calibri" w:hAnsi="Arial" w:cs="Arial"/>
          <w:sz w:val="24"/>
          <w:szCs w:val="24"/>
          <w:lang w:eastAsia="ru-RU"/>
        </w:rPr>
        <w:t xml:space="preserve">от 28.06.2021г. № 18 «Об утверждении </w:t>
      </w:r>
      <w:proofErr w:type="gramStart"/>
      <w:r w:rsidRPr="00733211">
        <w:rPr>
          <w:rFonts w:ascii="Arial" w:eastAsia="Calibri" w:hAnsi="Arial" w:cs="Arial"/>
          <w:sz w:val="24"/>
          <w:szCs w:val="24"/>
          <w:lang w:eastAsia="ru-RU"/>
        </w:rPr>
        <w:t>Правил благоустройства территории  сельского поселения Костромского муниципального района Костромской</w:t>
      </w:r>
      <w:proofErr w:type="gramEnd"/>
      <w:r w:rsidRPr="00733211">
        <w:rPr>
          <w:rFonts w:ascii="Arial" w:eastAsia="Calibri" w:hAnsi="Arial" w:cs="Arial"/>
          <w:sz w:val="24"/>
          <w:szCs w:val="24"/>
          <w:lang w:eastAsia="ru-RU"/>
        </w:rPr>
        <w:t xml:space="preserve"> области» осуществляется:</w:t>
      </w:r>
    </w:p>
    <w:p w:rsidR="00733211" w:rsidRPr="00733211" w:rsidRDefault="00733211" w:rsidP="00733211">
      <w:pPr>
        <w:tabs>
          <w:tab w:val="left" w:pos="284"/>
          <w:tab w:val="left" w:pos="709"/>
          <w:tab w:val="left" w:pos="993"/>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xml:space="preserve">- </w:t>
      </w:r>
      <w:proofErr w:type="gramStart"/>
      <w:r w:rsidRPr="00733211">
        <w:rPr>
          <w:rFonts w:ascii="Arial" w:eastAsia="Calibri" w:hAnsi="Arial" w:cs="Arial"/>
          <w:sz w:val="24"/>
          <w:szCs w:val="24"/>
          <w:lang w:eastAsia="ru-RU"/>
        </w:rPr>
        <w:t>контроль за</w:t>
      </w:r>
      <w:proofErr w:type="gramEnd"/>
      <w:r w:rsidRPr="00733211">
        <w:rPr>
          <w:rFonts w:ascii="Arial" w:eastAsia="Calibri" w:hAnsi="Arial" w:cs="Arial"/>
          <w:sz w:val="24"/>
          <w:szCs w:val="24"/>
          <w:lang w:eastAsia="ru-RU"/>
        </w:rPr>
        <w:t xml:space="preserve"> обеспечением надлежащего санитарного состояния, чистоты и порядка на территории;</w:t>
      </w:r>
    </w:p>
    <w:p w:rsidR="00733211" w:rsidRPr="00733211" w:rsidRDefault="00733211" w:rsidP="00733211">
      <w:pPr>
        <w:tabs>
          <w:tab w:val="left" w:pos="284"/>
          <w:tab w:val="left" w:pos="709"/>
          <w:tab w:val="left" w:pos="993"/>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xml:space="preserve">- </w:t>
      </w:r>
      <w:proofErr w:type="gramStart"/>
      <w:r w:rsidRPr="00733211">
        <w:rPr>
          <w:rFonts w:ascii="Arial" w:eastAsia="Calibri" w:hAnsi="Arial" w:cs="Arial"/>
          <w:sz w:val="24"/>
          <w:szCs w:val="24"/>
          <w:lang w:eastAsia="ru-RU"/>
        </w:rPr>
        <w:t>контроль за</w:t>
      </w:r>
      <w:proofErr w:type="gramEnd"/>
      <w:r w:rsidRPr="00733211">
        <w:rPr>
          <w:rFonts w:ascii="Arial" w:eastAsia="Calibri" w:hAnsi="Arial" w:cs="Arial"/>
          <w:sz w:val="24"/>
          <w:szCs w:val="24"/>
          <w:lang w:eastAsia="ru-RU"/>
        </w:rPr>
        <w:t xml:space="preserve"> поддержанием единого архитектурного, эстетического облика;</w:t>
      </w:r>
    </w:p>
    <w:p w:rsidR="00733211" w:rsidRPr="00733211" w:rsidRDefault="00733211" w:rsidP="00733211">
      <w:pPr>
        <w:tabs>
          <w:tab w:val="left" w:pos="284"/>
          <w:tab w:val="left" w:pos="709"/>
          <w:tab w:val="left" w:pos="993"/>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w:t>
      </w:r>
      <w:proofErr w:type="gramStart"/>
      <w:r w:rsidRPr="00733211">
        <w:rPr>
          <w:rFonts w:ascii="Arial" w:eastAsia="Calibri" w:hAnsi="Arial" w:cs="Arial"/>
          <w:sz w:val="24"/>
          <w:szCs w:val="24"/>
          <w:lang w:eastAsia="ru-RU"/>
        </w:rPr>
        <w:t>контроль за</w:t>
      </w:r>
      <w:proofErr w:type="gramEnd"/>
      <w:r w:rsidRPr="00733211">
        <w:rPr>
          <w:rFonts w:ascii="Arial" w:eastAsia="Calibri" w:hAnsi="Arial" w:cs="Arial"/>
          <w:sz w:val="24"/>
          <w:szCs w:val="24"/>
          <w:lang w:eastAsia="ru-RU"/>
        </w:rPr>
        <w:t xml:space="preserve"> соблюдением порядка сбора, вывоза, утилизации и переработки бытовых и промышленных отходов;</w:t>
      </w:r>
    </w:p>
    <w:p w:rsidR="00733211" w:rsidRPr="00733211" w:rsidRDefault="00733211" w:rsidP="00733211">
      <w:pPr>
        <w:tabs>
          <w:tab w:val="left" w:pos="284"/>
          <w:tab w:val="left" w:pos="709"/>
          <w:tab w:val="left" w:pos="993"/>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w:t>
      </w:r>
      <w:proofErr w:type="gramStart"/>
      <w:r w:rsidRPr="00733211">
        <w:rPr>
          <w:rFonts w:ascii="Arial" w:eastAsia="Calibri" w:hAnsi="Arial" w:cs="Arial"/>
          <w:sz w:val="24"/>
          <w:szCs w:val="24"/>
          <w:lang w:eastAsia="ru-RU"/>
        </w:rPr>
        <w:t>контроль за</w:t>
      </w:r>
      <w:proofErr w:type="gramEnd"/>
      <w:r w:rsidRPr="00733211">
        <w:rPr>
          <w:rFonts w:ascii="Arial" w:eastAsia="Calibri" w:hAnsi="Arial" w:cs="Arial"/>
          <w:sz w:val="24"/>
          <w:szCs w:val="24"/>
          <w:lang w:eastAsia="ru-RU"/>
        </w:rPr>
        <w:t xml:space="preserve"> соблюдением требований содержания и охраны зеленых насаждений (деревьев, кустарников, газонов);</w:t>
      </w:r>
    </w:p>
    <w:p w:rsidR="00733211" w:rsidRPr="00733211" w:rsidRDefault="00733211" w:rsidP="00733211">
      <w:pPr>
        <w:tabs>
          <w:tab w:val="left" w:pos="284"/>
          <w:tab w:val="left" w:pos="709"/>
          <w:tab w:val="left" w:pos="993"/>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xml:space="preserve">- выявление и предупреждение правонарушений в области благоустройства территории.  </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1.4. В 2018-2020 годах муниципальный контроль в сфере благоустройства на территории Апраксинского сельского поселения  не осуществлялся. </w:t>
      </w:r>
    </w:p>
    <w:p w:rsidR="00733211" w:rsidRPr="00733211" w:rsidRDefault="00733211" w:rsidP="00733211">
      <w:pPr>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В результате систематизации,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 что наиболее частыми нарушениями являются:</w:t>
      </w:r>
    </w:p>
    <w:p w:rsidR="00733211" w:rsidRPr="00733211" w:rsidRDefault="00733211" w:rsidP="00733211">
      <w:pPr>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ненадлежащее санитарное состояние приусадебной территории;</w:t>
      </w:r>
    </w:p>
    <w:p w:rsidR="00733211" w:rsidRPr="00733211" w:rsidRDefault="00733211" w:rsidP="00733211">
      <w:pPr>
        <w:tabs>
          <w:tab w:val="left" w:pos="851"/>
        </w:tabs>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не соблюдение чистоты и порядка на территории;</w:t>
      </w:r>
    </w:p>
    <w:p w:rsidR="00733211" w:rsidRPr="00733211" w:rsidRDefault="00733211" w:rsidP="00733211">
      <w:pPr>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не соблюдение порядка сбора, вывоза, утилизации и переработки бытовых и промышленных отходов;</w:t>
      </w:r>
    </w:p>
    <w:p w:rsidR="00733211" w:rsidRPr="00733211" w:rsidRDefault="00733211" w:rsidP="00733211">
      <w:pPr>
        <w:spacing w:after="0" w:line="240" w:lineRule="auto"/>
        <w:ind w:firstLine="709"/>
        <w:contextualSpacing/>
        <w:jc w:val="both"/>
        <w:rPr>
          <w:rFonts w:ascii="Arial" w:eastAsia="Calibri" w:hAnsi="Arial" w:cs="Arial"/>
          <w:sz w:val="24"/>
          <w:szCs w:val="24"/>
          <w:lang w:eastAsia="ru-RU"/>
        </w:rPr>
      </w:pPr>
      <w:r w:rsidRPr="00733211">
        <w:rPr>
          <w:rFonts w:ascii="Arial" w:eastAsia="Calibri" w:hAnsi="Arial" w:cs="Arial"/>
          <w:sz w:val="24"/>
          <w:szCs w:val="24"/>
          <w:lang w:eastAsia="ru-RU"/>
        </w:rPr>
        <w:t>- не соблюдения требований содержания и охраны зеленых насаждений.</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Основными причинами, факторами и </w:t>
      </w:r>
      <w:proofErr w:type="gramStart"/>
      <w:r w:rsidRPr="00733211">
        <w:rPr>
          <w:rFonts w:ascii="Arial" w:eastAsia="Times New Roman" w:hAnsi="Arial" w:cs="Arial"/>
          <w:sz w:val="24"/>
          <w:szCs w:val="24"/>
          <w:lang w:eastAsia="ru-RU"/>
        </w:rPr>
        <w:t>условиями, способствующими нарушению требований в сфере благоустройства подконтрольными субъектами являются</w:t>
      </w:r>
      <w:proofErr w:type="gramEnd"/>
      <w:r w:rsidRPr="00733211">
        <w:rPr>
          <w:rFonts w:ascii="Arial" w:eastAsia="Times New Roman" w:hAnsi="Arial" w:cs="Arial"/>
          <w:sz w:val="24"/>
          <w:szCs w:val="24"/>
          <w:lang w:eastAsia="ru-RU"/>
        </w:rPr>
        <w:t xml:space="preserve">: </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 </w:t>
      </w:r>
      <w:proofErr w:type="gramStart"/>
      <w:r w:rsidRPr="00733211">
        <w:rPr>
          <w:rFonts w:ascii="Arial" w:eastAsia="Times New Roman" w:hAnsi="Arial" w:cs="Arial"/>
          <w:sz w:val="24"/>
          <w:szCs w:val="24"/>
          <w:lang w:eastAsia="ru-RU"/>
        </w:rPr>
        <w:t>не понимание</w:t>
      </w:r>
      <w:proofErr w:type="gramEnd"/>
      <w:r w:rsidRPr="00733211">
        <w:rPr>
          <w:rFonts w:ascii="Arial" w:eastAsia="Times New Roman" w:hAnsi="Arial" w:cs="Arial"/>
          <w:sz w:val="24"/>
          <w:szCs w:val="24"/>
          <w:lang w:eastAsia="ru-RU"/>
        </w:rPr>
        <w:t xml:space="preserve"> необходимости исполнения требований в сфере благоустройства у подконтрольных субъектов; </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 отсутствие информирования подконтрольных субъектов о  требованиях в сфере благоустройства; </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733211" w:rsidRPr="00733211" w:rsidRDefault="00733211" w:rsidP="00733211">
      <w:pPr>
        <w:spacing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b/>
          <w:sz w:val="24"/>
          <w:szCs w:val="24"/>
          <w:lang w:eastAsia="ru-RU"/>
        </w:rPr>
        <w:t xml:space="preserve">Раздел </w:t>
      </w:r>
      <w:r w:rsidRPr="00733211">
        <w:rPr>
          <w:rFonts w:ascii="Arial" w:eastAsia="Times New Roman" w:hAnsi="Arial" w:cs="Arial"/>
          <w:b/>
          <w:bCs/>
          <w:color w:val="26282F"/>
          <w:sz w:val="24"/>
          <w:szCs w:val="24"/>
          <w:lang w:eastAsia="ru-RU"/>
        </w:rPr>
        <w:t>2. Цели и задачи программы</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Настоящая  Программа разработана на 2022 год и определяет цели, задачи и порядок осуществления администрацией </w:t>
      </w:r>
      <w:r w:rsidRPr="00733211">
        <w:rPr>
          <w:rFonts w:ascii="Arial" w:eastAsia="Times New Roman" w:hAnsi="Arial" w:cs="Arial"/>
          <w:bCs/>
          <w:sz w:val="24"/>
          <w:szCs w:val="24"/>
          <w:lang w:eastAsia="ru-RU"/>
        </w:rPr>
        <w:t>Апраксинского</w:t>
      </w:r>
      <w:r w:rsidRPr="00733211">
        <w:rPr>
          <w:rFonts w:ascii="Arial" w:eastAsia="Times New Roman" w:hAnsi="Arial" w:cs="Arial"/>
          <w:sz w:val="24"/>
          <w:szCs w:val="24"/>
          <w:lang w:eastAsia="ru-RU"/>
        </w:rPr>
        <w:t xml:space="preserve"> сельского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733211" w:rsidRPr="00733211" w:rsidRDefault="00733211" w:rsidP="00733211">
      <w:pPr>
        <w:keepNext/>
        <w:keepLines/>
        <w:spacing w:after="0" w:line="240" w:lineRule="auto"/>
        <w:ind w:firstLine="709"/>
        <w:contextualSpacing/>
        <w:jc w:val="both"/>
        <w:outlineLvl w:val="2"/>
        <w:rPr>
          <w:rFonts w:ascii="Arial" w:eastAsia="Times New Roman" w:hAnsi="Arial" w:cs="Arial"/>
          <w:b/>
          <w:bCs/>
          <w:sz w:val="24"/>
          <w:szCs w:val="24"/>
          <w:lang w:eastAsia="ru-RU"/>
        </w:rPr>
      </w:pPr>
      <w:r w:rsidRPr="00733211">
        <w:rPr>
          <w:rFonts w:ascii="Arial" w:eastAsia="Times New Roman" w:hAnsi="Arial" w:cs="Arial"/>
          <w:bCs/>
          <w:sz w:val="24"/>
          <w:szCs w:val="24"/>
          <w:lang w:eastAsia="ru-RU"/>
        </w:rPr>
        <w:lastRenderedPageBreak/>
        <w:t>Целями профилактической работы являются</w:t>
      </w:r>
      <w:r w:rsidRPr="00733211">
        <w:rPr>
          <w:rFonts w:ascii="Arial" w:eastAsia="Times New Roman" w:hAnsi="Arial" w:cs="Arial"/>
          <w:b/>
          <w:bCs/>
          <w:sz w:val="24"/>
          <w:szCs w:val="24"/>
          <w:lang w:eastAsia="ru-RU"/>
        </w:rPr>
        <w:t>:</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стимулирование добросовестного соблюдения обязательных требований по благоустройства  всеми контролируемыми лицами;</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предотвращение угрозы безопасности жизни и здоровья людей;</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733211" w:rsidRPr="00733211" w:rsidRDefault="00733211" w:rsidP="00733211">
      <w:pPr>
        <w:spacing w:after="0" w:line="240" w:lineRule="auto"/>
        <w:ind w:firstLine="709"/>
        <w:contextualSpacing/>
        <w:jc w:val="both"/>
        <w:rPr>
          <w:rFonts w:ascii="Arial" w:eastAsia="Times New Roman" w:hAnsi="Arial" w:cs="Arial"/>
          <w:b/>
          <w:sz w:val="24"/>
          <w:szCs w:val="24"/>
          <w:lang w:eastAsia="ru-RU"/>
        </w:rPr>
      </w:pPr>
      <w:r w:rsidRPr="00733211">
        <w:rPr>
          <w:rFonts w:ascii="Arial" w:eastAsia="Times New Roman" w:hAnsi="Arial" w:cs="Arial"/>
          <w:bCs/>
          <w:color w:val="26282F"/>
          <w:sz w:val="24"/>
          <w:szCs w:val="24"/>
          <w:lang w:eastAsia="ru-RU"/>
        </w:rPr>
        <w:t>Задачами профилактической работы являются:</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укрепление системы профилактики нарушений обязательных требований в сфере благоустройства;</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733211" w:rsidRPr="00733211" w:rsidRDefault="00733211" w:rsidP="00733211">
      <w:pPr>
        <w:spacing w:after="0" w:line="240" w:lineRule="auto"/>
        <w:ind w:firstLine="709"/>
        <w:contextualSpacing/>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повышение правосознания и правовой культуры юридических лиц, индивидуальных предпринимателей и граждан.</w:t>
      </w:r>
    </w:p>
    <w:p w:rsidR="00733211" w:rsidRPr="00733211" w:rsidRDefault="00733211" w:rsidP="00733211">
      <w:pPr>
        <w:spacing w:after="0" w:line="240" w:lineRule="auto"/>
        <w:ind w:firstLine="567"/>
        <w:jc w:val="both"/>
        <w:rPr>
          <w:rFonts w:ascii="Arial" w:eastAsia="Times New Roman" w:hAnsi="Arial" w:cs="Arial"/>
          <w:b/>
          <w:sz w:val="24"/>
          <w:szCs w:val="24"/>
          <w:lang w:eastAsia="ru-RU"/>
        </w:rPr>
      </w:pPr>
      <w:r w:rsidRPr="00733211">
        <w:rPr>
          <w:rFonts w:ascii="Arial" w:eastAsia="Times New Roman" w:hAnsi="Arial" w:cs="Arial"/>
          <w:b/>
          <w:sz w:val="24"/>
          <w:szCs w:val="24"/>
          <w:lang w:eastAsia="ru-RU"/>
        </w:rPr>
        <w:t>Раздел 3. Перечень профилактических мероприятий</w:t>
      </w: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При осуществлении муниципального контроля в соответствии с п. 2 Положения о контроле  могут проводиться следующие виды профилактических мероприятий:</w:t>
      </w: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информирование;</w:t>
      </w: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консультирование;</w:t>
      </w: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объявление предостережения;</w:t>
      </w:r>
    </w:p>
    <w:p w:rsidR="00733211" w:rsidRPr="00733211" w:rsidRDefault="00733211" w:rsidP="00733211">
      <w:pPr>
        <w:spacing w:after="0" w:line="240" w:lineRule="auto"/>
        <w:ind w:firstLine="709"/>
        <w:jc w:val="both"/>
        <w:rPr>
          <w:rFonts w:ascii="Arial" w:eastAsia="Times New Roman" w:hAnsi="Arial" w:cs="Arial"/>
          <w:sz w:val="24"/>
          <w:szCs w:val="24"/>
          <w:lang w:eastAsia="ru-RU"/>
        </w:rPr>
      </w:pPr>
      <w:r w:rsidRPr="00733211">
        <w:rPr>
          <w:rFonts w:ascii="Arial" w:eastAsia="Times New Roman" w:hAnsi="Arial" w:cs="Arial"/>
          <w:sz w:val="24"/>
          <w:szCs w:val="24"/>
          <w:lang w:eastAsia="ru-RU"/>
        </w:rPr>
        <w:t>- профилактический визит.</w:t>
      </w:r>
    </w:p>
    <w:p w:rsidR="00733211" w:rsidRPr="00733211" w:rsidRDefault="00733211" w:rsidP="00733211">
      <w:pPr>
        <w:spacing w:after="0" w:line="240" w:lineRule="auto"/>
        <w:ind w:firstLine="567"/>
        <w:jc w:val="center"/>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
        <w:gridCol w:w="6884"/>
        <w:gridCol w:w="3229"/>
        <w:gridCol w:w="3744"/>
      </w:tblGrid>
      <w:tr w:rsidR="00733211" w:rsidRPr="00733211" w:rsidTr="00BB3709">
        <w:tc>
          <w:tcPr>
            <w:tcW w:w="314" w:type="pct"/>
            <w:tcBorders>
              <w:top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bCs/>
                <w:sz w:val="24"/>
                <w:szCs w:val="24"/>
                <w:lang w:eastAsia="ru-RU"/>
              </w:rPr>
            </w:pPr>
            <w:r w:rsidRPr="00733211">
              <w:rPr>
                <w:rFonts w:ascii="Arial" w:eastAsia="Times New Roman" w:hAnsi="Arial" w:cs="Arial"/>
                <w:bCs/>
                <w:sz w:val="24"/>
                <w:szCs w:val="24"/>
                <w:lang w:eastAsia="ru-RU"/>
              </w:rPr>
              <w:t>№</w:t>
            </w:r>
          </w:p>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proofErr w:type="gramStart"/>
            <w:r w:rsidRPr="00733211">
              <w:rPr>
                <w:rFonts w:ascii="Arial" w:eastAsia="Times New Roman" w:hAnsi="Arial" w:cs="Arial"/>
                <w:bCs/>
                <w:sz w:val="24"/>
                <w:szCs w:val="24"/>
                <w:lang w:eastAsia="ru-RU"/>
              </w:rPr>
              <w:t>п</w:t>
            </w:r>
            <w:proofErr w:type="gramEnd"/>
            <w:r w:rsidRPr="00733211">
              <w:rPr>
                <w:rFonts w:ascii="Arial" w:eastAsia="Times New Roman" w:hAnsi="Arial" w:cs="Arial"/>
                <w:bCs/>
                <w:sz w:val="24"/>
                <w:szCs w:val="24"/>
                <w:lang w:eastAsia="ru-RU"/>
              </w:rPr>
              <w:t>/п</w:t>
            </w:r>
          </w:p>
        </w:tc>
        <w:tc>
          <w:tcPr>
            <w:tcW w:w="2328"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Наименование</w:t>
            </w:r>
          </w:p>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мероприятия</w:t>
            </w:r>
          </w:p>
        </w:tc>
        <w:tc>
          <w:tcPr>
            <w:tcW w:w="1092"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Срок реализации мероприятия</w:t>
            </w:r>
          </w:p>
        </w:tc>
        <w:tc>
          <w:tcPr>
            <w:tcW w:w="1266" w:type="pct"/>
            <w:tcBorders>
              <w:top w:val="single" w:sz="4" w:space="0" w:color="auto"/>
              <w:left w:val="single" w:sz="4" w:space="0" w:color="auto"/>
              <w:bottom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Ответственный исполнитель</w:t>
            </w:r>
          </w:p>
        </w:tc>
      </w:tr>
      <w:tr w:rsidR="00733211" w:rsidRPr="00733211" w:rsidTr="00BB3709">
        <w:trPr>
          <w:trHeight w:val="328"/>
        </w:trPr>
        <w:tc>
          <w:tcPr>
            <w:tcW w:w="314" w:type="pct"/>
            <w:tcBorders>
              <w:top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36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1</w:t>
            </w:r>
          </w:p>
        </w:tc>
        <w:tc>
          <w:tcPr>
            <w:tcW w:w="2328"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36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2</w:t>
            </w:r>
          </w:p>
        </w:tc>
        <w:tc>
          <w:tcPr>
            <w:tcW w:w="1092"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36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3</w:t>
            </w:r>
          </w:p>
        </w:tc>
        <w:tc>
          <w:tcPr>
            <w:tcW w:w="1266" w:type="pct"/>
            <w:tcBorders>
              <w:top w:val="single" w:sz="4" w:space="0" w:color="auto"/>
              <w:left w:val="single" w:sz="4" w:space="0" w:color="auto"/>
              <w:bottom w:val="single" w:sz="4" w:space="0" w:color="auto"/>
            </w:tcBorders>
          </w:tcPr>
          <w:p w:rsidR="00733211" w:rsidRPr="00733211" w:rsidRDefault="00733211" w:rsidP="00733211">
            <w:pPr>
              <w:widowControl w:val="0"/>
              <w:autoSpaceDE w:val="0"/>
              <w:autoSpaceDN w:val="0"/>
              <w:adjustRightInd w:val="0"/>
              <w:spacing w:after="0" w:line="360" w:lineRule="auto"/>
              <w:contextualSpacing/>
              <w:rPr>
                <w:rFonts w:ascii="Arial" w:eastAsia="Times New Roman" w:hAnsi="Arial" w:cs="Arial"/>
                <w:sz w:val="24"/>
                <w:szCs w:val="24"/>
                <w:lang w:eastAsia="ru-RU"/>
              </w:rPr>
            </w:pPr>
            <w:r w:rsidRPr="00733211">
              <w:rPr>
                <w:rFonts w:ascii="Arial" w:eastAsia="Times New Roman" w:hAnsi="Arial" w:cs="Arial"/>
                <w:bCs/>
                <w:sz w:val="24"/>
                <w:szCs w:val="24"/>
                <w:lang w:eastAsia="ru-RU"/>
              </w:rPr>
              <w:t>4</w:t>
            </w:r>
          </w:p>
        </w:tc>
      </w:tr>
      <w:tr w:rsidR="00733211" w:rsidRPr="00733211" w:rsidTr="00BB3709">
        <w:tc>
          <w:tcPr>
            <w:tcW w:w="314" w:type="pct"/>
            <w:tcBorders>
              <w:top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sz w:val="24"/>
                <w:szCs w:val="24"/>
                <w:lang w:eastAsia="ru-RU"/>
              </w:rPr>
              <w:t>1</w:t>
            </w:r>
          </w:p>
        </w:tc>
        <w:tc>
          <w:tcPr>
            <w:tcW w:w="2328"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sz w:val="24"/>
                <w:szCs w:val="24"/>
                <w:lang w:eastAsia="ru-RU"/>
              </w:rPr>
              <w:t>Информирование.</w:t>
            </w:r>
          </w:p>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sz w:val="24"/>
                <w:szCs w:val="24"/>
                <w:lang w:eastAsia="ru-RU"/>
              </w:rPr>
              <w:t>Размещение на официальном сайте администрации Апраксинского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92" w:type="pct"/>
            <w:tcBorders>
              <w:top w:val="single" w:sz="4" w:space="0" w:color="auto"/>
              <w:left w:val="single" w:sz="4" w:space="0" w:color="auto"/>
              <w:bottom w:val="single" w:sz="4" w:space="0" w:color="auto"/>
              <w:right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sz w:val="24"/>
                <w:szCs w:val="24"/>
                <w:lang w:eastAsia="ru-RU"/>
              </w:rPr>
              <w:t>в течение года</w:t>
            </w:r>
          </w:p>
        </w:tc>
        <w:tc>
          <w:tcPr>
            <w:tcW w:w="1266" w:type="pct"/>
            <w:tcBorders>
              <w:top w:val="single" w:sz="4" w:space="0" w:color="auto"/>
              <w:left w:val="single" w:sz="4" w:space="0" w:color="auto"/>
              <w:bottom w:val="single" w:sz="4" w:space="0" w:color="auto"/>
            </w:tcBorders>
          </w:tcPr>
          <w:p w:rsidR="00733211" w:rsidRPr="00733211" w:rsidRDefault="00733211" w:rsidP="00733211">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733211">
              <w:rPr>
                <w:rFonts w:ascii="Arial" w:eastAsia="Times New Roman" w:hAnsi="Arial" w:cs="Arial"/>
                <w:sz w:val="24"/>
                <w:szCs w:val="24"/>
                <w:lang w:eastAsia="ru-RU"/>
              </w:rPr>
              <w:t xml:space="preserve">должностное лицо, уполномоченное на осуществление муниципального контроля в соответствии с должностной инструкцией </w:t>
            </w:r>
          </w:p>
        </w:tc>
      </w:tr>
    </w:tbl>
    <w:p w:rsidR="000F12DC" w:rsidRPr="000F12DC" w:rsidRDefault="000F12DC" w:rsidP="000F12DC">
      <w:pPr>
        <w:spacing w:after="0" w:line="240" w:lineRule="auto"/>
        <w:rPr>
          <w:rFonts w:ascii="Arial" w:eastAsia="Calibri" w:hAnsi="Arial" w:cs="Arial"/>
          <w:sz w:val="24"/>
          <w:szCs w:val="24"/>
          <w:lang w:eastAsia="ru-RU"/>
        </w:rPr>
      </w:pPr>
    </w:p>
    <w:p w:rsidR="005729D2" w:rsidRPr="00DB7A1E" w:rsidRDefault="005729D2"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042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0423"/>
      </w:tblGrid>
      <w:tr w:rsidR="00DB7A1E" w:rsidTr="00E90742">
        <w:trPr>
          <w:tblCellSpacing w:w="0" w:type="dxa"/>
        </w:trPr>
        <w:tc>
          <w:tcPr>
            <w:tcW w:w="10423"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0F12DC"/>
    <w:sectPr w:rsidR="00DB7A1E" w:rsidSect="000F12DC">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7">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8">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0">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2B337D"/>
    <w:multiLevelType w:val="multilevel"/>
    <w:tmpl w:val="442842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5D7A9F"/>
    <w:multiLevelType w:val="hybridMultilevel"/>
    <w:tmpl w:val="24E6DB2C"/>
    <w:lvl w:ilvl="0" w:tplc="DD98B91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3A5AD5"/>
    <w:multiLevelType w:val="hybridMultilevel"/>
    <w:tmpl w:val="F0D0E3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4"/>
  </w:num>
  <w:num w:numId="6">
    <w:abstractNumId w:val="21"/>
  </w:num>
  <w:num w:numId="7">
    <w:abstractNumId w:val="13"/>
  </w:num>
  <w:num w:numId="8">
    <w:abstractNumId w:val="8"/>
  </w:num>
  <w:num w:numId="9">
    <w:abstractNumId w:val="10"/>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9"/>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6"/>
  </w:num>
  <w:num w:numId="20">
    <w:abstractNumId w:val="7"/>
  </w:num>
  <w:num w:numId="21">
    <w:abstractNumId w:val="18"/>
  </w:num>
  <w:num w:numId="22">
    <w:abstractNumId w:val="15"/>
  </w:num>
  <w:num w:numId="23">
    <w:abstractNumId w:val="17"/>
  </w:num>
  <w:num w:numId="24">
    <w:abstractNumId w:val="22"/>
  </w:num>
  <w:num w:numId="25">
    <w:abstractNumId w:val="1"/>
  </w:num>
  <w:num w:numId="26">
    <w:abstractNumId w:val="5"/>
  </w:num>
  <w:num w:numId="27">
    <w:abstractNumId w:val="11"/>
  </w:num>
  <w:num w:numId="28">
    <w:abstractNumId w:val="16"/>
  </w:num>
  <w:num w:numId="29">
    <w:abstractNumId w:val="14"/>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FC6783"/>
    <w:rsid w:val="00023552"/>
    <w:rsid w:val="000524B1"/>
    <w:rsid w:val="000868EF"/>
    <w:rsid w:val="00093D41"/>
    <w:rsid w:val="000F12DC"/>
    <w:rsid w:val="001476F3"/>
    <w:rsid w:val="00162615"/>
    <w:rsid w:val="001D4A7D"/>
    <w:rsid w:val="00284E55"/>
    <w:rsid w:val="002C6444"/>
    <w:rsid w:val="002E5DD5"/>
    <w:rsid w:val="002F2CFF"/>
    <w:rsid w:val="003F3555"/>
    <w:rsid w:val="0043358D"/>
    <w:rsid w:val="004665C9"/>
    <w:rsid w:val="00522480"/>
    <w:rsid w:val="005729D2"/>
    <w:rsid w:val="005F3A03"/>
    <w:rsid w:val="006004EA"/>
    <w:rsid w:val="00634868"/>
    <w:rsid w:val="00643EA1"/>
    <w:rsid w:val="006C1BF8"/>
    <w:rsid w:val="006E6067"/>
    <w:rsid w:val="006F29D9"/>
    <w:rsid w:val="007266E4"/>
    <w:rsid w:val="00733211"/>
    <w:rsid w:val="007952EF"/>
    <w:rsid w:val="007F40B8"/>
    <w:rsid w:val="008819D4"/>
    <w:rsid w:val="008C1379"/>
    <w:rsid w:val="00911BA0"/>
    <w:rsid w:val="00976F1B"/>
    <w:rsid w:val="00B13C74"/>
    <w:rsid w:val="00B254D6"/>
    <w:rsid w:val="00B30769"/>
    <w:rsid w:val="00B46D4B"/>
    <w:rsid w:val="00CB05C1"/>
    <w:rsid w:val="00CF0061"/>
    <w:rsid w:val="00D55D04"/>
    <w:rsid w:val="00D85B92"/>
    <w:rsid w:val="00DA078B"/>
    <w:rsid w:val="00DB5824"/>
    <w:rsid w:val="00DB757E"/>
    <w:rsid w:val="00DB7A1E"/>
    <w:rsid w:val="00DC2575"/>
    <w:rsid w:val="00E53D1C"/>
    <w:rsid w:val="00E90742"/>
    <w:rsid w:val="00EC048A"/>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table" w:customStyle="1" w:styleId="21">
    <w:name w:val="Сетка таблицы2"/>
    <w:basedOn w:val="a1"/>
    <w:next w:val="a8"/>
    <w:rsid w:val="00B46D4B"/>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20(4942)%2035-78-71"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mpp44@yandex.ru" TargetMode="External"/><Relationship Id="rId11" Type="http://schemas.openxmlformats.org/officeDocument/2006/relationships/hyperlink" Target="consultantplus://offline/ref=D6893BC30E4FA44C02BFC9CA1964E73C84064186B2D990420E4EFAEE12C5063752E5772169E237CBcCF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893BC30E4FA44C02BFC9CA1964E73C84064186B2D990420E4EFAEE12C5063752E5772369E2c3F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47</Pages>
  <Words>10748</Words>
  <Characters>61269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53</cp:revision>
  <cp:lastPrinted>2022-03-28T10:06:00Z</cp:lastPrinted>
  <dcterms:created xsi:type="dcterms:W3CDTF">2019-02-05T10:30:00Z</dcterms:created>
  <dcterms:modified xsi:type="dcterms:W3CDTF">2022-05-12T10:06:00Z</dcterms:modified>
</cp:coreProperties>
</file>