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3A" w:rsidRDefault="00BC649C" w:rsidP="00BC649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b/>
          <w:bCs/>
          <w:cap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2425" cy="34353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343A" w:rsidRPr="00BC649C" w:rsidRDefault="0094343A" w:rsidP="00BC649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C649C">
        <w:rPr>
          <w:rFonts w:ascii="Arial" w:hAnsi="Arial" w:cs="Arial"/>
          <w:b/>
          <w:sz w:val="32"/>
          <w:szCs w:val="32"/>
        </w:rPr>
        <w:t xml:space="preserve">СОВЕТ ДЕПУТАТОВ </w:t>
      </w:r>
    </w:p>
    <w:p w:rsidR="0094343A" w:rsidRPr="00BC649C" w:rsidRDefault="0094343A" w:rsidP="00BC649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C649C">
        <w:rPr>
          <w:rFonts w:ascii="Arial" w:hAnsi="Arial" w:cs="Arial"/>
          <w:b/>
          <w:sz w:val="32"/>
          <w:szCs w:val="32"/>
        </w:rPr>
        <w:t xml:space="preserve">АПРАКСИНСКОГО СЕЛЬСКОГО ПОСЕЛЕНИЯ </w:t>
      </w:r>
    </w:p>
    <w:p w:rsidR="0094343A" w:rsidRPr="00BC649C" w:rsidRDefault="0094343A" w:rsidP="00BC649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C649C">
        <w:rPr>
          <w:rFonts w:ascii="Arial" w:hAnsi="Arial" w:cs="Arial"/>
          <w:b/>
          <w:sz w:val="32"/>
          <w:szCs w:val="32"/>
        </w:rPr>
        <w:t>КОСТРОМСКОГО МУНИЦИПАЛЬНОГО РАЙОНА</w:t>
      </w:r>
    </w:p>
    <w:p w:rsidR="0094343A" w:rsidRPr="00BC649C" w:rsidRDefault="0094343A" w:rsidP="00BC649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C649C">
        <w:rPr>
          <w:rFonts w:ascii="Arial" w:hAnsi="Arial" w:cs="Arial"/>
          <w:b/>
          <w:sz w:val="32"/>
          <w:szCs w:val="32"/>
        </w:rPr>
        <w:t>КОСТРОМСКОЙ ОБЛАСТИ</w:t>
      </w:r>
    </w:p>
    <w:p w:rsidR="0094343A" w:rsidRPr="00BC649C" w:rsidRDefault="0094343A" w:rsidP="00BC649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4343A" w:rsidRPr="00BC649C" w:rsidRDefault="0094343A" w:rsidP="00BC649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C649C">
        <w:rPr>
          <w:rFonts w:ascii="Arial" w:hAnsi="Arial" w:cs="Arial"/>
          <w:b/>
          <w:sz w:val="32"/>
          <w:szCs w:val="32"/>
        </w:rPr>
        <w:t>РЕШЕНИЕ</w:t>
      </w:r>
    </w:p>
    <w:p w:rsidR="0094343A" w:rsidRPr="00BC649C" w:rsidRDefault="0094343A" w:rsidP="00BC649C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</w:p>
    <w:p w:rsidR="0094343A" w:rsidRPr="00BC649C" w:rsidRDefault="00BC649C" w:rsidP="00BC649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C649C">
        <w:rPr>
          <w:rFonts w:ascii="Arial" w:hAnsi="Arial" w:cs="Arial"/>
          <w:b/>
          <w:sz w:val="32"/>
          <w:szCs w:val="32"/>
        </w:rPr>
        <w:t>от 24 июня</w:t>
      </w:r>
      <w:r w:rsidR="0094343A" w:rsidRPr="00BC649C">
        <w:rPr>
          <w:rFonts w:ascii="Arial" w:hAnsi="Arial" w:cs="Arial"/>
          <w:b/>
          <w:sz w:val="32"/>
          <w:szCs w:val="32"/>
        </w:rPr>
        <w:t xml:space="preserve"> 2022 года</w:t>
      </w:r>
      <w:r w:rsidRPr="00BC649C">
        <w:rPr>
          <w:rFonts w:ascii="Arial" w:hAnsi="Arial" w:cs="Arial"/>
          <w:b/>
          <w:sz w:val="32"/>
          <w:szCs w:val="32"/>
        </w:rPr>
        <w:t xml:space="preserve"> </w:t>
      </w:r>
      <w:r w:rsidR="0094343A" w:rsidRPr="00BC649C">
        <w:rPr>
          <w:rFonts w:ascii="Arial" w:hAnsi="Arial" w:cs="Arial"/>
          <w:b/>
          <w:sz w:val="32"/>
          <w:szCs w:val="32"/>
        </w:rPr>
        <w:t>№</w:t>
      </w:r>
      <w:r w:rsidRPr="00BC649C">
        <w:rPr>
          <w:rFonts w:ascii="Arial" w:hAnsi="Arial" w:cs="Arial"/>
          <w:b/>
          <w:sz w:val="32"/>
          <w:szCs w:val="32"/>
        </w:rPr>
        <w:t>34</w:t>
      </w:r>
      <w:r w:rsidR="0094343A" w:rsidRPr="00BC649C">
        <w:rPr>
          <w:rFonts w:ascii="Arial" w:hAnsi="Arial" w:cs="Arial"/>
          <w:b/>
          <w:sz w:val="32"/>
          <w:szCs w:val="32"/>
        </w:rPr>
        <w:t xml:space="preserve"> п. Апраксино</w:t>
      </w:r>
    </w:p>
    <w:p w:rsidR="0094343A" w:rsidRPr="00BC649C" w:rsidRDefault="0094343A" w:rsidP="00BC649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4343A" w:rsidRPr="00BC649C" w:rsidRDefault="0094343A" w:rsidP="00BC649C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BC649C">
        <w:rPr>
          <w:rFonts w:ascii="Arial" w:hAnsi="Arial" w:cs="Arial"/>
          <w:b/>
          <w:caps/>
          <w:sz w:val="32"/>
          <w:szCs w:val="32"/>
        </w:rPr>
        <w:t>О согласовании перечня имущества, подлежащего</w:t>
      </w:r>
      <w:r w:rsidR="00BC649C" w:rsidRPr="00BC649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BC649C">
        <w:rPr>
          <w:rFonts w:ascii="Arial" w:hAnsi="Arial" w:cs="Arial"/>
          <w:b/>
          <w:caps/>
          <w:sz w:val="32"/>
          <w:szCs w:val="32"/>
        </w:rPr>
        <w:t>передаче из муниципальной собственности</w:t>
      </w:r>
      <w:r w:rsidR="00BC649C" w:rsidRPr="00BC649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BC649C">
        <w:rPr>
          <w:rFonts w:ascii="Arial" w:hAnsi="Arial" w:cs="Arial"/>
          <w:b/>
          <w:caps/>
          <w:sz w:val="32"/>
          <w:szCs w:val="32"/>
        </w:rPr>
        <w:t>Апраксинского сельского поселения</w:t>
      </w:r>
      <w:r w:rsidR="00BC649C" w:rsidRPr="00BC649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BC649C">
        <w:rPr>
          <w:rFonts w:ascii="Arial" w:hAnsi="Arial" w:cs="Arial"/>
          <w:b/>
          <w:caps/>
          <w:sz w:val="32"/>
          <w:szCs w:val="32"/>
        </w:rPr>
        <w:t xml:space="preserve">Костромского муниципального района Костромской </w:t>
      </w:r>
      <w:r w:rsidR="00BC649C" w:rsidRPr="00BC649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BC649C">
        <w:rPr>
          <w:rFonts w:ascii="Arial" w:hAnsi="Arial" w:cs="Arial"/>
          <w:b/>
          <w:caps/>
          <w:sz w:val="32"/>
          <w:szCs w:val="32"/>
        </w:rPr>
        <w:t>области в муниципальную собственность</w:t>
      </w:r>
      <w:r w:rsidR="00BC649C" w:rsidRPr="00BC649C">
        <w:rPr>
          <w:rFonts w:ascii="Arial" w:hAnsi="Arial" w:cs="Arial"/>
          <w:b/>
          <w:caps/>
          <w:sz w:val="32"/>
          <w:szCs w:val="32"/>
        </w:rPr>
        <w:t xml:space="preserve"> </w:t>
      </w:r>
      <w:r w:rsidR="00BC649C">
        <w:rPr>
          <w:rFonts w:ascii="Arial" w:hAnsi="Arial" w:cs="Arial"/>
          <w:b/>
          <w:caps/>
          <w:sz w:val="32"/>
          <w:szCs w:val="32"/>
        </w:rPr>
        <w:t>Костромского муниципального</w:t>
      </w:r>
      <w:r w:rsidR="00BC649C" w:rsidRPr="00BC649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BC649C">
        <w:rPr>
          <w:rFonts w:ascii="Arial" w:hAnsi="Arial" w:cs="Arial"/>
          <w:b/>
          <w:caps/>
          <w:sz w:val="32"/>
          <w:szCs w:val="32"/>
        </w:rPr>
        <w:t>района Костромской области.</w:t>
      </w:r>
    </w:p>
    <w:p w:rsidR="0094343A" w:rsidRPr="00BC649C" w:rsidRDefault="0094343A" w:rsidP="00BC649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4343A" w:rsidRPr="00BC649C" w:rsidRDefault="0094343A" w:rsidP="00BC64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4343A" w:rsidRPr="00BC649C" w:rsidRDefault="0094343A" w:rsidP="00BC64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C649C">
        <w:rPr>
          <w:rFonts w:ascii="Arial" w:hAnsi="Arial" w:cs="Arial"/>
          <w:sz w:val="24"/>
          <w:szCs w:val="24"/>
        </w:rPr>
        <w:t>С целью обеспечения муниципального образования Костромского муниципального района Костромской области имуществом, необходимым для решения вопросов местного значения, определенных Федеральным законом от 06.10.2003 года № 131-ФЗ «Об общих принципах организации местного самоуправления в РФ», Федерального закона от 07.12.2011 № 416-ФЗ "О водоснабжении и водоотведении", Закона Костромской области от 4 декабря 2015 года № 38-6-ЗКО «О закреплении за сельскими поселениями Костромской области вопросов местного значения</w:t>
      </w:r>
      <w:proofErr w:type="gramEnd"/>
      <w:r w:rsidRPr="00BC649C">
        <w:rPr>
          <w:rFonts w:ascii="Arial" w:hAnsi="Arial" w:cs="Arial"/>
          <w:sz w:val="24"/>
          <w:szCs w:val="24"/>
        </w:rPr>
        <w:t>», в соответствии с законом Костромской области от 15.07.2009 года № 513-4-ЗКО «О порядке подготовки и представления документов, необходимых для принятия решения о разграничении муниципального имущества», Совет депутатов Апраксинского сельского поселения Костромского муниципального района</w:t>
      </w:r>
      <w:r w:rsidR="00BC649C">
        <w:rPr>
          <w:rFonts w:ascii="Arial" w:hAnsi="Arial" w:cs="Arial"/>
          <w:sz w:val="24"/>
          <w:szCs w:val="24"/>
        </w:rPr>
        <w:t xml:space="preserve"> Костромской области</w:t>
      </w:r>
    </w:p>
    <w:p w:rsidR="00BC649C" w:rsidRDefault="00BC649C" w:rsidP="00BC649C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4343A" w:rsidRPr="00BC649C" w:rsidRDefault="0094343A" w:rsidP="00BC649C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C649C">
        <w:rPr>
          <w:rFonts w:ascii="Arial" w:hAnsi="Arial" w:cs="Arial"/>
          <w:sz w:val="24"/>
          <w:szCs w:val="24"/>
        </w:rPr>
        <w:t>РЕШИЛ:</w:t>
      </w:r>
    </w:p>
    <w:p w:rsidR="00BC649C" w:rsidRDefault="00BC649C" w:rsidP="00BC649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4343A" w:rsidRPr="00BC649C" w:rsidRDefault="0094343A" w:rsidP="00BC649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649C">
        <w:rPr>
          <w:rFonts w:ascii="Arial" w:hAnsi="Arial" w:cs="Arial"/>
          <w:sz w:val="24"/>
          <w:szCs w:val="24"/>
        </w:rPr>
        <w:t>1. Согласовать перечень объектов муниципального имущества, подлежащих передаче из муниципальной собственности Апраксинского сельского поселения Костромского муниципального района Костромской области в муниципальную собственность Костромского муниципального района Костромской области согласно приложению № 1 к настоящему решению.</w:t>
      </w:r>
    </w:p>
    <w:p w:rsidR="0094343A" w:rsidRPr="00BC649C" w:rsidRDefault="00BC649C" w:rsidP="00BC649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4343A" w:rsidRPr="00BC649C">
        <w:rPr>
          <w:rFonts w:ascii="Arial" w:hAnsi="Arial" w:cs="Arial"/>
          <w:sz w:val="24"/>
          <w:szCs w:val="24"/>
        </w:rPr>
        <w:t>Направить для согласования пакет документов перечня объектов муниципального имущества, подлежащих передаче из муниципальной собственности Апраксинского сельского поселения Костромского муниципального района Костромской области в муниципальную собственность Костромского муниципального района Костромской области в Собрание депутатов Костромского муниципального района Костромской области.</w:t>
      </w:r>
    </w:p>
    <w:p w:rsidR="0094343A" w:rsidRPr="00BC649C" w:rsidRDefault="00BC649C" w:rsidP="00BC649C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4343A" w:rsidRPr="00BC649C">
        <w:rPr>
          <w:rFonts w:ascii="Arial" w:hAnsi="Arial" w:cs="Arial"/>
          <w:sz w:val="24"/>
          <w:szCs w:val="24"/>
        </w:rPr>
        <w:t xml:space="preserve">Подписание необходимых документов по данному вопросу поручить главе Апраксинского сельского поселения Костромского муниципального района Костромской области О.В. </w:t>
      </w:r>
      <w:proofErr w:type="spellStart"/>
      <w:r w:rsidR="0094343A" w:rsidRPr="00BC649C">
        <w:rPr>
          <w:rFonts w:ascii="Arial" w:hAnsi="Arial" w:cs="Arial"/>
          <w:sz w:val="24"/>
          <w:szCs w:val="24"/>
        </w:rPr>
        <w:t>Глухаревой</w:t>
      </w:r>
      <w:proofErr w:type="spellEnd"/>
      <w:r w:rsidR="0094343A" w:rsidRPr="00BC649C">
        <w:rPr>
          <w:rFonts w:ascii="Arial" w:hAnsi="Arial" w:cs="Arial"/>
          <w:sz w:val="24"/>
          <w:szCs w:val="24"/>
        </w:rPr>
        <w:t>.</w:t>
      </w:r>
    </w:p>
    <w:p w:rsidR="00BC649C" w:rsidRDefault="00BC649C" w:rsidP="00BC64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4343A" w:rsidRPr="00BC649C" w:rsidRDefault="00BC649C" w:rsidP="00BC64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4343A" w:rsidRPr="00BC649C">
        <w:rPr>
          <w:rFonts w:ascii="Arial" w:hAnsi="Arial" w:cs="Arial"/>
          <w:sz w:val="24"/>
          <w:szCs w:val="24"/>
        </w:rPr>
        <w:t>Настоящее решение вступает в силу с момента его подписания.</w:t>
      </w:r>
    </w:p>
    <w:p w:rsidR="00BC649C" w:rsidRDefault="00BC649C" w:rsidP="00BC649C">
      <w:pPr>
        <w:tabs>
          <w:tab w:val="left" w:pos="90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C649C" w:rsidRDefault="00BC649C" w:rsidP="00BC649C">
      <w:pPr>
        <w:tabs>
          <w:tab w:val="left" w:pos="90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C649C" w:rsidRDefault="00BC649C" w:rsidP="00BC649C">
      <w:pPr>
        <w:tabs>
          <w:tab w:val="left" w:pos="90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C649C" w:rsidRDefault="0094343A" w:rsidP="00BC649C">
      <w:pPr>
        <w:tabs>
          <w:tab w:val="left" w:pos="90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C649C">
        <w:rPr>
          <w:rFonts w:ascii="Arial" w:hAnsi="Arial" w:cs="Arial"/>
          <w:sz w:val="24"/>
          <w:szCs w:val="24"/>
        </w:rPr>
        <w:t>Глава Апраксинского сельского поселения</w:t>
      </w:r>
    </w:p>
    <w:p w:rsidR="00BC649C" w:rsidRDefault="00BC649C" w:rsidP="00BC649C">
      <w:pPr>
        <w:tabs>
          <w:tab w:val="left" w:pos="90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Костромского муниципального района</w:t>
      </w:r>
    </w:p>
    <w:p w:rsidR="0094343A" w:rsidRPr="00BC649C" w:rsidRDefault="00BC649C" w:rsidP="00BC649C">
      <w:pPr>
        <w:tabs>
          <w:tab w:val="left" w:pos="90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Костромской области </w:t>
      </w:r>
      <w:r w:rsidR="0094343A" w:rsidRPr="00BC649C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94343A" w:rsidRPr="00BC649C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94343A" w:rsidRPr="00BC649C">
        <w:rPr>
          <w:rFonts w:ascii="Arial" w:hAnsi="Arial" w:cs="Arial"/>
          <w:sz w:val="24"/>
          <w:szCs w:val="24"/>
        </w:rPr>
        <w:t xml:space="preserve">               О.В. Глухарева</w:t>
      </w:r>
    </w:p>
    <w:p w:rsidR="0094343A" w:rsidRPr="00BC649C" w:rsidRDefault="0094343A" w:rsidP="00BC649C">
      <w:pPr>
        <w:tabs>
          <w:tab w:val="left" w:pos="90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  <w:sectPr w:rsidR="0094343A" w:rsidRPr="00BC649C" w:rsidSect="00BC649C">
          <w:pgSz w:w="11906" w:h="16838"/>
          <w:pgMar w:top="1134" w:right="567" w:bottom="1134" w:left="1134" w:header="709" w:footer="709" w:gutter="0"/>
          <w:cols w:space="720"/>
        </w:sectPr>
      </w:pPr>
    </w:p>
    <w:p w:rsidR="0094343A" w:rsidRPr="00BC649C" w:rsidRDefault="0094343A" w:rsidP="00BC649C">
      <w:pPr>
        <w:tabs>
          <w:tab w:val="left" w:pos="900"/>
          <w:tab w:val="left" w:pos="721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4343A" w:rsidRPr="00BC649C" w:rsidRDefault="0094343A" w:rsidP="00BC649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BC649C">
        <w:rPr>
          <w:rFonts w:ascii="Arial" w:hAnsi="Arial" w:cs="Arial"/>
          <w:sz w:val="24"/>
          <w:szCs w:val="24"/>
        </w:rPr>
        <w:t>Приложение № 1</w:t>
      </w:r>
    </w:p>
    <w:p w:rsidR="0094343A" w:rsidRPr="00BC649C" w:rsidRDefault="0094343A" w:rsidP="00BC649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BC649C">
        <w:rPr>
          <w:rFonts w:ascii="Arial" w:hAnsi="Arial" w:cs="Arial"/>
          <w:sz w:val="24"/>
          <w:szCs w:val="24"/>
        </w:rPr>
        <w:t>к решению Совета депутатов Апраксинского</w:t>
      </w:r>
    </w:p>
    <w:p w:rsidR="0094343A" w:rsidRPr="00BC649C" w:rsidRDefault="0094343A" w:rsidP="00BC649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BC649C">
        <w:rPr>
          <w:rFonts w:ascii="Arial" w:hAnsi="Arial" w:cs="Arial"/>
          <w:sz w:val="24"/>
          <w:szCs w:val="24"/>
        </w:rPr>
        <w:t>сельского поселения Костромского муниципального района</w:t>
      </w:r>
    </w:p>
    <w:p w:rsidR="0094343A" w:rsidRPr="00BC649C" w:rsidRDefault="0094343A" w:rsidP="00BC649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BC649C">
        <w:rPr>
          <w:rFonts w:ascii="Arial" w:hAnsi="Arial" w:cs="Arial"/>
          <w:sz w:val="24"/>
          <w:szCs w:val="24"/>
        </w:rPr>
        <w:t xml:space="preserve">Костромской области от </w:t>
      </w:r>
      <w:r w:rsidR="00BC649C">
        <w:rPr>
          <w:rFonts w:ascii="Arial" w:hAnsi="Arial" w:cs="Arial"/>
          <w:sz w:val="24"/>
          <w:szCs w:val="24"/>
        </w:rPr>
        <w:t>24 июня</w:t>
      </w:r>
      <w:r w:rsidRPr="00BC649C">
        <w:rPr>
          <w:rFonts w:ascii="Arial" w:hAnsi="Arial" w:cs="Arial"/>
          <w:sz w:val="24"/>
          <w:szCs w:val="24"/>
        </w:rPr>
        <w:t xml:space="preserve"> 2022 года №</w:t>
      </w:r>
      <w:r w:rsidR="00BC649C">
        <w:rPr>
          <w:rFonts w:ascii="Arial" w:hAnsi="Arial" w:cs="Arial"/>
          <w:sz w:val="24"/>
          <w:szCs w:val="24"/>
        </w:rPr>
        <w:t>34</w:t>
      </w:r>
    </w:p>
    <w:p w:rsidR="0094343A" w:rsidRPr="00BC649C" w:rsidRDefault="0094343A" w:rsidP="00BC649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94343A" w:rsidRPr="00BC649C" w:rsidRDefault="0094343A" w:rsidP="00BC649C">
      <w:pPr>
        <w:pStyle w:val="ConsPlusTitle"/>
        <w:contextualSpacing/>
        <w:jc w:val="center"/>
        <w:rPr>
          <w:rFonts w:ascii="Arial" w:hAnsi="Arial" w:cs="Arial"/>
          <w:sz w:val="32"/>
          <w:szCs w:val="32"/>
        </w:rPr>
      </w:pPr>
      <w:r w:rsidRPr="00BC649C">
        <w:rPr>
          <w:rFonts w:ascii="Arial" w:hAnsi="Arial" w:cs="Arial"/>
          <w:sz w:val="32"/>
          <w:szCs w:val="32"/>
        </w:rPr>
        <w:t>ПЕРЕЧЕНЬ</w:t>
      </w:r>
    </w:p>
    <w:p w:rsidR="0094343A" w:rsidRPr="00BC649C" w:rsidRDefault="0094343A" w:rsidP="00BC649C">
      <w:pPr>
        <w:pStyle w:val="ConsPlusTitle"/>
        <w:contextualSpacing/>
        <w:jc w:val="center"/>
        <w:rPr>
          <w:rFonts w:ascii="Arial" w:hAnsi="Arial" w:cs="Arial"/>
          <w:sz w:val="32"/>
          <w:szCs w:val="32"/>
        </w:rPr>
      </w:pPr>
      <w:r w:rsidRPr="00BC649C">
        <w:rPr>
          <w:rFonts w:ascii="Arial" w:hAnsi="Arial" w:cs="Arial"/>
          <w:sz w:val="32"/>
          <w:szCs w:val="32"/>
        </w:rPr>
        <w:t>объектов муниципального имущества, подлежащих передаче</w:t>
      </w:r>
      <w:r w:rsidR="00BC649C">
        <w:rPr>
          <w:rFonts w:ascii="Arial" w:hAnsi="Arial" w:cs="Arial"/>
          <w:sz w:val="32"/>
          <w:szCs w:val="32"/>
        </w:rPr>
        <w:t xml:space="preserve"> </w:t>
      </w:r>
      <w:r w:rsidRPr="00BC649C">
        <w:rPr>
          <w:rFonts w:ascii="Arial" w:hAnsi="Arial" w:cs="Arial"/>
          <w:sz w:val="32"/>
          <w:szCs w:val="32"/>
        </w:rPr>
        <w:t>из муниципальной собственности  Апраксинского сельского поселения Костромского район Костромской области</w:t>
      </w:r>
      <w:r w:rsidR="00BC649C">
        <w:rPr>
          <w:rFonts w:ascii="Arial" w:hAnsi="Arial" w:cs="Arial"/>
          <w:sz w:val="32"/>
          <w:szCs w:val="32"/>
        </w:rPr>
        <w:t xml:space="preserve"> </w:t>
      </w:r>
      <w:r w:rsidRPr="00BC649C">
        <w:rPr>
          <w:rFonts w:ascii="Arial" w:hAnsi="Arial" w:cs="Arial"/>
          <w:sz w:val="32"/>
          <w:szCs w:val="32"/>
        </w:rPr>
        <w:t>в муниципальную собственность Костромского муниципального района Костромской области</w:t>
      </w:r>
    </w:p>
    <w:p w:rsidR="0094343A" w:rsidRPr="00BC649C" w:rsidRDefault="0094343A" w:rsidP="00BC649C">
      <w:pPr>
        <w:pStyle w:val="ConsPlusTitle"/>
        <w:contextualSpacing/>
        <w:jc w:val="center"/>
        <w:rPr>
          <w:rFonts w:ascii="Arial" w:hAnsi="Arial" w:cs="Arial"/>
          <w:sz w:val="32"/>
          <w:szCs w:val="32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073"/>
        <w:gridCol w:w="2228"/>
        <w:gridCol w:w="2174"/>
        <w:gridCol w:w="2516"/>
        <w:gridCol w:w="2896"/>
        <w:gridCol w:w="2513"/>
      </w:tblGrid>
      <w:tr w:rsidR="0094343A" w:rsidRPr="00BC649C" w:rsidTr="00BD60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3A" w:rsidRPr="00BC649C" w:rsidRDefault="0094343A" w:rsidP="00BC649C">
            <w:pPr>
              <w:pStyle w:val="ConsPlusNormal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649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C649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C649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3A" w:rsidRPr="00BC649C" w:rsidRDefault="0094343A" w:rsidP="00BC649C">
            <w:pPr>
              <w:pStyle w:val="ConsPlusNormal"/>
              <w:spacing w:after="20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49C">
              <w:rPr>
                <w:rFonts w:ascii="Arial" w:hAnsi="Arial" w:cs="Arial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3A" w:rsidRPr="00BC649C" w:rsidRDefault="0094343A" w:rsidP="00BC649C">
            <w:pPr>
              <w:pStyle w:val="ConsPlusNormal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649C">
              <w:rPr>
                <w:rFonts w:ascii="Arial" w:hAnsi="Arial" w:cs="Arial"/>
                <w:sz w:val="24"/>
                <w:szCs w:val="24"/>
              </w:rPr>
              <w:t>Адрес местонахождения организации и ИНН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3A" w:rsidRPr="00BC649C" w:rsidRDefault="0094343A" w:rsidP="00BC649C">
            <w:pPr>
              <w:pStyle w:val="ConsPlusNormal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649C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3A" w:rsidRPr="00BC649C" w:rsidRDefault="0094343A" w:rsidP="00BC649C">
            <w:pPr>
              <w:pStyle w:val="ConsPlusNormal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649C">
              <w:rPr>
                <w:rFonts w:ascii="Arial" w:hAnsi="Arial" w:cs="Arial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3A" w:rsidRPr="00BC649C" w:rsidRDefault="0094343A" w:rsidP="00BC649C">
            <w:pPr>
              <w:pStyle w:val="ConsPlusNormal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649C">
              <w:rPr>
                <w:rFonts w:ascii="Arial" w:hAnsi="Arial" w:cs="Arial"/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3A" w:rsidRPr="00BC649C" w:rsidRDefault="0094343A" w:rsidP="00BC649C">
            <w:pPr>
              <w:pStyle w:val="ConsPlusNormal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649C">
              <w:rPr>
                <w:rFonts w:ascii="Arial" w:hAnsi="Arial" w:cs="Arial"/>
                <w:sz w:val="24"/>
                <w:szCs w:val="24"/>
              </w:rPr>
              <w:t>Ограничения (обременения) прав (вид)</w:t>
            </w:r>
          </w:p>
        </w:tc>
      </w:tr>
      <w:tr w:rsidR="0094343A" w:rsidRPr="00BC649C" w:rsidTr="00BD6098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3A" w:rsidRPr="00BC649C" w:rsidRDefault="0094343A" w:rsidP="00BC649C">
            <w:pPr>
              <w:pStyle w:val="ConsPlusNormal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64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3A" w:rsidRPr="00BC649C" w:rsidRDefault="0094343A" w:rsidP="00BC649C">
            <w:pPr>
              <w:pStyle w:val="ConsPlusNorma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4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3A" w:rsidRPr="00BC649C" w:rsidRDefault="0094343A" w:rsidP="00BC649C">
            <w:pPr>
              <w:pStyle w:val="ConsPlusNormal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64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3A" w:rsidRPr="00BC649C" w:rsidRDefault="0094343A" w:rsidP="00BC649C">
            <w:pPr>
              <w:pStyle w:val="ConsPlusNormal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64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3A" w:rsidRPr="00BC649C" w:rsidRDefault="0094343A" w:rsidP="00BC649C">
            <w:pPr>
              <w:pStyle w:val="ConsPlusNormal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64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3A" w:rsidRPr="00BC649C" w:rsidRDefault="0094343A" w:rsidP="00BC649C">
            <w:pPr>
              <w:pStyle w:val="ConsPlusNormal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649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3A" w:rsidRPr="00BC649C" w:rsidRDefault="0094343A" w:rsidP="00BC649C">
            <w:pPr>
              <w:pStyle w:val="ConsPlusNormal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649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4343A" w:rsidRPr="00BC649C" w:rsidTr="00BD60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A" w:rsidRPr="00BC649C" w:rsidRDefault="0094343A" w:rsidP="00BC649C">
            <w:pPr>
              <w:pStyle w:val="ConsPlusNormal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64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A" w:rsidRPr="00BC649C" w:rsidRDefault="0094343A" w:rsidP="00BC649C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649C">
              <w:rPr>
                <w:rFonts w:ascii="Arial" w:hAnsi="Arial" w:cs="Arial"/>
                <w:sz w:val="24"/>
                <w:szCs w:val="24"/>
                <w:lang w:eastAsia="ru-RU"/>
              </w:rPr>
              <w:t>_</w:t>
            </w:r>
          </w:p>
          <w:p w:rsidR="0094343A" w:rsidRPr="00BC649C" w:rsidRDefault="0094343A" w:rsidP="00BC649C">
            <w:pPr>
              <w:pStyle w:val="ConsPlusNormal"/>
              <w:spacing w:after="20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A" w:rsidRPr="00BC649C" w:rsidRDefault="0094343A" w:rsidP="00BC649C">
            <w:pPr>
              <w:pStyle w:val="ConsPlusNormal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A" w:rsidRPr="00BC649C" w:rsidRDefault="0094343A" w:rsidP="00BC64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649C">
              <w:rPr>
                <w:rFonts w:ascii="Arial" w:hAnsi="Arial" w:cs="Arial"/>
                <w:sz w:val="24"/>
                <w:szCs w:val="24"/>
                <w:lang w:eastAsia="ru-RU"/>
              </w:rPr>
              <w:t>Фильтр грубой очистки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A" w:rsidRPr="00BC649C" w:rsidRDefault="0094343A" w:rsidP="00BC64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649C">
              <w:rPr>
                <w:rFonts w:ascii="Arial" w:hAnsi="Arial" w:cs="Arial"/>
                <w:sz w:val="24"/>
                <w:szCs w:val="24"/>
                <w:lang w:eastAsia="ru-RU"/>
              </w:rPr>
              <w:t>Костромская область, Костромской район, п. Апраксино, ул. Молодежная, в 30 м. на северо-восток от дома №4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A" w:rsidRPr="00BC649C" w:rsidRDefault="0094343A" w:rsidP="00BC649C">
            <w:pPr>
              <w:pStyle w:val="ConsPlusNormal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A" w:rsidRPr="00BC649C" w:rsidRDefault="0094343A" w:rsidP="00BC64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649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4343A" w:rsidRPr="00BC649C" w:rsidTr="00BD60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A" w:rsidRPr="00BC649C" w:rsidRDefault="0094343A" w:rsidP="00BC649C">
            <w:pPr>
              <w:pStyle w:val="ConsPlusNormal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64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A" w:rsidRPr="00BC649C" w:rsidRDefault="0094343A" w:rsidP="00BC649C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649C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94343A" w:rsidRPr="00BC649C" w:rsidRDefault="0094343A" w:rsidP="00BC649C">
            <w:pPr>
              <w:pStyle w:val="ConsPlusNormal"/>
              <w:spacing w:after="20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A" w:rsidRPr="00BC649C" w:rsidRDefault="0094343A" w:rsidP="00BC649C">
            <w:pPr>
              <w:pStyle w:val="ConsPlusNormal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A" w:rsidRPr="00BC649C" w:rsidRDefault="0094343A" w:rsidP="00BC64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649C">
              <w:rPr>
                <w:rFonts w:ascii="Arial" w:hAnsi="Arial" w:cs="Arial"/>
                <w:sz w:val="24"/>
                <w:szCs w:val="24"/>
                <w:lang w:eastAsia="ru-RU"/>
              </w:rPr>
              <w:t>Колба с картриджем В520-18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A" w:rsidRPr="00BC649C" w:rsidRDefault="0094343A" w:rsidP="00BC64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649C">
              <w:rPr>
                <w:rFonts w:ascii="Arial" w:hAnsi="Arial" w:cs="Arial"/>
                <w:sz w:val="24"/>
                <w:szCs w:val="24"/>
                <w:lang w:eastAsia="ru-RU"/>
              </w:rPr>
              <w:t>Костромская область, Костромской район, п. Апраксино, ул. Молодежная, в 30 м. на северо-восток от дома №4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A" w:rsidRPr="00BC649C" w:rsidRDefault="0094343A" w:rsidP="00BC649C">
            <w:pPr>
              <w:pStyle w:val="ConsPlusNormal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A" w:rsidRPr="00BC649C" w:rsidRDefault="0094343A" w:rsidP="00BC64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649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94343A" w:rsidRPr="00BC649C" w:rsidTr="00BD60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A" w:rsidRPr="00BC649C" w:rsidRDefault="0094343A" w:rsidP="00BC649C">
            <w:pPr>
              <w:pStyle w:val="ConsPlusNormal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649C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A" w:rsidRPr="00BC649C" w:rsidRDefault="0094343A" w:rsidP="00BC649C">
            <w:pPr>
              <w:pStyle w:val="ConsPlusNormal"/>
              <w:spacing w:after="20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49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A" w:rsidRPr="00BC649C" w:rsidRDefault="0094343A" w:rsidP="00BC649C">
            <w:pPr>
              <w:pStyle w:val="ConsPlusNormal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A" w:rsidRPr="00BC649C" w:rsidRDefault="0094343A" w:rsidP="00BC64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649C">
              <w:rPr>
                <w:rFonts w:ascii="Arial" w:hAnsi="Arial" w:cs="Arial"/>
                <w:sz w:val="24"/>
                <w:szCs w:val="24"/>
                <w:lang w:eastAsia="ru-RU"/>
              </w:rPr>
              <w:t>Болон очистки от железа и  марганца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A" w:rsidRPr="00BC649C" w:rsidRDefault="0094343A" w:rsidP="00BC64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649C">
              <w:rPr>
                <w:rFonts w:ascii="Arial" w:hAnsi="Arial" w:cs="Arial"/>
                <w:sz w:val="24"/>
                <w:szCs w:val="24"/>
                <w:lang w:eastAsia="ru-RU"/>
              </w:rPr>
              <w:t>Костромская область, Костромской район, п. Апраксино, ул. Молодежная, в 30 м. на северо-восток от дома №4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A" w:rsidRPr="00BC649C" w:rsidRDefault="0094343A" w:rsidP="00BC649C">
            <w:pPr>
              <w:pStyle w:val="ConsPlusNormal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A" w:rsidRPr="00BC649C" w:rsidRDefault="0094343A" w:rsidP="00BC64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649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94343A" w:rsidRPr="00BC649C" w:rsidTr="00BD60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A" w:rsidRPr="00BC649C" w:rsidRDefault="0094343A" w:rsidP="00BC649C">
            <w:pPr>
              <w:pStyle w:val="ConsPlusNormal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64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A" w:rsidRPr="00BC649C" w:rsidRDefault="0094343A" w:rsidP="00BC649C">
            <w:pPr>
              <w:pStyle w:val="ConsPlusNormal"/>
              <w:spacing w:after="20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49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A" w:rsidRPr="00BC649C" w:rsidRDefault="0094343A" w:rsidP="00BC649C">
            <w:pPr>
              <w:pStyle w:val="ConsPlusNormal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A" w:rsidRPr="00BC649C" w:rsidRDefault="0094343A" w:rsidP="00BC64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649C">
              <w:rPr>
                <w:rFonts w:ascii="Arial" w:hAnsi="Arial" w:cs="Arial"/>
                <w:sz w:val="24"/>
                <w:szCs w:val="24"/>
                <w:lang w:eastAsia="ru-RU"/>
              </w:rPr>
              <w:t>Болон солей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A" w:rsidRPr="00BC649C" w:rsidRDefault="0094343A" w:rsidP="00BC64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649C">
              <w:rPr>
                <w:rFonts w:ascii="Arial" w:hAnsi="Arial" w:cs="Arial"/>
                <w:sz w:val="24"/>
                <w:szCs w:val="24"/>
                <w:lang w:eastAsia="ru-RU"/>
              </w:rPr>
              <w:t>Костромская область, Костромской район, п. Апраксино, ул. Молодежная, в 30 м. на северо-восток от дома №4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A" w:rsidRPr="00BC649C" w:rsidRDefault="0094343A" w:rsidP="00BC649C">
            <w:pPr>
              <w:pStyle w:val="ConsPlusNormal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A" w:rsidRPr="00BC649C" w:rsidRDefault="0094343A" w:rsidP="00BC64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649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94343A" w:rsidRPr="00BC649C" w:rsidTr="00BD60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A" w:rsidRPr="00BC649C" w:rsidRDefault="0094343A" w:rsidP="00BC649C">
            <w:pPr>
              <w:pStyle w:val="ConsPlusNormal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64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A" w:rsidRPr="00BC649C" w:rsidRDefault="0094343A" w:rsidP="00BC649C">
            <w:pPr>
              <w:pStyle w:val="ConsPlusNormal"/>
              <w:spacing w:after="20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49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A" w:rsidRPr="00BC649C" w:rsidRDefault="0094343A" w:rsidP="00BC649C">
            <w:pPr>
              <w:pStyle w:val="ConsPlusNormal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A" w:rsidRPr="00BC649C" w:rsidRDefault="0094343A" w:rsidP="00BC64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649C">
              <w:rPr>
                <w:rFonts w:ascii="Arial" w:hAnsi="Arial" w:cs="Arial"/>
                <w:sz w:val="24"/>
                <w:szCs w:val="24"/>
                <w:lang w:eastAsia="ru-RU"/>
              </w:rPr>
              <w:t>Накопительная емкость на 1000 литров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A" w:rsidRPr="00BC649C" w:rsidRDefault="0094343A" w:rsidP="00BC64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649C">
              <w:rPr>
                <w:rFonts w:ascii="Arial" w:hAnsi="Arial" w:cs="Arial"/>
                <w:sz w:val="24"/>
                <w:szCs w:val="24"/>
                <w:lang w:eastAsia="ru-RU"/>
              </w:rPr>
              <w:t>Костромская область, Костромской район, п. Апраксино, ул. Молодежная, в 30 м. на северо-восток от дома №4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A" w:rsidRPr="00BC649C" w:rsidRDefault="0094343A" w:rsidP="00BC649C">
            <w:pPr>
              <w:pStyle w:val="ConsPlusNormal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649C">
              <w:rPr>
                <w:rFonts w:ascii="Arial" w:hAnsi="Arial" w:cs="Arial"/>
                <w:sz w:val="24"/>
                <w:szCs w:val="24"/>
              </w:rPr>
              <w:t>объем на 1000 литров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A" w:rsidRPr="00BC649C" w:rsidRDefault="0094343A" w:rsidP="00BC64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649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94343A" w:rsidRPr="00BC649C" w:rsidTr="00BD60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A" w:rsidRPr="00BC649C" w:rsidRDefault="0094343A" w:rsidP="00BC649C">
            <w:pPr>
              <w:pStyle w:val="ConsPlusNormal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649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A" w:rsidRPr="00BC649C" w:rsidRDefault="0094343A" w:rsidP="00BC649C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649C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:rsidR="0094343A" w:rsidRPr="00BC649C" w:rsidRDefault="0094343A" w:rsidP="00BC649C">
            <w:pPr>
              <w:pStyle w:val="ConsPlusNormal"/>
              <w:spacing w:after="20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A" w:rsidRPr="00BC649C" w:rsidRDefault="0094343A" w:rsidP="00BC649C">
            <w:pPr>
              <w:pStyle w:val="ConsPlusNormal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A" w:rsidRPr="00BC649C" w:rsidRDefault="0094343A" w:rsidP="00BC64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649C">
              <w:rPr>
                <w:rFonts w:ascii="Arial" w:hAnsi="Arial" w:cs="Arial"/>
                <w:sz w:val="24"/>
                <w:szCs w:val="24"/>
                <w:lang w:eastAsia="ru-RU"/>
              </w:rPr>
              <w:t>Железобетонные кольца</w:t>
            </w:r>
          </w:p>
          <w:p w:rsidR="0094343A" w:rsidRPr="00BC649C" w:rsidRDefault="0094343A" w:rsidP="00BC649C">
            <w:pPr>
              <w:pStyle w:val="ConsPlusNormal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A" w:rsidRPr="00BC649C" w:rsidRDefault="0094343A" w:rsidP="00BC649C">
            <w:pPr>
              <w:pStyle w:val="ConsPlusNormal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649C">
              <w:rPr>
                <w:rFonts w:ascii="Arial" w:hAnsi="Arial" w:cs="Arial"/>
                <w:sz w:val="24"/>
                <w:szCs w:val="24"/>
              </w:rPr>
              <w:t>Костромская область, Костромской район, п. Апраксино, ул. Молодежная, в 30 м. на северо-восток от дома №4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A" w:rsidRPr="00BC649C" w:rsidRDefault="0094343A" w:rsidP="00BC649C">
            <w:pPr>
              <w:pStyle w:val="ConsPlusNormal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649C">
              <w:rPr>
                <w:rFonts w:ascii="Arial" w:hAnsi="Arial" w:cs="Arial"/>
                <w:sz w:val="24"/>
                <w:szCs w:val="24"/>
              </w:rPr>
              <w:t>1,5 метра 2 шт.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A" w:rsidRPr="00BC649C" w:rsidRDefault="0094343A" w:rsidP="00BC64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649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</w:tbl>
    <w:p w:rsidR="0094343A" w:rsidRPr="00BC649C" w:rsidRDefault="0094343A" w:rsidP="00BC64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  <w:sectPr w:rsidR="0094343A" w:rsidRPr="00BC649C" w:rsidSect="00BC649C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94343A" w:rsidRPr="00BC649C" w:rsidRDefault="0094343A" w:rsidP="00BC649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4343A" w:rsidRPr="00BC649C" w:rsidRDefault="0094343A" w:rsidP="00BC64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605A0" w:rsidRPr="00BC649C" w:rsidRDefault="00E605A0" w:rsidP="00BC649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E605A0" w:rsidRPr="00BC649C" w:rsidSect="00BC64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86F6A"/>
    <w:multiLevelType w:val="hybridMultilevel"/>
    <w:tmpl w:val="1CC03FD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48"/>
    <w:rsid w:val="006F3748"/>
    <w:rsid w:val="0094343A"/>
    <w:rsid w:val="00BC649C"/>
    <w:rsid w:val="00E6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4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434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4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4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434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4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2022-06-27T08:34:00Z</dcterms:created>
  <dcterms:modified xsi:type="dcterms:W3CDTF">2022-06-27T08:45:00Z</dcterms:modified>
</cp:coreProperties>
</file>