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0456" w:type="dxa"/>
        <w:tblLayout w:type="fixed"/>
        <w:tblLook w:val="01E0" w:firstRow="1" w:lastRow="1" w:firstColumn="1" w:lastColumn="1" w:noHBand="0" w:noVBand="0"/>
      </w:tblPr>
      <w:tblGrid>
        <w:gridCol w:w="10456"/>
      </w:tblGrid>
      <w:tr w:rsidR="00DB7A1E" w:rsidTr="00E90742">
        <w:trPr>
          <w:trHeight w:val="3112"/>
        </w:trPr>
        <w:tc>
          <w:tcPr>
            <w:tcW w:w="10456"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0490" w:type="dxa"/>
              <w:tblLayout w:type="fixed"/>
              <w:tblLook w:val="01E0" w:firstRow="1" w:lastRow="1" w:firstColumn="1" w:lastColumn="1" w:noHBand="0" w:noVBand="0"/>
            </w:tblPr>
            <w:tblGrid>
              <w:gridCol w:w="10490"/>
            </w:tblGrid>
            <w:tr w:rsidR="00DB7A1E" w:rsidTr="00E90742">
              <w:trPr>
                <w:trHeight w:val="403"/>
              </w:trPr>
              <w:tc>
                <w:tcPr>
                  <w:tcW w:w="10490" w:type="dxa"/>
                  <w:tcBorders>
                    <w:top w:val="single" w:sz="4" w:space="0" w:color="auto"/>
                    <w:left w:val="single" w:sz="4" w:space="0" w:color="auto"/>
                    <w:bottom w:val="single" w:sz="4" w:space="0" w:color="auto"/>
                    <w:right w:val="single" w:sz="4" w:space="0" w:color="auto"/>
                  </w:tcBorders>
                  <w:hideMark/>
                </w:tcPr>
                <w:p w:rsidR="00DB7A1E" w:rsidRDefault="00DB7A1E" w:rsidP="007623C8">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D544C9">
                    <w:rPr>
                      <w:rFonts w:ascii="Times New Roman" w:eastAsia="Times New Roman" w:hAnsi="Times New Roman" w:cs="Times New Roman"/>
                      <w:lang w:eastAsia="ru-RU"/>
                    </w:rPr>
                    <w:t>№ 1</w:t>
                  </w:r>
                  <w:r w:rsidR="00E4220D">
                    <w:rPr>
                      <w:rFonts w:ascii="Times New Roman" w:eastAsia="Times New Roman" w:hAnsi="Times New Roman" w:cs="Times New Roman"/>
                      <w:lang w:eastAsia="ru-RU"/>
                    </w:rPr>
                    <w:t>8</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w:t>
                  </w:r>
                  <w:r w:rsidR="00B30769">
                    <w:rPr>
                      <w:rFonts w:ascii="Times New Roman" w:eastAsia="Times New Roman" w:hAnsi="Times New Roman" w:cs="Times New Roman"/>
                      <w:lang w:eastAsia="ru-RU"/>
                    </w:rPr>
                    <w:t>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B83E98">
                    <w:rPr>
                      <w:rFonts w:ascii="Times New Roman" w:eastAsia="Times New Roman" w:hAnsi="Times New Roman" w:cs="Times New Roman"/>
                      <w:lang w:eastAsia="ru-RU"/>
                    </w:rPr>
                    <w:t xml:space="preserve">24 </w:t>
                  </w:r>
                  <w:r w:rsidR="00AB444A">
                    <w:rPr>
                      <w:rFonts w:ascii="Times New Roman" w:eastAsia="Times New Roman" w:hAnsi="Times New Roman" w:cs="Times New Roman"/>
                      <w:lang w:eastAsia="ru-RU"/>
                    </w:rPr>
                    <w:t xml:space="preserve"> июня </w:t>
                  </w:r>
                  <w:r>
                    <w:rPr>
                      <w:rFonts w:ascii="Times New Roman" w:eastAsia="Times New Roman" w:hAnsi="Times New Roman" w:cs="Times New Roman"/>
                      <w:lang w:eastAsia="ru-RU"/>
                    </w:rPr>
                    <w:t>2022 года</w:t>
                  </w:r>
                </w:p>
                <w:p w:rsidR="00DB7A1E" w:rsidRDefault="00DB7A1E" w:rsidP="007623C8">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E4220D" w:rsidRDefault="00E4220D" w:rsidP="00E4220D">
      <w:pPr>
        <w:spacing w:after="0" w:line="240" w:lineRule="auto"/>
        <w:jc w:val="center"/>
        <w:rPr>
          <w:rFonts w:ascii="Times New Roman" w:eastAsia="Calibri" w:hAnsi="Times New Roman" w:cs="Times New Roman"/>
          <w:b/>
          <w:sz w:val="28"/>
          <w:szCs w:val="28"/>
        </w:rPr>
      </w:pPr>
    </w:p>
    <w:p w:rsidR="00E4220D" w:rsidRDefault="00E4220D" w:rsidP="00E4220D">
      <w:pPr>
        <w:spacing w:after="0" w:line="240" w:lineRule="auto"/>
        <w:jc w:val="center"/>
        <w:rPr>
          <w:rFonts w:ascii="Times New Roman" w:eastAsia="Calibri" w:hAnsi="Times New Roman" w:cs="Times New Roman"/>
          <w:b/>
          <w:sz w:val="28"/>
          <w:szCs w:val="28"/>
        </w:rPr>
      </w:pPr>
    </w:p>
    <w:p w:rsidR="00E4220D" w:rsidRDefault="00E4220D" w:rsidP="00E4220D">
      <w:pPr>
        <w:spacing w:after="0" w:line="240" w:lineRule="auto"/>
        <w:jc w:val="center"/>
        <w:rPr>
          <w:rFonts w:ascii="Times New Roman" w:eastAsia="Calibri" w:hAnsi="Times New Roman" w:cs="Times New Roman"/>
          <w:b/>
          <w:sz w:val="28"/>
          <w:szCs w:val="28"/>
        </w:rPr>
      </w:pPr>
    </w:p>
    <w:p w:rsidR="00E4220D" w:rsidRPr="00E4220D" w:rsidRDefault="00E4220D" w:rsidP="00E4220D">
      <w:pPr>
        <w:spacing w:after="0" w:line="240" w:lineRule="auto"/>
        <w:jc w:val="center"/>
        <w:rPr>
          <w:rFonts w:ascii="Times New Roman" w:eastAsia="Calibri" w:hAnsi="Times New Roman" w:cs="Times New Roman"/>
          <w:b/>
          <w:sz w:val="28"/>
          <w:szCs w:val="28"/>
        </w:rPr>
      </w:pPr>
      <w:r w:rsidRPr="00E4220D">
        <w:rPr>
          <w:rFonts w:ascii="Times New Roman" w:eastAsia="Calibri" w:hAnsi="Times New Roman" w:cs="Times New Roman"/>
          <w:b/>
          <w:sz w:val="28"/>
          <w:szCs w:val="28"/>
        </w:rPr>
        <w:t>В Костромской области по материалам природоохранной прокуратуры возбуждено уголовное дело о нарушении режима особо охраняемой территории</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Костромская межрайонная природоохранная прокуратура провела проверку соблюдения законодательства при исполнении подрядчиком муниципального контракта по строительству очистных сооружений на улице Судостроительная города Костромы, заключенного в рамках реализации национального проекта «Экология».</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Установлено, что организацией-подрядчиком при проведении работ произведена выемка грунта и его складирование на зеленых насаждениях на особо охраняемой природной территории регионального значения туристско-рекреационной местности «Зона отдыха в пос. Первомайский г. Костромы»</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Ущерб, причиненный окружающей среде, составил свыше 600 тыс. рублей.</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С целью восстановления рекреационной местности природоохранный прокурор обратился в суд.</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 xml:space="preserve">Дмитровским районным судом города Костромы требования природоохранной прокуратуры удовлетворены. На организацию возложена обязанность </w:t>
      </w:r>
      <w:proofErr w:type="gramStart"/>
      <w:r w:rsidRPr="00E4220D">
        <w:rPr>
          <w:rFonts w:ascii="Times New Roman" w:eastAsia="Calibri" w:hAnsi="Times New Roman" w:cs="Times New Roman"/>
          <w:sz w:val="28"/>
          <w:szCs w:val="28"/>
        </w:rPr>
        <w:t>ликвидировать</w:t>
      </w:r>
      <w:proofErr w:type="gramEnd"/>
      <w:r w:rsidRPr="00E4220D">
        <w:rPr>
          <w:rFonts w:ascii="Times New Roman" w:eastAsia="Calibri" w:hAnsi="Times New Roman" w:cs="Times New Roman"/>
          <w:sz w:val="28"/>
          <w:szCs w:val="28"/>
        </w:rPr>
        <w:t xml:space="preserve"> навал грунта на указанной территории.</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Материалы проверки прокуратуры направлены в следственный орган для решения вопроса об уголовном преследовании виновных должностных лиц. По результатам их рассмотрения возбуждено уголовное дело по признакам преступления, предусмотренного ст. 262 УК РФ (нарушение режима особо охраняемых природных территорий и природных объектов).</w:t>
      </w:r>
    </w:p>
    <w:p w:rsidR="00E4220D" w:rsidRPr="00E4220D" w:rsidRDefault="00E4220D" w:rsidP="00E4220D">
      <w:pPr>
        <w:spacing w:after="0" w:line="240" w:lineRule="auto"/>
        <w:ind w:firstLine="709"/>
        <w:jc w:val="both"/>
        <w:rPr>
          <w:rFonts w:ascii="Times New Roman" w:eastAsia="Calibri" w:hAnsi="Times New Roman" w:cs="Times New Roman"/>
          <w:sz w:val="28"/>
          <w:szCs w:val="28"/>
        </w:rPr>
      </w:pPr>
      <w:r w:rsidRPr="00E4220D">
        <w:rPr>
          <w:rFonts w:ascii="Times New Roman" w:eastAsia="Calibri" w:hAnsi="Times New Roman" w:cs="Times New Roman"/>
          <w:sz w:val="28"/>
          <w:szCs w:val="28"/>
        </w:rPr>
        <w:t>Ход и результаты расследования уголовного дела находятся на контроле прокуратуры.</w:t>
      </w:r>
    </w:p>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A70CD1" w:rsidRPr="00A70CD1" w:rsidRDefault="00A70CD1" w:rsidP="00A70CD1">
      <w:pPr>
        <w:spacing w:after="160" w:line="256" w:lineRule="auto"/>
        <w:jc w:val="center"/>
        <w:rPr>
          <w:rFonts w:ascii="Times New Roman" w:eastAsia="Times New Roman" w:hAnsi="Times New Roman" w:cs="Times New Roman"/>
          <w:sz w:val="44"/>
          <w:szCs w:val="44"/>
          <w:lang w:eastAsia="ru-RU"/>
        </w:rPr>
      </w:pPr>
      <w:r w:rsidRPr="00A70CD1">
        <w:rPr>
          <w:rFonts w:ascii="Times New Roman" w:eastAsia="Times New Roman" w:hAnsi="Times New Roman" w:cs="Times New Roman"/>
          <w:sz w:val="44"/>
          <w:szCs w:val="44"/>
          <w:lang w:eastAsia="ru-RU"/>
        </w:rPr>
        <w:t>Костромская межрайонная природоохранная прокуратура разъясняет</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lastRenderedPageBreak/>
        <w:t>21.04.2022 года вступило в силу «Соглашение о трансграничном перемещении опасных отходов по таможенной территории Евразийского экономического союза» от 09.08.2019 (далее - Соглашение)</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Соглашение базируется на статье 29 Договора о Евразийском экономическом союзе от 29.05.2014 (далее - Договор) и стремится создать благоприятные экономические условия для эффективного функционирования Евразийского экономического союза.</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proofErr w:type="gramStart"/>
      <w:r w:rsidRPr="00A70CD1">
        <w:rPr>
          <w:rFonts w:ascii="Times New Roman" w:eastAsia="Times New Roman" w:hAnsi="Times New Roman" w:cs="Times New Roman"/>
          <w:sz w:val="28"/>
          <w:szCs w:val="28"/>
          <w:lang w:eastAsia="ru-RU"/>
        </w:rPr>
        <w:t xml:space="preserve">Под трансграничным перемещением отходов следует понимать вывоз отходов, являющихся товарами Союза, с территории одного государства и их ввоз на территорию другого государства, в том числе через территорию третьего государства (внутренний транзит), и/или территорию государства, не являющегося членом Союза, а также вывоз отходов с территории одного государства и их ввоз на территорию этого же государства через территорию другого государства. </w:t>
      </w:r>
      <w:proofErr w:type="gramEnd"/>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На основании абзаца 2 части 3 статьи 29 Договора Соглашение регулирует отношения, связанные с трансграничным перемещением опасных отходов.</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 xml:space="preserve">Соглашение запрещает трансграничное перемещение отходов физическими лицами для личного пользования, </w:t>
      </w:r>
      <w:r w:rsidRPr="00A70CD1">
        <w:rPr>
          <w:rFonts w:ascii="Times New Roman" w:eastAsia="Calibri" w:hAnsi="Times New Roman" w:cs="Times New Roman"/>
          <w:sz w:val="28"/>
          <w:szCs w:val="28"/>
        </w:rPr>
        <w:t>т</w:t>
      </w:r>
      <w:r w:rsidRPr="00A70CD1">
        <w:rPr>
          <w:rFonts w:ascii="Times New Roman" w:eastAsia="Times New Roman" w:hAnsi="Times New Roman" w:cs="Times New Roman"/>
          <w:sz w:val="28"/>
          <w:szCs w:val="28"/>
          <w:lang w:eastAsia="ru-RU"/>
        </w:rPr>
        <w:t xml:space="preserve">рансграничное перемещение отходов с целью их захоронения и (или) обезвреживания. </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 xml:space="preserve">В соответствии со статьей 6 трансграничное перемещение отходов осуществляется на основании заключения по установленной форме, утвержденной Евразийской экономической комиссией, и выдается заявителю в порядке и сроки, установленные законодательством государств-членов. </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Кроме того, уточняем, что заключение выдается как на ввоз, так и на вывоз отходов.</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proofErr w:type="gramStart"/>
      <w:r w:rsidRPr="00A70CD1">
        <w:rPr>
          <w:rFonts w:ascii="Times New Roman" w:eastAsia="Times New Roman" w:hAnsi="Times New Roman" w:cs="Times New Roman"/>
          <w:sz w:val="28"/>
          <w:szCs w:val="28"/>
          <w:lang w:eastAsia="ru-RU"/>
        </w:rPr>
        <w:t xml:space="preserve">Государственные служащие органов таможенной службы, на чью территорию государства ввозят отходы и (или) через территорию которого осуществлялось трансграничное перемещение отходов, при выявлении нарушений в ходе трансграничного перемещения отходов в течение 3 рабочих дней с даты выявления таких фактов через компетентный орган своего государства информируют об этом компетентный орган государства, с территории которого осуществлялся вывоз отходов. </w:t>
      </w:r>
      <w:proofErr w:type="gramEnd"/>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 xml:space="preserve">В ответ на сообщение о нарушениях при трансграничном перемещении отходов компетентный орган государства принимает меры по возврату отходов либо их удалению экологически обоснованным способом в соответствии с нормами </w:t>
      </w:r>
      <w:proofErr w:type="spellStart"/>
      <w:r w:rsidRPr="00A70CD1">
        <w:rPr>
          <w:rFonts w:ascii="Times New Roman" w:eastAsia="Times New Roman" w:hAnsi="Times New Roman" w:cs="Times New Roman"/>
          <w:sz w:val="28"/>
          <w:szCs w:val="28"/>
          <w:lang w:eastAsia="ru-RU"/>
        </w:rPr>
        <w:t>Базельской</w:t>
      </w:r>
      <w:proofErr w:type="spellEnd"/>
      <w:r w:rsidRPr="00A70CD1">
        <w:rPr>
          <w:rFonts w:ascii="Times New Roman" w:eastAsia="Times New Roman" w:hAnsi="Times New Roman" w:cs="Times New Roman"/>
          <w:sz w:val="28"/>
          <w:szCs w:val="28"/>
          <w:lang w:eastAsia="ru-RU"/>
        </w:rPr>
        <w:t xml:space="preserve"> конвенции.</w:t>
      </w:r>
    </w:p>
    <w:p w:rsidR="00A70CD1" w:rsidRPr="00A70CD1" w:rsidRDefault="00A70CD1" w:rsidP="00A70CD1">
      <w:pPr>
        <w:spacing w:after="0" w:line="240" w:lineRule="auto"/>
        <w:ind w:firstLine="709"/>
        <w:jc w:val="both"/>
        <w:rPr>
          <w:rFonts w:ascii="Times New Roman" w:eastAsia="Times New Roman" w:hAnsi="Times New Roman" w:cs="Times New Roman"/>
          <w:sz w:val="28"/>
          <w:szCs w:val="28"/>
          <w:lang w:eastAsia="ru-RU"/>
        </w:rPr>
      </w:pPr>
      <w:r w:rsidRPr="00A70CD1">
        <w:rPr>
          <w:rFonts w:ascii="Times New Roman" w:eastAsia="Times New Roman" w:hAnsi="Times New Roman" w:cs="Times New Roman"/>
          <w:sz w:val="28"/>
          <w:szCs w:val="28"/>
          <w:lang w:eastAsia="ru-RU"/>
        </w:rPr>
        <w:t xml:space="preserve">Неисполнение или ненадлежащее исполнение требований, установленных настоящим Соглашением и законодательством государств-членов в отношении трансграничного перемещения отходов, влечет ответственность в соответствии с национальным законодательством </w:t>
      </w:r>
    </w:p>
    <w:p w:rsidR="00AB11EA"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B83E98" w:rsidRDefault="00B83E98"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B83E98" w:rsidRPr="00B83E98" w:rsidRDefault="00B83E98" w:rsidP="00B83E98">
      <w:pPr>
        <w:widowControl w:val="0"/>
        <w:suppressAutoHyphens/>
        <w:autoSpaceDN w:val="0"/>
        <w:spacing w:after="0" w:line="240" w:lineRule="auto"/>
        <w:jc w:val="center"/>
        <w:rPr>
          <w:rFonts w:ascii="Times New Roman" w:eastAsia="Arial Unicode MS" w:hAnsi="Times New Roman" w:cs="Times New Roman"/>
          <w:b/>
          <w:kern w:val="3"/>
          <w:sz w:val="40"/>
          <w:szCs w:val="40"/>
          <w:lang w:eastAsia="ru-RU"/>
        </w:rPr>
      </w:pPr>
      <w:r w:rsidRPr="00B83E98">
        <w:rPr>
          <w:rFonts w:ascii="Times New Roman" w:eastAsia="Arial Unicode MS" w:hAnsi="Times New Roman" w:cs="Times New Roman"/>
          <w:b/>
          <w:kern w:val="3"/>
          <w:sz w:val="40"/>
          <w:szCs w:val="40"/>
          <w:lang w:eastAsia="ru-RU"/>
        </w:rPr>
        <w:t>Прокуратура Костромского района сообщает.</w:t>
      </w:r>
    </w:p>
    <w:p w:rsidR="00B83E98" w:rsidRDefault="00B83E98"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B83E98" w:rsidRPr="00B83E98" w:rsidRDefault="00B83E98" w:rsidP="00B83E98">
      <w:pPr>
        <w:spacing w:after="0" w:line="240" w:lineRule="auto"/>
        <w:ind w:firstLine="709"/>
        <w:jc w:val="both"/>
        <w:rPr>
          <w:rFonts w:ascii="Times New Roman" w:eastAsia="Times New Roman" w:hAnsi="Times New Roman" w:cs="Times New Roman"/>
          <w:b/>
          <w:sz w:val="36"/>
          <w:szCs w:val="36"/>
          <w:lang w:eastAsia="ru-RU"/>
        </w:rPr>
      </w:pPr>
      <w:r w:rsidRPr="00B83E98">
        <w:rPr>
          <w:rFonts w:ascii="Times New Roman" w:eastAsia="Times New Roman" w:hAnsi="Times New Roman" w:cs="Times New Roman"/>
          <w:b/>
          <w:sz w:val="36"/>
          <w:szCs w:val="36"/>
          <w:lang w:eastAsia="ru-RU"/>
        </w:rPr>
        <w:lastRenderedPageBreak/>
        <w:t>Ответственность за нарушение требований пожарной безопасности в лесах.</w:t>
      </w:r>
    </w:p>
    <w:p w:rsidR="00B83E98" w:rsidRPr="00B83E98" w:rsidRDefault="00B83E98" w:rsidP="00B83E98">
      <w:pPr>
        <w:spacing w:after="0" w:line="240" w:lineRule="auto"/>
        <w:ind w:firstLine="709"/>
        <w:jc w:val="both"/>
        <w:rPr>
          <w:rFonts w:ascii="Times New Roman" w:eastAsia="Times New Roman" w:hAnsi="Times New Roman" w:cs="Times New Roman"/>
          <w:b/>
          <w:sz w:val="32"/>
          <w:szCs w:val="32"/>
          <w:lang w:eastAsia="ru-RU"/>
        </w:rPr>
      </w:pP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Выжигание хвороста, лесной подстилки и сухой травы, в нарушение обязательных противопожарных правил, влечет наступление административной ответственности по ст. 8.32 КоАП РФ (нарушение правил пожарной безопасности в лесах) и по ст. 20.4 КоАП РФ (нарушение требований пожарной безопасности).</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Лесные пожары являются одной из основных проблем лесного хозяйства в Российской федерации, представляющие угрозу жизни и здоровью людей, а также их имуществу, наносящие колоссальный урон экологии и окружающей среде.</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Ответственность по ст. 8.32 КоАП РФ за нарушение Правил пожарной безопасности в лесах, лесопарковом зеленом поясе, в том числе в период действия особого противопожарного режима, в зависимости от наличия или отсутствия в действиях виновного квалифицированного состава правонарушения установлена в следующих пределах:</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для граждан – предупреждение или штраф от 15 до 60 тысяч рублей (до 08.06.22: предупреждение или штраф от 1,5 до 5 тысяч рублей);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для должностных лиц – предупреждение или штраф от 30 до 110 тысяч рублей (до 08.06.22: предупреждение или штраф от 10 до 500 тысяч рублей);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для юридических лиц – предупреждение или штраф от 100 тысяч до 2 миллионов рублей (до 08.06.2022: предупреждение или штраф от 50 тысяч до 1 миллиона рублей).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Ответственность за нарушение требований пожарной безопасности, за исключением случаев, предусмотренных ст. 8.32 КоАП РФ, в том числе в период действия особого противопожарного режима, в зависимости от наличия или отсутствия в действиях виновного квалифицированного состава правонарушения установлена ст. 20.4 КоАП РФ в следующих пределах:</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для граждан – предупреждение или штраф от 5 до 50 тысяч рублей (до 08.06.22: предупреждение или штраф от 2 до 5 тысяч рублей);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xml:space="preserve">- для должностных лиц – штраф от 20 до 100 тысяч рублей или дисквалификация на срок от 1 года до 3 лет (до 08.06.22: предупреждение или штраф </w:t>
      </w:r>
      <w:proofErr w:type="gramStart"/>
      <w:r w:rsidRPr="00B83E98">
        <w:rPr>
          <w:rFonts w:ascii="Times New Roman" w:eastAsia="Times New Roman" w:hAnsi="Times New Roman" w:cs="Times New Roman"/>
          <w:sz w:val="28"/>
          <w:szCs w:val="28"/>
          <w:lang w:eastAsia="ru-RU"/>
        </w:rPr>
        <w:t>от</w:t>
      </w:r>
      <w:proofErr w:type="gramEnd"/>
      <w:r w:rsidRPr="00B83E98">
        <w:rPr>
          <w:rFonts w:ascii="Times New Roman" w:eastAsia="Times New Roman" w:hAnsi="Times New Roman" w:cs="Times New Roman"/>
          <w:sz w:val="28"/>
          <w:szCs w:val="28"/>
          <w:lang w:eastAsia="ru-RU"/>
        </w:rPr>
        <w:t xml:space="preserve"> 6 </w:t>
      </w:r>
      <w:proofErr w:type="gramStart"/>
      <w:r w:rsidRPr="00B83E98">
        <w:rPr>
          <w:rFonts w:ascii="Times New Roman" w:eastAsia="Times New Roman" w:hAnsi="Times New Roman" w:cs="Times New Roman"/>
          <w:sz w:val="28"/>
          <w:szCs w:val="28"/>
          <w:lang w:eastAsia="ru-RU"/>
        </w:rPr>
        <w:t>до</w:t>
      </w:r>
      <w:proofErr w:type="gramEnd"/>
      <w:r w:rsidRPr="00B83E98">
        <w:rPr>
          <w:rFonts w:ascii="Times New Roman" w:eastAsia="Times New Roman" w:hAnsi="Times New Roman" w:cs="Times New Roman"/>
          <w:sz w:val="28"/>
          <w:szCs w:val="28"/>
          <w:lang w:eastAsia="ru-RU"/>
        </w:rPr>
        <w:t xml:space="preserve"> 50 тысяч рублей);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для индивидуальных предпринимателей – штраф от 40 до 110 тысяч рублей или административное приостановление деятельности на срок до 30 суток (до 08.06.22: предупреждение или штраф от 20 до 60 тысяч рублей или административное приостановление деятельности до 30 суток); </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для юридических лиц – штраф от 300 тысяч до 2 миллионов рублей или административное приостановление деятельности на срок до 90 суток (до 08.06.2022: штраф от 150 тысяч до 1 миллиона рублей или административное приостановление деятельности на срок до 90 суток).</w:t>
      </w:r>
    </w:p>
    <w:p w:rsid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Лицам, ставшим свидетелями пожара, следует сообщить об этом по телефонам: 01 (для абонентов стационарной связи), 101 или 112 (для абонентов мобильных устройств).</w:t>
      </w:r>
    </w:p>
    <w:p w:rsid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p>
    <w:p w:rsidR="00B83E98" w:rsidRDefault="00B83E98" w:rsidP="00B83E98">
      <w:pPr>
        <w:spacing w:after="0" w:line="240" w:lineRule="auto"/>
        <w:ind w:firstLine="709"/>
        <w:jc w:val="both"/>
        <w:rPr>
          <w:rFonts w:ascii="Times New Roman" w:eastAsia="Times New Roman" w:hAnsi="Times New Roman" w:cs="Times New Roman"/>
          <w:b/>
          <w:sz w:val="32"/>
          <w:szCs w:val="32"/>
          <w:lang w:eastAsia="ru-RU"/>
        </w:rPr>
      </w:pPr>
      <w:r w:rsidRPr="00B83E98">
        <w:rPr>
          <w:rFonts w:ascii="Times New Roman" w:eastAsia="Times New Roman" w:hAnsi="Times New Roman" w:cs="Times New Roman"/>
          <w:b/>
          <w:sz w:val="32"/>
          <w:szCs w:val="32"/>
          <w:lang w:eastAsia="ru-RU"/>
        </w:rPr>
        <w:lastRenderedPageBreak/>
        <w:t>Информация об ответственности за публичное оскорбление памяти защитников Отечества</w:t>
      </w:r>
    </w:p>
    <w:p w:rsidR="00B83E98" w:rsidRPr="00B83E98" w:rsidRDefault="00B83E98" w:rsidP="00B83E98">
      <w:pPr>
        <w:spacing w:after="0" w:line="240" w:lineRule="auto"/>
        <w:ind w:firstLine="709"/>
        <w:jc w:val="both"/>
        <w:rPr>
          <w:rFonts w:ascii="Times New Roman" w:eastAsia="Times New Roman" w:hAnsi="Times New Roman" w:cs="Times New Roman"/>
          <w:b/>
          <w:sz w:val="32"/>
          <w:szCs w:val="32"/>
          <w:lang w:eastAsia="ru-RU"/>
        </w:rPr>
      </w:pP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5 апреля 2021 года Президент Российской Федерации подписал Федеральный закон № 58-ФЗ «О внесении изменений в статьи 3.5 и 13.15 Кодекса Российской Федерации об административных правонарушениях».</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proofErr w:type="gramStart"/>
      <w:r w:rsidRPr="00B83E98">
        <w:rPr>
          <w:rFonts w:ascii="Times New Roman" w:eastAsia="Times New Roman" w:hAnsi="Times New Roman" w:cs="Times New Roman"/>
          <w:sz w:val="28"/>
          <w:szCs w:val="28"/>
          <w:lang w:eastAsia="ru-RU"/>
        </w:rPr>
        <w:t>В соответствии с внесенными изменениями часть 4 статьи 13.15 Кодекса Российской Федерации об административных правонарушениях (злоупотребление свободой массовой информации) дополняется положением, предусматривающим административную ответственность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roofErr w:type="gramEnd"/>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xml:space="preserve">За действия, предусмотренные частью 4 статьи 13.15 КоАП РФ, предусматривается уголовная ответственность в виде административного штрафа на юридических лиц в размере от 3 </w:t>
      </w:r>
      <w:proofErr w:type="gramStart"/>
      <w:r w:rsidRPr="00B83E98">
        <w:rPr>
          <w:rFonts w:ascii="Times New Roman" w:eastAsia="Times New Roman" w:hAnsi="Times New Roman" w:cs="Times New Roman"/>
          <w:sz w:val="28"/>
          <w:szCs w:val="28"/>
          <w:lang w:eastAsia="ru-RU"/>
        </w:rPr>
        <w:t>млн</w:t>
      </w:r>
      <w:proofErr w:type="gramEnd"/>
      <w:r w:rsidRPr="00B83E98">
        <w:rPr>
          <w:rFonts w:ascii="Times New Roman" w:eastAsia="Times New Roman" w:hAnsi="Times New Roman" w:cs="Times New Roman"/>
          <w:sz w:val="28"/>
          <w:szCs w:val="28"/>
          <w:lang w:eastAsia="ru-RU"/>
        </w:rPr>
        <w:t xml:space="preserve"> до 5 млн рублей с конфискацией предмета административного правонарушения или без таковой.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proofErr w:type="gramStart"/>
      <w:r w:rsidRPr="00B83E98">
        <w:rPr>
          <w:rFonts w:ascii="Times New Roman" w:eastAsia="Times New Roman" w:hAnsi="Times New Roman" w:cs="Times New Roman"/>
          <w:sz w:val="28"/>
          <w:szCs w:val="28"/>
          <w:lang w:eastAsia="ru-RU"/>
        </w:rPr>
        <w:t>Помимо того, статья 13.15 КоАП РФ дополнена частью 4.1, предусматривающей административную ответственность юридических лиц за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w:t>
      </w:r>
      <w:proofErr w:type="gramEnd"/>
      <w:r w:rsidRPr="00B83E98">
        <w:rPr>
          <w:rFonts w:ascii="Times New Roman" w:eastAsia="Times New Roman" w:hAnsi="Times New Roman" w:cs="Times New Roman"/>
          <w:sz w:val="28"/>
          <w:szCs w:val="28"/>
          <w:lang w:eastAsia="ru-RU"/>
        </w:rPr>
        <w:t xml:space="preserve">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r w:rsidRPr="00B83E98">
        <w:rPr>
          <w:rFonts w:ascii="Times New Roman" w:eastAsia="Times New Roman" w:hAnsi="Times New Roman" w:cs="Times New Roman"/>
          <w:sz w:val="28"/>
          <w:szCs w:val="28"/>
          <w:lang w:eastAsia="ru-RU"/>
        </w:rPr>
        <w:t xml:space="preserve">За указанные действия предусматривается уголовная ответственность в виде административного штрафа на юридических лиц в размере от 3 </w:t>
      </w:r>
      <w:proofErr w:type="gramStart"/>
      <w:r w:rsidRPr="00B83E98">
        <w:rPr>
          <w:rFonts w:ascii="Times New Roman" w:eastAsia="Times New Roman" w:hAnsi="Times New Roman" w:cs="Times New Roman"/>
          <w:sz w:val="28"/>
          <w:szCs w:val="28"/>
          <w:lang w:eastAsia="ru-RU"/>
        </w:rPr>
        <w:t>млн</w:t>
      </w:r>
      <w:proofErr w:type="gramEnd"/>
      <w:r w:rsidRPr="00B83E98">
        <w:rPr>
          <w:rFonts w:ascii="Times New Roman" w:eastAsia="Times New Roman" w:hAnsi="Times New Roman" w:cs="Times New Roman"/>
          <w:sz w:val="28"/>
          <w:szCs w:val="28"/>
          <w:lang w:eastAsia="ru-RU"/>
        </w:rPr>
        <w:t xml:space="preserve"> до 5 млн рублей с конфискацией предмета административного правонарушения или без таковой.</w:t>
      </w: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p>
    <w:p w:rsidR="00B83E98" w:rsidRPr="00B83E98" w:rsidRDefault="00B83E98" w:rsidP="00B83E98">
      <w:pPr>
        <w:spacing w:after="0" w:line="240" w:lineRule="auto"/>
        <w:ind w:firstLine="709"/>
        <w:jc w:val="both"/>
        <w:rPr>
          <w:rFonts w:ascii="Times New Roman" w:eastAsia="Times New Roman" w:hAnsi="Times New Roman" w:cs="Times New Roman"/>
          <w:sz w:val="28"/>
          <w:szCs w:val="28"/>
          <w:lang w:eastAsia="ru-RU"/>
        </w:rPr>
      </w:pP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noProof/>
          <w:color w:val="000000"/>
          <w:sz w:val="28"/>
          <w:szCs w:val="28"/>
          <w:lang w:eastAsia="ru-RU"/>
        </w:rPr>
        <w:drawing>
          <wp:inline distT="0" distB="0" distL="0" distR="0">
            <wp:extent cx="352425" cy="343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43535"/>
                    </a:xfrm>
                    <a:prstGeom prst="rect">
                      <a:avLst/>
                    </a:prstGeom>
                    <a:noFill/>
                  </pic:spPr>
                </pic:pic>
              </a:graphicData>
            </a:graphic>
          </wp:inline>
        </w:drawing>
      </w: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7623C8">
        <w:rPr>
          <w:rFonts w:ascii="Arial" w:eastAsia="Times New Roman" w:hAnsi="Arial" w:cs="Arial"/>
          <w:b/>
          <w:bCs/>
          <w:spacing w:val="-2"/>
          <w:sz w:val="32"/>
          <w:szCs w:val="32"/>
          <w:lang w:eastAsia="ru-RU"/>
        </w:rPr>
        <w:t>СОВЕТ ДЕПУТАТОВ</w:t>
      </w: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7623C8">
        <w:rPr>
          <w:rFonts w:ascii="Arial" w:eastAsia="Times New Roman" w:hAnsi="Arial" w:cs="Arial"/>
          <w:b/>
          <w:bCs/>
          <w:sz w:val="32"/>
          <w:szCs w:val="32"/>
          <w:lang w:eastAsia="ru-RU"/>
        </w:rPr>
        <w:t>АПРАКСИНСКОГО СЕЛЬСКОГО ПОСЕЛЕНИЯ</w:t>
      </w: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7623C8">
        <w:rPr>
          <w:rFonts w:ascii="Arial" w:eastAsia="Times New Roman" w:hAnsi="Arial" w:cs="Arial"/>
          <w:b/>
          <w:bCs/>
          <w:sz w:val="32"/>
          <w:szCs w:val="32"/>
          <w:lang w:eastAsia="ru-RU"/>
        </w:rPr>
        <w:t>КОСТРОМСКОГО МУНИЦИПАЛЬНОГО РАЙОНА</w:t>
      </w: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7623C8">
        <w:rPr>
          <w:rFonts w:ascii="Arial" w:eastAsia="Times New Roman" w:hAnsi="Arial" w:cs="Arial"/>
          <w:b/>
          <w:bCs/>
          <w:sz w:val="32"/>
          <w:szCs w:val="32"/>
          <w:lang w:eastAsia="ru-RU"/>
        </w:rPr>
        <w:t>КОСТРОМСКОЙ ОБЛАСТИ</w:t>
      </w: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7623C8" w:rsidRPr="007623C8" w:rsidRDefault="007623C8" w:rsidP="007623C8">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7623C8">
        <w:rPr>
          <w:rFonts w:ascii="Arial" w:eastAsia="Times New Roman" w:hAnsi="Arial" w:cs="Arial"/>
          <w:b/>
          <w:bCs/>
          <w:spacing w:val="-2"/>
          <w:sz w:val="32"/>
          <w:szCs w:val="32"/>
          <w:lang w:eastAsia="ru-RU"/>
        </w:rPr>
        <w:t>РЕШЕНИЕ</w:t>
      </w:r>
    </w:p>
    <w:p w:rsidR="007623C8" w:rsidRPr="007623C8" w:rsidRDefault="007623C8" w:rsidP="007623C8">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sz w:val="32"/>
          <w:szCs w:val="32"/>
          <w:lang w:eastAsia="ru-RU"/>
        </w:rPr>
      </w:pPr>
      <w:r w:rsidRPr="007623C8">
        <w:rPr>
          <w:rFonts w:ascii="Arial" w:eastAsia="Times New Roman" w:hAnsi="Arial" w:cs="Arial"/>
          <w:b/>
          <w:spacing w:val="-2"/>
          <w:sz w:val="32"/>
          <w:szCs w:val="32"/>
          <w:lang w:eastAsia="ru-RU"/>
        </w:rPr>
        <w:t>от 24 июня 2022 года</w:t>
      </w:r>
      <w:r w:rsidRPr="007623C8">
        <w:rPr>
          <w:rFonts w:ascii="Arial" w:eastAsia="Times New Roman" w:hAnsi="Arial" w:cs="Arial"/>
          <w:b/>
          <w:sz w:val="32"/>
          <w:szCs w:val="32"/>
          <w:lang w:eastAsia="ru-RU"/>
        </w:rPr>
        <w:t xml:space="preserve"> </w:t>
      </w:r>
      <w:r w:rsidRPr="007623C8">
        <w:rPr>
          <w:rFonts w:ascii="Arial" w:eastAsia="Times New Roman" w:hAnsi="Arial" w:cs="Arial"/>
          <w:b/>
          <w:spacing w:val="-1"/>
          <w:sz w:val="32"/>
          <w:szCs w:val="32"/>
          <w:lang w:eastAsia="ru-RU"/>
        </w:rPr>
        <w:t>№32 п. Апраксино</w:t>
      </w:r>
    </w:p>
    <w:p w:rsidR="007623C8" w:rsidRPr="007623C8" w:rsidRDefault="007623C8" w:rsidP="007623C8">
      <w:pPr>
        <w:widowControl w:val="0"/>
        <w:autoSpaceDE w:val="0"/>
        <w:autoSpaceDN w:val="0"/>
        <w:adjustRightInd w:val="0"/>
        <w:spacing w:after="0" w:line="240" w:lineRule="auto"/>
        <w:contextualSpacing/>
        <w:jc w:val="center"/>
        <w:rPr>
          <w:rFonts w:ascii="Arial" w:eastAsia="Times New Roman" w:hAnsi="Arial" w:cs="Arial"/>
          <w:b/>
          <w:bCs/>
          <w:sz w:val="32"/>
          <w:szCs w:val="32"/>
          <w:lang w:eastAsia="ru-RU"/>
        </w:rPr>
      </w:pPr>
    </w:p>
    <w:p w:rsidR="007623C8" w:rsidRPr="007623C8" w:rsidRDefault="007623C8" w:rsidP="007623C8">
      <w:pPr>
        <w:widowControl w:val="0"/>
        <w:autoSpaceDE w:val="0"/>
        <w:autoSpaceDN w:val="0"/>
        <w:adjustRightInd w:val="0"/>
        <w:spacing w:after="0" w:line="240" w:lineRule="auto"/>
        <w:contextualSpacing/>
        <w:jc w:val="center"/>
        <w:rPr>
          <w:rFonts w:ascii="Arial" w:eastAsia="Times New Roman" w:hAnsi="Arial" w:cs="Arial"/>
          <w:b/>
          <w:caps/>
          <w:sz w:val="32"/>
          <w:szCs w:val="32"/>
          <w:lang w:eastAsia="ru-RU"/>
        </w:rPr>
      </w:pPr>
      <w:r w:rsidRPr="007623C8">
        <w:rPr>
          <w:rFonts w:ascii="Arial" w:eastAsia="Times New Roman" w:hAnsi="Arial" w:cs="Arial"/>
          <w:b/>
          <w:caps/>
          <w:sz w:val="32"/>
          <w:szCs w:val="32"/>
          <w:lang w:eastAsia="ru-RU"/>
        </w:rPr>
        <w:lastRenderedPageBreak/>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w:t>
      </w:r>
    </w:p>
    <w:p w:rsidR="007623C8" w:rsidRPr="007623C8" w:rsidRDefault="007623C8" w:rsidP="007623C8">
      <w:pPr>
        <w:widowControl w:val="0"/>
        <w:autoSpaceDE w:val="0"/>
        <w:autoSpaceDN w:val="0"/>
        <w:adjustRightInd w:val="0"/>
        <w:spacing w:after="0" w:line="240" w:lineRule="auto"/>
        <w:contextualSpacing/>
        <w:jc w:val="center"/>
        <w:rPr>
          <w:rFonts w:ascii="Arial" w:eastAsia="Times New Roman" w:hAnsi="Arial" w:cs="Arial"/>
          <w:b/>
          <w:bCs/>
          <w:caps/>
          <w:sz w:val="32"/>
          <w:szCs w:val="32"/>
          <w:lang w:eastAsia="ru-RU"/>
        </w:rPr>
      </w:pPr>
      <w:r w:rsidRPr="007623C8">
        <w:rPr>
          <w:rFonts w:ascii="Arial" w:eastAsia="Times New Roman" w:hAnsi="Arial" w:cs="Arial"/>
          <w:b/>
          <w:caps/>
          <w:sz w:val="32"/>
          <w:szCs w:val="32"/>
          <w:lang w:eastAsia="ru-RU"/>
        </w:rPr>
        <w:t>№ 27 «</w:t>
      </w:r>
      <w:r w:rsidRPr="007623C8">
        <w:rPr>
          <w:rFonts w:ascii="Arial" w:eastAsia="Times New Roman" w:hAnsi="Arial" w:cs="Arial"/>
          <w:b/>
          <w:bCs/>
          <w:caps/>
          <w:sz w:val="32"/>
          <w:szCs w:val="32"/>
          <w:lang w:eastAsia="ru-RU"/>
        </w:rPr>
        <w:t xml:space="preserve">О бюджете Апраксинского сельского поселения на 2022 </w:t>
      </w:r>
      <w:r w:rsidRPr="007623C8">
        <w:rPr>
          <w:rFonts w:ascii="Arial" w:eastAsia="Times New Roman" w:hAnsi="Arial" w:cs="Arial"/>
          <w:b/>
          <w:caps/>
          <w:sz w:val="32"/>
          <w:szCs w:val="32"/>
          <w:lang w:eastAsia="ru-RU"/>
        </w:rPr>
        <w:t>год</w:t>
      </w:r>
      <w:r w:rsidRPr="007623C8">
        <w:rPr>
          <w:rFonts w:ascii="Arial" w:eastAsia="Times New Roman" w:hAnsi="Arial" w:cs="Arial"/>
          <w:b/>
          <w:caps/>
          <w:sz w:val="32"/>
          <w:szCs w:val="32"/>
          <w:lang w:eastAsia="ar-SA"/>
        </w:rPr>
        <w:t xml:space="preserve"> и на плановый период 2023</w:t>
      </w:r>
      <w:proofErr w:type="gramStart"/>
      <w:r w:rsidRPr="007623C8">
        <w:rPr>
          <w:rFonts w:ascii="Arial" w:eastAsia="Times New Roman" w:hAnsi="Arial" w:cs="Arial"/>
          <w:b/>
          <w:caps/>
          <w:sz w:val="32"/>
          <w:szCs w:val="32"/>
          <w:lang w:eastAsia="ar-SA"/>
        </w:rPr>
        <w:t xml:space="preserve"> и</w:t>
      </w:r>
      <w:proofErr w:type="gramEnd"/>
      <w:r w:rsidRPr="007623C8">
        <w:rPr>
          <w:rFonts w:ascii="Arial" w:eastAsia="Times New Roman" w:hAnsi="Arial" w:cs="Arial"/>
          <w:b/>
          <w:caps/>
          <w:sz w:val="32"/>
          <w:szCs w:val="32"/>
          <w:lang w:eastAsia="ar-SA"/>
        </w:rPr>
        <w:t xml:space="preserve"> 2024 годов»</w:t>
      </w:r>
    </w:p>
    <w:p w:rsidR="007623C8" w:rsidRPr="007623C8" w:rsidRDefault="007623C8" w:rsidP="007623C8">
      <w:pPr>
        <w:widowControl w:val="0"/>
        <w:autoSpaceDE w:val="0"/>
        <w:autoSpaceDN w:val="0"/>
        <w:adjustRightInd w:val="0"/>
        <w:spacing w:after="0" w:line="240" w:lineRule="auto"/>
        <w:contextualSpacing/>
        <w:jc w:val="both"/>
        <w:rPr>
          <w:rFonts w:ascii="Arial" w:eastAsia="Times New Roman" w:hAnsi="Arial" w:cs="Arial"/>
          <w:sz w:val="28"/>
          <w:szCs w:val="28"/>
          <w:lang w:eastAsia="ar-SA"/>
        </w:rPr>
      </w:pP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В целях исполнения бюджетных полномочий главного администратора расходов местного бюджета, Совет депутатов Апраксинского сельского поселения Костромского муниципального района Костромской области</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caps/>
          <w:sz w:val="28"/>
          <w:szCs w:val="28"/>
          <w:lang w:eastAsia="ru-RU"/>
        </w:rPr>
        <w:t>решил</w:t>
      </w:r>
      <w:r w:rsidRPr="007623C8">
        <w:rPr>
          <w:rFonts w:ascii="Arial" w:eastAsia="Times New Roman" w:hAnsi="Arial" w:cs="Arial"/>
          <w:sz w:val="28"/>
          <w:szCs w:val="28"/>
          <w:lang w:eastAsia="ru-RU"/>
        </w:rPr>
        <w:t>:</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bCs/>
          <w:sz w:val="28"/>
          <w:szCs w:val="28"/>
          <w:lang w:eastAsia="ru-RU"/>
        </w:rPr>
      </w:pPr>
      <w:r w:rsidRPr="007623C8">
        <w:rPr>
          <w:rFonts w:ascii="Arial" w:eastAsia="Times New Roman" w:hAnsi="Arial" w:cs="Arial"/>
          <w:sz w:val="28"/>
          <w:szCs w:val="28"/>
          <w:lang w:eastAsia="ru-RU"/>
        </w:rPr>
        <w:t>Внести в решение Совета депутатов Апраксинского сельского поселения Костромского муниципального района Костромской области от 28.12.2021 года № 27 «</w:t>
      </w:r>
      <w:r w:rsidRPr="007623C8">
        <w:rPr>
          <w:rFonts w:ascii="Arial" w:eastAsia="Times New Roman" w:hAnsi="Arial" w:cs="Arial"/>
          <w:bCs/>
          <w:sz w:val="28"/>
          <w:szCs w:val="28"/>
          <w:lang w:eastAsia="ru-RU"/>
        </w:rPr>
        <w:t xml:space="preserve">О бюджете Апраксинского сельского поселения на 2022 </w:t>
      </w:r>
      <w:r w:rsidRPr="007623C8">
        <w:rPr>
          <w:rFonts w:ascii="Arial" w:eastAsia="Times New Roman" w:hAnsi="Arial" w:cs="Arial"/>
          <w:sz w:val="28"/>
          <w:szCs w:val="28"/>
          <w:lang w:eastAsia="ru-RU"/>
        </w:rPr>
        <w:t>год</w:t>
      </w:r>
      <w:r w:rsidRPr="007623C8">
        <w:rPr>
          <w:rFonts w:ascii="Arial" w:eastAsia="Times New Roman" w:hAnsi="Arial" w:cs="Arial"/>
          <w:sz w:val="28"/>
          <w:szCs w:val="28"/>
          <w:lang w:eastAsia="ar-SA"/>
        </w:rPr>
        <w:t xml:space="preserve"> и на плановый период 2023 и 2024 годов»</w:t>
      </w:r>
      <w:r w:rsidRPr="007623C8">
        <w:rPr>
          <w:rFonts w:ascii="Arial" w:eastAsia="Times New Roman" w:hAnsi="Arial" w:cs="Arial"/>
          <w:bCs/>
          <w:sz w:val="28"/>
          <w:szCs w:val="28"/>
          <w:lang w:eastAsia="ru-RU"/>
        </w:rPr>
        <w:t xml:space="preserve"> </w:t>
      </w:r>
      <w:r w:rsidRPr="007623C8">
        <w:rPr>
          <w:rFonts w:ascii="Arial" w:eastAsia="Times New Roman" w:hAnsi="Arial" w:cs="Arial"/>
          <w:sz w:val="28"/>
          <w:szCs w:val="28"/>
          <w:lang w:eastAsia="ru-RU"/>
        </w:rPr>
        <w:t>следующие изменения:</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1. Увеличить доходную часть бюджета на 735 000,00 рублей за счет собственных доходов на 135 000,00 рублей за счет безвозмездных поступлений на 600 000,00</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2. Увеличить расходную часть бюджета на 735 000,00 рублей.</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3. Утвердить бюджет Апраксинского сельского поселения с учетом внесенных изменений по доходам в сумме 15 015 470,00 рублей, по расходам в сумме 15 122 715,00 рублей с дефицитом 107 245,00 рублей.</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4. Приложение № 1 «Объем доходов в бюджет  Апраксинского сельского поселения  на 2022 год», и Приложение № 4 «Источники финансирования дефицита бюджета Апраксинского сельского поселения на 2022 год»</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и 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2022 год», к решению изложить в новой редакции.</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5. Решение Совета депутатов опубликовать в газете «Апраксинский вестник».</w:t>
      </w:r>
    </w:p>
    <w:p w:rsidR="007623C8" w:rsidRPr="007623C8" w:rsidRDefault="007623C8" w:rsidP="007623C8">
      <w:pPr>
        <w:widowControl w:val="0"/>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7623C8">
        <w:rPr>
          <w:rFonts w:ascii="Arial" w:eastAsia="Times New Roman" w:hAnsi="Arial" w:cs="Arial"/>
          <w:sz w:val="28"/>
          <w:szCs w:val="28"/>
          <w:lang w:eastAsia="ru-RU"/>
        </w:rPr>
        <w:t>6. Настоящее решение вступает в силу со дня его официального опубликования.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Глава Апраксинского сельского поселения</w:t>
      </w: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Костромского муниципального района</w:t>
      </w: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Костромской области</w:t>
      </w: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О.В. Глухарева</w:t>
      </w: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Приложение №1</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 решению Совета депутатов</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Апраксинского сельского поселения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Костромского муниципального района</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Костромской области</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от 24.06.2022 №32</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Утверждаю                                       Глава Апраксинского сельского поселения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roofErr w:type="spellStart"/>
      <w:r w:rsidRPr="007623C8">
        <w:rPr>
          <w:rFonts w:ascii="Arial" w:eastAsia="Times New Roman" w:hAnsi="Arial" w:cs="Arial"/>
          <w:sz w:val="28"/>
          <w:szCs w:val="28"/>
          <w:lang w:eastAsia="ru-RU"/>
        </w:rPr>
        <w:t>О.В.Глухарева</w:t>
      </w:r>
      <w:proofErr w:type="spellEnd"/>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center"/>
        <w:rPr>
          <w:rFonts w:ascii="Arial" w:eastAsia="Times New Roman" w:hAnsi="Arial" w:cs="Arial"/>
          <w:b/>
          <w:caps/>
          <w:sz w:val="32"/>
          <w:szCs w:val="32"/>
          <w:lang w:eastAsia="ru-RU"/>
        </w:rPr>
      </w:pPr>
      <w:r w:rsidRPr="007623C8">
        <w:rPr>
          <w:rFonts w:ascii="Arial" w:eastAsia="Times New Roman" w:hAnsi="Arial" w:cs="Arial"/>
          <w:b/>
          <w:caps/>
          <w:sz w:val="32"/>
          <w:szCs w:val="32"/>
          <w:lang w:eastAsia="ru-RU"/>
        </w:rPr>
        <w:t>Объем доходов в бюджет Апраксинского сельского поселения на 2022 год</w:t>
      </w:r>
    </w:p>
    <w:p w:rsidR="007623C8" w:rsidRPr="007623C8" w:rsidRDefault="007623C8" w:rsidP="007623C8">
      <w:pPr>
        <w:spacing w:after="0" w:line="240" w:lineRule="auto"/>
        <w:contextualSpacing/>
        <w:jc w:val="center"/>
        <w:rPr>
          <w:rFonts w:ascii="Arial" w:eastAsia="Times New Roman" w:hAnsi="Arial" w:cs="Arial"/>
          <w:b/>
          <w:caps/>
          <w:sz w:val="32"/>
          <w:szCs w:val="32"/>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103"/>
        <w:gridCol w:w="1984"/>
      </w:tblGrid>
      <w:tr w:rsidR="007623C8" w:rsidRPr="007623C8" w:rsidTr="00F57E5C">
        <w:trPr>
          <w:trHeight w:val="39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Код дохода </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Наименование показателей доходов</w:t>
            </w:r>
          </w:p>
        </w:tc>
        <w:tc>
          <w:tcPr>
            <w:tcW w:w="1984"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План доходов на 2022 год</w:t>
            </w:r>
          </w:p>
        </w:tc>
      </w:tr>
      <w:tr w:rsidR="007623C8" w:rsidRPr="007623C8" w:rsidTr="00F57E5C">
        <w:trPr>
          <w:trHeight w:val="25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1 01 02000 01 0000 110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 НА ДОХОДЫ ФИЗИЧЕСКИХ  ЛИЦ</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1983800,00</w:t>
            </w:r>
          </w:p>
        </w:tc>
      </w:tr>
      <w:tr w:rsidR="007623C8" w:rsidRPr="007623C8" w:rsidTr="00F57E5C">
        <w:trPr>
          <w:trHeight w:val="103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1 01 02010 01 0000 110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1748000</w:t>
            </w:r>
          </w:p>
        </w:tc>
      </w:tr>
      <w:tr w:rsidR="007623C8" w:rsidRPr="007623C8" w:rsidTr="00F57E5C">
        <w:trPr>
          <w:trHeight w:val="150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1 01 02020 01 0000 110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hyperlink r:id="rId9" w:history="1">
              <w:r w:rsidRPr="007623C8">
                <w:rPr>
                  <w:rFonts w:ascii="Arial" w:eastAsia="Times New Roman" w:hAnsi="Arial" w:cs="Arial"/>
                  <w:color w:val="0000FF"/>
                  <w:sz w:val="24"/>
                  <w:szCs w:val="24"/>
                  <w:u w:val="single"/>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150000</w:t>
            </w:r>
          </w:p>
        </w:tc>
      </w:tr>
      <w:tr w:rsidR="007623C8" w:rsidRPr="007623C8" w:rsidTr="00F57E5C">
        <w:trPr>
          <w:trHeight w:val="70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1 01 02030 01 0000 110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hyperlink r:id="rId10" w:history="1">
              <w:r w:rsidRPr="007623C8">
                <w:rPr>
                  <w:rFonts w:ascii="Arial" w:eastAsia="Times New Roman" w:hAnsi="Arial" w:cs="Arial"/>
                  <w:color w:val="0000FF"/>
                  <w:sz w:val="24"/>
                  <w:szCs w:val="24"/>
                  <w:u w:val="single"/>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50000</w:t>
            </w:r>
          </w:p>
        </w:tc>
      </w:tr>
      <w:tr w:rsidR="007623C8" w:rsidRPr="007623C8" w:rsidTr="00F57E5C">
        <w:trPr>
          <w:trHeight w:val="1230"/>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1 01 02040 01 0000 110  </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35800</w:t>
            </w:r>
          </w:p>
        </w:tc>
      </w:tr>
      <w:tr w:rsidR="007623C8" w:rsidRPr="007623C8" w:rsidTr="00F57E5C">
        <w:trPr>
          <w:trHeight w:val="600"/>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1 03 00000 00 0000 000.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519450</w:t>
            </w:r>
          </w:p>
        </w:tc>
      </w:tr>
      <w:tr w:rsidR="007623C8" w:rsidRPr="007623C8" w:rsidTr="00F57E5C">
        <w:trPr>
          <w:trHeight w:val="600"/>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1 03 02000 01 0000 110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519450</w:t>
            </w:r>
          </w:p>
        </w:tc>
      </w:tr>
      <w:tr w:rsidR="007623C8" w:rsidRPr="007623C8" w:rsidTr="00F57E5C">
        <w:trPr>
          <w:trHeight w:val="1875"/>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1 03 02231 01 0000 110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234860</w:t>
            </w:r>
          </w:p>
        </w:tc>
      </w:tr>
      <w:tr w:rsidR="007623C8" w:rsidRPr="007623C8" w:rsidTr="00F57E5C">
        <w:trPr>
          <w:trHeight w:val="1920"/>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1 03 02241 01 0000 110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7623C8">
              <w:rPr>
                <w:rFonts w:ascii="Arial" w:eastAsia="Times New Roman" w:hAnsi="Arial" w:cs="Arial"/>
                <w:sz w:val="24"/>
                <w:szCs w:val="24"/>
                <w:lang w:eastAsia="ru-RU"/>
              </w:rPr>
              <w:t>инжекторных</w:t>
            </w:r>
            <w:proofErr w:type="spellEnd"/>
            <w:r w:rsidRPr="007623C8">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1300</w:t>
            </w:r>
          </w:p>
        </w:tc>
      </w:tr>
      <w:tr w:rsidR="007623C8" w:rsidRPr="007623C8" w:rsidTr="00F57E5C">
        <w:trPr>
          <w:trHeight w:val="1785"/>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1 03 02251 01 0000 110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312740</w:t>
            </w:r>
          </w:p>
        </w:tc>
      </w:tr>
      <w:tr w:rsidR="007623C8" w:rsidRPr="007623C8" w:rsidTr="00F57E5C">
        <w:trPr>
          <w:trHeight w:val="1770"/>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1 03 02261 01 0000 110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-29450</w:t>
            </w:r>
          </w:p>
        </w:tc>
      </w:tr>
      <w:tr w:rsidR="007623C8" w:rsidRPr="007623C8" w:rsidTr="00F57E5C">
        <w:trPr>
          <w:trHeight w:val="43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1 05 00000 00 0000 000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НАЛОГИ НА СОВОКУПНЫЙ ДОХОД</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1906000</w:t>
            </w:r>
          </w:p>
        </w:tc>
      </w:tr>
      <w:tr w:rsidR="007623C8" w:rsidRPr="007623C8" w:rsidTr="00F57E5C">
        <w:trPr>
          <w:trHeight w:val="72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1 05 01011 01 0000 110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610000</w:t>
            </w:r>
          </w:p>
        </w:tc>
      </w:tr>
      <w:tr w:rsidR="007623C8" w:rsidRPr="007623C8" w:rsidTr="00F57E5C">
        <w:trPr>
          <w:trHeight w:val="82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105 01021 01 0000 110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300000</w:t>
            </w:r>
          </w:p>
        </w:tc>
      </w:tr>
      <w:tr w:rsidR="007623C8" w:rsidRPr="007623C8" w:rsidTr="00F57E5C">
        <w:trPr>
          <w:trHeight w:val="58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1 05 03010 01 0000 110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Единый сельскохозяйственный налог</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996000</w:t>
            </w:r>
          </w:p>
        </w:tc>
      </w:tr>
      <w:tr w:rsidR="007623C8" w:rsidRPr="007623C8" w:rsidTr="00F57E5C">
        <w:trPr>
          <w:trHeight w:val="39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1 06 00000 00 0000 000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НАЛОГИ НА ИМУЩЕСТВО</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1550000,00</w:t>
            </w:r>
          </w:p>
        </w:tc>
      </w:tr>
      <w:tr w:rsidR="007623C8" w:rsidRPr="007623C8" w:rsidTr="00F57E5C">
        <w:trPr>
          <w:trHeight w:val="253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1 06 01030 10 0000 110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650000</w:t>
            </w:r>
          </w:p>
        </w:tc>
      </w:tr>
      <w:tr w:rsidR="007623C8" w:rsidRPr="007623C8" w:rsidTr="00F57E5C">
        <w:trPr>
          <w:trHeight w:val="39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1 06 06000 00 0000 110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Земельный налог</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900000</w:t>
            </w:r>
          </w:p>
        </w:tc>
      </w:tr>
      <w:tr w:rsidR="007623C8" w:rsidRPr="007623C8" w:rsidTr="00F57E5C">
        <w:trPr>
          <w:trHeight w:val="61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1 06 06033 10 0000 110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300000</w:t>
            </w:r>
          </w:p>
        </w:tc>
      </w:tr>
      <w:tr w:rsidR="007623C8" w:rsidRPr="007623C8" w:rsidTr="00F57E5C">
        <w:trPr>
          <w:trHeight w:val="42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1 06 06043 10 0000 110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600000</w:t>
            </w:r>
          </w:p>
        </w:tc>
      </w:tr>
      <w:tr w:rsidR="007623C8" w:rsidRPr="007623C8" w:rsidTr="00F57E5C">
        <w:trPr>
          <w:trHeight w:val="45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1 08 00000 00 0000 000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ГОСУДАРСТВЕННАЯ ПОШЛИНА</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w:t>
            </w:r>
          </w:p>
        </w:tc>
      </w:tr>
      <w:tr w:rsidR="007623C8" w:rsidRPr="007623C8" w:rsidTr="00F57E5C">
        <w:trPr>
          <w:trHeight w:val="144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1 08 04020 01 0000 110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w:t>
            </w:r>
          </w:p>
        </w:tc>
      </w:tr>
      <w:tr w:rsidR="007623C8" w:rsidRPr="007623C8" w:rsidTr="00F57E5C">
        <w:trPr>
          <w:trHeight w:val="36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НАЛОГОВЫЕ ДОХОДЫ</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5964250</w:t>
            </w:r>
          </w:p>
        </w:tc>
      </w:tr>
      <w:tr w:rsidR="007623C8" w:rsidRPr="007623C8" w:rsidTr="00F57E5C">
        <w:trPr>
          <w:trHeight w:val="234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1 11 00000 00 0000 000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95000</w:t>
            </w:r>
          </w:p>
        </w:tc>
      </w:tr>
      <w:tr w:rsidR="007623C8" w:rsidRPr="007623C8" w:rsidTr="00F57E5C">
        <w:trPr>
          <w:trHeight w:val="133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1 11 05000 00 0000 120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7623C8">
              <w:rPr>
                <w:rFonts w:ascii="Arial" w:eastAsia="Times New Roman" w:hAnsi="Arial" w:cs="Arial"/>
                <w:sz w:val="24"/>
                <w:szCs w:val="24"/>
                <w:lang w:eastAsia="ru-RU"/>
              </w:rPr>
              <w:t>а(</w:t>
            </w:r>
            <w:proofErr w:type="gramEnd"/>
            <w:r w:rsidRPr="007623C8">
              <w:rPr>
                <w:rFonts w:ascii="Arial" w:eastAsia="Times New Roman" w:hAnsi="Arial" w:cs="Arial"/>
                <w:sz w:val="24"/>
                <w:szCs w:val="24"/>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w:t>
            </w:r>
          </w:p>
        </w:tc>
      </w:tr>
      <w:tr w:rsidR="007623C8" w:rsidRPr="007623C8" w:rsidTr="00F57E5C">
        <w:trPr>
          <w:trHeight w:val="117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1 11 05035 10 0000 120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w:t>
            </w:r>
          </w:p>
        </w:tc>
      </w:tr>
      <w:tr w:rsidR="007623C8" w:rsidRPr="007623C8" w:rsidTr="00F57E5C">
        <w:trPr>
          <w:trHeight w:val="117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111 09045 10 0000 120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90000</w:t>
            </w:r>
          </w:p>
        </w:tc>
      </w:tr>
      <w:tr w:rsidR="007623C8" w:rsidRPr="007623C8" w:rsidTr="00F57E5C">
        <w:trPr>
          <w:trHeight w:val="70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113 00000 00 0000 000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ДОХОДЫ ОТ ОКАЗАНИЯ ПЛАТНЫХ УСЛУГ И КОМПЕНСАЦИИ ЗАТРАТ ГОСУДАРСТВА</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100000</w:t>
            </w:r>
          </w:p>
        </w:tc>
      </w:tr>
      <w:tr w:rsidR="007623C8" w:rsidRPr="007623C8" w:rsidTr="00F57E5C">
        <w:trPr>
          <w:trHeight w:val="70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113 01995 10 0000 130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Прочие доходы от оказания платных услу</w:t>
            </w:r>
            <w:proofErr w:type="gramStart"/>
            <w:r w:rsidRPr="007623C8">
              <w:rPr>
                <w:rFonts w:ascii="Arial" w:eastAsia="Times New Roman" w:hAnsi="Arial" w:cs="Arial"/>
                <w:sz w:val="24"/>
                <w:szCs w:val="24"/>
                <w:lang w:eastAsia="ru-RU"/>
              </w:rPr>
              <w:t>г(</w:t>
            </w:r>
            <w:proofErr w:type="gramEnd"/>
            <w:r w:rsidRPr="007623C8">
              <w:rPr>
                <w:rFonts w:ascii="Arial" w:eastAsia="Times New Roman" w:hAnsi="Arial" w:cs="Arial"/>
                <w:sz w:val="24"/>
                <w:szCs w:val="24"/>
                <w:lang w:eastAsia="ru-RU"/>
              </w:rPr>
              <w:t>работ) получателями средств бюджетов сельских поселений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100000</w:t>
            </w:r>
          </w:p>
        </w:tc>
      </w:tr>
      <w:tr w:rsidR="007623C8" w:rsidRPr="007623C8" w:rsidTr="00F57E5C">
        <w:trPr>
          <w:trHeight w:val="78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1 16 00000 00 0000 000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ШТРАФЫ</w:t>
            </w:r>
            <w:proofErr w:type="gramStart"/>
            <w:r w:rsidRPr="007623C8">
              <w:rPr>
                <w:rFonts w:ascii="Arial" w:eastAsia="Times New Roman" w:hAnsi="Arial" w:cs="Arial"/>
                <w:sz w:val="24"/>
                <w:szCs w:val="24"/>
                <w:lang w:eastAsia="ru-RU"/>
              </w:rPr>
              <w:t xml:space="preserve"> ,</w:t>
            </w:r>
            <w:proofErr w:type="gramEnd"/>
            <w:r w:rsidRPr="007623C8">
              <w:rPr>
                <w:rFonts w:ascii="Arial" w:eastAsia="Times New Roman" w:hAnsi="Arial" w:cs="Arial"/>
                <w:sz w:val="24"/>
                <w:szCs w:val="24"/>
                <w:lang w:eastAsia="ru-RU"/>
              </w:rPr>
              <w:t>САНКЦИИ, ВОЗМЕЩЕНИЕ УЩЕРБА</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w:t>
            </w:r>
          </w:p>
        </w:tc>
      </w:tr>
      <w:tr w:rsidR="007623C8" w:rsidRPr="007623C8" w:rsidTr="00F57E5C">
        <w:trPr>
          <w:trHeight w:val="292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1 16 02020 02 0000 140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w:t>
            </w:r>
          </w:p>
        </w:tc>
      </w:tr>
      <w:tr w:rsidR="007623C8" w:rsidRPr="007623C8" w:rsidTr="00F57E5C">
        <w:trPr>
          <w:trHeight w:val="37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НЕНАЛОГОВЫЕ ДОХОДЫ</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200000</w:t>
            </w:r>
          </w:p>
        </w:tc>
      </w:tr>
      <w:tr w:rsidR="007623C8" w:rsidRPr="007623C8" w:rsidTr="00F57E5C">
        <w:trPr>
          <w:trHeight w:val="25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p>
        </w:tc>
        <w:tc>
          <w:tcPr>
            <w:tcW w:w="5103"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ИТОГО СОБСТВЕННЫХ ДОХОДОВ</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6164250,00</w:t>
            </w:r>
          </w:p>
        </w:tc>
      </w:tr>
      <w:tr w:rsidR="007623C8" w:rsidRPr="007623C8" w:rsidTr="00F57E5C">
        <w:trPr>
          <w:trHeight w:val="33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2 00 00000 00 0000 000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БЕЗВОЗМЕЗДНЫЕ ПОСТУПЛЕНИЯ</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8851220,00</w:t>
            </w:r>
          </w:p>
        </w:tc>
      </w:tr>
      <w:tr w:rsidR="007623C8" w:rsidRPr="007623C8" w:rsidTr="00F57E5C">
        <w:trPr>
          <w:trHeight w:val="48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2 02 00000 00 0000 000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8393900,00</w:t>
            </w:r>
          </w:p>
        </w:tc>
      </w:tr>
      <w:tr w:rsidR="007623C8" w:rsidRPr="007623C8" w:rsidTr="00F57E5C">
        <w:trPr>
          <w:trHeight w:val="52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2 02 10000 00 0000 150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Дотации бюджетам бюджетной системы Российской Федерации </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5016600,00</w:t>
            </w:r>
          </w:p>
        </w:tc>
      </w:tr>
      <w:tr w:rsidR="007623C8" w:rsidRPr="007623C8" w:rsidTr="00F57E5C">
        <w:trPr>
          <w:trHeight w:val="85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2 02 15001 10 0000 150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962000,0</w:t>
            </w:r>
          </w:p>
        </w:tc>
      </w:tr>
      <w:tr w:rsidR="007623C8" w:rsidRPr="007623C8" w:rsidTr="00F57E5C">
        <w:trPr>
          <w:trHeight w:val="67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202 16001 10 0000 150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4054600,0</w:t>
            </w:r>
          </w:p>
        </w:tc>
      </w:tr>
      <w:tr w:rsidR="007623C8" w:rsidRPr="007623C8" w:rsidTr="00F57E5C">
        <w:trPr>
          <w:trHeight w:val="123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202 20216 10 0000 150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1500000,0</w:t>
            </w:r>
          </w:p>
        </w:tc>
      </w:tr>
      <w:tr w:rsidR="007623C8" w:rsidRPr="007623C8" w:rsidTr="00F57E5C">
        <w:trPr>
          <w:trHeight w:val="166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Субсидии бюджетам муниципальных образований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1500000,0</w:t>
            </w:r>
          </w:p>
        </w:tc>
      </w:tr>
      <w:tr w:rsidR="007623C8" w:rsidRPr="007623C8" w:rsidTr="00F57E5C">
        <w:trPr>
          <w:trHeight w:val="52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202 25576 10 0000150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105200,0</w:t>
            </w:r>
          </w:p>
        </w:tc>
      </w:tr>
      <w:tr w:rsidR="007623C8" w:rsidRPr="007623C8" w:rsidTr="00F57E5C">
        <w:trPr>
          <w:trHeight w:val="117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2 02 30000 00 0000 150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Субвенции бюджетам бюджетной системы Российской Федерации </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105400,00</w:t>
            </w:r>
          </w:p>
        </w:tc>
      </w:tr>
      <w:tr w:rsidR="007623C8" w:rsidRPr="007623C8" w:rsidTr="00F57E5C">
        <w:trPr>
          <w:trHeight w:val="55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2 02 30024 10 0000 150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4000,00</w:t>
            </w:r>
          </w:p>
        </w:tc>
      </w:tr>
      <w:tr w:rsidR="007623C8" w:rsidRPr="007623C8" w:rsidTr="00F57E5C">
        <w:trPr>
          <w:trHeight w:val="66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2 02 35118 10 0000 150</w:t>
            </w:r>
          </w:p>
        </w:tc>
        <w:tc>
          <w:tcPr>
            <w:tcW w:w="5103" w:type="dxa"/>
            <w:shd w:val="clear" w:color="auto" w:fill="auto"/>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7623C8">
              <w:rPr>
                <w:rFonts w:ascii="Arial" w:eastAsia="Times New Roman" w:hAnsi="Arial" w:cs="Arial"/>
                <w:sz w:val="24"/>
                <w:szCs w:val="24"/>
                <w:lang w:eastAsia="ru-RU"/>
              </w:rPr>
              <w:t xml:space="preserve"> ,</w:t>
            </w:r>
            <w:proofErr w:type="gramEnd"/>
            <w:r w:rsidRPr="007623C8">
              <w:rPr>
                <w:rFonts w:ascii="Arial" w:eastAsia="Times New Roman" w:hAnsi="Arial" w:cs="Arial"/>
                <w:sz w:val="24"/>
                <w:szCs w:val="24"/>
                <w:lang w:eastAsia="ru-RU"/>
              </w:rPr>
              <w:t>где отсутствуют военные комиссариаты</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101400,00</w:t>
            </w:r>
          </w:p>
        </w:tc>
      </w:tr>
      <w:tr w:rsidR="007623C8" w:rsidRPr="007623C8" w:rsidTr="00F57E5C">
        <w:trPr>
          <w:trHeight w:val="58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202 40000 00 0000 150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межбюджетные трансферты</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1666700,00</w:t>
            </w:r>
          </w:p>
        </w:tc>
      </w:tr>
      <w:tr w:rsidR="007623C8" w:rsidRPr="007623C8" w:rsidTr="00F57E5C">
        <w:trPr>
          <w:trHeight w:val="100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202 40014 10 0000 150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1666700,00</w:t>
            </w:r>
          </w:p>
        </w:tc>
      </w:tr>
      <w:tr w:rsidR="007623C8" w:rsidRPr="007623C8" w:rsidTr="00F57E5C">
        <w:trPr>
          <w:trHeight w:val="1215"/>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Межбюджетные трансферты бюджетам  поселений </w:t>
            </w:r>
            <w:proofErr w:type="gramStart"/>
            <w:r w:rsidRPr="007623C8">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623C8">
              <w:rPr>
                <w:rFonts w:ascii="Arial" w:eastAsia="Times New Roman" w:hAnsi="Arial" w:cs="Arial"/>
                <w:sz w:val="24"/>
                <w:szCs w:val="24"/>
                <w:lang w:eastAsia="ru-RU"/>
              </w:rPr>
              <w:t xml:space="preserve"> Костромского муниципального района КО</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1666700,00</w:t>
            </w:r>
          </w:p>
        </w:tc>
      </w:tr>
      <w:tr w:rsidR="007623C8" w:rsidRPr="007623C8" w:rsidTr="00F57E5C">
        <w:trPr>
          <w:trHeight w:val="840"/>
        </w:trPr>
        <w:tc>
          <w:tcPr>
            <w:tcW w:w="3276"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207 05020 10 0000 150</w:t>
            </w:r>
          </w:p>
        </w:tc>
        <w:tc>
          <w:tcPr>
            <w:tcW w:w="5103" w:type="dxa"/>
            <w:shd w:val="clear" w:color="auto" w:fill="auto"/>
            <w:vAlign w:val="center"/>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457320</w:t>
            </w:r>
          </w:p>
        </w:tc>
      </w:tr>
      <w:tr w:rsidR="007623C8" w:rsidRPr="007623C8" w:rsidTr="00F57E5C">
        <w:trPr>
          <w:trHeight w:val="255"/>
        </w:trPr>
        <w:tc>
          <w:tcPr>
            <w:tcW w:w="3276"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p>
        </w:tc>
        <w:tc>
          <w:tcPr>
            <w:tcW w:w="5103"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ВСЕГО ДОХОДОВ</w:t>
            </w:r>
          </w:p>
        </w:tc>
        <w:tc>
          <w:tcPr>
            <w:tcW w:w="1984" w:type="dxa"/>
            <w:shd w:val="clear" w:color="auto" w:fill="auto"/>
            <w:noWrap/>
            <w:vAlign w:val="bottom"/>
            <w:hideMark/>
          </w:tcPr>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15015470,00</w:t>
            </w:r>
          </w:p>
        </w:tc>
      </w:tr>
    </w:tbl>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8"/>
          <w:szCs w:val="28"/>
          <w:lang w:eastAsia="ru-RU"/>
        </w:rPr>
      </w:pPr>
    </w:p>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8"/>
          <w:szCs w:val="28"/>
          <w:lang w:eastAsia="ru-RU"/>
        </w:rPr>
      </w:pPr>
    </w:p>
    <w:p w:rsidR="007623C8" w:rsidRPr="007623C8" w:rsidRDefault="007623C8" w:rsidP="007623C8">
      <w:pPr>
        <w:widowControl w:val="0"/>
        <w:tabs>
          <w:tab w:val="left" w:pos="1305"/>
        </w:tabs>
        <w:autoSpaceDE w:val="0"/>
        <w:autoSpaceDN w:val="0"/>
        <w:adjustRightInd w:val="0"/>
        <w:spacing w:after="0" w:line="240" w:lineRule="auto"/>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Приложение №4</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 решению Совета депутатов</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Апраксинского сельского поселения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Костромского муниципального района</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Костромской области</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от 24.06.2022 №32</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Утверждаю                                   Глава Апраксинского сельского поселения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roofErr w:type="spellStart"/>
      <w:r w:rsidRPr="007623C8">
        <w:rPr>
          <w:rFonts w:ascii="Arial" w:eastAsia="Times New Roman" w:hAnsi="Arial" w:cs="Arial"/>
          <w:sz w:val="28"/>
          <w:szCs w:val="28"/>
          <w:lang w:eastAsia="ru-RU"/>
        </w:rPr>
        <w:t>О.В.Глухарева</w:t>
      </w:r>
      <w:proofErr w:type="spellEnd"/>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widowControl w:val="0"/>
        <w:suppressAutoHyphens/>
        <w:autoSpaceDE w:val="0"/>
        <w:autoSpaceDN w:val="0"/>
        <w:adjustRightInd w:val="0"/>
        <w:spacing w:after="0" w:line="240" w:lineRule="auto"/>
        <w:jc w:val="center"/>
        <w:rPr>
          <w:rFonts w:ascii="Arial" w:eastAsia="Times New Roman" w:hAnsi="Arial" w:cs="Arial"/>
          <w:b/>
          <w:caps/>
          <w:sz w:val="32"/>
          <w:szCs w:val="32"/>
          <w:lang w:eastAsia="ar-SA"/>
        </w:rPr>
      </w:pPr>
      <w:r w:rsidRPr="007623C8">
        <w:rPr>
          <w:rFonts w:ascii="Arial" w:eastAsia="Times New Roman" w:hAnsi="Arial" w:cs="Arial"/>
          <w:b/>
          <w:caps/>
          <w:sz w:val="32"/>
          <w:szCs w:val="32"/>
          <w:lang w:eastAsia="ar-SA"/>
        </w:rPr>
        <w:t>Источники финансирования дефицита бюджета Апраксинского сельского поселения на 2022 год</w:t>
      </w:r>
    </w:p>
    <w:p w:rsidR="007623C8" w:rsidRPr="007623C8" w:rsidRDefault="007623C8" w:rsidP="007623C8">
      <w:pPr>
        <w:widowControl w:val="0"/>
        <w:suppressAutoHyphens/>
        <w:autoSpaceDE w:val="0"/>
        <w:autoSpaceDN w:val="0"/>
        <w:adjustRightInd w:val="0"/>
        <w:spacing w:after="0" w:line="240" w:lineRule="auto"/>
        <w:jc w:val="center"/>
        <w:rPr>
          <w:rFonts w:ascii="Arial" w:eastAsia="Times New Roman" w:hAnsi="Arial" w:cs="Arial"/>
          <w:b/>
          <w:caps/>
          <w:sz w:val="32"/>
          <w:szCs w:val="32"/>
          <w:lang w:eastAsia="ar-SA"/>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908"/>
        <w:gridCol w:w="3685"/>
        <w:gridCol w:w="2127"/>
      </w:tblGrid>
      <w:tr w:rsidR="007623C8" w:rsidRPr="007623C8" w:rsidTr="00F57E5C">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Код</w:t>
            </w:r>
          </w:p>
        </w:tc>
        <w:tc>
          <w:tcPr>
            <w:tcW w:w="908"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23C8">
              <w:rPr>
                <w:rFonts w:ascii="Arial" w:eastAsia="Times New Roman" w:hAnsi="Arial" w:cs="Arial"/>
                <w:sz w:val="24"/>
                <w:szCs w:val="24"/>
                <w:lang w:eastAsia="ru-RU"/>
              </w:rPr>
              <w:t>Код администратора</w:t>
            </w:r>
          </w:p>
        </w:tc>
        <w:tc>
          <w:tcPr>
            <w:tcW w:w="3685"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Сумма</w:t>
            </w:r>
          </w:p>
        </w:tc>
      </w:tr>
      <w:tr w:rsidR="007623C8" w:rsidRPr="007623C8" w:rsidTr="00F57E5C">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suppressAutoHyphens/>
              <w:spacing w:after="0" w:line="240" w:lineRule="auto"/>
              <w:rPr>
                <w:rFonts w:ascii="Arial" w:eastAsia="Times New Roman" w:hAnsi="Arial" w:cs="Arial"/>
                <w:sz w:val="24"/>
                <w:szCs w:val="24"/>
                <w:lang w:eastAsia="ar-SA"/>
              </w:rPr>
            </w:pPr>
            <w:r w:rsidRPr="007623C8">
              <w:rPr>
                <w:rFonts w:ascii="Arial" w:eastAsia="Times New Roman" w:hAnsi="Arial" w:cs="Arial"/>
                <w:sz w:val="24"/>
                <w:szCs w:val="24"/>
                <w:lang w:eastAsia="ar-SA"/>
              </w:rPr>
              <w:t>Администрация Апраксинского сельского поселения</w:t>
            </w:r>
          </w:p>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623C8">
              <w:rPr>
                <w:rFonts w:ascii="Arial" w:eastAsia="Times New Roman" w:hAnsi="Arial" w:cs="Arial"/>
                <w:sz w:val="24"/>
                <w:szCs w:val="24"/>
                <w:lang w:eastAsia="ru-RU"/>
              </w:rPr>
              <w:t>999</w:t>
            </w:r>
          </w:p>
        </w:tc>
        <w:tc>
          <w:tcPr>
            <w:tcW w:w="3685"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r>
      <w:tr w:rsidR="007623C8" w:rsidRPr="007623C8" w:rsidTr="00F57E5C">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000 01 00 00 00 00 0000 000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Источники внутреннего финансирования дефицитов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107245,00</w:t>
            </w:r>
          </w:p>
        </w:tc>
      </w:tr>
      <w:tr w:rsidR="007623C8" w:rsidRPr="007623C8" w:rsidTr="00F57E5C">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000 01 05 00 00 00 0000 000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Изменение остатков средств на счетах по учету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107245,00</w:t>
            </w:r>
          </w:p>
        </w:tc>
      </w:tr>
      <w:tr w:rsidR="007623C8" w:rsidRPr="007623C8" w:rsidTr="00F57E5C">
        <w:tblPrEx>
          <w:tblCellMar>
            <w:top w:w="0" w:type="dxa"/>
            <w:bottom w:w="0" w:type="dxa"/>
          </w:tblCellMar>
        </w:tblPrEx>
        <w:trPr>
          <w:trHeight w:val="597"/>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000 01 05 00 00 00 0000 500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Увеличение остатков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-15015470,00</w:t>
            </w:r>
          </w:p>
        </w:tc>
      </w:tr>
      <w:tr w:rsidR="007623C8" w:rsidRPr="007623C8" w:rsidTr="00F57E5C">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000 01 05 02 00 00 0000 500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Увеличение прочих остатков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-15015470,00</w:t>
            </w:r>
          </w:p>
        </w:tc>
      </w:tr>
      <w:tr w:rsidR="007623C8" w:rsidRPr="007623C8" w:rsidTr="00F57E5C">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000 01 05 02 01 00 0000 510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Увеличение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-15015470,00</w:t>
            </w:r>
          </w:p>
        </w:tc>
      </w:tr>
      <w:tr w:rsidR="007623C8" w:rsidRPr="007623C8" w:rsidTr="00F57E5C">
        <w:tblPrEx>
          <w:tblCellMar>
            <w:top w:w="0" w:type="dxa"/>
            <w:bottom w:w="0" w:type="dxa"/>
          </w:tblCellMar>
        </w:tblPrEx>
        <w:trPr>
          <w:trHeight w:val="491"/>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000 01 05 02 01 10 0000 510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-15015470,00</w:t>
            </w:r>
          </w:p>
        </w:tc>
      </w:tr>
      <w:tr w:rsidR="007623C8" w:rsidRPr="007623C8" w:rsidTr="00F57E5C">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000 01 05 00 00 00 0000 600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Уменьшение остатков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15122715,00</w:t>
            </w:r>
          </w:p>
        </w:tc>
      </w:tr>
      <w:tr w:rsidR="007623C8" w:rsidRPr="007623C8" w:rsidTr="00F57E5C">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000 01 05 02 00 00 0000 600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Уменьшение прочих остатков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15122715,00</w:t>
            </w:r>
          </w:p>
        </w:tc>
      </w:tr>
      <w:tr w:rsidR="007623C8" w:rsidRPr="007623C8" w:rsidTr="00F57E5C">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000 01 05 02 01 00 0000 610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Уменьшение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15122715,00</w:t>
            </w:r>
          </w:p>
        </w:tc>
      </w:tr>
      <w:tr w:rsidR="007623C8" w:rsidRPr="007623C8" w:rsidTr="00F57E5C">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000 01 05 02 01 10 0000 610</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15122715,00</w:t>
            </w:r>
          </w:p>
        </w:tc>
      </w:tr>
      <w:tr w:rsidR="007623C8" w:rsidRPr="007623C8" w:rsidTr="00F57E5C">
        <w:tblPrEx>
          <w:tblCellMar>
            <w:top w:w="0" w:type="dxa"/>
            <w:bottom w:w="0" w:type="dxa"/>
          </w:tblCellMar>
        </w:tblPrEx>
        <w:trPr>
          <w:trHeight w:val="274"/>
          <w:tblCellSpacing w:w="5" w:type="nil"/>
        </w:trPr>
        <w:tc>
          <w:tcPr>
            <w:tcW w:w="3420"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Итого:</w:t>
            </w:r>
          </w:p>
        </w:tc>
        <w:tc>
          <w:tcPr>
            <w:tcW w:w="908"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2127" w:type="dxa"/>
            <w:tcBorders>
              <w:left w:val="single" w:sz="4" w:space="0" w:color="auto"/>
              <w:bottom w:val="single" w:sz="4" w:space="0" w:color="auto"/>
              <w:right w:val="single" w:sz="4" w:space="0" w:color="auto"/>
            </w:tcBorders>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107245,00</w:t>
            </w:r>
          </w:p>
        </w:tc>
      </w:tr>
    </w:tbl>
    <w:p w:rsidR="007623C8" w:rsidRPr="007623C8" w:rsidRDefault="007623C8" w:rsidP="007623C8">
      <w:pPr>
        <w:widowControl w:val="0"/>
        <w:tabs>
          <w:tab w:val="left" w:pos="1305"/>
        </w:tabs>
        <w:autoSpaceDE w:val="0"/>
        <w:autoSpaceDN w:val="0"/>
        <w:adjustRightInd w:val="0"/>
        <w:spacing w:after="0" w:line="240" w:lineRule="auto"/>
        <w:jc w:val="right"/>
        <w:rPr>
          <w:rFonts w:ascii="Arial" w:eastAsia="Times New Roman" w:hAnsi="Arial" w:cs="Arial"/>
          <w:sz w:val="28"/>
          <w:szCs w:val="28"/>
          <w:lang w:eastAsia="ru-RU"/>
        </w:rPr>
      </w:pPr>
    </w:p>
    <w:p w:rsidR="007623C8" w:rsidRPr="007623C8" w:rsidRDefault="007623C8" w:rsidP="007623C8">
      <w:pPr>
        <w:widowControl w:val="0"/>
        <w:tabs>
          <w:tab w:val="left" w:pos="1305"/>
        </w:tabs>
        <w:autoSpaceDE w:val="0"/>
        <w:autoSpaceDN w:val="0"/>
        <w:adjustRightInd w:val="0"/>
        <w:spacing w:after="0" w:line="240" w:lineRule="auto"/>
        <w:jc w:val="right"/>
        <w:rPr>
          <w:rFonts w:ascii="Arial" w:eastAsia="Times New Roman" w:hAnsi="Arial" w:cs="Arial"/>
          <w:sz w:val="28"/>
          <w:szCs w:val="28"/>
          <w:lang w:eastAsia="ru-RU"/>
        </w:rPr>
      </w:pPr>
    </w:p>
    <w:p w:rsidR="007623C8" w:rsidRPr="007623C8" w:rsidRDefault="007623C8" w:rsidP="007623C8">
      <w:pPr>
        <w:widowControl w:val="0"/>
        <w:tabs>
          <w:tab w:val="left" w:pos="1305"/>
        </w:tabs>
        <w:autoSpaceDE w:val="0"/>
        <w:autoSpaceDN w:val="0"/>
        <w:adjustRightInd w:val="0"/>
        <w:spacing w:after="0" w:line="240" w:lineRule="auto"/>
        <w:jc w:val="right"/>
        <w:rPr>
          <w:rFonts w:ascii="Arial" w:eastAsia="Times New Roman" w:hAnsi="Arial" w:cs="Arial"/>
          <w:sz w:val="28"/>
          <w:szCs w:val="28"/>
          <w:lang w:eastAsia="ru-RU"/>
        </w:rPr>
      </w:pPr>
    </w:p>
    <w:p w:rsidR="007623C8" w:rsidRPr="007623C8" w:rsidRDefault="007623C8" w:rsidP="007623C8">
      <w:pPr>
        <w:suppressAutoHyphens/>
        <w:spacing w:after="0" w:line="240" w:lineRule="auto"/>
        <w:jc w:val="right"/>
        <w:rPr>
          <w:rFonts w:ascii="Arial" w:eastAsia="Times New Roman" w:hAnsi="Arial" w:cs="Arial"/>
          <w:sz w:val="28"/>
          <w:szCs w:val="28"/>
          <w:lang w:eastAsia="ar-SA"/>
        </w:rPr>
      </w:pPr>
      <w:r w:rsidRPr="007623C8">
        <w:rPr>
          <w:rFonts w:ascii="Arial" w:eastAsia="Times New Roman" w:hAnsi="Arial" w:cs="Arial"/>
          <w:sz w:val="28"/>
          <w:szCs w:val="28"/>
          <w:lang w:eastAsia="ar-SA"/>
        </w:rPr>
        <w:t>Глава Апраксинского сельского поселения</w:t>
      </w:r>
      <w:proofErr w:type="gramStart"/>
      <w:r w:rsidRPr="007623C8">
        <w:rPr>
          <w:rFonts w:ascii="Arial" w:eastAsia="Times New Roman" w:hAnsi="Arial" w:cs="Arial"/>
          <w:sz w:val="28"/>
          <w:szCs w:val="28"/>
          <w:lang w:eastAsia="ar-SA"/>
        </w:rPr>
        <w:t xml:space="preserve">                                   .</w:t>
      </w:r>
      <w:proofErr w:type="spellStart"/>
      <w:proofErr w:type="gramEnd"/>
      <w:r w:rsidRPr="007623C8">
        <w:rPr>
          <w:rFonts w:ascii="Arial" w:eastAsia="Times New Roman" w:hAnsi="Arial" w:cs="Arial"/>
          <w:sz w:val="28"/>
          <w:szCs w:val="28"/>
          <w:lang w:eastAsia="ar-SA"/>
        </w:rPr>
        <w:t>В.Глухарева</w:t>
      </w:r>
      <w:proofErr w:type="spellEnd"/>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Приложение №5</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 решению Совета депутатов</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Апраксинского сельского поселения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Костромского муниципального района</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Костромской области</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от 24.06.2022 №32</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r w:rsidRPr="007623C8">
        <w:rPr>
          <w:rFonts w:ascii="Arial" w:eastAsia="Times New Roman" w:hAnsi="Arial" w:cs="Arial"/>
          <w:sz w:val="28"/>
          <w:szCs w:val="28"/>
          <w:lang w:eastAsia="ru-RU"/>
        </w:rPr>
        <w:t>Утверждаю                                       Глава Апраксинского сельского поселения</w:t>
      </w:r>
    </w:p>
    <w:p w:rsidR="007623C8" w:rsidRPr="007623C8" w:rsidRDefault="007623C8" w:rsidP="007623C8">
      <w:pPr>
        <w:spacing w:after="0" w:line="240" w:lineRule="auto"/>
        <w:contextualSpacing/>
        <w:jc w:val="right"/>
        <w:rPr>
          <w:rFonts w:ascii="Arial" w:eastAsia="Times New Roman" w:hAnsi="Arial" w:cs="Arial"/>
          <w:sz w:val="28"/>
          <w:szCs w:val="28"/>
          <w:lang w:eastAsia="ru-RU"/>
        </w:rPr>
      </w:pPr>
      <w:proofErr w:type="spellStart"/>
      <w:r w:rsidRPr="007623C8">
        <w:rPr>
          <w:rFonts w:ascii="Arial" w:eastAsia="Times New Roman" w:hAnsi="Arial" w:cs="Arial"/>
          <w:sz w:val="28"/>
          <w:szCs w:val="28"/>
          <w:lang w:eastAsia="ru-RU"/>
        </w:rPr>
        <w:t>О.В.Глухарева</w:t>
      </w:r>
      <w:proofErr w:type="spellEnd"/>
    </w:p>
    <w:p w:rsidR="007623C8" w:rsidRPr="007623C8" w:rsidRDefault="007623C8" w:rsidP="007623C8">
      <w:pPr>
        <w:spacing w:after="0" w:line="240" w:lineRule="auto"/>
        <w:contextualSpacing/>
        <w:jc w:val="right"/>
        <w:rPr>
          <w:rFonts w:ascii="Arial" w:eastAsia="Times New Roman" w:hAnsi="Arial" w:cs="Arial"/>
          <w:sz w:val="24"/>
          <w:szCs w:val="24"/>
          <w:lang w:eastAsia="ru-RU"/>
        </w:rPr>
      </w:pPr>
    </w:p>
    <w:p w:rsidR="007623C8" w:rsidRPr="007623C8" w:rsidRDefault="007623C8" w:rsidP="007623C8">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r w:rsidRPr="007623C8">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2022 год.</w:t>
      </w:r>
    </w:p>
    <w:p w:rsidR="007623C8" w:rsidRPr="007623C8" w:rsidRDefault="007623C8" w:rsidP="007623C8">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851"/>
        <w:gridCol w:w="850"/>
        <w:gridCol w:w="1701"/>
        <w:gridCol w:w="709"/>
        <w:gridCol w:w="1559"/>
      </w:tblGrid>
      <w:tr w:rsidR="007623C8" w:rsidRPr="007623C8" w:rsidTr="00F57E5C">
        <w:trPr>
          <w:trHeight w:val="870"/>
        </w:trPr>
        <w:tc>
          <w:tcPr>
            <w:tcW w:w="45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Наименование</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Код администратора</w:t>
            </w: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Раздел, Подраздел</w:t>
            </w: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Целевая статья</w:t>
            </w: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Вид расхода</w:t>
            </w: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Сумма, руб</w:t>
            </w:r>
            <w:proofErr w:type="gramStart"/>
            <w:r w:rsidRPr="007623C8">
              <w:rPr>
                <w:rFonts w:ascii="Arial" w:eastAsia="Times New Roman" w:hAnsi="Arial" w:cs="Arial"/>
                <w:sz w:val="24"/>
                <w:szCs w:val="24"/>
                <w:lang w:eastAsia="ru-RU"/>
              </w:rPr>
              <w:t>.(</w:t>
            </w:r>
            <w:proofErr w:type="gramEnd"/>
            <w:r w:rsidRPr="007623C8">
              <w:rPr>
                <w:rFonts w:ascii="Arial" w:eastAsia="Times New Roman" w:hAnsi="Arial" w:cs="Arial"/>
                <w:sz w:val="24"/>
                <w:szCs w:val="24"/>
                <w:lang w:eastAsia="ru-RU"/>
              </w:rPr>
              <w:t>проект)</w:t>
            </w:r>
          </w:p>
        </w:tc>
      </w:tr>
      <w:tr w:rsidR="007623C8" w:rsidRPr="007623C8" w:rsidTr="00F57E5C">
        <w:trPr>
          <w:trHeight w:val="375"/>
        </w:trPr>
        <w:tc>
          <w:tcPr>
            <w:tcW w:w="45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Администрация Апраксинского сельского поселения</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999</w:t>
            </w: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r>
      <w:tr w:rsidR="007623C8" w:rsidRPr="007623C8" w:rsidTr="00F57E5C">
        <w:trPr>
          <w:trHeight w:val="315"/>
        </w:trPr>
        <w:tc>
          <w:tcPr>
            <w:tcW w:w="45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Общегосударственные вопросы</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0100.</w:t>
            </w: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5112460,00</w:t>
            </w:r>
          </w:p>
        </w:tc>
      </w:tr>
      <w:tr w:rsidR="007623C8" w:rsidRPr="007623C8" w:rsidTr="00F57E5C">
        <w:trPr>
          <w:trHeight w:val="735"/>
        </w:trPr>
        <w:tc>
          <w:tcPr>
            <w:tcW w:w="4551" w:type="dxa"/>
            <w:shd w:val="clear" w:color="000000" w:fill="FFFFFF"/>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Функционирование высшего должностного лица субъекта Российской Федерации и </w:t>
            </w:r>
            <w:r w:rsidRPr="007623C8">
              <w:rPr>
                <w:rFonts w:ascii="Arial" w:eastAsia="Times New Roman" w:hAnsi="Arial" w:cs="Arial"/>
                <w:sz w:val="24"/>
                <w:szCs w:val="24"/>
                <w:lang w:eastAsia="ru-RU"/>
              </w:rPr>
              <w:lastRenderedPageBreak/>
              <w:t>муниципального образования</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0102</w:t>
            </w: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754352,00</w:t>
            </w:r>
          </w:p>
        </w:tc>
      </w:tr>
      <w:tr w:rsidR="007623C8" w:rsidRPr="007623C8" w:rsidTr="00F57E5C">
        <w:trPr>
          <w:trHeight w:val="49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Расходы на выплаты по оплате труда работников органов местного самоуправления</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6100000110</w:t>
            </w: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734455,00</w:t>
            </w:r>
          </w:p>
        </w:tc>
      </w:tr>
      <w:tr w:rsidR="007623C8" w:rsidRPr="007623C8" w:rsidTr="00F57E5C">
        <w:trPr>
          <w:trHeight w:val="930"/>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100</w:t>
            </w: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734455,00</w:t>
            </w:r>
          </w:p>
        </w:tc>
      </w:tr>
      <w:tr w:rsidR="007623C8" w:rsidRPr="007623C8" w:rsidTr="00F57E5C">
        <w:trPr>
          <w:trHeight w:val="40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обеспечение функций органов местного самоуправления</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6100000190</w:t>
            </w: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19897,00</w:t>
            </w:r>
          </w:p>
        </w:tc>
      </w:tr>
      <w:tr w:rsidR="007623C8" w:rsidRPr="007623C8" w:rsidTr="00F57E5C">
        <w:trPr>
          <w:trHeight w:val="97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100</w:t>
            </w: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19897,00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0103</w:t>
            </w: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41000,00</w:t>
            </w:r>
          </w:p>
        </w:tc>
      </w:tr>
      <w:tr w:rsidR="007623C8" w:rsidRPr="007623C8" w:rsidTr="00F57E5C">
        <w:trPr>
          <w:trHeight w:val="435"/>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Депутаты представительного органа муниципального образования</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6200000190</w:t>
            </w: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41000,00</w:t>
            </w:r>
          </w:p>
        </w:tc>
      </w:tr>
      <w:tr w:rsidR="007623C8" w:rsidRPr="007623C8" w:rsidTr="00F57E5C">
        <w:trPr>
          <w:trHeight w:val="1065"/>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100</w:t>
            </w:r>
          </w:p>
        </w:tc>
        <w:tc>
          <w:tcPr>
            <w:tcW w:w="1559" w:type="dxa"/>
            <w:shd w:val="clear" w:color="auto" w:fill="auto"/>
            <w:vAlign w:val="center"/>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41000,00</w:t>
            </w:r>
          </w:p>
        </w:tc>
      </w:tr>
      <w:tr w:rsidR="007623C8" w:rsidRPr="007623C8" w:rsidTr="00F57E5C">
        <w:trPr>
          <w:trHeight w:val="825"/>
        </w:trPr>
        <w:tc>
          <w:tcPr>
            <w:tcW w:w="4551" w:type="dxa"/>
            <w:shd w:val="clear" w:color="000000" w:fill="FFFFFF"/>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0104</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2666427,00</w:t>
            </w:r>
          </w:p>
        </w:tc>
      </w:tr>
      <w:tr w:rsidR="007623C8" w:rsidRPr="007623C8" w:rsidTr="00F57E5C">
        <w:trPr>
          <w:trHeight w:val="570"/>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6600000110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1776237,00</w:t>
            </w:r>
          </w:p>
        </w:tc>
      </w:tr>
      <w:tr w:rsidR="007623C8" w:rsidRPr="007623C8" w:rsidTr="00F57E5C">
        <w:trPr>
          <w:trHeight w:val="960"/>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1776237,00</w:t>
            </w:r>
          </w:p>
        </w:tc>
      </w:tr>
      <w:tr w:rsidR="007623C8" w:rsidRPr="007623C8" w:rsidTr="00F57E5C">
        <w:trPr>
          <w:trHeight w:val="480"/>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обеспечение функций органов местного самоуправления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6600000190</w:t>
            </w: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886190,00</w:t>
            </w:r>
          </w:p>
        </w:tc>
      </w:tr>
      <w:tr w:rsidR="007623C8" w:rsidRPr="007623C8" w:rsidTr="00F57E5C">
        <w:trPr>
          <w:trHeight w:val="49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855390,00</w:t>
            </w:r>
          </w:p>
        </w:tc>
      </w:tr>
      <w:tr w:rsidR="007623C8" w:rsidRPr="007623C8" w:rsidTr="00F57E5C">
        <w:trPr>
          <w:trHeight w:val="48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30800,00</w:t>
            </w:r>
          </w:p>
        </w:tc>
      </w:tr>
      <w:tr w:rsidR="007623C8" w:rsidRPr="007623C8" w:rsidTr="00F57E5C">
        <w:trPr>
          <w:trHeight w:val="106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6600072090</w:t>
            </w: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4000,00</w:t>
            </w:r>
          </w:p>
        </w:tc>
      </w:tr>
      <w:tr w:rsidR="007623C8" w:rsidRPr="007623C8" w:rsidTr="00F57E5C">
        <w:trPr>
          <w:trHeight w:val="49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4000,00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Другие общегосударственные вопросы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0113</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1650681,00</w:t>
            </w:r>
          </w:p>
        </w:tc>
      </w:tr>
      <w:tr w:rsidR="007623C8" w:rsidRPr="007623C8" w:rsidTr="00F57E5C">
        <w:trPr>
          <w:trHeight w:val="1707"/>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990000059Ю</w:t>
            </w: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1509331,00</w:t>
            </w:r>
          </w:p>
        </w:tc>
      </w:tr>
      <w:tr w:rsidR="007623C8" w:rsidRPr="007623C8" w:rsidTr="00F57E5C">
        <w:trPr>
          <w:trHeight w:val="930"/>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1135981,00</w:t>
            </w:r>
          </w:p>
        </w:tc>
      </w:tr>
      <w:tr w:rsidR="007623C8" w:rsidRPr="007623C8" w:rsidTr="00F57E5C">
        <w:trPr>
          <w:trHeight w:val="330"/>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369600,00</w:t>
            </w:r>
          </w:p>
        </w:tc>
      </w:tr>
      <w:tr w:rsidR="007623C8" w:rsidRPr="007623C8" w:rsidTr="00F57E5C">
        <w:trPr>
          <w:trHeight w:val="3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3750,00</w:t>
            </w:r>
          </w:p>
        </w:tc>
      </w:tr>
      <w:tr w:rsidR="007623C8" w:rsidRPr="007623C8" w:rsidTr="00F57E5C">
        <w:trPr>
          <w:trHeight w:val="1080"/>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9900001790</w:t>
            </w: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103000,00</w:t>
            </w:r>
          </w:p>
        </w:tc>
      </w:tr>
      <w:tr w:rsidR="007623C8" w:rsidRPr="007623C8" w:rsidTr="00F57E5C">
        <w:trPr>
          <w:trHeight w:val="3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Межбюджетные трансферты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103000,00</w:t>
            </w:r>
          </w:p>
        </w:tc>
      </w:tr>
      <w:tr w:rsidR="007623C8" w:rsidRPr="007623C8" w:rsidTr="00F57E5C">
        <w:trPr>
          <w:trHeight w:val="84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оплату членских взносов Ассоциации "Совет муниципальных образований Костромской области"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9900022020</w:t>
            </w: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3350,00</w:t>
            </w:r>
          </w:p>
        </w:tc>
      </w:tr>
      <w:tr w:rsidR="007623C8" w:rsidRPr="007623C8" w:rsidTr="00F57E5C">
        <w:trPr>
          <w:trHeight w:val="3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3350,00</w:t>
            </w:r>
          </w:p>
        </w:tc>
      </w:tr>
      <w:tr w:rsidR="007623C8" w:rsidRPr="007623C8" w:rsidTr="00F57E5C">
        <w:trPr>
          <w:trHeight w:val="3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Обеспечение прочих обязательств муниципального образования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9900022040</w:t>
            </w: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35000,00</w:t>
            </w:r>
          </w:p>
        </w:tc>
      </w:tr>
      <w:tr w:rsidR="007623C8" w:rsidRPr="007623C8" w:rsidTr="00F57E5C">
        <w:trPr>
          <w:trHeight w:val="3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35000,00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Национальная оборона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0200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283222,00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Мобилизационная и вневойсковая подготовка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0203</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283222,00</w:t>
            </w:r>
          </w:p>
        </w:tc>
      </w:tr>
      <w:tr w:rsidR="007623C8" w:rsidRPr="007623C8" w:rsidTr="00F57E5C">
        <w:trPr>
          <w:trHeight w:val="94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6600000110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181822,00</w:t>
            </w:r>
          </w:p>
        </w:tc>
      </w:tr>
      <w:tr w:rsidR="007623C8" w:rsidRPr="007623C8" w:rsidTr="00F57E5C">
        <w:trPr>
          <w:trHeight w:val="975"/>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181822,00</w:t>
            </w:r>
          </w:p>
        </w:tc>
      </w:tr>
      <w:tr w:rsidR="007623C8" w:rsidRPr="007623C8" w:rsidTr="00F57E5C">
        <w:trPr>
          <w:trHeight w:val="79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6600051180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101400,00</w:t>
            </w:r>
          </w:p>
        </w:tc>
      </w:tr>
      <w:tr w:rsidR="007623C8" w:rsidRPr="007623C8" w:rsidTr="00F57E5C">
        <w:trPr>
          <w:trHeight w:val="960"/>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000000" w:fill="FFFFFF"/>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101400,00</w:t>
            </w:r>
          </w:p>
        </w:tc>
      </w:tr>
      <w:tr w:rsidR="007623C8" w:rsidRPr="007623C8" w:rsidTr="00F57E5C">
        <w:trPr>
          <w:trHeight w:val="36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Национальная безопасность и правоохранительная деятельность</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0300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30000,00</w:t>
            </w:r>
          </w:p>
        </w:tc>
      </w:tr>
      <w:tr w:rsidR="007623C8" w:rsidRPr="007623C8" w:rsidTr="00F57E5C">
        <w:trPr>
          <w:trHeight w:val="157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0310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30000,00</w:t>
            </w:r>
          </w:p>
        </w:tc>
      </w:tr>
      <w:tr w:rsidR="007623C8" w:rsidRPr="007623C8" w:rsidTr="00F57E5C">
        <w:trPr>
          <w:trHeight w:val="48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9900023100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Национальная экономика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0400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5007969,00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Дорожное хозяйство </w:t>
            </w:r>
            <w:proofErr w:type="gramStart"/>
            <w:r w:rsidRPr="007623C8">
              <w:rPr>
                <w:rFonts w:ascii="Arial" w:eastAsia="Times New Roman" w:hAnsi="Arial" w:cs="Arial"/>
                <w:sz w:val="24"/>
                <w:szCs w:val="24"/>
                <w:lang w:eastAsia="ru-RU"/>
              </w:rPr>
              <w:t xml:space="preserve">( </w:t>
            </w:r>
            <w:proofErr w:type="gramEnd"/>
            <w:r w:rsidRPr="007623C8">
              <w:rPr>
                <w:rFonts w:ascii="Arial" w:eastAsia="Times New Roman" w:hAnsi="Arial" w:cs="Arial"/>
                <w:sz w:val="24"/>
                <w:szCs w:val="24"/>
                <w:lang w:eastAsia="ru-RU"/>
              </w:rPr>
              <w:t>дорожные фонды)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0409</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5007969,00</w:t>
            </w:r>
          </w:p>
        </w:tc>
      </w:tr>
      <w:tr w:rsidR="007623C8" w:rsidRPr="007623C8" w:rsidTr="00F57E5C">
        <w:trPr>
          <w:trHeight w:val="111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w:t>
            </w:r>
            <w:proofErr w:type="gramStart"/>
            <w:r w:rsidRPr="007623C8">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623C8">
              <w:rPr>
                <w:rFonts w:ascii="Arial" w:eastAsia="Times New Roman" w:hAnsi="Arial" w:cs="Arial"/>
                <w:sz w:val="24"/>
                <w:szCs w:val="24"/>
                <w:lang w:eastAsia="ru-RU"/>
              </w:rPr>
              <w:t xml:space="preserve"> Костромского муниципального района Костромской области.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0200020300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1666700,00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Закупка товаров, работ и услуг для </w:t>
            </w:r>
            <w:r w:rsidRPr="007623C8">
              <w:rPr>
                <w:rFonts w:ascii="Arial" w:eastAsia="Times New Roman" w:hAnsi="Arial" w:cs="Arial"/>
                <w:sz w:val="24"/>
                <w:szCs w:val="24"/>
                <w:lang w:eastAsia="ru-RU"/>
              </w:rPr>
              <w:lastRenderedPageBreak/>
              <w:t>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1666700,00</w:t>
            </w:r>
          </w:p>
        </w:tc>
      </w:tr>
      <w:tr w:rsidR="007623C8" w:rsidRPr="007623C8" w:rsidTr="00F57E5C">
        <w:trPr>
          <w:trHeight w:val="157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 xml:space="preserve">Содержание сети автомобильных дорог общего пользования местного значения  за счет средств муниципального образования </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0200024010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1047819,00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1047819,00</w:t>
            </w:r>
          </w:p>
        </w:tc>
      </w:tr>
      <w:tr w:rsidR="007623C8" w:rsidRPr="007623C8" w:rsidTr="00F57E5C">
        <w:trPr>
          <w:trHeight w:val="67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0200024020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195000,00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195000,00</w:t>
            </w:r>
          </w:p>
        </w:tc>
      </w:tr>
      <w:tr w:rsidR="007623C8" w:rsidRPr="007623C8" w:rsidTr="00F57E5C">
        <w:trPr>
          <w:trHeight w:val="73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0200025010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519450,00</w:t>
            </w:r>
          </w:p>
        </w:tc>
      </w:tr>
      <w:tr w:rsidR="007623C8" w:rsidRPr="007623C8" w:rsidTr="00F57E5C">
        <w:trPr>
          <w:trHeight w:val="6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519450,00</w:t>
            </w:r>
          </w:p>
        </w:tc>
      </w:tr>
      <w:tr w:rsidR="007623C8" w:rsidRPr="007623C8" w:rsidTr="00F57E5C">
        <w:trPr>
          <w:trHeight w:val="145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.02000S2400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1579000,00</w:t>
            </w:r>
          </w:p>
        </w:tc>
      </w:tr>
      <w:tr w:rsidR="007623C8" w:rsidRPr="007623C8" w:rsidTr="00F57E5C">
        <w:trPr>
          <w:trHeight w:val="330"/>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1579000,00</w:t>
            </w:r>
          </w:p>
        </w:tc>
      </w:tr>
      <w:tr w:rsidR="007623C8" w:rsidRPr="007623C8" w:rsidTr="00F57E5C">
        <w:trPr>
          <w:trHeight w:val="330"/>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 xml:space="preserve"> Другие вопросы в области национальной экономики.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0412</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38000,00</w:t>
            </w:r>
          </w:p>
        </w:tc>
      </w:tr>
      <w:tr w:rsidR="007623C8" w:rsidRPr="007623C8" w:rsidTr="00F57E5C">
        <w:trPr>
          <w:trHeight w:val="330"/>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межевание земельных участков</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990 00 20310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38000,00</w:t>
            </w:r>
          </w:p>
        </w:tc>
      </w:tr>
      <w:tr w:rsidR="007623C8" w:rsidRPr="007623C8" w:rsidTr="00F57E5C">
        <w:trPr>
          <w:trHeight w:val="330"/>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38000,00</w:t>
            </w:r>
          </w:p>
        </w:tc>
      </w:tr>
      <w:tr w:rsidR="007623C8" w:rsidRPr="007623C8" w:rsidTr="00F57E5C">
        <w:trPr>
          <w:trHeight w:val="54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Жилищно-коммунальное хозяйство</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0500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1588396,00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Жилищное хозяйство</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0501</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52000,00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Содержание и текущий ремонт муниципального жилищного фонда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9900020410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52000,00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Благоустройство</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0503</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1536396,00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Содержание сетей уличного  освещения муниципального образования</w:t>
            </w:r>
          </w:p>
        </w:tc>
        <w:tc>
          <w:tcPr>
            <w:tcW w:w="8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.0610020210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665623,00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665623,00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Прочие мероприятия в области благоустройства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.0610020240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590773,00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590773,00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000000" w:fill="FFFFFF"/>
            <w:noWrap/>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.01000L576T</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280000,00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280000,00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Культура, кинематография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0800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2142954,00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Культура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0801</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2142954,00</w:t>
            </w:r>
          </w:p>
        </w:tc>
      </w:tr>
      <w:tr w:rsidR="007623C8" w:rsidRPr="007623C8" w:rsidTr="00F57E5C">
        <w:trPr>
          <w:trHeight w:val="126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070000059Д</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1861387,00</w:t>
            </w:r>
          </w:p>
        </w:tc>
      </w:tr>
      <w:tr w:rsidR="007623C8" w:rsidRPr="007623C8" w:rsidTr="00F57E5C">
        <w:trPr>
          <w:trHeight w:val="900"/>
        </w:trPr>
        <w:tc>
          <w:tcPr>
            <w:tcW w:w="4551" w:type="dxa"/>
            <w:shd w:val="clear" w:color="000000" w:fill="FFFFFF"/>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1107487,00</w:t>
            </w:r>
          </w:p>
        </w:tc>
      </w:tr>
      <w:tr w:rsidR="007623C8" w:rsidRPr="007623C8" w:rsidTr="00F57E5C">
        <w:trPr>
          <w:trHeight w:val="390"/>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734400,00</w:t>
            </w:r>
          </w:p>
        </w:tc>
      </w:tr>
      <w:tr w:rsidR="007623C8" w:rsidRPr="007623C8" w:rsidTr="00F57E5C">
        <w:trPr>
          <w:trHeight w:val="39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19500,00</w:t>
            </w:r>
          </w:p>
        </w:tc>
      </w:tr>
      <w:tr w:rsidR="007623C8" w:rsidRPr="007623C8" w:rsidTr="00F57E5C">
        <w:trPr>
          <w:trHeight w:val="157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0700000691</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100000,00</w:t>
            </w:r>
          </w:p>
        </w:tc>
      </w:tr>
      <w:tr w:rsidR="007623C8" w:rsidRPr="007623C8" w:rsidTr="00F57E5C">
        <w:trPr>
          <w:trHeight w:val="111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w:t>
            </w:r>
            <w:r w:rsidRPr="007623C8">
              <w:rPr>
                <w:rFonts w:ascii="Arial" w:eastAsia="Times New Roman" w:hAnsi="Arial" w:cs="Arial"/>
                <w:sz w:val="24"/>
                <w:szCs w:val="24"/>
                <w:lang w:eastAsia="ru-RU"/>
              </w:rPr>
              <w:lastRenderedPageBreak/>
              <w:t>поселения услугами организаций культуры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9900000790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181567,00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lastRenderedPageBreak/>
              <w:t>Межбюджетные трансферты</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181567,00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Социальная политика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1000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125000,00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Пенсионное обеспечение</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1001</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125000,00</w:t>
            </w:r>
          </w:p>
        </w:tc>
      </w:tr>
      <w:tr w:rsidR="007623C8" w:rsidRPr="007623C8" w:rsidTr="00F57E5C">
        <w:trPr>
          <w:trHeight w:val="945"/>
        </w:trPr>
        <w:tc>
          <w:tcPr>
            <w:tcW w:w="4551" w:type="dxa"/>
            <w:shd w:val="clear" w:color="auto" w:fill="auto"/>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Ежемесячная доплата к пенсиям лицам, замещавшим выборные должности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9900083100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75000,00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Социальное обеспечение и иные выплаты населению</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75000,00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Пенсии за выслугу лет муниципальным служащим</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9900083110</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50000,00</w:t>
            </w:r>
          </w:p>
        </w:tc>
      </w:tr>
      <w:tr w:rsidR="007623C8" w:rsidRPr="007623C8" w:rsidTr="00F57E5C">
        <w:trPr>
          <w:trHeight w:val="63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Социальное обеспечение и иные выплаты населению</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50000,00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Физическая культура и спорт</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1100</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794714,00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Физическая культура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1101</w:t>
            </w: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794714,00</w:t>
            </w:r>
          </w:p>
        </w:tc>
      </w:tr>
      <w:tr w:rsidR="007623C8" w:rsidRPr="007623C8" w:rsidTr="00F57E5C">
        <w:trPr>
          <w:trHeight w:val="157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Расходы на обеспечение деятельност</w:t>
            </w:r>
            <w:proofErr w:type="gramStart"/>
            <w:r w:rsidRPr="007623C8">
              <w:rPr>
                <w:rFonts w:ascii="Arial" w:eastAsia="Times New Roman" w:hAnsi="Arial" w:cs="Arial"/>
                <w:sz w:val="24"/>
                <w:szCs w:val="24"/>
                <w:lang w:eastAsia="ru-RU"/>
              </w:rPr>
              <w:t>и(</w:t>
            </w:r>
            <w:proofErr w:type="gramEnd"/>
            <w:r w:rsidRPr="007623C8">
              <w:rPr>
                <w:rFonts w:ascii="Arial" w:eastAsia="Times New Roman" w:hAnsi="Arial" w:cs="Arial"/>
                <w:sz w:val="24"/>
                <w:szCs w:val="24"/>
                <w:lang w:eastAsia="ru-RU"/>
              </w:rPr>
              <w:t>оказание услуг)  подведомственных учреждений в области физической культуры и спорта</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990000059Р</w:t>
            </w: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794714,00</w:t>
            </w:r>
          </w:p>
        </w:tc>
      </w:tr>
      <w:tr w:rsidR="007623C8" w:rsidRPr="007623C8" w:rsidTr="00F57E5C">
        <w:trPr>
          <w:trHeight w:val="1690"/>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 xml:space="preserve">Расходы на выплаты персоналу в целях обеспечения выполнения функций </w:t>
            </w:r>
            <w:proofErr w:type="gramStart"/>
            <w:r w:rsidRPr="007623C8">
              <w:rPr>
                <w:rFonts w:ascii="Arial" w:eastAsia="Times New Roman" w:hAnsi="Arial" w:cs="Arial"/>
                <w:sz w:val="24"/>
                <w:szCs w:val="24"/>
                <w:lang w:eastAsia="ru-RU"/>
              </w:rPr>
              <w:t>гос. органами</w:t>
            </w:r>
            <w:proofErr w:type="gramEnd"/>
            <w:r w:rsidRPr="007623C8">
              <w:rPr>
                <w:rFonts w:ascii="Arial" w:eastAsia="Times New Roman" w:hAnsi="Arial" w:cs="Arial"/>
                <w:sz w:val="24"/>
                <w:szCs w:val="24"/>
                <w:lang w:eastAsia="ru-RU"/>
              </w:rPr>
              <w:t xml:space="preserve"> и органами местного самоуправления, казенными учреждениями, органами управления </w:t>
            </w:r>
            <w:proofErr w:type="spellStart"/>
            <w:r w:rsidRPr="007623C8">
              <w:rPr>
                <w:rFonts w:ascii="Arial" w:eastAsia="Times New Roman" w:hAnsi="Arial" w:cs="Arial"/>
                <w:sz w:val="24"/>
                <w:szCs w:val="24"/>
                <w:lang w:eastAsia="ru-RU"/>
              </w:rPr>
              <w:t>гос</w:t>
            </w:r>
            <w:proofErr w:type="spellEnd"/>
            <w:r w:rsidRPr="007623C8">
              <w:rPr>
                <w:rFonts w:ascii="Arial" w:eastAsia="Times New Roman" w:hAnsi="Arial" w:cs="Arial"/>
                <w:sz w:val="24"/>
                <w:szCs w:val="24"/>
                <w:lang w:eastAsia="ru-RU"/>
              </w:rPr>
              <w:t>-ми внебюджетными фондами</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633314,00</w:t>
            </w:r>
          </w:p>
        </w:tc>
      </w:tr>
      <w:tr w:rsidR="007623C8" w:rsidRPr="007623C8" w:rsidTr="00F57E5C">
        <w:trPr>
          <w:trHeight w:val="315"/>
        </w:trPr>
        <w:tc>
          <w:tcPr>
            <w:tcW w:w="455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200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158400,00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Иные бюджетные ассигнования</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800</w:t>
            </w: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sz w:val="24"/>
                <w:szCs w:val="24"/>
                <w:lang w:eastAsia="ru-RU"/>
              </w:rPr>
            </w:pPr>
            <w:r w:rsidRPr="007623C8">
              <w:rPr>
                <w:rFonts w:ascii="Arial" w:eastAsia="Times New Roman" w:hAnsi="Arial" w:cs="Arial"/>
                <w:sz w:val="24"/>
                <w:szCs w:val="24"/>
                <w:lang w:eastAsia="ru-RU"/>
              </w:rPr>
              <w:t>3000,00</w:t>
            </w:r>
          </w:p>
        </w:tc>
      </w:tr>
      <w:tr w:rsidR="007623C8" w:rsidRPr="007623C8" w:rsidTr="00F57E5C">
        <w:trPr>
          <w:trHeight w:val="315"/>
        </w:trPr>
        <w:tc>
          <w:tcPr>
            <w:tcW w:w="45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ВСЕГО</w:t>
            </w:r>
          </w:p>
        </w:tc>
        <w:tc>
          <w:tcPr>
            <w:tcW w:w="851" w:type="dxa"/>
            <w:shd w:val="clear" w:color="auto" w:fill="auto"/>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850"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701"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70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7623C8" w:rsidRPr="007623C8" w:rsidRDefault="007623C8" w:rsidP="007623C8">
            <w:pPr>
              <w:widowControl w:val="0"/>
              <w:autoSpaceDE w:val="0"/>
              <w:autoSpaceDN w:val="0"/>
              <w:adjustRightInd w:val="0"/>
              <w:spacing w:after="0" w:line="240" w:lineRule="auto"/>
              <w:rPr>
                <w:rFonts w:ascii="Arial" w:eastAsia="Times New Roman" w:hAnsi="Arial" w:cs="Arial"/>
                <w:bCs/>
                <w:sz w:val="24"/>
                <w:szCs w:val="24"/>
                <w:lang w:eastAsia="ru-RU"/>
              </w:rPr>
            </w:pPr>
            <w:r w:rsidRPr="007623C8">
              <w:rPr>
                <w:rFonts w:ascii="Arial" w:eastAsia="Times New Roman" w:hAnsi="Arial" w:cs="Arial"/>
                <w:bCs/>
                <w:sz w:val="24"/>
                <w:szCs w:val="24"/>
                <w:lang w:eastAsia="ru-RU"/>
              </w:rPr>
              <w:t>15122715,00</w:t>
            </w:r>
          </w:p>
        </w:tc>
      </w:tr>
    </w:tbl>
    <w:p w:rsidR="007623C8" w:rsidRPr="007623C8" w:rsidRDefault="007623C8" w:rsidP="007623C8">
      <w:pPr>
        <w:widowControl w:val="0"/>
        <w:autoSpaceDE w:val="0"/>
        <w:autoSpaceDN w:val="0"/>
        <w:adjustRightInd w:val="0"/>
        <w:spacing w:after="0" w:line="240" w:lineRule="auto"/>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rPr>
          <w:rFonts w:ascii="Arial" w:eastAsia="Times New Roman" w:hAnsi="Arial" w:cs="Arial"/>
          <w:sz w:val="28"/>
          <w:szCs w:val="28"/>
          <w:lang w:eastAsia="ru-RU"/>
        </w:rPr>
      </w:pPr>
    </w:p>
    <w:p w:rsidR="007623C8" w:rsidRPr="007623C8" w:rsidRDefault="007623C8" w:rsidP="007623C8">
      <w:pPr>
        <w:widowControl w:val="0"/>
        <w:autoSpaceDE w:val="0"/>
        <w:autoSpaceDN w:val="0"/>
        <w:adjustRightInd w:val="0"/>
        <w:spacing w:after="0" w:line="240" w:lineRule="auto"/>
        <w:rPr>
          <w:rFonts w:ascii="Arial" w:eastAsia="Times New Roman" w:hAnsi="Arial" w:cs="Arial"/>
          <w:sz w:val="28"/>
          <w:szCs w:val="28"/>
          <w:lang w:eastAsia="ru-RU"/>
        </w:rPr>
      </w:pPr>
    </w:p>
    <w:p w:rsidR="0064515B" w:rsidRDefault="0064515B" w:rsidP="0064515B">
      <w:pPr>
        <w:widowControl w:val="0"/>
        <w:suppressAutoHyphens/>
        <w:spacing w:after="0" w:line="240" w:lineRule="auto"/>
        <w:jc w:val="center"/>
        <w:rPr>
          <w:rFonts w:ascii="Arial" w:eastAsia="Lucida Sans Unicode" w:hAnsi="Arial" w:cs="Arial"/>
          <w:noProof/>
          <w:color w:val="000000"/>
          <w:sz w:val="28"/>
          <w:szCs w:val="28"/>
          <w:lang w:eastAsia="ru-RU"/>
        </w:rPr>
      </w:pPr>
      <w:bookmarkStart w:id="0" w:name="_GoBack"/>
      <w:bookmarkEnd w:id="0"/>
    </w:p>
    <w:p w:rsidR="0064515B" w:rsidRPr="0064515B" w:rsidRDefault="0064515B" w:rsidP="0064515B">
      <w:pPr>
        <w:widowControl w:val="0"/>
        <w:suppressAutoHyphens/>
        <w:spacing w:after="0" w:line="240" w:lineRule="auto"/>
        <w:jc w:val="center"/>
        <w:rPr>
          <w:rFonts w:ascii="Arial" w:eastAsia="Lucida Sans Unicode" w:hAnsi="Arial" w:cs="Arial"/>
          <w:noProof/>
          <w:color w:val="000000"/>
          <w:sz w:val="28"/>
          <w:szCs w:val="28"/>
          <w:lang w:eastAsia="ru-RU"/>
        </w:rPr>
      </w:pPr>
      <w:r>
        <w:rPr>
          <w:rFonts w:ascii="Arial" w:eastAsia="Lucida Sans Unicode" w:hAnsi="Arial" w:cs="Arial"/>
          <w:noProof/>
          <w:color w:val="000000"/>
          <w:sz w:val="28"/>
          <w:szCs w:val="28"/>
          <w:lang w:eastAsia="ru-RU"/>
        </w:rPr>
        <w:drawing>
          <wp:inline distT="0" distB="0" distL="0" distR="0">
            <wp:extent cx="346075" cy="429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075" cy="429260"/>
                    </a:xfrm>
                    <a:prstGeom prst="rect">
                      <a:avLst/>
                    </a:prstGeom>
                    <a:noFill/>
                    <a:ln>
                      <a:noFill/>
                    </a:ln>
                  </pic:spPr>
                </pic:pic>
              </a:graphicData>
            </a:graphic>
          </wp:inline>
        </w:drawing>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r w:rsidRPr="0064515B">
        <w:rPr>
          <w:rFonts w:ascii="Arial" w:eastAsia="Lucida Sans Unicode" w:hAnsi="Arial" w:cs="Arial"/>
          <w:b/>
          <w:bCs/>
          <w:color w:val="000000"/>
          <w:sz w:val="32"/>
          <w:szCs w:val="32"/>
          <w:lang w:bidi="en-US"/>
        </w:rPr>
        <w:t>СОВЕТ ДЕПУТАТОВ</w:t>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r w:rsidRPr="0064515B">
        <w:rPr>
          <w:rFonts w:ascii="Arial" w:eastAsia="Lucida Sans Unicode" w:hAnsi="Arial" w:cs="Arial"/>
          <w:b/>
          <w:bCs/>
          <w:color w:val="000000"/>
          <w:sz w:val="32"/>
          <w:szCs w:val="32"/>
          <w:lang w:bidi="en-US"/>
        </w:rPr>
        <w:t>АПРАКСИНСКОГО СЕЛЬСКОГО ПОСЕЛЕНИЯ</w:t>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r w:rsidRPr="0064515B">
        <w:rPr>
          <w:rFonts w:ascii="Arial" w:eastAsia="Lucida Sans Unicode" w:hAnsi="Arial" w:cs="Arial"/>
          <w:b/>
          <w:bCs/>
          <w:color w:val="000000"/>
          <w:sz w:val="32"/>
          <w:szCs w:val="32"/>
          <w:lang w:bidi="en-US"/>
        </w:rPr>
        <w:t xml:space="preserve">КОСТРОМСКОГО МУНИЦИПАЛЬНОГО РАЙОНА </w:t>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r w:rsidRPr="0064515B">
        <w:rPr>
          <w:rFonts w:ascii="Arial" w:eastAsia="Lucida Sans Unicode" w:hAnsi="Arial" w:cs="Arial"/>
          <w:b/>
          <w:bCs/>
          <w:color w:val="000000"/>
          <w:sz w:val="32"/>
          <w:szCs w:val="32"/>
          <w:lang w:bidi="en-US"/>
        </w:rPr>
        <w:t>КОСТРОМСКОЙ ОБЛАСТИ</w:t>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r w:rsidRPr="0064515B">
        <w:rPr>
          <w:rFonts w:ascii="Arial" w:eastAsia="Lucida Sans Unicode" w:hAnsi="Arial" w:cs="Arial"/>
          <w:b/>
          <w:bCs/>
          <w:color w:val="000000"/>
          <w:sz w:val="32"/>
          <w:szCs w:val="32"/>
          <w:lang w:bidi="en-US"/>
        </w:rPr>
        <w:lastRenderedPageBreak/>
        <w:t>РЕШЕНИЕ</w:t>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r w:rsidRPr="0064515B">
        <w:rPr>
          <w:rFonts w:ascii="Arial" w:eastAsia="Lucida Sans Unicode" w:hAnsi="Arial" w:cs="Arial"/>
          <w:b/>
          <w:bCs/>
          <w:color w:val="000000"/>
          <w:sz w:val="32"/>
          <w:szCs w:val="32"/>
          <w:lang w:bidi="en-US"/>
        </w:rPr>
        <w:t>от 24 июня 2022 года №33</w:t>
      </w:r>
    </w:p>
    <w:p w:rsidR="0064515B" w:rsidRPr="0064515B" w:rsidRDefault="0064515B" w:rsidP="0064515B">
      <w:pPr>
        <w:widowControl w:val="0"/>
        <w:suppressAutoHyphens/>
        <w:spacing w:after="0" w:line="240" w:lineRule="auto"/>
        <w:jc w:val="center"/>
        <w:rPr>
          <w:rFonts w:ascii="Arial" w:eastAsia="Lucida Sans Unicode" w:hAnsi="Arial" w:cs="Arial"/>
          <w:b/>
          <w:bCs/>
          <w:color w:val="000000"/>
          <w:sz w:val="32"/>
          <w:szCs w:val="32"/>
          <w:lang w:bidi="en-US"/>
        </w:rPr>
      </w:pPr>
    </w:p>
    <w:p w:rsidR="0064515B" w:rsidRPr="0064515B" w:rsidRDefault="0064515B" w:rsidP="0064515B">
      <w:pPr>
        <w:widowControl w:val="0"/>
        <w:suppressAutoHyphens/>
        <w:autoSpaceDN w:val="0"/>
        <w:spacing w:after="0" w:line="240" w:lineRule="auto"/>
        <w:jc w:val="center"/>
        <w:rPr>
          <w:rFonts w:ascii="Arial" w:eastAsia="Andale Sans UI" w:hAnsi="Arial" w:cs="Arial"/>
          <w:b/>
          <w:bCs/>
          <w:caps/>
          <w:kern w:val="3"/>
          <w:sz w:val="32"/>
          <w:szCs w:val="32"/>
          <w:lang w:val="de-DE" w:eastAsia="ja-JP" w:bidi="fa-IR"/>
        </w:rPr>
      </w:pPr>
      <w:r w:rsidRPr="0064515B">
        <w:rPr>
          <w:rFonts w:ascii="Arial" w:eastAsia="Andale Sans UI" w:hAnsi="Arial" w:cs="Arial"/>
          <w:b/>
          <w:bCs/>
          <w:caps/>
          <w:kern w:val="3"/>
          <w:sz w:val="32"/>
          <w:szCs w:val="32"/>
          <w:lang w:val="de-DE" w:eastAsia="ja-JP" w:bidi="fa-IR"/>
        </w:rPr>
        <w:t xml:space="preserve">О проекте решения Совета депутатов </w:t>
      </w:r>
    </w:p>
    <w:p w:rsidR="0064515B" w:rsidRPr="0064515B" w:rsidRDefault="0064515B" w:rsidP="0064515B">
      <w:pPr>
        <w:widowControl w:val="0"/>
        <w:suppressAutoHyphens/>
        <w:autoSpaceDN w:val="0"/>
        <w:spacing w:after="0" w:line="240" w:lineRule="auto"/>
        <w:jc w:val="center"/>
        <w:rPr>
          <w:rFonts w:ascii="Arial" w:eastAsia="Andale Sans UI" w:hAnsi="Arial" w:cs="Arial"/>
          <w:b/>
          <w:bCs/>
          <w:caps/>
          <w:kern w:val="3"/>
          <w:sz w:val="32"/>
          <w:szCs w:val="32"/>
          <w:lang w:val="de-DE" w:eastAsia="ja-JP" w:bidi="fa-IR"/>
        </w:rPr>
      </w:pPr>
      <w:r w:rsidRPr="0064515B">
        <w:rPr>
          <w:rFonts w:ascii="Arial" w:eastAsia="Lucida Sans Unicode" w:hAnsi="Arial" w:cs="Arial"/>
          <w:b/>
          <w:caps/>
          <w:color w:val="000000"/>
          <w:sz w:val="32"/>
          <w:szCs w:val="32"/>
          <w:lang w:bidi="en-US"/>
        </w:rPr>
        <w:t>Апраксинского</w:t>
      </w:r>
      <w:r w:rsidRPr="0064515B">
        <w:rPr>
          <w:rFonts w:ascii="Arial" w:eastAsia="Andale Sans UI" w:hAnsi="Arial" w:cs="Arial"/>
          <w:b/>
          <w:bCs/>
          <w:caps/>
          <w:kern w:val="3"/>
          <w:sz w:val="32"/>
          <w:szCs w:val="32"/>
          <w:lang w:val="de-DE" w:eastAsia="ja-JP" w:bidi="fa-IR"/>
        </w:rPr>
        <w:t xml:space="preserve"> сельского поселения «Об утверждении Правил благоустройства территории </w:t>
      </w:r>
      <w:r w:rsidRPr="0064515B">
        <w:rPr>
          <w:rFonts w:ascii="Arial" w:eastAsia="Andale Sans UI" w:hAnsi="Arial" w:cs="Arial"/>
          <w:b/>
          <w:bCs/>
          <w:caps/>
          <w:kern w:val="3"/>
          <w:sz w:val="32"/>
          <w:szCs w:val="32"/>
          <w:lang w:eastAsia="ja-JP" w:bidi="fa-IR"/>
        </w:rPr>
        <w:t>Апраксинского</w:t>
      </w:r>
      <w:r w:rsidRPr="0064515B">
        <w:rPr>
          <w:rFonts w:ascii="Arial" w:eastAsia="Andale Sans UI" w:hAnsi="Arial" w:cs="Arial"/>
          <w:b/>
          <w:bCs/>
          <w:caps/>
          <w:kern w:val="3"/>
          <w:sz w:val="32"/>
          <w:szCs w:val="32"/>
          <w:lang w:val="de-DE" w:eastAsia="ja-JP" w:bidi="fa-IR"/>
        </w:rPr>
        <w:t xml:space="preserve"> сельского поселения Костромского муниципального района Костромской области»</w:t>
      </w:r>
    </w:p>
    <w:p w:rsidR="0064515B" w:rsidRPr="0064515B" w:rsidRDefault="0064515B" w:rsidP="0064515B">
      <w:pPr>
        <w:widowControl w:val="0"/>
        <w:suppressAutoHyphens/>
        <w:autoSpaceDN w:val="0"/>
        <w:spacing w:after="0" w:line="240" w:lineRule="auto"/>
        <w:ind w:firstLine="709"/>
        <w:jc w:val="center"/>
        <w:rPr>
          <w:rFonts w:ascii="Arial" w:eastAsia="Lucida Sans Unicode" w:hAnsi="Arial" w:cs="Arial"/>
          <w:color w:val="000000"/>
          <w:sz w:val="32"/>
          <w:szCs w:val="32"/>
          <w:lang w:bidi="en-US"/>
        </w:rPr>
      </w:pPr>
    </w:p>
    <w:p w:rsidR="0064515B" w:rsidRPr="0064515B" w:rsidRDefault="0064515B" w:rsidP="0064515B">
      <w:pPr>
        <w:widowControl w:val="0"/>
        <w:suppressAutoHyphens/>
        <w:spacing w:after="0" w:line="240" w:lineRule="auto"/>
        <w:ind w:firstLine="709"/>
        <w:jc w:val="both"/>
        <w:rPr>
          <w:rFonts w:ascii="Arial" w:eastAsia="Lucida Sans Unicode" w:hAnsi="Arial" w:cs="Arial"/>
          <w:color w:val="000000"/>
          <w:sz w:val="28"/>
          <w:szCs w:val="28"/>
          <w:lang w:bidi="en-US"/>
        </w:rPr>
      </w:pPr>
      <w:bookmarkStart w:id="1" w:name="_Hlk70096863"/>
      <w:proofErr w:type="gramStart"/>
      <w:r w:rsidRPr="0064515B">
        <w:rPr>
          <w:rFonts w:ascii="Arial" w:eastAsia="Lucida Sans Unicode" w:hAnsi="Arial" w:cs="Arial"/>
          <w:color w:val="000000"/>
          <w:sz w:val="28"/>
          <w:szCs w:val="28"/>
          <w:lang w:bidi="en-US"/>
        </w:rPr>
        <w:t>Руководствуясь п.5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решением Совета депутатов Апраксинского сельского поселения от 30.08.2018г. № 29-3 «Об утверждении Положения о проведении публичных слушаний</w:t>
      </w:r>
      <w:proofErr w:type="gramEnd"/>
      <w:r w:rsidRPr="0064515B">
        <w:rPr>
          <w:rFonts w:ascii="Arial" w:eastAsia="Lucida Sans Unicode" w:hAnsi="Arial" w:cs="Arial"/>
          <w:color w:val="000000"/>
          <w:sz w:val="28"/>
          <w:szCs w:val="28"/>
          <w:lang w:bidi="en-US"/>
        </w:rPr>
        <w:t xml:space="preserve"> по Правилам благоустройства территории Апраксинского сельского поселения Костромского муниципального района Костромской области», Уставом муниципального образования Апраксинское сельское поселение Костромского муниципального района Костромской области,</w:t>
      </w:r>
      <w:bookmarkEnd w:id="1"/>
      <w:r w:rsidRPr="0064515B">
        <w:rPr>
          <w:rFonts w:ascii="Arial" w:eastAsia="Lucida Sans Unicode" w:hAnsi="Arial" w:cs="Arial"/>
          <w:color w:val="000000"/>
          <w:sz w:val="28"/>
          <w:szCs w:val="28"/>
          <w:lang w:bidi="en-US"/>
        </w:rPr>
        <w:t xml:space="preserve"> Совет депутатов Апраксинского сельского поселения Костромского муниципального района Костромской области</w:t>
      </w:r>
    </w:p>
    <w:p w:rsidR="0064515B" w:rsidRPr="0064515B" w:rsidRDefault="0064515B" w:rsidP="0064515B">
      <w:pPr>
        <w:widowControl w:val="0"/>
        <w:suppressAutoHyphens/>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РЕШИЛ:</w:t>
      </w:r>
    </w:p>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Утвердить проект решения Совета депутатов Апраксинского сельского поселения «Об утверждении Правил благоустройства территории Апраксинского сельского поселения Костромского муниципального района Костромской области» (приложение №1).</w:t>
      </w:r>
    </w:p>
    <w:p w:rsidR="0064515B" w:rsidRPr="0064515B" w:rsidRDefault="0064515B" w:rsidP="0064515B">
      <w:pPr>
        <w:widowControl w:val="0"/>
        <w:suppressAutoHyphens/>
        <w:spacing w:after="0" w:line="240" w:lineRule="auto"/>
        <w:ind w:firstLine="709"/>
        <w:jc w:val="both"/>
        <w:rPr>
          <w:rFonts w:ascii="Arial" w:eastAsia="Times New Roman" w:hAnsi="Arial" w:cs="Arial"/>
          <w:sz w:val="28"/>
          <w:szCs w:val="28"/>
          <w:lang w:eastAsia="ru-RU"/>
        </w:rPr>
      </w:pPr>
      <w:r w:rsidRPr="0064515B">
        <w:rPr>
          <w:rFonts w:ascii="Arial" w:eastAsia="Lucida Sans Unicode" w:hAnsi="Arial" w:cs="Arial"/>
          <w:color w:val="000000"/>
          <w:sz w:val="28"/>
          <w:szCs w:val="28"/>
          <w:lang w:bidi="en-US"/>
        </w:rPr>
        <w:t>2.Назначить публичные слушания по проекту решения Совета депутатов Апраксинского сельского поселения «Об утверждении Правил благоустройства территории Апраксинского сельского поселения Костромского муниципального района Костромской области</w:t>
      </w:r>
      <w:proofErr w:type="gramStart"/>
      <w:r w:rsidRPr="0064515B">
        <w:rPr>
          <w:rFonts w:ascii="Arial" w:eastAsia="Lucida Sans Unicode" w:hAnsi="Arial" w:cs="Arial"/>
          <w:color w:val="000000"/>
          <w:sz w:val="28"/>
          <w:szCs w:val="28"/>
          <w:lang w:bidi="en-US"/>
        </w:rPr>
        <w:t xml:space="preserve">.» </w:t>
      </w:r>
      <w:proofErr w:type="gramEnd"/>
      <w:r w:rsidRPr="0064515B">
        <w:rPr>
          <w:rFonts w:ascii="Arial" w:eastAsia="Times New Roman" w:hAnsi="Arial" w:cs="Arial"/>
          <w:sz w:val="28"/>
          <w:szCs w:val="28"/>
          <w:lang w:eastAsia="ru-RU"/>
        </w:rPr>
        <w:t>на 09 июля 2022 года с 14:00 часов в здании администрации Апраксинского сельского поселения по адресу: Костромская область, Костромской район, п. Апраксино, ул. Молодежная, д. 4 (Апраксинский СДК).</w:t>
      </w:r>
    </w:p>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3.Назначить уполномоченным органом по проведению публичных слушаний по проекту решения Совета депутатов Апраксинского сельского поселения «Об утверждении Правил благоустройства территории Апраксинского сельского поселения Костромского муниципального района Костромской области» и консультированию посетителей экспозиции проекта Администрацию Апраксинского сельского поселения.</w:t>
      </w:r>
    </w:p>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4.Предложения направлять:</w:t>
      </w:r>
    </w:p>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 xml:space="preserve">4.1. </w:t>
      </w:r>
      <w:bookmarkStart w:id="2" w:name="_Hlk104994042"/>
      <w:r w:rsidRPr="0064515B">
        <w:rPr>
          <w:rFonts w:ascii="Arial" w:eastAsia="Lucida Sans Unicode" w:hAnsi="Arial" w:cs="Arial"/>
          <w:color w:val="000000"/>
          <w:sz w:val="28"/>
          <w:szCs w:val="28"/>
          <w:lang w:bidi="en-US"/>
        </w:rPr>
        <w:t>в письменной форме в адрес организатора публичных слушаний: Российская Федерация, Костромская область, Костромской район, поселок Апраксинского, улица Молодежная, дом 18.</w:t>
      </w:r>
    </w:p>
    <w:p w:rsidR="0064515B" w:rsidRPr="0064515B" w:rsidRDefault="0064515B" w:rsidP="0064515B">
      <w:pPr>
        <w:widowControl w:val="0"/>
        <w:suppressAutoHyphens/>
        <w:spacing w:after="0" w:line="240" w:lineRule="auto"/>
        <w:ind w:firstLine="709"/>
        <w:jc w:val="both"/>
        <w:rPr>
          <w:rFonts w:ascii="Arial" w:eastAsia="Times New Roman" w:hAnsi="Arial" w:cs="Arial"/>
          <w:sz w:val="28"/>
          <w:szCs w:val="28"/>
          <w:lang w:eastAsia="ru-RU"/>
        </w:rPr>
      </w:pPr>
      <w:r w:rsidRPr="0064515B">
        <w:rPr>
          <w:rFonts w:ascii="Arial" w:eastAsia="Lucida Sans Unicode" w:hAnsi="Arial" w:cs="Arial"/>
          <w:color w:val="000000"/>
          <w:sz w:val="28"/>
          <w:szCs w:val="28"/>
          <w:lang w:bidi="en-US"/>
        </w:rPr>
        <w:t xml:space="preserve">4.2. </w:t>
      </w:r>
      <w:r w:rsidRPr="0064515B">
        <w:rPr>
          <w:rFonts w:ascii="Arial" w:eastAsia="Times New Roman" w:hAnsi="Arial" w:cs="Arial"/>
          <w:sz w:val="28"/>
          <w:szCs w:val="28"/>
          <w:lang w:eastAsia="ru-RU"/>
        </w:rPr>
        <w:t xml:space="preserve">посредством записи в книге (журнале) учета посетителей экспозиции проекта, подлежащего рассмотрению </w:t>
      </w:r>
      <w:r w:rsidR="00D45DAF">
        <w:rPr>
          <w:rFonts w:ascii="Arial" w:eastAsia="Times New Roman" w:hAnsi="Arial" w:cs="Arial"/>
          <w:sz w:val="28"/>
          <w:szCs w:val="28"/>
          <w:lang w:eastAsia="ru-RU"/>
        </w:rPr>
        <w:t>на публичных слушаниях, с 09 июл</w:t>
      </w:r>
      <w:r w:rsidRPr="0064515B">
        <w:rPr>
          <w:rFonts w:ascii="Arial" w:eastAsia="Times New Roman" w:hAnsi="Arial" w:cs="Arial"/>
          <w:sz w:val="28"/>
          <w:szCs w:val="28"/>
          <w:lang w:eastAsia="ru-RU"/>
        </w:rPr>
        <w:t xml:space="preserve">я 2022 года с 14:00 часов по адресу: Костромская область, Костромской район, п. </w:t>
      </w:r>
      <w:r w:rsidR="00D45DAF">
        <w:rPr>
          <w:rFonts w:ascii="Arial" w:eastAsia="Times New Roman" w:hAnsi="Arial" w:cs="Arial"/>
          <w:sz w:val="28"/>
          <w:szCs w:val="28"/>
          <w:lang w:eastAsia="ru-RU"/>
        </w:rPr>
        <w:t>Апраксино, ул. Молодежная, д. 4 (Апраксинский СДК)</w:t>
      </w:r>
      <w:r w:rsidRPr="0064515B">
        <w:rPr>
          <w:rFonts w:ascii="Arial" w:eastAsia="Times New Roman" w:hAnsi="Arial" w:cs="Arial"/>
          <w:sz w:val="28"/>
          <w:szCs w:val="28"/>
          <w:lang w:eastAsia="ru-RU"/>
        </w:rPr>
        <w:t>;</w:t>
      </w:r>
    </w:p>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4.3. в устной и письменной форме в ходе проведения публичных слушаний (собрания участников публичных слушаний);</w:t>
      </w:r>
    </w:p>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4.4. посредством официального сайта https://apraksinoadm.ru/</w:t>
      </w:r>
    </w:p>
    <w:bookmarkEnd w:id="2"/>
    <w:p w:rsidR="0064515B" w:rsidRPr="0064515B" w:rsidRDefault="0064515B" w:rsidP="0064515B">
      <w:pPr>
        <w:widowControl w:val="0"/>
        <w:suppressAutoHyphens/>
        <w:autoSpaceDN w:val="0"/>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Настоящее решение вступает в силу со дня его опубликования в информационном бюллетене «Апраксинский вестник».</w:t>
      </w:r>
    </w:p>
    <w:p w:rsidR="0064515B" w:rsidRPr="0064515B" w:rsidRDefault="0064515B" w:rsidP="0064515B">
      <w:pPr>
        <w:widowControl w:val="0"/>
        <w:suppressAutoHyphens/>
        <w:autoSpaceDN w:val="0"/>
        <w:spacing w:after="0" w:line="240" w:lineRule="auto"/>
        <w:jc w:val="both"/>
        <w:rPr>
          <w:rFonts w:ascii="Arial" w:eastAsia="Lucida Sans Unicode" w:hAnsi="Arial" w:cs="Arial"/>
          <w:color w:val="000000"/>
          <w:sz w:val="28"/>
          <w:szCs w:val="28"/>
          <w:lang w:bidi="en-US"/>
        </w:rPr>
      </w:pPr>
    </w:p>
    <w:p w:rsidR="0064515B" w:rsidRPr="0064515B" w:rsidRDefault="0064515B" w:rsidP="0064515B">
      <w:pPr>
        <w:widowControl w:val="0"/>
        <w:suppressAutoHyphens/>
        <w:autoSpaceDN w:val="0"/>
        <w:spacing w:after="0" w:line="240" w:lineRule="auto"/>
        <w:jc w:val="both"/>
        <w:rPr>
          <w:rFonts w:ascii="Arial" w:eastAsia="Lucida Sans Unicode" w:hAnsi="Arial" w:cs="Arial"/>
          <w:color w:val="000000"/>
          <w:sz w:val="28"/>
          <w:szCs w:val="28"/>
          <w:lang w:bidi="en-US"/>
        </w:rPr>
      </w:pPr>
    </w:p>
    <w:p w:rsidR="0064515B" w:rsidRPr="0064515B" w:rsidRDefault="0064515B" w:rsidP="0064515B">
      <w:pPr>
        <w:widowControl w:val="0"/>
        <w:suppressAutoHyphens/>
        <w:autoSpaceDN w:val="0"/>
        <w:spacing w:after="0" w:line="240" w:lineRule="auto"/>
        <w:jc w:val="both"/>
        <w:rPr>
          <w:rFonts w:ascii="Arial" w:eastAsia="Lucida Sans Unicode" w:hAnsi="Arial" w:cs="Arial"/>
          <w:color w:val="000000"/>
          <w:sz w:val="28"/>
          <w:szCs w:val="28"/>
          <w:lang w:bidi="en-US"/>
        </w:rPr>
      </w:pPr>
    </w:p>
    <w:p w:rsidR="0064515B" w:rsidRPr="0064515B" w:rsidRDefault="0064515B" w:rsidP="0064515B">
      <w:pPr>
        <w:widowControl w:val="0"/>
        <w:suppressAutoHyphens/>
        <w:autoSpaceDN w:val="0"/>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Глава Апраксинского сельского поселения</w:t>
      </w:r>
    </w:p>
    <w:p w:rsidR="0064515B" w:rsidRPr="0064515B" w:rsidRDefault="0064515B" w:rsidP="0064515B">
      <w:pPr>
        <w:widowControl w:val="0"/>
        <w:suppressAutoHyphens/>
        <w:autoSpaceDN w:val="0"/>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Костромского муниципального района</w:t>
      </w:r>
    </w:p>
    <w:p w:rsidR="0064515B" w:rsidRPr="0064515B" w:rsidRDefault="0064515B" w:rsidP="0064515B">
      <w:pPr>
        <w:widowControl w:val="0"/>
        <w:suppressAutoHyphens/>
        <w:autoSpaceDN w:val="0"/>
        <w:spacing w:after="0" w:line="240" w:lineRule="auto"/>
        <w:jc w:val="both"/>
        <w:rPr>
          <w:rFonts w:ascii="Arial" w:eastAsia="Calibri" w:hAnsi="Arial" w:cs="Arial"/>
          <w:sz w:val="28"/>
          <w:szCs w:val="28"/>
          <w:lang w:eastAsia="ru-RU"/>
        </w:rPr>
      </w:pPr>
      <w:r w:rsidRPr="0064515B">
        <w:rPr>
          <w:rFonts w:ascii="Arial" w:eastAsia="Lucida Sans Unicode" w:hAnsi="Arial" w:cs="Arial"/>
          <w:color w:val="000000"/>
          <w:sz w:val="28"/>
          <w:szCs w:val="28"/>
          <w:lang w:bidi="en-US"/>
        </w:rPr>
        <w:t>Костромской области                                                                    О.В. Глухарева</w:t>
      </w: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Pr="0064515B" w:rsidRDefault="0064515B" w:rsidP="0064515B">
      <w:pPr>
        <w:spacing w:after="0" w:line="240" w:lineRule="auto"/>
        <w:jc w:val="both"/>
        <w:rPr>
          <w:rFonts w:ascii="Arial" w:eastAsia="Calibri" w:hAnsi="Arial" w:cs="Arial"/>
          <w:sz w:val="28"/>
          <w:szCs w:val="28"/>
          <w:lang w:eastAsia="ru-RU"/>
        </w:rPr>
      </w:pPr>
    </w:p>
    <w:p w:rsid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p>
    <w:p w:rsid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p>
    <w:p w:rsidR="0064515B" w:rsidRP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Приложение</w:t>
      </w:r>
    </w:p>
    <w:p w:rsidR="0064515B" w:rsidRP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УТВЕРЖДЕНО</w:t>
      </w:r>
    </w:p>
    <w:p w:rsidR="0064515B" w:rsidRP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решением Совета депутатов</w:t>
      </w:r>
    </w:p>
    <w:p w:rsidR="0064515B" w:rsidRP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Апраксинского сельского поселения </w:t>
      </w:r>
    </w:p>
    <w:p w:rsidR="0064515B" w:rsidRP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Костромского муниципального района</w:t>
      </w:r>
    </w:p>
    <w:p w:rsidR="0064515B" w:rsidRPr="0064515B" w:rsidRDefault="0064515B" w:rsidP="0064515B">
      <w:pPr>
        <w:widowControl w:val="0"/>
        <w:suppressAutoHyphens/>
        <w:spacing w:after="0" w:line="240" w:lineRule="auto"/>
        <w:ind w:left="4515"/>
        <w:jc w:val="right"/>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от 24 июня 2022 года №33</w:t>
      </w:r>
    </w:p>
    <w:p w:rsidR="0064515B" w:rsidRPr="0064515B" w:rsidRDefault="0064515B" w:rsidP="0064515B">
      <w:pPr>
        <w:widowControl w:val="0"/>
        <w:suppressAutoHyphens/>
        <w:autoSpaceDE w:val="0"/>
        <w:spacing w:after="0" w:line="240" w:lineRule="auto"/>
        <w:ind w:firstLine="720"/>
        <w:jc w:val="right"/>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jc w:val="center"/>
        <w:rPr>
          <w:rFonts w:ascii="Arial" w:eastAsia="Times New Roman" w:hAnsi="Arial" w:cs="Arial"/>
          <w:sz w:val="28"/>
          <w:szCs w:val="28"/>
          <w:lang w:eastAsia="ar-SA"/>
        </w:rPr>
      </w:pPr>
      <w:bookmarkStart w:id="3" w:name="P33"/>
      <w:bookmarkEnd w:id="3"/>
      <w:r w:rsidRPr="0064515B">
        <w:rPr>
          <w:rFonts w:ascii="Arial" w:eastAsia="Times New Roman" w:hAnsi="Arial" w:cs="Arial"/>
          <w:sz w:val="28"/>
          <w:szCs w:val="28"/>
          <w:lang w:eastAsia="ar-SA"/>
        </w:rPr>
        <w:t>ПРАВИЛА</w:t>
      </w:r>
    </w:p>
    <w:p w:rsidR="0064515B" w:rsidRPr="0064515B" w:rsidRDefault="0064515B" w:rsidP="0064515B">
      <w:pPr>
        <w:widowControl w:val="0"/>
        <w:suppressAutoHyphens/>
        <w:autoSpaceDE w:val="0"/>
        <w:spacing w:after="0" w:line="240" w:lineRule="auto"/>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благоустройства территории </w:t>
      </w:r>
    </w:p>
    <w:p w:rsidR="0064515B" w:rsidRPr="0064515B" w:rsidRDefault="0064515B" w:rsidP="0064515B">
      <w:pPr>
        <w:widowControl w:val="0"/>
        <w:suppressAutoHyphens/>
        <w:autoSpaceDE w:val="0"/>
        <w:spacing w:after="0" w:line="240" w:lineRule="auto"/>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Апраксинского сельского поселения</w:t>
      </w:r>
    </w:p>
    <w:p w:rsidR="0064515B" w:rsidRPr="0064515B" w:rsidRDefault="0064515B" w:rsidP="0064515B">
      <w:pPr>
        <w:widowControl w:val="0"/>
        <w:suppressAutoHyphens/>
        <w:autoSpaceDE w:val="0"/>
        <w:spacing w:after="0" w:line="240" w:lineRule="auto"/>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 Костромского муниципального района</w:t>
      </w:r>
    </w:p>
    <w:p w:rsidR="0064515B" w:rsidRPr="0064515B" w:rsidRDefault="0064515B" w:rsidP="0064515B">
      <w:pPr>
        <w:widowControl w:val="0"/>
        <w:suppressAutoHyphens/>
        <w:autoSpaceDE w:val="0"/>
        <w:spacing w:after="0" w:line="240" w:lineRule="auto"/>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 </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br w:type="page"/>
      </w:r>
      <w:r w:rsidRPr="0064515B">
        <w:rPr>
          <w:rFonts w:ascii="Arial" w:eastAsia="Times New Roman" w:hAnsi="Arial" w:cs="Arial"/>
          <w:sz w:val="28"/>
          <w:szCs w:val="28"/>
          <w:lang w:eastAsia="ar-SA"/>
        </w:rPr>
        <w:lastRenderedPageBreak/>
        <w:t>Глава 1. ОБЩИЕ ПОЛОЖЕНИЯ</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 Предмет регулирования и сфера применения</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09"/>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Правила благоустройства территории Апраксинского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Апраксинского сельского поселения Костромского муниципального района (далее по тексту – сельского поселения), требования по содержанию зданий (включая жилые дома), сооружений и земельных участков, на которых они расположены, к</w:t>
      </w:r>
      <w:proofErr w:type="gramEnd"/>
      <w:r w:rsidRPr="0064515B">
        <w:rPr>
          <w:rFonts w:ascii="Arial" w:eastAsia="Lucida Sans Unicode" w:hAnsi="Arial" w:cs="Arial"/>
          <w:color w:val="000000"/>
          <w:sz w:val="28"/>
          <w:szCs w:val="28"/>
          <w:lang w:bidi="en-US"/>
        </w:rPr>
        <w:t xml:space="preserve">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64515B">
        <w:rPr>
          <w:rFonts w:ascii="Arial" w:eastAsia="Lucida Sans Unicode" w:hAnsi="Arial" w:cs="Arial"/>
          <w:color w:val="000000"/>
          <w:sz w:val="28"/>
          <w:szCs w:val="28"/>
          <w:lang w:bidi="en-US"/>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w:t>
      </w:r>
      <w:proofErr w:type="gramEnd"/>
      <w:r w:rsidRPr="0064515B">
        <w:rPr>
          <w:rFonts w:ascii="Arial" w:eastAsia="Lucida Sans Unicode" w:hAnsi="Arial" w:cs="Arial"/>
          <w:color w:val="000000"/>
          <w:sz w:val="28"/>
          <w:szCs w:val="28"/>
          <w:lang w:bidi="en-US"/>
        </w:rPr>
        <w:t xml:space="preserve"> </w:t>
      </w:r>
      <w:proofErr w:type="gramStart"/>
      <w:r w:rsidRPr="0064515B">
        <w:rPr>
          <w:rFonts w:ascii="Arial" w:eastAsia="Lucida Sans Unicode" w:hAnsi="Arial" w:cs="Arial"/>
          <w:color w:val="000000"/>
          <w:sz w:val="28"/>
          <w:szCs w:val="28"/>
          <w:lang w:bidi="en-US"/>
        </w:rPr>
        <w:t>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w:t>
      </w:r>
      <w:proofErr w:type="gramEnd"/>
      <w:r w:rsidRPr="0064515B">
        <w:rPr>
          <w:rFonts w:ascii="Arial" w:eastAsia="Lucida Sans Unicode" w:hAnsi="Arial" w:cs="Arial"/>
          <w:color w:val="000000"/>
          <w:sz w:val="28"/>
          <w:szCs w:val="28"/>
          <w:lang w:bidi="en-US"/>
        </w:rPr>
        <w:t xml:space="preserve">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64515B" w:rsidRPr="0064515B" w:rsidRDefault="0064515B" w:rsidP="0064515B">
      <w:pPr>
        <w:widowControl w:val="0"/>
        <w:suppressAutoHyphens/>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Апраксинского сельского поселения.</w:t>
      </w:r>
    </w:p>
    <w:p w:rsidR="0064515B" w:rsidRPr="0064515B" w:rsidRDefault="0064515B" w:rsidP="0064515B">
      <w:pPr>
        <w:widowControl w:val="0"/>
        <w:suppressAutoHyphens/>
        <w:spacing w:after="0" w:line="240" w:lineRule="auto"/>
        <w:ind w:firstLine="709"/>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Правила направлены на обеспечение и поддержание чистоты и порядка на всей территории Апраксинского сельского поселения в целях создания комфортных и безопасных условий проживания его жителей.</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2. Правовая основа настоящих Правил</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 xml:space="preserve">Правовой основой настоящих правил являются </w:t>
      </w:r>
      <w:hyperlink r:id="rId12" w:history="1">
        <w:r w:rsidRPr="0064515B">
          <w:rPr>
            <w:rFonts w:ascii="Arial" w:eastAsia="Times New Roman" w:hAnsi="Arial" w:cs="Arial"/>
            <w:color w:val="000080"/>
            <w:sz w:val="28"/>
            <w:szCs w:val="28"/>
            <w:u w:val="single"/>
            <w:lang w:eastAsia="ar-SA"/>
          </w:rPr>
          <w:t>Конституция</w:t>
        </w:r>
      </w:hyperlink>
      <w:r w:rsidRPr="0064515B">
        <w:rPr>
          <w:rFonts w:ascii="Arial" w:eastAsia="Times New Roman" w:hAnsi="Arial" w:cs="Arial"/>
          <w:sz w:val="28"/>
          <w:szCs w:val="28"/>
          <w:lang w:eastAsia="ar-SA"/>
        </w:rPr>
        <w:t xml:space="preserve"> </w:t>
      </w:r>
      <w:r w:rsidRPr="0064515B">
        <w:rPr>
          <w:rFonts w:ascii="Arial" w:eastAsia="Times New Roman" w:hAnsi="Arial" w:cs="Arial"/>
          <w:sz w:val="28"/>
          <w:szCs w:val="28"/>
          <w:lang w:eastAsia="ar-SA"/>
        </w:rPr>
        <w:lastRenderedPageBreak/>
        <w:t xml:space="preserve">Российской Федерации, Жилищный </w:t>
      </w:r>
      <w:hyperlink r:id="rId13" w:history="1">
        <w:r w:rsidRPr="0064515B">
          <w:rPr>
            <w:rFonts w:ascii="Arial" w:eastAsia="Times New Roman" w:hAnsi="Arial" w:cs="Arial"/>
            <w:color w:val="000080"/>
            <w:sz w:val="28"/>
            <w:szCs w:val="28"/>
            <w:u w:val="single"/>
            <w:lang w:eastAsia="ar-SA"/>
          </w:rPr>
          <w:t>кодекс</w:t>
        </w:r>
      </w:hyperlink>
      <w:r w:rsidRPr="0064515B">
        <w:rPr>
          <w:rFonts w:ascii="Arial" w:eastAsia="Times New Roman" w:hAnsi="Arial" w:cs="Arial"/>
          <w:sz w:val="28"/>
          <w:szCs w:val="28"/>
          <w:lang w:eastAsia="ar-SA"/>
        </w:rPr>
        <w:t xml:space="preserve"> Российской Федерации, Градостроительный </w:t>
      </w:r>
      <w:hyperlink r:id="rId14" w:history="1">
        <w:r w:rsidRPr="0064515B">
          <w:rPr>
            <w:rFonts w:ascii="Arial" w:eastAsia="Times New Roman" w:hAnsi="Arial" w:cs="Arial"/>
            <w:color w:val="000080"/>
            <w:sz w:val="28"/>
            <w:szCs w:val="28"/>
            <w:u w:val="single"/>
            <w:lang w:eastAsia="ar-SA"/>
          </w:rPr>
          <w:t>кодекс</w:t>
        </w:r>
      </w:hyperlink>
      <w:r w:rsidRPr="0064515B">
        <w:rPr>
          <w:rFonts w:ascii="Arial" w:eastAsia="Times New Roman" w:hAnsi="Arial" w:cs="Arial"/>
          <w:sz w:val="28"/>
          <w:szCs w:val="28"/>
          <w:lang w:eastAsia="ar-SA"/>
        </w:rPr>
        <w:t xml:space="preserve"> Российской Федерации, Федеральный </w:t>
      </w:r>
      <w:hyperlink r:id="rId15" w:history="1">
        <w:r w:rsidRPr="0064515B">
          <w:rPr>
            <w:rFonts w:ascii="Arial" w:eastAsia="Times New Roman" w:hAnsi="Arial" w:cs="Arial"/>
            <w:color w:val="000080"/>
            <w:sz w:val="28"/>
            <w:szCs w:val="28"/>
            <w:u w:val="single"/>
            <w:lang w:eastAsia="ar-SA"/>
          </w:rPr>
          <w:t>закон</w:t>
        </w:r>
      </w:hyperlink>
      <w:r w:rsidRPr="0064515B">
        <w:rPr>
          <w:rFonts w:ascii="Arial" w:eastAsia="Times New Roman" w:hAnsi="Arial" w:cs="Arial"/>
          <w:sz w:val="28"/>
          <w:szCs w:val="28"/>
          <w:lang w:eastAsia="ar-SA"/>
        </w:rPr>
        <w:t xml:space="preserve"> "Об основах охраны здоровья граждан в Российской Федерации", Федеральный </w:t>
      </w:r>
      <w:hyperlink r:id="rId16" w:history="1">
        <w:r w:rsidRPr="0064515B">
          <w:rPr>
            <w:rFonts w:ascii="Arial" w:eastAsia="Times New Roman" w:hAnsi="Arial" w:cs="Arial"/>
            <w:color w:val="000080"/>
            <w:sz w:val="28"/>
            <w:szCs w:val="28"/>
            <w:u w:val="single"/>
            <w:lang w:eastAsia="ar-SA"/>
          </w:rPr>
          <w:t>закон</w:t>
        </w:r>
      </w:hyperlink>
      <w:r w:rsidRPr="0064515B">
        <w:rPr>
          <w:rFonts w:ascii="Arial" w:eastAsia="Times New Roman" w:hAnsi="Arial" w:cs="Arial"/>
          <w:sz w:val="28"/>
          <w:szCs w:val="28"/>
          <w:lang w:eastAsia="ar-SA"/>
        </w:rPr>
        <w:t xml:space="preserve"> "Об общих принципах организации местного самоуправления в Российской Федерации", Федеральный </w:t>
      </w:r>
      <w:hyperlink r:id="rId17" w:history="1">
        <w:r w:rsidRPr="0064515B">
          <w:rPr>
            <w:rFonts w:ascii="Arial" w:eastAsia="Times New Roman" w:hAnsi="Arial" w:cs="Arial"/>
            <w:color w:val="000080"/>
            <w:sz w:val="28"/>
            <w:szCs w:val="28"/>
            <w:u w:val="single"/>
            <w:lang w:eastAsia="ar-SA"/>
          </w:rPr>
          <w:t>закон</w:t>
        </w:r>
      </w:hyperlink>
      <w:r w:rsidRPr="0064515B">
        <w:rPr>
          <w:rFonts w:ascii="Arial" w:eastAsia="Times New Roman" w:hAnsi="Arial" w:cs="Arial"/>
          <w:sz w:val="28"/>
          <w:szCs w:val="28"/>
          <w:lang w:eastAsia="ar-SA"/>
        </w:rPr>
        <w:t xml:space="preserve"> "О санитарно-эпидемиологическом благополучии населения", Федеральный </w:t>
      </w:r>
      <w:hyperlink r:id="rId18" w:history="1">
        <w:r w:rsidRPr="0064515B">
          <w:rPr>
            <w:rFonts w:ascii="Arial" w:eastAsia="Times New Roman" w:hAnsi="Arial" w:cs="Arial"/>
            <w:color w:val="000080"/>
            <w:sz w:val="28"/>
            <w:szCs w:val="28"/>
            <w:u w:val="single"/>
            <w:lang w:eastAsia="ar-SA"/>
          </w:rPr>
          <w:t>закон</w:t>
        </w:r>
      </w:hyperlink>
      <w:r w:rsidRPr="0064515B">
        <w:rPr>
          <w:rFonts w:ascii="Arial" w:eastAsia="Times New Roman" w:hAnsi="Arial" w:cs="Arial"/>
          <w:sz w:val="28"/>
          <w:szCs w:val="28"/>
          <w:lang w:eastAsia="ar-SA"/>
        </w:rPr>
        <w:t xml:space="preserve"> "Об отходах производства и потребления", Федеральный </w:t>
      </w:r>
      <w:hyperlink r:id="rId19" w:history="1">
        <w:r w:rsidRPr="0064515B">
          <w:rPr>
            <w:rFonts w:ascii="Arial" w:eastAsia="Times New Roman" w:hAnsi="Arial" w:cs="Arial"/>
            <w:color w:val="000080"/>
            <w:sz w:val="28"/>
            <w:szCs w:val="28"/>
            <w:u w:val="single"/>
            <w:lang w:eastAsia="ar-SA"/>
          </w:rPr>
          <w:t>закон</w:t>
        </w:r>
      </w:hyperlink>
      <w:r w:rsidRPr="0064515B">
        <w:rPr>
          <w:rFonts w:ascii="Arial" w:eastAsia="Times New Roman" w:hAnsi="Arial" w:cs="Arial"/>
          <w:sz w:val="28"/>
          <w:szCs w:val="28"/>
          <w:lang w:eastAsia="ar-SA"/>
        </w:rPr>
        <w:t xml:space="preserve"> "Об охране окружающей среды", иные нормативные правовые акты</w:t>
      </w:r>
      <w:proofErr w:type="gramEnd"/>
      <w:r w:rsidRPr="0064515B">
        <w:rPr>
          <w:rFonts w:ascii="Arial" w:eastAsia="Times New Roman" w:hAnsi="Arial" w:cs="Arial"/>
          <w:sz w:val="28"/>
          <w:szCs w:val="28"/>
          <w:lang w:eastAsia="ar-SA"/>
        </w:rPr>
        <w:t xml:space="preserve"> Российской Федерации, Костромской области, </w:t>
      </w:r>
      <w:hyperlink r:id="rId20" w:history="1">
        <w:r w:rsidRPr="0064515B">
          <w:rPr>
            <w:rFonts w:ascii="Arial" w:eastAsia="Times New Roman" w:hAnsi="Arial" w:cs="Arial"/>
            <w:color w:val="000080"/>
            <w:sz w:val="28"/>
            <w:szCs w:val="28"/>
            <w:u w:val="single"/>
            <w:lang w:eastAsia="ar-SA"/>
          </w:rPr>
          <w:t>Устав</w:t>
        </w:r>
      </w:hyperlink>
      <w:r w:rsidRPr="0064515B">
        <w:rPr>
          <w:rFonts w:ascii="Arial" w:eastAsia="Times New Roman" w:hAnsi="Arial" w:cs="Arial"/>
          <w:sz w:val="28"/>
          <w:szCs w:val="28"/>
          <w:lang w:eastAsia="ar-SA"/>
        </w:rPr>
        <w:t xml:space="preserve"> муниципального образования Апраксинского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 Основные понятия, используемые в настоящих Правилах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В настоящих Правилах используются следующие основные понятия: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64515B">
        <w:rPr>
          <w:rFonts w:ascii="Arial" w:eastAsia="Times New Roman" w:hAnsi="Arial" w:cs="Arial"/>
          <w:sz w:val="28"/>
          <w:szCs w:val="28"/>
          <w:lang w:eastAsia="ar-SA"/>
        </w:rPr>
        <w:t>электроподогревом</w:t>
      </w:r>
      <w:proofErr w:type="spellEnd"/>
      <w:r w:rsidRPr="0064515B">
        <w:rPr>
          <w:rFonts w:ascii="Arial" w:eastAsia="Times New Roman" w:hAnsi="Arial" w:cs="Arial"/>
          <w:sz w:val="28"/>
          <w:szCs w:val="28"/>
          <w:lang w:eastAsia="ar-SA"/>
        </w:rPr>
        <w:t xml:space="preserve"> или химическими добавками;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64515B">
        <w:rPr>
          <w:rFonts w:ascii="Arial" w:eastAsia="Times New Roman" w:hAnsi="Arial" w:cs="Arial"/>
          <w:sz w:val="28"/>
          <w:szCs w:val="28"/>
          <w:lang w:eastAsia="ar-SA"/>
        </w:rPr>
        <w:t xml:space="preserve"> участков, зданий, строений, сооружений, прилегающих территорий;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 </w:t>
      </w:r>
      <w:r w:rsidRPr="0064515B">
        <w:rPr>
          <w:rFonts w:ascii="Arial" w:eastAsia="Calibri" w:hAnsi="Arial" w:cs="Arial"/>
          <w:sz w:val="28"/>
          <w:szCs w:val="28"/>
          <w:lang w:eastAsia="ar-SA"/>
        </w:rPr>
        <w:t>брошенный разукомплектованный автотранспорт</w:t>
      </w:r>
      <w:r w:rsidRPr="0064515B">
        <w:rPr>
          <w:rFonts w:ascii="Arial" w:eastAsia="Calibri" w:hAnsi="Arial" w:cs="Arial"/>
          <w:color w:val="0000FF"/>
          <w:sz w:val="28"/>
          <w:szCs w:val="28"/>
          <w:lang w:eastAsia="ar-SA"/>
        </w:rPr>
        <w:t xml:space="preserve"> </w:t>
      </w:r>
      <w:r w:rsidRPr="0064515B">
        <w:rPr>
          <w:rFonts w:ascii="Arial" w:eastAsia="Calibri" w:hAnsi="Arial" w:cs="Arial"/>
          <w:sz w:val="28"/>
          <w:szCs w:val="28"/>
          <w:lang w:eastAsia="ar-SA"/>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 бульвар - озелененная часть улицы с аллеями-дорожками для пешеходов;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 бункер-накопитель - стандартная емкость для сбора крупногабаритного и другого мусора объемом более 2 кубических метров;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7) владелец домашнего животного - физическое или юридическое лицо, у которого по основаниям, установленным Гражданским </w:t>
      </w:r>
      <w:hyperlink r:id="rId21" w:history="1">
        <w:r w:rsidRPr="0064515B">
          <w:rPr>
            <w:rFonts w:ascii="Arial" w:eastAsia="Times New Roman" w:hAnsi="Arial" w:cs="Arial"/>
            <w:color w:val="000080"/>
            <w:sz w:val="28"/>
            <w:szCs w:val="28"/>
            <w:u w:val="single"/>
            <w:lang w:eastAsia="ar-SA"/>
          </w:rPr>
          <w:t>кодексом</w:t>
        </w:r>
      </w:hyperlink>
      <w:r w:rsidRPr="0064515B">
        <w:rPr>
          <w:rFonts w:ascii="Arial" w:eastAsia="Times New Roman" w:hAnsi="Arial" w:cs="Arial"/>
          <w:sz w:val="28"/>
          <w:szCs w:val="28"/>
          <w:lang w:eastAsia="ar-SA"/>
        </w:rPr>
        <w:t xml:space="preserve"> Российской Федерации, находятся собаки, кошки и другие животные;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8) </w:t>
      </w:r>
      <w:proofErr w:type="spellStart"/>
      <w:r w:rsidRPr="0064515B">
        <w:rPr>
          <w:rFonts w:ascii="Arial" w:eastAsia="Times New Roman" w:hAnsi="Arial" w:cs="Arial"/>
          <w:sz w:val="28"/>
          <w:szCs w:val="28"/>
          <w:lang w:eastAsia="ar-SA"/>
        </w:rPr>
        <w:t>внутридворовой</w:t>
      </w:r>
      <w:proofErr w:type="spellEnd"/>
      <w:r w:rsidRPr="0064515B">
        <w:rPr>
          <w:rFonts w:ascii="Arial" w:eastAsia="Times New Roman" w:hAnsi="Arial" w:cs="Arial"/>
          <w:sz w:val="28"/>
          <w:szCs w:val="28"/>
          <w:lang w:eastAsia="ar-SA"/>
        </w:rPr>
        <w:t xml:space="preserve"> проезд - автомобильная дорога, проходящая в непосредственной близости к многоквартирному жилому дому (по придомовой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9) въезд на дворовую территорию - дорога, соединяющая основную или второстепенную дорогу с дворовой территорией или придомовой территорией;</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10) витрина – остекленная часть экстерьера, здания, строения, сооружения, предназначенная для экспозиции товаров и услуг;</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ru-RU"/>
        </w:rPr>
        <w:t>11)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12) газон - элемент благоустройства, включающий в себя участок земли с растительным покровом;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13) грунт - субстрат, состоящий из минерального и органического вещества природного и антропогенного происхождения;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14)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15)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16)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17) зеленые насаждения - древесно-кустарниковая и травянистая растительность на территории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18)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Times New Roman" w:hAnsi="Arial" w:cs="Arial"/>
          <w:sz w:val="28"/>
          <w:szCs w:val="28"/>
          <w:lang w:eastAsia="ar-SA"/>
        </w:rPr>
        <w:t xml:space="preserve">19) </w:t>
      </w:r>
      <w:r w:rsidRPr="0064515B">
        <w:rPr>
          <w:rFonts w:ascii="Arial" w:eastAsia="Calibri" w:hAnsi="Arial" w:cs="Arial"/>
          <w:sz w:val="28"/>
          <w:szCs w:val="28"/>
          <w:lang w:eastAsia="ar-SA"/>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20)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Calibri" w:hAnsi="Arial" w:cs="Arial"/>
          <w:sz w:val="28"/>
          <w:szCs w:val="28"/>
          <w:lang w:eastAsia="ar-SA"/>
        </w:rPr>
        <w:t xml:space="preserve">21) категория улиц – классификация улиц и проездов в зависимости от </w:t>
      </w:r>
      <w:r w:rsidRPr="0064515B">
        <w:rPr>
          <w:rFonts w:ascii="Arial" w:eastAsia="Calibri" w:hAnsi="Arial" w:cs="Arial"/>
          <w:sz w:val="28"/>
          <w:szCs w:val="28"/>
          <w:lang w:eastAsia="ar-SA"/>
        </w:rPr>
        <w:lastRenderedPageBreak/>
        <w:t>интенсивности движения транспорта и особенностей, предъявляемых к их содержанию;</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22) контейнер - стандартная емкость для сбора мусора объемом до 2 кубических метров включительно;</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23)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 xml:space="preserve">24)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64515B">
        <w:rPr>
          <w:rFonts w:ascii="Arial" w:eastAsia="Calibri" w:hAnsi="Arial" w:cs="Arial"/>
          <w:sz w:val="28"/>
          <w:szCs w:val="28"/>
          <w:lang w:eastAsia="ar-SA"/>
        </w:rPr>
        <w:t>приема производственных вод, допускаемых к пропуску без специальной очистки;</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Calibri" w:hAnsi="Arial" w:cs="Arial"/>
          <w:sz w:val="28"/>
          <w:szCs w:val="28"/>
          <w:lang w:eastAsia="ar-SA"/>
        </w:rPr>
        <w:t>25)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Times New Roman" w:hAnsi="Arial" w:cs="Arial"/>
          <w:sz w:val="28"/>
          <w:szCs w:val="28"/>
          <w:lang w:eastAsia="ar-SA"/>
        </w:rPr>
        <w:t xml:space="preserve">26) </w:t>
      </w:r>
      <w:r w:rsidRPr="0064515B">
        <w:rPr>
          <w:rFonts w:ascii="Arial" w:eastAsia="Calibri" w:hAnsi="Arial" w:cs="Arial"/>
          <w:sz w:val="28"/>
          <w:szCs w:val="28"/>
          <w:lang w:eastAsia="ar-SA"/>
        </w:rPr>
        <w:t xml:space="preserve">несанкционированная свалка отходов – территория, используемая, </w:t>
      </w:r>
      <w:r w:rsidRPr="0064515B">
        <w:rPr>
          <w:rFonts w:ascii="Arial" w:eastAsia="Calibri" w:hAnsi="Arial" w:cs="Arial"/>
          <w:sz w:val="28"/>
          <w:szCs w:val="28"/>
          <w:lang w:eastAsia="ar-SA"/>
        </w:rPr>
        <w:br/>
        <w:t>но не предназначенная для размещения на ней отходов;</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proofErr w:type="gramStart"/>
      <w:r w:rsidRPr="0064515B">
        <w:rPr>
          <w:rFonts w:ascii="Arial" w:eastAsia="Calibri" w:hAnsi="Arial" w:cs="Arial"/>
          <w:sz w:val="28"/>
          <w:szCs w:val="28"/>
          <w:lang w:eastAsia="ar-SA"/>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64515B">
        <w:rPr>
          <w:rFonts w:ascii="Arial" w:eastAsia="Calibri" w:hAnsi="Arial" w:cs="Arial"/>
          <w:sz w:val="28"/>
          <w:szCs w:val="28"/>
          <w:lang w:eastAsia="ar-SA"/>
        </w:rPr>
        <w:t>внутридворовые</w:t>
      </w:r>
      <w:proofErr w:type="spellEnd"/>
      <w:r w:rsidRPr="0064515B">
        <w:rPr>
          <w:rFonts w:ascii="Arial" w:eastAsia="Calibri" w:hAnsi="Arial" w:cs="Arial"/>
          <w:sz w:val="28"/>
          <w:szCs w:val="28"/>
          <w:lang w:eastAsia="ar-SA"/>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64515B">
        <w:rPr>
          <w:rFonts w:ascii="Arial" w:eastAsia="Calibri" w:hAnsi="Arial" w:cs="Arial"/>
          <w:sz w:val="28"/>
          <w:szCs w:val="28"/>
          <w:lang w:eastAsia="ar-SA"/>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w:t>
      </w:r>
      <w:r w:rsidRPr="0064515B">
        <w:rPr>
          <w:rFonts w:ascii="Arial" w:eastAsia="Calibri" w:hAnsi="Arial" w:cs="Arial"/>
          <w:sz w:val="28"/>
          <w:szCs w:val="28"/>
          <w:lang w:eastAsia="ar-SA"/>
        </w:rPr>
        <w:lastRenderedPageBreak/>
        <w:t xml:space="preserve">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64515B">
        <w:rPr>
          <w:rFonts w:ascii="Arial" w:eastAsia="Calibri" w:hAnsi="Arial" w:cs="Arial"/>
          <w:sz w:val="28"/>
          <w:szCs w:val="28"/>
          <w:lang w:eastAsia="ar-SA"/>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64515B">
        <w:rPr>
          <w:rFonts w:ascii="Arial" w:eastAsia="Calibri" w:hAnsi="Arial" w:cs="Arial"/>
          <w:sz w:val="28"/>
          <w:szCs w:val="28"/>
          <w:lang w:eastAsia="ar-SA"/>
        </w:rPr>
        <w:t xml:space="preserve"> </w:t>
      </w:r>
      <w:proofErr w:type="gramStart"/>
      <w:r w:rsidRPr="0064515B">
        <w:rPr>
          <w:rFonts w:ascii="Arial" w:eastAsia="Calibri" w:hAnsi="Arial" w:cs="Arial"/>
          <w:sz w:val="28"/>
          <w:szCs w:val="28"/>
          <w:lang w:eastAsia="ar-SA"/>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64515B">
        <w:rPr>
          <w:rFonts w:ascii="Arial" w:eastAsia="Calibri" w:hAnsi="Arial" w:cs="Arial"/>
          <w:sz w:val="28"/>
          <w:szCs w:val="28"/>
          <w:lang w:eastAsia="ar-SA"/>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28) объект благоустройства территории - территории населенных пунктов и расположенные на таких территориях объекты, в том числе территории общего пользования, земельные участки (за исключением земельных участков, предоставленных для индивидуального жилищного строительства, ведения садоводства, огородничества),  здания, строения, сооружения, прилегающие территории;</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bidi="en-US"/>
        </w:rPr>
        <w:t>29) элементы благоустройства территории – декоративные, технические,</w:t>
      </w:r>
      <w:r w:rsidRPr="0064515B">
        <w:rPr>
          <w:rFonts w:ascii="Arial" w:eastAsia="Calibri" w:hAnsi="Arial" w:cs="Arial"/>
          <w:sz w:val="28"/>
          <w:szCs w:val="28"/>
          <w:lang w:eastAsia="ar-SA" w:bidi="en-US"/>
        </w:rPr>
        <w:br/>
        <w:t xml:space="preserve">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w:t>
      </w:r>
      <w:r w:rsidRPr="0064515B">
        <w:rPr>
          <w:rFonts w:ascii="Arial" w:eastAsia="Calibri" w:hAnsi="Arial" w:cs="Arial"/>
          <w:sz w:val="28"/>
          <w:szCs w:val="28"/>
          <w:lang w:eastAsia="ar-SA" w:bidi="en-US"/>
        </w:rPr>
        <w:lastRenderedPageBreak/>
        <w:t>информация, применяемые как составные части благоустройства.</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 xml:space="preserve">30) объекты размещения отходов – специально оборудованные сооружения, предназначенные для размещения отходов (полигон, </w:t>
      </w:r>
      <w:proofErr w:type="spellStart"/>
      <w:r w:rsidRPr="0064515B">
        <w:rPr>
          <w:rFonts w:ascii="Arial" w:eastAsia="Calibri" w:hAnsi="Arial" w:cs="Arial"/>
          <w:sz w:val="28"/>
          <w:szCs w:val="28"/>
          <w:lang w:eastAsia="ar-SA"/>
        </w:rPr>
        <w:t>шламохранилище</w:t>
      </w:r>
      <w:proofErr w:type="spellEnd"/>
      <w:r w:rsidRPr="0064515B">
        <w:rPr>
          <w:rFonts w:ascii="Arial" w:eastAsia="Calibri" w:hAnsi="Arial" w:cs="Arial"/>
          <w:sz w:val="28"/>
          <w:szCs w:val="28"/>
          <w:lang w:eastAsia="ar-SA"/>
        </w:rPr>
        <w:t xml:space="preserve">, в том </w:t>
      </w:r>
      <w:proofErr w:type="gramStart"/>
      <w:r w:rsidRPr="0064515B">
        <w:rPr>
          <w:rFonts w:ascii="Arial" w:eastAsia="Calibri" w:hAnsi="Arial" w:cs="Arial"/>
          <w:sz w:val="28"/>
          <w:szCs w:val="28"/>
          <w:lang w:eastAsia="ar-SA"/>
        </w:rPr>
        <w:t>числе</w:t>
      </w:r>
      <w:proofErr w:type="gramEnd"/>
      <w:r w:rsidRPr="0064515B">
        <w:rPr>
          <w:rFonts w:ascii="Arial" w:eastAsia="Calibri" w:hAnsi="Arial" w:cs="Arial"/>
          <w:sz w:val="28"/>
          <w:szCs w:val="28"/>
          <w:lang w:eastAsia="ar-SA"/>
        </w:rPr>
        <w:t xml:space="preserve"> шламовый амбар, </w:t>
      </w:r>
      <w:proofErr w:type="spellStart"/>
      <w:r w:rsidRPr="0064515B">
        <w:rPr>
          <w:rFonts w:ascii="Arial" w:eastAsia="Calibri" w:hAnsi="Arial" w:cs="Arial"/>
          <w:sz w:val="28"/>
          <w:szCs w:val="28"/>
          <w:lang w:eastAsia="ar-SA"/>
        </w:rPr>
        <w:t>хвостохранилище</w:t>
      </w:r>
      <w:proofErr w:type="spellEnd"/>
      <w:r w:rsidRPr="0064515B">
        <w:rPr>
          <w:rFonts w:ascii="Arial" w:eastAsia="Calibri" w:hAnsi="Arial" w:cs="Arial"/>
          <w:sz w:val="28"/>
          <w:szCs w:val="28"/>
          <w:lang w:eastAsia="ar-SA"/>
        </w:rPr>
        <w:t>, отвал горных пород и другое) и включающие в себя объекты хранения отходов и объекты захоронения отходов;</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31)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Calibri" w:hAnsi="Arial" w:cs="Arial"/>
          <w:sz w:val="28"/>
          <w:szCs w:val="28"/>
          <w:lang w:eastAsia="ar-SA"/>
        </w:rPr>
        <w:t>32)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33)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64515B">
        <w:rPr>
          <w:rFonts w:ascii="Arial" w:eastAsia="Times New Roman" w:hAnsi="Arial" w:cs="Arial"/>
          <w:sz w:val="28"/>
          <w:szCs w:val="28"/>
          <w:lang w:eastAsia="ar-SA"/>
        </w:rPr>
        <w:t>ресурсоснабжающие</w:t>
      </w:r>
      <w:proofErr w:type="spellEnd"/>
      <w:r w:rsidRPr="0064515B">
        <w:rPr>
          <w:rFonts w:ascii="Arial" w:eastAsia="Times New Roman" w:hAnsi="Arial" w:cs="Arial"/>
          <w:sz w:val="28"/>
          <w:szCs w:val="28"/>
          <w:lang w:eastAsia="ar-SA"/>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34) объекты некапитального характера - объекты, которые непрочно связаны с землей и перемещение которых не влечет несоразмерного ущерба;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35)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36)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37)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38) повреждение зеленых насаждений - причинение вреда зеленым насаждениям, в том числе их корневым системам, не влекущее прекращение </w:t>
      </w:r>
      <w:r w:rsidRPr="0064515B">
        <w:rPr>
          <w:rFonts w:ascii="Arial" w:eastAsia="Times New Roman" w:hAnsi="Arial" w:cs="Arial"/>
          <w:sz w:val="28"/>
          <w:szCs w:val="28"/>
          <w:lang w:eastAsia="ar-SA"/>
        </w:rPr>
        <w:lastRenderedPageBreak/>
        <w:t>их роста;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39)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40) посторонний предмет - материальная вещь, не являющаяся мусором и не связанная с объектом, на территории которого находится;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64515B">
        <w:rPr>
          <w:rFonts w:ascii="Arial" w:eastAsia="Times New Roman" w:hAnsi="Arial" w:cs="Arial"/>
          <w:sz w:val="28"/>
          <w:szCs w:val="28"/>
          <w:lang w:eastAsia="ar-SA"/>
        </w:rPr>
        <w:t>образован</w:t>
      </w:r>
      <w:proofErr w:type="gramEnd"/>
      <w:r w:rsidRPr="0064515B">
        <w:rPr>
          <w:rFonts w:ascii="Arial" w:eastAsia="Times New Roman" w:hAnsi="Arial" w:cs="Arial"/>
          <w:sz w:val="28"/>
          <w:szCs w:val="28"/>
          <w:lang w:eastAsia="ar-SA"/>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43) проезд - участок улично-дорожной сети населенного пункта, предназначенный для подъезда транспортных сре</w:t>
      </w:r>
      <w:proofErr w:type="gramStart"/>
      <w:r w:rsidRPr="0064515B">
        <w:rPr>
          <w:rFonts w:ascii="Arial" w:eastAsia="Times New Roman" w:hAnsi="Arial" w:cs="Arial"/>
          <w:sz w:val="28"/>
          <w:szCs w:val="28"/>
          <w:lang w:eastAsia="ar-SA"/>
        </w:rPr>
        <w:t>дств к ж</w:t>
      </w:r>
      <w:proofErr w:type="gramEnd"/>
      <w:r w:rsidRPr="0064515B">
        <w:rPr>
          <w:rFonts w:ascii="Arial" w:eastAsia="Times New Roman" w:hAnsi="Arial" w:cs="Arial"/>
          <w:sz w:val="28"/>
          <w:szCs w:val="28"/>
          <w:lang w:eastAsia="ar-SA"/>
        </w:rPr>
        <w:t>илым и общественным зданиям, строениям, сооружениям и другим объектам застройки внутри районов, микрорайонов, кварталов;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 xml:space="preserve">44) </w:t>
      </w:r>
      <w:r w:rsidRPr="0064515B">
        <w:rPr>
          <w:rFonts w:ascii="Arial" w:eastAsia="Calibri" w:hAnsi="Arial" w:cs="Arial"/>
          <w:sz w:val="28"/>
          <w:szCs w:val="28"/>
          <w:lang w:eastAsia="ar-SA"/>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64515B">
        <w:rPr>
          <w:rFonts w:ascii="Arial" w:eastAsia="Calibri" w:hAnsi="Arial" w:cs="Arial"/>
          <w:sz w:val="28"/>
          <w:szCs w:val="28"/>
          <w:lang w:eastAsia="ar-SA"/>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Times New Roman" w:hAnsi="Arial" w:cs="Arial"/>
          <w:sz w:val="28"/>
          <w:szCs w:val="28"/>
          <w:lang w:eastAsia="ar-SA"/>
        </w:rPr>
        <w:t>45)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4515B" w:rsidRPr="0064515B" w:rsidRDefault="0064515B" w:rsidP="0064515B">
      <w:pPr>
        <w:widowControl w:val="0"/>
        <w:suppressAutoHyphens/>
        <w:autoSpaceDE w:val="0"/>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46)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Calibri" w:hAnsi="Arial" w:cs="Arial"/>
          <w:sz w:val="28"/>
          <w:szCs w:val="28"/>
          <w:lang w:eastAsia="ar-SA"/>
        </w:rPr>
        <w:t>47)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48)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w:t>
      </w:r>
      <w:r w:rsidRPr="0064515B">
        <w:rPr>
          <w:rFonts w:ascii="Arial" w:eastAsia="Times New Roman" w:hAnsi="Arial" w:cs="Arial"/>
          <w:sz w:val="28"/>
          <w:szCs w:val="28"/>
          <w:lang w:eastAsia="ar-SA"/>
        </w:rPr>
        <w:lastRenderedPageBreak/>
        <w:t>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49) </w:t>
      </w:r>
      <w:r w:rsidRPr="0064515B">
        <w:rPr>
          <w:rFonts w:ascii="Arial" w:eastAsia="Calibri" w:hAnsi="Arial" w:cs="Arial"/>
          <w:sz w:val="28"/>
          <w:szCs w:val="28"/>
          <w:lang w:eastAsia="ar-SA"/>
        </w:rPr>
        <w:t>твердые бытовые отходы (далее – ТБО) – твердые отходы потребления, образующиеся в результате жизнедеятельности людей;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50)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52)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53) уничтожение зеленых насаждений - причинение вреда зеленым насаждениям, повлекшее прекращение их роста и (или) гибель;</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54) урна - емкость, специально предназначенная для сбора мусора, выполненная из несгораемых материалов;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55) фасад здания - наружная сторона здания или сооружения. Различают главный, уличный и дворовый фасады. </w:t>
      </w:r>
      <w:proofErr w:type="gramStart"/>
      <w:r w:rsidRPr="0064515B">
        <w:rPr>
          <w:rFonts w:ascii="Arial" w:eastAsia="Times New Roman" w:hAnsi="Arial" w:cs="Arial"/>
          <w:sz w:val="28"/>
          <w:szCs w:val="28"/>
          <w:lang w:eastAsia="ar-SA"/>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56)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 xml:space="preserve">57) </w:t>
      </w:r>
      <w:r w:rsidRPr="0064515B">
        <w:rPr>
          <w:rFonts w:ascii="Arial" w:eastAsia="Times New Roman" w:hAnsi="Arial" w:cs="Arial"/>
          <w:color w:val="000000"/>
          <w:sz w:val="28"/>
          <w:szCs w:val="28"/>
          <w:shd w:val="clear" w:color="auto" w:fill="FFFFFF"/>
          <w:lang w:eastAsia="ar-SA"/>
        </w:rPr>
        <w:t xml:space="preserve">хозяйственные постройки – постройки, расположенные на земельном участке, а именно гаражи, сараи, бани, строения и сооружения </w:t>
      </w:r>
      <w:r w:rsidRPr="0064515B">
        <w:rPr>
          <w:rFonts w:ascii="Arial" w:eastAsia="Times New Roman" w:hAnsi="Arial" w:cs="Arial"/>
          <w:color w:val="000000"/>
          <w:sz w:val="28"/>
          <w:szCs w:val="28"/>
          <w:shd w:val="clear" w:color="auto" w:fill="FFFFFF"/>
          <w:lang w:eastAsia="ar-SA"/>
        </w:rPr>
        <w:lastRenderedPageBreak/>
        <w:t>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58) чистота - соответствие содержания территорий, зданий и других объектов требованиям, установленным настоящими правилами;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60) </w:t>
      </w:r>
      <w:proofErr w:type="spellStart"/>
      <w:r w:rsidRPr="0064515B">
        <w:rPr>
          <w:rFonts w:ascii="Arial" w:eastAsia="Times New Roman" w:hAnsi="Arial" w:cs="Arial"/>
          <w:sz w:val="28"/>
          <w:szCs w:val="28"/>
          <w:lang w:eastAsia="ar-SA"/>
        </w:rPr>
        <w:t>евроконтейнер</w:t>
      </w:r>
      <w:proofErr w:type="spellEnd"/>
      <w:r w:rsidRPr="0064515B">
        <w:rPr>
          <w:rFonts w:ascii="Arial" w:eastAsia="Times New Roman" w:hAnsi="Arial" w:cs="Arial"/>
          <w:sz w:val="28"/>
          <w:szCs w:val="28"/>
          <w:lang w:eastAsia="ar-SA"/>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61)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64515B">
        <w:rPr>
          <w:rFonts w:ascii="Arial" w:eastAsia="Times New Roman" w:hAnsi="Arial" w:cs="Arial"/>
          <w:sz w:val="28"/>
          <w:szCs w:val="28"/>
          <w:lang w:eastAsia="ar-SA"/>
        </w:rPr>
        <w:t xml:space="preserve"> </w:t>
      </w:r>
      <w:proofErr w:type="gramStart"/>
      <w:r w:rsidRPr="0064515B">
        <w:rPr>
          <w:rFonts w:ascii="Arial" w:eastAsia="Times New Roman" w:hAnsi="Arial" w:cs="Arial"/>
          <w:sz w:val="28"/>
          <w:szCs w:val="28"/>
          <w:lang w:eastAsia="ar-SA"/>
        </w:rPr>
        <w:t>присоединенных</w:t>
      </w:r>
      <w:proofErr w:type="gramEnd"/>
      <w:r w:rsidRPr="0064515B">
        <w:rPr>
          <w:rFonts w:ascii="Arial" w:eastAsia="Times New Roman" w:hAnsi="Arial" w:cs="Arial"/>
          <w:sz w:val="28"/>
          <w:szCs w:val="28"/>
          <w:lang w:eastAsia="ar-SA"/>
        </w:rPr>
        <w:t>) к централизованной системе водоотведения;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62) </w:t>
      </w:r>
      <w:proofErr w:type="spellStart"/>
      <w:r w:rsidRPr="0064515B">
        <w:rPr>
          <w:rFonts w:ascii="Arial" w:eastAsia="Times New Roman" w:hAnsi="Arial" w:cs="Arial"/>
          <w:sz w:val="28"/>
          <w:szCs w:val="28"/>
          <w:lang w:eastAsia="ar-SA"/>
        </w:rPr>
        <w:t>штендер</w:t>
      </w:r>
      <w:proofErr w:type="spellEnd"/>
      <w:r w:rsidRPr="0064515B">
        <w:rPr>
          <w:rFonts w:ascii="Arial" w:eastAsia="Times New Roman" w:hAnsi="Arial" w:cs="Arial"/>
          <w:sz w:val="28"/>
          <w:szCs w:val="28"/>
          <w:lang w:eastAsia="ar-SA"/>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Статья 4. Лица, обязанные организовывать и (или) производить работы по уборке и содержанию территорий и иных объектов, </w:t>
      </w: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расположенных</w:t>
      </w:r>
      <w:proofErr w:type="gramEnd"/>
      <w:r w:rsidRPr="0064515B">
        <w:rPr>
          <w:rFonts w:ascii="Arial" w:eastAsia="Times New Roman" w:hAnsi="Arial" w:cs="Arial"/>
          <w:sz w:val="28"/>
          <w:szCs w:val="28"/>
          <w:lang w:eastAsia="ar-SA"/>
        </w:rPr>
        <w:t xml:space="preserve"> на территории поселения</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64515B">
        <w:rPr>
          <w:rFonts w:ascii="Arial" w:eastAsia="Lucida Sans Unicode" w:hAnsi="Arial" w:cs="Arial"/>
          <w:color w:val="000000"/>
          <w:sz w:val="28"/>
          <w:szCs w:val="28"/>
          <w:lang w:bidi="en-US"/>
        </w:rPr>
        <w:t>тонары</w:t>
      </w:r>
      <w:proofErr w:type="spellEnd"/>
      <w:r w:rsidRPr="0064515B">
        <w:rPr>
          <w:rFonts w:ascii="Arial" w:eastAsia="Lucida Sans Unicode" w:hAnsi="Arial" w:cs="Arial"/>
          <w:color w:val="000000"/>
          <w:sz w:val="28"/>
          <w:szCs w:val="28"/>
          <w:lang w:bidi="en-US"/>
        </w:rPr>
        <w:t xml:space="preserve"> и им подобные) – на собственников, владельцев или пользователей объектов торговли;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4) по уборке и содержанию неиспользуемых и не осваиваемых </w:t>
      </w:r>
      <w:r w:rsidRPr="0064515B">
        <w:rPr>
          <w:rFonts w:ascii="Arial" w:eastAsia="Lucida Sans Unicode" w:hAnsi="Arial" w:cs="Arial"/>
          <w:color w:val="000000"/>
          <w:sz w:val="28"/>
          <w:szCs w:val="28"/>
          <w:lang w:bidi="en-US"/>
        </w:rPr>
        <w:lastRenderedPageBreak/>
        <w:t>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64515B" w:rsidRPr="0064515B" w:rsidRDefault="0064515B" w:rsidP="0064515B">
      <w:pPr>
        <w:widowControl w:val="0"/>
        <w:shd w:val="clear" w:color="auto" w:fill="FFFFFF"/>
        <w:tabs>
          <w:tab w:val="left" w:pos="95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12) по содержанию, очистке и уборке дворовых уборных, выгребных ям и </w:t>
      </w:r>
      <w:proofErr w:type="spellStart"/>
      <w:r w:rsidRPr="0064515B">
        <w:rPr>
          <w:rFonts w:ascii="Arial" w:eastAsia="Lucida Sans Unicode" w:hAnsi="Arial" w:cs="Arial"/>
          <w:color w:val="000000"/>
          <w:sz w:val="28"/>
          <w:szCs w:val="28"/>
          <w:lang w:bidi="en-US"/>
        </w:rPr>
        <w:t>помойниц</w:t>
      </w:r>
      <w:proofErr w:type="spellEnd"/>
      <w:r w:rsidRPr="0064515B">
        <w:rPr>
          <w:rFonts w:ascii="Arial" w:eastAsia="Lucida Sans Unicode" w:hAnsi="Arial" w:cs="Arial"/>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13) по содержанию и уборке придомовых территорий, площадок для спорта, игр, отдыха, </w:t>
      </w:r>
      <w:proofErr w:type="spellStart"/>
      <w:r w:rsidRPr="0064515B">
        <w:rPr>
          <w:rFonts w:ascii="Arial" w:eastAsia="Lucida Sans Unicode" w:hAnsi="Arial" w:cs="Arial"/>
          <w:color w:val="000000"/>
          <w:sz w:val="28"/>
          <w:szCs w:val="28"/>
          <w:lang w:bidi="en-US"/>
        </w:rPr>
        <w:t>внутридворовых</w:t>
      </w:r>
      <w:proofErr w:type="spellEnd"/>
      <w:r w:rsidRPr="0064515B">
        <w:rPr>
          <w:rFonts w:ascii="Arial" w:eastAsia="Lucida Sans Unicode" w:hAnsi="Arial" w:cs="Arial"/>
          <w:color w:val="000000"/>
          <w:sz w:val="28"/>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16) по содержанию и обеспечению санитарно-эпидемиологической безопасности населения при эксплуатации объектов размещения отходов – </w:t>
      </w:r>
      <w:r w:rsidRPr="0064515B">
        <w:rPr>
          <w:rFonts w:ascii="Arial" w:eastAsia="Lucida Sans Unicode" w:hAnsi="Arial" w:cs="Arial"/>
          <w:color w:val="000000"/>
          <w:sz w:val="28"/>
          <w:szCs w:val="28"/>
          <w:lang w:bidi="en-US"/>
        </w:rPr>
        <w:lastRenderedPageBreak/>
        <w:t>на хозяйствующие субъекты обслуживающие объекты размещения отходов и органы местного самоуправления сельского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по объектам, находящимся в частной собственности, – на собственников объектов.</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Глава 2. ПРАВИЛА ОРГАНИЗАЦИИ И ПРОИЗВОДСТВА УБОРОЧНЫХ РАБОТ</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5. Уборка мест общественного пользования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64515B" w:rsidRPr="0064515B" w:rsidRDefault="0064515B" w:rsidP="0064515B">
      <w:pPr>
        <w:autoSpaceDE w:val="0"/>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 Придомовые территории, </w:t>
      </w:r>
      <w:proofErr w:type="spellStart"/>
      <w:r w:rsidRPr="0064515B">
        <w:rPr>
          <w:rFonts w:ascii="Arial" w:eastAsia="Times New Roman" w:hAnsi="Arial" w:cs="Arial"/>
          <w:sz w:val="28"/>
          <w:szCs w:val="28"/>
          <w:lang w:eastAsia="ar-SA"/>
        </w:rPr>
        <w:t>внутридворовые</w:t>
      </w:r>
      <w:proofErr w:type="spellEnd"/>
      <w:r w:rsidRPr="0064515B">
        <w:rPr>
          <w:rFonts w:ascii="Arial" w:eastAsia="Times New Roman" w:hAnsi="Arial" w:cs="Arial"/>
          <w:sz w:val="28"/>
          <w:szCs w:val="28"/>
          <w:lang w:eastAsia="ar-SA"/>
        </w:rPr>
        <w:t xml:space="preserve"> проезды и тротуары, места массового посещения ежедневно убираются </w:t>
      </w:r>
      <w:proofErr w:type="gramStart"/>
      <w:r w:rsidRPr="0064515B">
        <w:rPr>
          <w:rFonts w:ascii="Arial" w:eastAsia="Times New Roman" w:hAnsi="Arial" w:cs="Arial"/>
          <w:sz w:val="28"/>
          <w:szCs w:val="28"/>
          <w:lang w:eastAsia="ar-SA"/>
        </w:rPr>
        <w:t>от</w:t>
      </w:r>
      <w:proofErr w:type="gramEnd"/>
      <w:r w:rsidRPr="0064515B">
        <w:rPr>
          <w:rFonts w:ascii="Arial" w:eastAsia="Times New Roman" w:hAnsi="Arial" w:cs="Arial"/>
          <w:sz w:val="28"/>
          <w:szCs w:val="28"/>
          <w:lang w:eastAsia="ar-SA"/>
        </w:rPr>
        <w:t xml:space="preserve"> </w:t>
      </w:r>
      <w:proofErr w:type="gramStart"/>
      <w:r w:rsidRPr="0064515B">
        <w:rPr>
          <w:rFonts w:ascii="Arial" w:eastAsia="Times New Roman" w:hAnsi="Arial" w:cs="Arial"/>
          <w:sz w:val="28"/>
          <w:szCs w:val="28"/>
          <w:lang w:eastAsia="ar-SA"/>
        </w:rPr>
        <w:t>смета</w:t>
      </w:r>
      <w:proofErr w:type="gramEnd"/>
      <w:r w:rsidRPr="0064515B">
        <w:rPr>
          <w:rFonts w:ascii="Arial" w:eastAsia="Times New Roman" w:hAnsi="Arial" w:cs="Arial"/>
          <w:sz w:val="28"/>
          <w:szCs w:val="28"/>
          <w:lang w:eastAsia="ar-SA"/>
        </w:rPr>
        <w:t>, пыли, мусора, посторонних предметов, снега, осколков льда.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64515B">
        <w:rPr>
          <w:rFonts w:ascii="Arial" w:eastAsia="Lucida Sans Unicode" w:hAnsi="Arial" w:cs="Arial"/>
          <w:color w:val="000000"/>
          <w:sz w:val="28"/>
          <w:szCs w:val="28"/>
          <w:shd w:val="clear" w:color="auto" w:fill="FFFFFF"/>
          <w:lang w:bidi="en-US"/>
        </w:rPr>
        <w:t>, мойку и дезинфекцию туалетов, мусоросборников, вывоз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7. Обследование смотровых и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11. Хозяйствующие субъекты, на </w:t>
      </w:r>
      <w:proofErr w:type="gramStart"/>
      <w:r w:rsidRPr="0064515B">
        <w:rPr>
          <w:rFonts w:ascii="Arial" w:eastAsia="Lucida Sans Unicode" w:hAnsi="Arial" w:cs="Arial"/>
          <w:color w:val="000000"/>
          <w:sz w:val="28"/>
          <w:szCs w:val="28"/>
          <w:lang w:bidi="en-US"/>
        </w:rPr>
        <w:t>территории</w:t>
      </w:r>
      <w:proofErr w:type="gramEnd"/>
      <w:r w:rsidRPr="0064515B">
        <w:rPr>
          <w:rFonts w:ascii="Arial" w:eastAsia="Lucida Sans Unicode" w:hAnsi="Arial" w:cs="Arial"/>
          <w:color w:val="000000"/>
          <w:sz w:val="28"/>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64515B" w:rsidRPr="0064515B" w:rsidRDefault="0064515B" w:rsidP="0064515B">
      <w:pPr>
        <w:widowControl w:val="0"/>
        <w:suppressAutoHyphens/>
        <w:spacing w:after="0" w:line="240" w:lineRule="auto"/>
        <w:ind w:firstLine="540"/>
        <w:jc w:val="both"/>
        <w:rPr>
          <w:rFonts w:ascii="Arial" w:eastAsia="Times New Roman" w:hAnsi="Arial" w:cs="Arial"/>
          <w:sz w:val="28"/>
          <w:szCs w:val="28"/>
          <w:lang w:eastAsia="ru-RU"/>
        </w:rPr>
      </w:pPr>
      <w:r w:rsidRPr="0064515B">
        <w:rPr>
          <w:rFonts w:ascii="Arial" w:eastAsia="Lucida Sans Unicode" w:hAnsi="Arial" w:cs="Arial"/>
          <w:color w:val="000000"/>
          <w:sz w:val="28"/>
          <w:szCs w:val="28"/>
          <w:lang w:bidi="en-US"/>
        </w:rPr>
        <w:t xml:space="preserve">12. </w:t>
      </w:r>
      <w:r w:rsidRPr="0064515B">
        <w:rPr>
          <w:rFonts w:ascii="Arial" w:eastAsia="Times New Roman" w:hAnsi="Arial" w:cs="Arial"/>
          <w:sz w:val="28"/>
          <w:szCs w:val="28"/>
          <w:lang w:eastAsia="ru-RU"/>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64515B" w:rsidRPr="0064515B" w:rsidRDefault="0064515B" w:rsidP="0064515B">
      <w:pPr>
        <w:spacing w:after="0" w:line="240" w:lineRule="auto"/>
        <w:ind w:firstLine="539"/>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проводить ежедневную уборку территорий, находящихся в их ведении, </w:t>
      </w:r>
      <w:proofErr w:type="gramStart"/>
      <w:r w:rsidRPr="0064515B">
        <w:rPr>
          <w:rFonts w:ascii="Arial" w:eastAsia="Times New Roman" w:hAnsi="Arial" w:cs="Arial"/>
          <w:sz w:val="28"/>
          <w:szCs w:val="28"/>
          <w:lang w:eastAsia="ru-RU"/>
        </w:rPr>
        <w:t>от</w:t>
      </w:r>
      <w:proofErr w:type="gramEnd"/>
      <w:r w:rsidRPr="0064515B">
        <w:rPr>
          <w:rFonts w:ascii="Arial" w:eastAsia="Times New Roman" w:hAnsi="Arial" w:cs="Arial"/>
          <w:sz w:val="28"/>
          <w:szCs w:val="28"/>
          <w:lang w:eastAsia="ru-RU"/>
        </w:rPr>
        <w:t xml:space="preserve"> </w:t>
      </w:r>
      <w:proofErr w:type="gramStart"/>
      <w:r w:rsidRPr="0064515B">
        <w:rPr>
          <w:rFonts w:ascii="Arial" w:eastAsia="Times New Roman" w:hAnsi="Arial" w:cs="Arial"/>
          <w:sz w:val="28"/>
          <w:szCs w:val="28"/>
          <w:lang w:eastAsia="ru-RU"/>
        </w:rPr>
        <w:t>смета</w:t>
      </w:r>
      <w:proofErr w:type="gramEnd"/>
      <w:r w:rsidRPr="0064515B">
        <w:rPr>
          <w:rFonts w:ascii="Arial" w:eastAsia="Times New Roman" w:hAnsi="Arial" w:cs="Arial"/>
          <w:sz w:val="28"/>
          <w:szCs w:val="28"/>
          <w:lang w:eastAsia="ru-RU"/>
        </w:rPr>
        <w:t>, пыли, мусора, посторонних предметов, снега, осколков льда;</w:t>
      </w:r>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осуществлять самостоятельно либо посредством заключения договоров со специализированными организациями вывоз твердых </w:t>
      </w:r>
      <w:r w:rsidRPr="0064515B">
        <w:rPr>
          <w:rFonts w:ascii="Arial" w:eastAsia="Times New Roman" w:hAnsi="Arial" w:cs="Arial"/>
          <w:sz w:val="28"/>
          <w:szCs w:val="28"/>
          <w:lang w:eastAsia="ru-RU"/>
        </w:rPr>
        <w:lastRenderedPageBreak/>
        <w:t>коммунальных отходов с целью их утилизации и обезвреживания в установленном действующим законодательством порядке;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соблюдать иные требования и </w:t>
      </w:r>
      <w:proofErr w:type="gramStart"/>
      <w:r w:rsidRPr="0064515B">
        <w:rPr>
          <w:rFonts w:ascii="Arial" w:eastAsia="Times New Roman" w:hAnsi="Arial" w:cs="Arial"/>
          <w:sz w:val="28"/>
          <w:szCs w:val="28"/>
          <w:lang w:eastAsia="ru-RU"/>
        </w:rPr>
        <w:t>нести обязанности</w:t>
      </w:r>
      <w:proofErr w:type="gramEnd"/>
      <w:r w:rsidRPr="0064515B">
        <w:rPr>
          <w:rFonts w:ascii="Arial" w:eastAsia="Times New Roman" w:hAnsi="Arial" w:cs="Arial"/>
          <w:sz w:val="28"/>
          <w:szCs w:val="28"/>
          <w:lang w:eastAsia="ru-RU"/>
        </w:rPr>
        <w:t>, установленные настоящими Правилами.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6. Сбор и вывоз мусора (отходов производства и потребления)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 </w:t>
      </w:r>
      <w:proofErr w:type="gramStart"/>
      <w:r w:rsidRPr="0064515B">
        <w:rPr>
          <w:rFonts w:ascii="Arial" w:eastAsia="Times New Roman" w:hAnsi="Arial" w:cs="Arial"/>
          <w:sz w:val="28"/>
          <w:szCs w:val="28"/>
          <w:lang w:eastAsia="ar-SA"/>
        </w:rPr>
        <w:t xml:space="preserve">Хозяйствующие субъекты обязаны иметь свои контейнеры, </w:t>
      </w:r>
      <w:proofErr w:type="spellStart"/>
      <w:r w:rsidRPr="0064515B">
        <w:rPr>
          <w:rFonts w:ascii="Arial" w:eastAsia="Times New Roman" w:hAnsi="Arial" w:cs="Arial"/>
          <w:sz w:val="28"/>
          <w:szCs w:val="28"/>
          <w:lang w:eastAsia="ar-SA"/>
        </w:rPr>
        <w:t>евроконтейнеры</w:t>
      </w:r>
      <w:proofErr w:type="spellEnd"/>
      <w:r w:rsidRPr="0064515B">
        <w:rPr>
          <w:rFonts w:ascii="Arial" w:eastAsia="Times New Roman" w:hAnsi="Arial" w:cs="Arial"/>
          <w:sz w:val="28"/>
          <w:szCs w:val="28"/>
          <w:lang w:eastAsia="ar-SA"/>
        </w:rPr>
        <w:t xml:space="preserve">,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w:t>
      </w:r>
      <w:proofErr w:type="spellStart"/>
      <w:r w:rsidRPr="0064515B">
        <w:rPr>
          <w:rFonts w:ascii="Arial" w:eastAsia="Times New Roman" w:hAnsi="Arial" w:cs="Arial"/>
          <w:sz w:val="28"/>
          <w:szCs w:val="28"/>
          <w:lang w:eastAsia="ar-SA"/>
        </w:rPr>
        <w:t>евроконтейнером</w:t>
      </w:r>
      <w:proofErr w:type="spellEnd"/>
      <w:r w:rsidRPr="0064515B">
        <w:rPr>
          <w:rFonts w:ascii="Arial" w:eastAsia="Times New Roman" w:hAnsi="Arial" w:cs="Arial"/>
          <w:sz w:val="28"/>
          <w:szCs w:val="28"/>
          <w:lang w:eastAsia="ar-SA"/>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w:t>
      </w:r>
      <w:proofErr w:type="gramEnd"/>
      <w:r w:rsidRPr="0064515B">
        <w:rPr>
          <w:rFonts w:ascii="Arial" w:eastAsia="Times New Roman" w:hAnsi="Arial" w:cs="Arial"/>
          <w:sz w:val="28"/>
          <w:szCs w:val="28"/>
          <w:lang w:eastAsia="ar-SA"/>
        </w:rPr>
        <w:t xml:space="preserve">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Организации по обслуживанию жилищного фонда обязаны обеспечивать:</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установку на обслуживаемой территории сборников для твердых отходов, а в </w:t>
      </w:r>
      <w:proofErr w:type="spellStart"/>
      <w:r w:rsidRPr="0064515B">
        <w:rPr>
          <w:rFonts w:ascii="Arial" w:eastAsia="Lucida Sans Unicode" w:hAnsi="Arial" w:cs="Arial"/>
          <w:color w:val="000000"/>
          <w:sz w:val="28"/>
          <w:szCs w:val="28"/>
          <w:lang w:bidi="en-US"/>
        </w:rPr>
        <w:t>неканализированных</w:t>
      </w:r>
      <w:proofErr w:type="spellEnd"/>
      <w:r w:rsidRPr="0064515B">
        <w:rPr>
          <w:rFonts w:ascii="Arial" w:eastAsia="Lucida Sans Unicode" w:hAnsi="Arial" w:cs="Arial"/>
          <w:color w:val="000000"/>
          <w:sz w:val="28"/>
          <w:szCs w:val="28"/>
          <w:lang w:bidi="en-US"/>
        </w:rPr>
        <w:t xml:space="preserve"> зданиях иметь, кроме того, сборники (выгребы) для жидких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своевременную уборку территории и систематическое наблюдение за ее санитарным состоянием;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организацию вывоза отходов и </w:t>
      </w:r>
      <w:proofErr w:type="gramStart"/>
      <w:r w:rsidRPr="0064515B">
        <w:rPr>
          <w:rFonts w:ascii="Arial" w:eastAsia="Lucida Sans Unicode" w:hAnsi="Arial" w:cs="Arial"/>
          <w:color w:val="000000"/>
          <w:sz w:val="28"/>
          <w:szCs w:val="28"/>
          <w:lang w:bidi="en-US"/>
        </w:rPr>
        <w:t>контроль за</w:t>
      </w:r>
      <w:proofErr w:type="gramEnd"/>
      <w:r w:rsidRPr="0064515B">
        <w:rPr>
          <w:rFonts w:ascii="Arial" w:eastAsia="Lucida Sans Unicode" w:hAnsi="Arial" w:cs="Arial"/>
          <w:color w:val="000000"/>
          <w:sz w:val="28"/>
          <w:szCs w:val="28"/>
          <w:lang w:bidi="en-US"/>
        </w:rPr>
        <w:t xml:space="preserve"> выполнением графика удаления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свободный подъезд и освещение около площадок под установку контейнеров и мусоросборников;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проведение среди населения широкой разъяснительной работы по организации уборки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5. Сбор коммунальных отходов следует производить </w:t>
      </w:r>
      <w:proofErr w:type="gramStart"/>
      <w:r w:rsidRPr="0064515B">
        <w:rPr>
          <w:rFonts w:ascii="Arial" w:eastAsia="Times New Roman" w:hAnsi="Arial" w:cs="Arial"/>
          <w:sz w:val="28"/>
          <w:szCs w:val="28"/>
          <w:lang w:eastAsia="ar-SA"/>
        </w:rPr>
        <w:t>в</w:t>
      </w:r>
      <w:proofErr w:type="gramEnd"/>
      <w:r w:rsidRPr="0064515B">
        <w:rPr>
          <w:rFonts w:ascii="Arial" w:eastAsia="Times New Roman" w:hAnsi="Arial" w:cs="Arial"/>
          <w:sz w:val="28"/>
          <w:szCs w:val="28"/>
          <w:lang w:eastAsia="ar-SA"/>
        </w:rPr>
        <w:t>:</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переносные металлические мусоросборники вместимостью до 100 литров, установленные под навесом, для жилых домов с населением до 200 человек;</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контейнеры вместимостью до 800 литров – для домов с населением 200 человек и более;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spellStart"/>
      <w:r w:rsidRPr="0064515B">
        <w:rPr>
          <w:rFonts w:ascii="Arial" w:eastAsia="Times New Roman" w:hAnsi="Arial" w:cs="Arial"/>
          <w:sz w:val="28"/>
          <w:szCs w:val="28"/>
          <w:lang w:eastAsia="ar-SA"/>
        </w:rPr>
        <w:t>евроконтейнеры</w:t>
      </w:r>
      <w:proofErr w:type="spellEnd"/>
      <w:r w:rsidRPr="0064515B">
        <w:rPr>
          <w:rFonts w:ascii="Arial" w:eastAsia="Times New Roman" w:hAnsi="Arial" w:cs="Arial"/>
          <w:sz w:val="28"/>
          <w:szCs w:val="28"/>
          <w:lang w:eastAsia="ar-SA"/>
        </w:rPr>
        <w:t xml:space="preserve"> – объемом до 2 кубических метров включительно.</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64515B">
        <w:rPr>
          <w:rFonts w:ascii="Arial" w:eastAsia="Times New Roman" w:hAnsi="Arial" w:cs="Arial"/>
          <w:sz w:val="28"/>
          <w:szCs w:val="28"/>
          <w:lang w:eastAsia="ar-SA"/>
        </w:rPr>
        <w:t>0</w:t>
      </w:r>
      <w:proofErr w:type="gramEnd"/>
      <w:r w:rsidRPr="0064515B">
        <w:rPr>
          <w:rFonts w:ascii="Arial" w:eastAsia="Times New Roman" w:hAnsi="Arial" w:cs="Arial"/>
          <w:sz w:val="28"/>
          <w:szCs w:val="28"/>
          <w:lang w:eastAsia="ar-SA"/>
        </w:rPr>
        <w:t>,5 метра.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6. Временные мусоросборники должны быть плотными, а стенки и крышки – окрашены стойкими красителями.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Окраска всех металлических мусоросборников должна производиться не менее двух раз в год – весной и осенью.</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64515B">
        <w:rPr>
          <w:rFonts w:ascii="Arial" w:eastAsia="Lucida Sans Unicode" w:hAnsi="Arial" w:cs="Arial"/>
          <w:color w:val="000000"/>
          <w:sz w:val="28"/>
          <w:szCs w:val="28"/>
          <w:lang w:bidi="en-US"/>
        </w:rPr>
        <w:t>индивидуальным проектам</w:t>
      </w:r>
      <w:proofErr w:type="gramEnd"/>
      <w:r w:rsidRPr="0064515B">
        <w:rPr>
          <w:rFonts w:ascii="Arial" w:eastAsia="Lucida Sans Unicode" w:hAnsi="Arial" w:cs="Arial"/>
          <w:color w:val="000000"/>
          <w:sz w:val="28"/>
          <w:szCs w:val="28"/>
          <w:lang w:bidi="en-US"/>
        </w:rPr>
        <w:t xml:space="preserve"> (эскизам), разработанным и согласованным в установленном порядке.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64515B">
        <w:rPr>
          <w:rFonts w:ascii="Arial" w:eastAsia="Times New Roman" w:hAnsi="Arial" w:cs="Arial"/>
          <w:sz w:val="28"/>
          <w:szCs w:val="28"/>
          <w:lang w:eastAsia="ar-SA"/>
        </w:rPr>
        <w:t>евроконтейнерами</w:t>
      </w:r>
      <w:proofErr w:type="spellEnd"/>
      <w:r w:rsidRPr="0064515B">
        <w:rPr>
          <w:rFonts w:ascii="Arial" w:eastAsia="Times New Roman" w:hAnsi="Arial" w:cs="Arial"/>
          <w:sz w:val="28"/>
          <w:szCs w:val="28"/>
          <w:lang w:eastAsia="ar-SA"/>
        </w:rPr>
        <w:t xml:space="preserve"> и (или) бункерами-накопителями.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Контейнерная площадка должна включать в себя место для складирования крупногабаритных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8. Подъезды к местам, где установлены контейнеры, </w:t>
      </w:r>
      <w:proofErr w:type="spellStart"/>
      <w:r w:rsidRPr="0064515B">
        <w:rPr>
          <w:rFonts w:ascii="Arial" w:eastAsia="Lucida Sans Unicode" w:hAnsi="Arial" w:cs="Arial"/>
          <w:color w:val="000000"/>
          <w:sz w:val="28"/>
          <w:szCs w:val="28"/>
          <w:lang w:bidi="en-US"/>
        </w:rPr>
        <w:t>евроконтейнеры</w:t>
      </w:r>
      <w:proofErr w:type="spellEnd"/>
      <w:r w:rsidRPr="0064515B">
        <w:rPr>
          <w:rFonts w:ascii="Arial" w:eastAsia="Lucida Sans Unicode" w:hAnsi="Arial" w:cs="Arial"/>
          <w:color w:val="000000"/>
          <w:sz w:val="28"/>
          <w:szCs w:val="28"/>
          <w:lang w:bidi="en-US"/>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64515B">
        <w:rPr>
          <w:rFonts w:ascii="Arial" w:eastAsia="Lucida Sans Unicode" w:hAnsi="Arial" w:cs="Arial"/>
          <w:color w:val="000000"/>
          <w:sz w:val="28"/>
          <w:szCs w:val="28"/>
          <w:lang w:bidi="en-US"/>
        </w:rPr>
        <w:t>мусоровозных</w:t>
      </w:r>
      <w:proofErr w:type="spellEnd"/>
      <w:r w:rsidRPr="0064515B">
        <w:rPr>
          <w:rFonts w:ascii="Arial" w:eastAsia="Lucida Sans Unicode" w:hAnsi="Arial" w:cs="Arial"/>
          <w:color w:val="000000"/>
          <w:sz w:val="28"/>
          <w:szCs w:val="28"/>
          <w:lang w:bidi="en-US"/>
        </w:rPr>
        <w:t xml:space="preserve"> машин.</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9. Сбор твердых бытовых отходов в </w:t>
      </w:r>
      <w:proofErr w:type="spellStart"/>
      <w:r w:rsidRPr="0064515B">
        <w:rPr>
          <w:rFonts w:ascii="Arial" w:eastAsia="Lucida Sans Unicode" w:hAnsi="Arial" w:cs="Arial"/>
          <w:color w:val="000000"/>
          <w:sz w:val="28"/>
          <w:szCs w:val="28"/>
          <w:lang w:bidi="en-US"/>
        </w:rPr>
        <w:t>неканализированных</w:t>
      </w:r>
      <w:proofErr w:type="spellEnd"/>
      <w:r w:rsidRPr="0064515B">
        <w:rPr>
          <w:rFonts w:ascii="Arial" w:eastAsia="Lucida Sans Unicode" w:hAnsi="Arial" w:cs="Arial"/>
          <w:color w:val="000000"/>
          <w:sz w:val="28"/>
          <w:szCs w:val="28"/>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w:t>
      </w:r>
      <w:r w:rsidRPr="0064515B">
        <w:rPr>
          <w:rFonts w:ascii="Arial" w:eastAsia="Lucida Sans Unicode" w:hAnsi="Arial" w:cs="Arial"/>
          <w:color w:val="000000"/>
          <w:sz w:val="28"/>
          <w:szCs w:val="28"/>
          <w:lang w:bidi="en-US"/>
        </w:rPr>
        <w:lastRenderedPageBreak/>
        <w:t>бетонированной или асфальтированной площадке.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Для сбора жидких бытовых отходов и помоев на территории </w:t>
      </w:r>
      <w:proofErr w:type="spellStart"/>
      <w:r w:rsidRPr="0064515B">
        <w:rPr>
          <w:rFonts w:ascii="Arial" w:eastAsia="Lucida Sans Unicode" w:hAnsi="Arial" w:cs="Arial"/>
          <w:color w:val="000000"/>
          <w:sz w:val="28"/>
          <w:szCs w:val="28"/>
          <w:lang w:bidi="en-US"/>
        </w:rPr>
        <w:t>неканализованных</w:t>
      </w:r>
      <w:proofErr w:type="spellEnd"/>
      <w:r w:rsidRPr="0064515B">
        <w:rPr>
          <w:rFonts w:ascii="Arial" w:eastAsia="Lucida Sans Unicode" w:hAnsi="Arial" w:cs="Arial"/>
          <w:color w:val="000000"/>
          <w:sz w:val="28"/>
          <w:szCs w:val="28"/>
          <w:lang w:bidi="en-US"/>
        </w:rPr>
        <w:t xml:space="preserve"> домовладений следует устраивать </w:t>
      </w:r>
      <w:proofErr w:type="spellStart"/>
      <w:r w:rsidRPr="0064515B">
        <w:rPr>
          <w:rFonts w:ascii="Arial" w:eastAsia="Lucida Sans Unicode" w:hAnsi="Arial" w:cs="Arial"/>
          <w:color w:val="000000"/>
          <w:sz w:val="28"/>
          <w:szCs w:val="28"/>
          <w:lang w:bidi="en-US"/>
        </w:rPr>
        <w:t>помойницы</w:t>
      </w:r>
      <w:proofErr w:type="spellEnd"/>
      <w:r w:rsidRPr="0064515B">
        <w:rPr>
          <w:rFonts w:ascii="Arial" w:eastAsia="Lucida Sans Unicode" w:hAnsi="Arial" w:cs="Arial"/>
          <w:color w:val="000000"/>
          <w:sz w:val="28"/>
          <w:szCs w:val="28"/>
          <w:lang w:bidi="en-US"/>
        </w:rPr>
        <w:t>, как правило, объединенные с дворовыми уборными общим выгребом.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10. </w:t>
      </w:r>
      <w:proofErr w:type="spellStart"/>
      <w:r w:rsidRPr="0064515B">
        <w:rPr>
          <w:rFonts w:ascii="Arial" w:eastAsia="Lucida Sans Unicode" w:hAnsi="Arial" w:cs="Arial"/>
          <w:color w:val="000000"/>
          <w:sz w:val="28"/>
          <w:szCs w:val="28"/>
          <w:lang w:bidi="en-US"/>
        </w:rPr>
        <w:t>Помойницы</w:t>
      </w:r>
      <w:proofErr w:type="spellEnd"/>
      <w:r w:rsidRPr="0064515B">
        <w:rPr>
          <w:rFonts w:ascii="Arial" w:eastAsia="Lucida Sans Unicode" w:hAnsi="Arial" w:cs="Arial"/>
          <w:color w:val="000000"/>
          <w:sz w:val="28"/>
          <w:szCs w:val="28"/>
          <w:lang w:bidi="en-US"/>
        </w:rPr>
        <w:t xml:space="preserve"> должны иметь открывающиеся загрузочные люки с установленными под ними решетками с отверстиями до 25 мм.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Промывка </w:t>
      </w:r>
      <w:proofErr w:type="gramStart"/>
      <w:r w:rsidRPr="0064515B">
        <w:rPr>
          <w:rFonts w:ascii="Arial" w:eastAsia="Lucida Sans Unicode" w:hAnsi="Arial" w:cs="Arial"/>
          <w:color w:val="000000"/>
          <w:sz w:val="28"/>
          <w:szCs w:val="28"/>
          <w:lang w:bidi="en-US"/>
        </w:rPr>
        <w:t>унитазов</w:t>
      </w:r>
      <w:proofErr w:type="gramEnd"/>
      <w:r w:rsidRPr="0064515B">
        <w:rPr>
          <w:rFonts w:ascii="Arial" w:eastAsia="Lucida Sans Unicode" w:hAnsi="Arial" w:cs="Arial"/>
          <w:color w:val="000000"/>
          <w:sz w:val="28"/>
          <w:szCs w:val="28"/>
          <w:lang w:bidi="en-US"/>
        </w:rPr>
        <w:t xml:space="preserve"> не канализованных выгребных уборных непосредственно от водопроводов не допускается.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64515B">
        <w:rPr>
          <w:rFonts w:ascii="Arial" w:eastAsia="Lucida Sans Unicode" w:hAnsi="Arial" w:cs="Arial"/>
          <w:color w:val="000000"/>
          <w:sz w:val="28"/>
          <w:szCs w:val="28"/>
          <w:lang w:bidi="en-US"/>
        </w:rPr>
        <w:t>помойниц</w:t>
      </w:r>
      <w:proofErr w:type="spellEnd"/>
      <w:r w:rsidRPr="0064515B">
        <w:rPr>
          <w:rFonts w:ascii="Arial" w:eastAsia="Lucida Sans Unicode" w:hAnsi="Arial" w:cs="Arial"/>
          <w:color w:val="000000"/>
          <w:sz w:val="28"/>
          <w:szCs w:val="28"/>
          <w:lang w:bidi="en-US"/>
        </w:rPr>
        <w:t>, должны перекладываться дворниками в мусоросборники только к моменту прибытия мусоровоза.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в уборных без промывки - 0,1 кубометра;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 промывкой унитаза из ведра - 0,2-0,25 кубометра;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в дворовых уборных и </w:t>
      </w:r>
      <w:proofErr w:type="spellStart"/>
      <w:r w:rsidRPr="0064515B">
        <w:rPr>
          <w:rFonts w:ascii="Arial" w:eastAsia="Lucida Sans Unicode" w:hAnsi="Arial" w:cs="Arial"/>
          <w:color w:val="000000"/>
          <w:sz w:val="28"/>
          <w:szCs w:val="28"/>
          <w:lang w:bidi="en-US"/>
        </w:rPr>
        <w:t>помойницах</w:t>
      </w:r>
      <w:proofErr w:type="spellEnd"/>
      <w:r w:rsidRPr="0064515B">
        <w:rPr>
          <w:rFonts w:ascii="Arial" w:eastAsia="Lucida Sans Unicode" w:hAnsi="Arial" w:cs="Arial"/>
          <w:color w:val="000000"/>
          <w:sz w:val="28"/>
          <w:szCs w:val="28"/>
          <w:lang w:bidi="en-US"/>
        </w:rPr>
        <w:t xml:space="preserve"> с общим выгребом - 0,25-0,30 кубометра.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Во всех случаях следует добавлять 20% на неравномерность заполнения.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Глубину выгребов следует принимать от 1,5 до 3 м в зависимости от местных условий.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64515B">
        <w:rPr>
          <w:rFonts w:ascii="Arial" w:eastAsia="Lucida Sans Unicode" w:hAnsi="Arial" w:cs="Arial"/>
          <w:color w:val="000000"/>
          <w:sz w:val="28"/>
          <w:szCs w:val="28"/>
          <w:lang w:bidi="en-US"/>
        </w:rPr>
        <w:t>0</w:t>
      </w:r>
      <w:proofErr w:type="gramEnd"/>
      <w:r w:rsidRPr="0064515B">
        <w:rPr>
          <w:rFonts w:ascii="Arial" w:eastAsia="Lucida Sans Unicode" w:hAnsi="Arial" w:cs="Arial"/>
          <w:color w:val="000000"/>
          <w:sz w:val="28"/>
          <w:szCs w:val="28"/>
          <w:lang w:bidi="en-US"/>
        </w:rPr>
        <w:t>,8 метра или стандартные круглые чугунные (пластиковые).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16. Сжигание всех видов отходов на территории домовладений и в мусоросборниках запрещается.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17.</w:t>
      </w:r>
      <w:r w:rsidRPr="0064515B">
        <w:rPr>
          <w:rFonts w:ascii="Arial" w:eastAsia="Times New Roman" w:hAnsi="Arial" w:cs="Arial"/>
          <w:color w:val="FF0000"/>
          <w:sz w:val="28"/>
          <w:szCs w:val="28"/>
          <w:lang w:eastAsia="ar-SA"/>
        </w:rPr>
        <w:t xml:space="preserve"> </w:t>
      </w:r>
      <w:r w:rsidRPr="0064515B">
        <w:rPr>
          <w:rFonts w:ascii="Arial" w:eastAsia="Times New Roman" w:hAnsi="Arial" w:cs="Arial"/>
          <w:sz w:val="28"/>
          <w:szCs w:val="28"/>
          <w:lang w:eastAsia="ar-SA"/>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На улицах, во дворах, парках, садах и на других территориях урны устанавливаются на расстоянии, не превышающем 100 метров друг от друга. </w:t>
      </w:r>
      <w:r w:rsidRPr="0064515B">
        <w:rPr>
          <w:rFonts w:ascii="Arial" w:eastAsia="Times New Roman" w:hAnsi="Arial" w:cs="Arial"/>
          <w:sz w:val="28"/>
          <w:szCs w:val="28"/>
          <w:lang w:eastAsia="ar-SA"/>
        </w:rPr>
        <w:tab/>
        <w:t xml:space="preserve">Запрещается оставление тары, мусора на улице (территории, прилегающей к нестационарному торговому объекту) после окончания торговли.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18. Ответственность за установку и санитарное содержание урн возлагается: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на территориях общего пользования - на специализированные службы, уполномоченные администрацией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 у административных зданий - на собственников или владельцев зданий;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 у подъездов многоквартирных жилых домов - </w:t>
      </w:r>
      <w:proofErr w:type="gramStart"/>
      <w:r w:rsidRPr="0064515B">
        <w:rPr>
          <w:rFonts w:ascii="Arial" w:eastAsia="Times New Roman" w:hAnsi="Arial" w:cs="Arial"/>
          <w:sz w:val="28"/>
          <w:szCs w:val="28"/>
          <w:lang w:eastAsia="ar-SA"/>
        </w:rPr>
        <w:t>на</w:t>
      </w:r>
      <w:proofErr w:type="gramEnd"/>
      <w:r w:rsidRPr="0064515B">
        <w:rPr>
          <w:rFonts w:ascii="Arial" w:eastAsia="Times New Roman" w:hAnsi="Arial" w:cs="Arial"/>
          <w:sz w:val="28"/>
          <w:szCs w:val="28"/>
          <w:lang w:eastAsia="ar-SA"/>
        </w:rPr>
        <w:t xml:space="preserve"> </w:t>
      </w:r>
      <w:proofErr w:type="gramStart"/>
      <w:r w:rsidRPr="0064515B">
        <w:rPr>
          <w:rFonts w:ascii="Arial" w:eastAsia="Times New Roman" w:hAnsi="Arial" w:cs="Arial"/>
          <w:sz w:val="28"/>
          <w:szCs w:val="28"/>
          <w:lang w:eastAsia="ar-SA"/>
        </w:rPr>
        <w:t>субъектов</w:t>
      </w:r>
      <w:proofErr w:type="gramEnd"/>
      <w:r w:rsidRPr="0064515B">
        <w:rPr>
          <w:rFonts w:ascii="Arial" w:eastAsia="Times New Roman" w:hAnsi="Arial" w:cs="Arial"/>
          <w:sz w:val="28"/>
          <w:szCs w:val="28"/>
          <w:lang w:eastAsia="ar-SA"/>
        </w:rPr>
        <w:t>, осуществляющих управление жилищным фондом.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19. Запрещается устанавливать контейнеры, </w:t>
      </w:r>
      <w:proofErr w:type="spellStart"/>
      <w:r w:rsidRPr="0064515B">
        <w:rPr>
          <w:rFonts w:ascii="Arial" w:eastAsia="Lucida Sans Unicode" w:hAnsi="Arial" w:cs="Arial"/>
          <w:color w:val="000000"/>
          <w:sz w:val="28"/>
          <w:szCs w:val="28"/>
          <w:lang w:bidi="en-US"/>
        </w:rPr>
        <w:t>евроконтейнеры</w:t>
      </w:r>
      <w:proofErr w:type="spellEnd"/>
      <w:r w:rsidRPr="0064515B">
        <w:rPr>
          <w:rFonts w:ascii="Arial" w:eastAsia="Lucida Sans Unicode" w:hAnsi="Arial" w:cs="Arial"/>
          <w:color w:val="000000"/>
          <w:sz w:val="28"/>
          <w:szCs w:val="28"/>
          <w:lang w:bidi="en-US"/>
        </w:rPr>
        <w:t xml:space="preserve"> и бункеры-накопители на проезжей части, тротуарах, газонах и в проходных арках домов.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20. Запрещается самовольная установка контейнеров, </w:t>
      </w:r>
      <w:proofErr w:type="spellStart"/>
      <w:r w:rsidRPr="0064515B">
        <w:rPr>
          <w:rFonts w:ascii="Arial" w:eastAsia="Lucida Sans Unicode" w:hAnsi="Arial" w:cs="Arial"/>
          <w:color w:val="000000"/>
          <w:sz w:val="28"/>
          <w:szCs w:val="28"/>
          <w:lang w:bidi="en-US"/>
        </w:rPr>
        <w:t>евроконтейнеров</w:t>
      </w:r>
      <w:proofErr w:type="spellEnd"/>
      <w:r w:rsidRPr="0064515B">
        <w:rPr>
          <w:rFonts w:ascii="Arial" w:eastAsia="Lucida Sans Unicode" w:hAnsi="Arial" w:cs="Arial"/>
          <w:color w:val="000000"/>
          <w:sz w:val="28"/>
          <w:szCs w:val="28"/>
          <w:lang w:bidi="en-US"/>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64515B">
        <w:rPr>
          <w:rFonts w:ascii="Arial" w:eastAsia="Lucida Sans Unicode" w:hAnsi="Arial" w:cs="Arial"/>
          <w:color w:val="000000"/>
          <w:sz w:val="28"/>
          <w:szCs w:val="28"/>
          <w:lang w:bidi="en-US"/>
        </w:rPr>
        <w:t>евроконтейнеров</w:t>
      </w:r>
      <w:proofErr w:type="spellEnd"/>
      <w:r w:rsidRPr="0064515B">
        <w:rPr>
          <w:rFonts w:ascii="Arial" w:eastAsia="Lucida Sans Unicode" w:hAnsi="Arial" w:cs="Arial"/>
          <w:color w:val="000000"/>
          <w:sz w:val="28"/>
          <w:szCs w:val="28"/>
          <w:lang w:bidi="en-US"/>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64515B">
        <w:rPr>
          <w:rFonts w:ascii="Arial" w:eastAsia="Lucida Sans Unicode" w:hAnsi="Arial" w:cs="Arial"/>
          <w:color w:val="000000"/>
          <w:sz w:val="28"/>
          <w:szCs w:val="28"/>
          <w:lang w:bidi="en-US"/>
        </w:rPr>
        <w:t>евроконтейнеров</w:t>
      </w:r>
      <w:proofErr w:type="spellEnd"/>
      <w:r w:rsidRPr="0064515B">
        <w:rPr>
          <w:rFonts w:ascii="Arial" w:eastAsia="Lucida Sans Unicode" w:hAnsi="Arial" w:cs="Arial"/>
          <w:color w:val="000000"/>
          <w:sz w:val="28"/>
          <w:szCs w:val="28"/>
          <w:lang w:bidi="en-US"/>
        </w:rPr>
        <w:t xml:space="preserve"> и бункеров-накопителей. Места временной установки контейнеров, </w:t>
      </w:r>
      <w:proofErr w:type="spellStart"/>
      <w:r w:rsidRPr="0064515B">
        <w:rPr>
          <w:rFonts w:ascii="Arial" w:eastAsia="Lucida Sans Unicode" w:hAnsi="Arial" w:cs="Arial"/>
          <w:color w:val="000000"/>
          <w:sz w:val="28"/>
          <w:szCs w:val="28"/>
          <w:lang w:bidi="en-US"/>
        </w:rPr>
        <w:t>евроконтейнеров</w:t>
      </w:r>
      <w:proofErr w:type="spellEnd"/>
      <w:r w:rsidRPr="0064515B">
        <w:rPr>
          <w:rFonts w:ascii="Arial" w:eastAsia="Lucida Sans Unicode" w:hAnsi="Arial" w:cs="Arial"/>
          <w:color w:val="000000"/>
          <w:sz w:val="28"/>
          <w:szCs w:val="28"/>
          <w:lang w:bidi="en-US"/>
        </w:rPr>
        <w:t xml:space="preserve"> и бункеров-накопителей должны быть согласованы с собственником, владельцем, пользователем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 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при температуре -5 град. С и ниже временное хранение отходов не более трех суток;</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при температуре свыше +5 град. С временное хранение отходов не более суток (ежедневный вывоз);</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удаление крупногабаритных отходов из домовладений следует производить по мере их накопления, но не реже одного раза в три дня;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5) на территории </w:t>
      </w:r>
      <w:proofErr w:type="spellStart"/>
      <w:r w:rsidRPr="0064515B">
        <w:rPr>
          <w:rFonts w:ascii="Arial" w:eastAsia="Lucida Sans Unicode" w:hAnsi="Arial" w:cs="Arial"/>
          <w:color w:val="000000"/>
          <w:sz w:val="28"/>
          <w:szCs w:val="28"/>
          <w:lang w:bidi="en-US"/>
        </w:rPr>
        <w:t>неканализированной</w:t>
      </w:r>
      <w:proofErr w:type="spellEnd"/>
      <w:r w:rsidRPr="0064515B">
        <w:rPr>
          <w:rFonts w:ascii="Arial" w:eastAsia="Lucida Sans Unicode" w:hAnsi="Arial" w:cs="Arial"/>
          <w:color w:val="000000"/>
          <w:sz w:val="28"/>
          <w:szCs w:val="28"/>
          <w:lang w:bidi="en-US"/>
        </w:rPr>
        <w:t xml:space="preserve"> застройки очистка решеток </w:t>
      </w:r>
      <w:proofErr w:type="spellStart"/>
      <w:r w:rsidRPr="0064515B">
        <w:rPr>
          <w:rFonts w:ascii="Arial" w:eastAsia="Lucida Sans Unicode" w:hAnsi="Arial" w:cs="Arial"/>
          <w:color w:val="000000"/>
          <w:sz w:val="28"/>
          <w:szCs w:val="28"/>
          <w:lang w:bidi="en-US"/>
        </w:rPr>
        <w:t>помойниц</w:t>
      </w:r>
      <w:proofErr w:type="spellEnd"/>
      <w:r w:rsidRPr="0064515B">
        <w:rPr>
          <w:rFonts w:ascii="Arial" w:eastAsia="Lucida Sans Unicode" w:hAnsi="Arial" w:cs="Arial"/>
          <w:color w:val="000000"/>
          <w:sz w:val="28"/>
          <w:szCs w:val="28"/>
          <w:lang w:bidi="en-US"/>
        </w:rPr>
        <w:t xml:space="preserve"> проводится ежедневно, очистка герметичных выгребов проводится по мере их заполнения, но не реже одного раза в шесть месяцев.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22. Окраску контейнеров, </w:t>
      </w:r>
      <w:proofErr w:type="spellStart"/>
      <w:r w:rsidRPr="0064515B">
        <w:rPr>
          <w:rFonts w:ascii="Arial" w:eastAsia="Lucida Sans Unicode" w:hAnsi="Arial" w:cs="Arial"/>
          <w:color w:val="000000"/>
          <w:sz w:val="28"/>
          <w:szCs w:val="28"/>
          <w:lang w:bidi="en-US"/>
        </w:rPr>
        <w:t>евроконтейнеров</w:t>
      </w:r>
      <w:proofErr w:type="spellEnd"/>
      <w:r w:rsidRPr="0064515B">
        <w:rPr>
          <w:rFonts w:ascii="Arial" w:eastAsia="Lucida Sans Unicode" w:hAnsi="Arial" w:cs="Arial"/>
          <w:color w:val="000000"/>
          <w:sz w:val="28"/>
          <w:szCs w:val="28"/>
          <w:lang w:bidi="en-US"/>
        </w:rPr>
        <w:t xml:space="preserve"> следует возобновлять не реже одного раза в год. Контейнеры, </w:t>
      </w:r>
      <w:proofErr w:type="spellStart"/>
      <w:r w:rsidRPr="0064515B">
        <w:rPr>
          <w:rFonts w:ascii="Arial" w:eastAsia="Lucida Sans Unicode" w:hAnsi="Arial" w:cs="Arial"/>
          <w:color w:val="000000"/>
          <w:sz w:val="28"/>
          <w:szCs w:val="28"/>
          <w:lang w:bidi="en-US"/>
        </w:rPr>
        <w:t>евроконтейнеры</w:t>
      </w:r>
      <w:proofErr w:type="spellEnd"/>
      <w:r w:rsidRPr="0064515B">
        <w:rPr>
          <w:rFonts w:ascii="Arial" w:eastAsia="Lucida Sans Unicode" w:hAnsi="Arial" w:cs="Arial"/>
          <w:color w:val="000000"/>
          <w:sz w:val="28"/>
          <w:szCs w:val="28"/>
          <w:lang w:bidi="en-US"/>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23. 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64515B">
        <w:rPr>
          <w:rFonts w:ascii="Arial" w:eastAsia="Lucida Sans Unicode" w:hAnsi="Arial" w:cs="Arial"/>
          <w:color w:val="000000"/>
          <w:sz w:val="28"/>
          <w:szCs w:val="28"/>
          <w:lang w:bidi="en-US"/>
        </w:rPr>
        <w:t>евроконтейнеров</w:t>
      </w:r>
      <w:proofErr w:type="spellEnd"/>
      <w:r w:rsidRPr="0064515B">
        <w:rPr>
          <w:rFonts w:ascii="Arial" w:eastAsia="Lucida Sans Unicode" w:hAnsi="Arial" w:cs="Arial"/>
          <w:color w:val="000000"/>
          <w:sz w:val="28"/>
          <w:szCs w:val="28"/>
          <w:lang w:bidi="en-US"/>
        </w:rPr>
        <w:t>, расположенных на контейнерных площадках, осуществляется ежедневно в соответствии с утвержденным графиком.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24.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 xml:space="preserve">3) выливать хозяйственно-бытовые сточные воды, выбрасывать мусор </w:t>
      </w:r>
      <w:r w:rsidRPr="0064515B">
        <w:rPr>
          <w:rFonts w:ascii="Arial" w:eastAsia="Lucida Sans Unicode" w:hAnsi="Arial" w:cs="Arial"/>
          <w:color w:val="000000"/>
          <w:sz w:val="28"/>
          <w:szCs w:val="28"/>
          <w:lang w:bidi="en-US"/>
        </w:rPr>
        <w:lastRenderedPageBreak/>
        <w:t>и  твердые коммунальные отходы вне установленные  (разрешенные) и оборудованные места;</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64515B" w:rsidRPr="0064515B" w:rsidRDefault="0064515B" w:rsidP="0064515B">
      <w:pPr>
        <w:widowControl w:val="0"/>
        <w:suppressAutoHyphens/>
        <w:autoSpaceDE w:val="0"/>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6) выливать на улицу или иные территории общего пользования использованную воду;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мыть посуду, коляски, стирать белье и прочее у уличных водопроводных колонок, колодцев, родников, открытых водоемов;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использовать выгребные ямы с негерметичным дном и стенами для совместного сбора туалетных и помойных нечистот;</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64515B" w:rsidRPr="0064515B" w:rsidRDefault="0064515B" w:rsidP="0064515B">
      <w:pPr>
        <w:widowControl w:val="0"/>
        <w:shd w:val="clear" w:color="auto" w:fill="FFFFFF"/>
        <w:tabs>
          <w:tab w:val="left" w:pos="134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Times New Roman" w:hAnsi="Arial" w:cs="Arial"/>
          <w:sz w:val="28"/>
          <w:szCs w:val="28"/>
          <w:lang w:eastAsia="ar-SA"/>
        </w:rPr>
        <w:t>10) 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r w:rsidRPr="0064515B">
        <w:rPr>
          <w:rFonts w:ascii="Arial" w:eastAsia="Lucida Sans Unicode" w:hAnsi="Arial" w:cs="Arial"/>
          <w:color w:val="000000"/>
          <w:sz w:val="28"/>
          <w:szCs w:val="28"/>
          <w:lang w:bidi="en-US"/>
        </w:rPr>
        <w:t xml:space="preserve"> </w:t>
      </w:r>
    </w:p>
    <w:p w:rsidR="0064515B" w:rsidRPr="0064515B" w:rsidRDefault="0064515B" w:rsidP="0064515B">
      <w:pPr>
        <w:widowControl w:val="0"/>
        <w:shd w:val="clear" w:color="auto" w:fill="FFFFFF"/>
        <w:tabs>
          <w:tab w:val="left" w:pos="1346"/>
        </w:tabs>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11) осуществление действий (бездействие), препятствующих подъезду к площадкам с контейнерами или бункерами транспортных сре</w:t>
      </w:r>
      <w:proofErr w:type="gramStart"/>
      <w:r w:rsidRPr="0064515B">
        <w:rPr>
          <w:rFonts w:ascii="Arial" w:eastAsia="Times New Roman" w:hAnsi="Arial" w:cs="Arial"/>
          <w:sz w:val="28"/>
          <w:szCs w:val="28"/>
          <w:lang w:eastAsia="ar-SA"/>
        </w:rPr>
        <w:t>дств дл</w:t>
      </w:r>
      <w:proofErr w:type="gramEnd"/>
      <w:r w:rsidRPr="0064515B">
        <w:rPr>
          <w:rFonts w:ascii="Arial" w:eastAsia="Times New Roman" w:hAnsi="Arial" w:cs="Arial"/>
          <w:sz w:val="28"/>
          <w:szCs w:val="28"/>
          <w:lang w:eastAsia="ar-SA"/>
        </w:rPr>
        <w:t>я сбора и транспортирования отходов;</w:t>
      </w:r>
    </w:p>
    <w:p w:rsidR="0064515B" w:rsidRPr="0064515B" w:rsidRDefault="0064515B" w:rsidP="0064515B">
      <w:pPr>
        <w:widowControl w:val="0"/>
        <w:shd w:val="clear" w:color="auto" w:fill="FFFFFF"/>
        <w:tabs>
          <w:tab w:val="left" w:pos="1346"/>
        </w:tabs>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12) создание помех для уборки дворовых территорий в периоды, установленные графиками выполнения соответствующих работ.</w:t>
      </w:r>
    </w:p>
    <w:p w:rsidR="0064515B" w:rsidRPr="0064515B" w:rsidRDefault="0064515B" w:rsidP="0064515B">
      <w:pPr>
        <w:widowControl w:val="0"/>
        <w:shd w:val="clear" w:color="auto" w:fill="FFFFFF"/>
        <w:tabs>
          <w:tab w:val="left" w:pos="134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25. </w:t>
      </w:r>
      <w:r w:rsidRPr="0064515B">
        <w:rPr>
          <w:rFonts w:ascii="Arial" w:eastAsia="Lucida Sans Unicode" w:hAnsi="Arial" w:cs="Arial"/>
          <w:iCs/>
          <w:color w:val="000000"/>
          <w:sz w:val="28"/>
          <w:szCs w:val="28"/>
          <w:lang w:bidi="en-US"/>
        </w:rPr>
        <w:t xml:space="preserve">Для </w:t>
      </w:r>
      <w:r w:rsidRPr="0064515B">
        <w:rPr>
          <w:rFonts w:ascii="Arial" w:eastAsia="Lucida Sans Unicode" w:hAnsi="Arial" w:cs="Arial"/>
          <w:color w:val="000000"/>
          <w:sz w:val="28"/>
          <w:szCs w:val="28"/>
          <w:lang w:bidi="en-US"/>
        </w:rPr>
        <w:t>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(урны, баки):</w:t>
      </w:r>
    </w:p>
    <w:p w:rsidR="0064515B" w:rsidRPr="0064515B" w:rsidRDefault="0064515B" w:rsidP="0064515B">
      <w:pPr>
        <w:widowControl w:val="0"/>
        <w:shd w:val="clear" w:color="auto" w:fill="FFFFFF"/>
        <w:tabs>
          <w:tab w:val="left" w:pos="134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юридическими лицами (арендаторами) – у своих зданий;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торгующими организациями – у входа и выхода из торговых помещений, у палаток, лотков, павильонов и т. д.</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27.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w:t>
      </w:r>
      <w:r w:rsidRPr="0064515B">
        <w:rPr>
          <w:rFonts w:ascii="Arial" w:eastAsia="Lucida Sans Unicode" w:hAnsi="Arial" w:cs="Arial"/>
          <w:color w:val="000000"/>
          <w:sz w:val="28"/>
          <w:szCs w:val="28"/>
          <w:lang w:bidi="en-US"/>
        </w:rPr>
        <w:lastRenderedPageBreak/>
        <w:t>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64515B">
        <w:rPr>
          <w:rFonts w:ascii="Arial" w:eastAsia="Times New Roman" w:hAnsi="Arial" w:cs="Arial"/>
          <w:sz w:val="28"/>
          <w:szCs w:val="28"/>
          <w:lang w:eastAsia="ar-SA"/>
        </w:rPr>
        <w:t>на</w:t>
      </w:r>
      <w:proofErr w:type="gramEnd"/>
      <w:r w:rsidRPr="0064515B">
        <w:rPr>
          <w:rFonts w:ascii="Arial" w:eastAsia="Times New Roman" w:hAnsi="Arial" w:cs="Arial"/>
          <w:sz w:val="28"/>
          <w:szCs w:val="28"/>
          <w:lang w:eastAsia="ar-SA"/>
        </w:rPr>
        <w:t xml:space="preserve"> </w:t>
      </w:r>
      <w:proofErr w:type="gramStart"/>
      <w:r w:rsidRPr="0064515B">
        <w:rPr>
          <w:rFonts w:ascii="Arial" w:eastAsia="Times New Roman" w:hAnsi="Arial" w:cs="Arial"/>
          <w:sz w:val="28"/>
          <w:szCs w:val="28"/>
          <w:lang w:eastAsia="ar-SA"/>
        </w:rPr>
        <w:t>субъекта</w:t>
      </w:r>
      <w:proofErr w:type="gramEnd"/>
      <w:r w:rsidRPr="0064515B">
        <w:rPr>
          <w:rFonts w:ascii="Arial" w:eastAsia="Times New Roman" w:hAnsi="Arial" w:cs="Arial"/>
          <w:sz w:val="28"/>
          <w:szCs w:val="28"/>
          <w:lang w:eastAsia="ar-SA"/>
        </w:rPr>
        <w:t>, осуществляющего вывоз, сбор и транспортировку мусора.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Жидкие бытовые отходы из </w:t>
      </w:r>
      <w:proofErr w:type="spellStart"/>
      <w:r w:rsidRPr="0064515B">
        <w:rPr>
          <w:rFonts w:ascii="Arial" w:eastAsia="Times New Roman" w:hAnsi="Arial" w:cs="Arial"/>
          <w:sz w:val="28"/>
          <w:szCs w:val="28"/>
          <w:lang w:eastAsia="ar-SA"/>
        </w:rPr>
        <w:t>неканализованных</w:t>
      </w:r>
      <w:proofErr w:type="spellEnd"/>
      <w:r w:rsidRPr="0064515B">
        <w:rPr>
          <w:rFonts w:ascii="Arial" w:eastAsia="Times New Roman" w:hAnsi="Arial" w:cs="Arial"/>
          <w:sz w:val="28"/>
          <w:szCs w:val="28"/>
          <w:lang w:eastAsia="ar-SA"/>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28. Переполнение урн, контейнеров, бункеров-накопителей, </w:t>
      </w:r>
      <w:proofErr w:type="spellStart"/>
      <w:r w:rsidRPr="0064515B">
        <w:rPr>
          <w:rFonts w:ascii="Arial" w:eastAsia="Times New Roman" w:hAnsi="Arial" w:cs="Arial"/>
          <w:sz w:val="28"/>
          <w:szCs w:val="28"/>
          <w:lang w:eastAsia="ar-SA"/>
        </w:rPr>
        <w:t>помойниц</w:t>
      </w:r>
      <w:proofErr w:type="spellEnd"/>
      <w:r w:rsidRPr="0064515B">
        <w:rPr>
          <w:rFonts w:ascii="Arial" w:eastAsia="Times New Roman" w:hAnsi="Arial" w:cs="Arial"/>
          <w:sz w:val="28"/>
          <w:szCs w:val="28"/>
          <w:lang w:eastAsia="ar-SA"/>
        </w:rPr>
        <w:t>, металлических мусоросборников, герметичных выгребов мусором не допускается.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30. Контейнеры, </w:t>
      </w:r>
      <w:proofErr w:type="spellStart"/>
      <w:r w:rsidRPr="0064515B">
        <w:rPr>
          <w:rFonts w:ascii="Arial" w:eastAsia="Times New Roman" w:hAnsi="Arial" w:cs="Arial"/>
          <w:sz w:val="28"/>
          <w:szCs w:val="28"/>
          <w:lang w:eastAsia="ar-SA"/>
        </w:rPr>
        <w:t>евроконтейнеры</w:t>
      </w:r>
      <w:proofErr w:type="spellEnd"/>
      <w:r w:rsidRPr="0064515B">
        <w:rPr>
          <w:rFonts w:ascii="Arial" w:eastAsia="Times New Roman" w:hAnsi="Arial" w:cs="Arial"/>
          <w:sz w:val="28"/>
          <w:szCs w:val="28"/>
          <w:lang w:eastAsia="ar-SA"/>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64515B">
        <w:rPr>
          <w:rFonts w:ascii="Arial" w:eastAsia="Times New Roman" w:hAnsi="Arial" w:cs="Arial"/>
          <w:sz w:val="28"/>
          <w:szCs w:val="28"/>
          <w:lang w:eastAsia="ar-SA"/>
        </w:rPr>
        <w:t>евроконтейнеры</w:t>
      </w:r>
      <w:proofErr w:type="spellEnd"/>
      <w:r w:rsidRPr="0064515B">
        <w:rPr>
          <w:rFonts w:ascii="Arial" w:eastAsia="Times New Roman" w:hAnsi="Arial" w:cs="Arial"/>
          <w:sz w:val="28"/>
          <w:szCs w:val="28"/>
          <w:lang w:eastAsia="ar-SA"/>
        </w:rPr>
        <w:t>.</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32.  Расстановка контейнеров, </w:t>
      </w:r>
      <w:proofErr w:type="spellStart"/>
      <w:r w:rsidRPr="0064515B">
        <w:rPr>
          <w:rFonts w:ascii="Arial" w:eastAsia="Times New Roman" w:hAnsi="Arial" w:cs="Arial"/>
          <w:sz w:val="28"/>
          <w:szCs w:val="28"/>
          <w:lang w:eastAsia="ar-SA"/>
        </w:rPr>
        <w:t>евроконтейнеров</w:t>
      </w:r>
      <w:proofErr w:type="spellEnd"/>
      <w:r w:rsidRPr="0064515B">
        <w:rPr>
          <w:rFonts w:ascii="Arial" w:eastAsia="Times New Roman" w:hAnsi="Arial" w:cs="Arial"/>
          <w:sz w:val="28"/>
          <w:szCs w:val="28"/>
          <w:lang w:eastAsia="ar-SA"/>
        </w:rPr>
        <w:t xml:space="preserve"> и урн не должна мешать передвижению пешеходов, проезду инвалидных и детских колясок.</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33.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34.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35.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36. 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64515B">
        <w:rPr>
          <w:rFonts w:ascii="Arial" w:eastAsia="Times New Roman" w:hAnsi="Arial" w:cs="Arial"/>
          <w:sz w:val="28"/>
          <w:szCs w:val="28"/>
          <w:lang w:eastAsia="ar-SA"/>
        </w:rPr>
        <w:t>реализован</w:t>
      </w:r>
      <w:proofErr w:type="gramEnd"/>
      <w:r w:rsidRPr="0064515B">
        <w:rPr>
          <w:rFonts w:ascii="Arial" w:eastAsia="Times New Roman" w:hAnsi="Arial" w:cs="Arial"/>
          <w:sz w:val="28"/>
          <w:szCs w:val="28"/>
          <w:lang w:eastAsia="ar-SA"/>
        </w:rPr>
        <w:t xml:space="preserve"> обязаны иметь договор на оказание услуг по обращению с твердыми коммунальными отходами, заключенным от своего имени.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7. Правила обращения с хозяйственно-бытовыми сточными водами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w:t>
      </w:r>
      <w:r w:rsidRPr="0064515B">
        <w:rPr>
          <w:rFonts w:ascii="Arial" w:eastAsia="Times New Roman" w:hAnsi="Arial" w:cs="Arial"/>
          <w:sz w:val="28"/>
          <w:szCs w:val="28"/>
          <w:lang w:eastAsia="ar-SA"/>
        </w:rPr>
        <w:tab/>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 xml:space="preserve">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Не предоставление указанной информации является основанием для проведения проверки гарантирующей организацией на водонепроницаемость (герметичность) выгреба, а также для администрации Апраксинского сельского поселения - основанием для привлечения к административной ответственности за нарушение настоящих Правил.</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w:t>
      </w:r>
      <w:r w:rsidRPr="0064515B">
        <w:rPr>
          <w:rFonts w:ascii="Arial" w:eastAsia="Times New Roman" w:hAnsi="Arial" w:cs="Arial"/>
          <w:sz w:val="28"/>
          <w:szCs w:val="28"/>
          <w:lang w:eastAsia="ar-SA"/>
        </w:rPr>
        <w:tab/>
        <w:t>Лицо, осуществляющее деятельность по сбору и вывозу хозяйственно-бытовых сточных вод, обязано:</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 заключить договор с абонентом, объекты капитального </w:t>
      </w:r>
      <w:proofErr w:type="gramStart"/>
      <w:r w:rsidRPr="0064515B">
        <w:rPr>
          <w:rFonts w:ascii="Arial" w:eastAsia="Times New Roman" w:hAnsi="Arial" w:cs="Arial"/>
          <w:sz w:val="28"/>
          <w:szCs w:val="28"/>
          <w:lang w:eastAsia="ar-SA"/>
        </w:rPr>
        <w:t>строительства</w:t>
      </w:r>
      <w:proofErr w:type="gramEnd"/>
      <w:r w:rsidRPr="0064515B">
        <w:rPr>
          <w:rFonts w:ascii="Arial" w:eastAsia="Times New Roman" w:hAnsi="Arial" w:cs="Arial"/>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3. Для сбора хозяйственно-бытовых сточных вод в </w:t>
      </w:r>
      <w:proofErr w:type="spellStart"/>
      <w:r w:rsidRPr="0064515B">
        <w:rPr>
          <w:rFonts w:ascii="Arial" w:eastAsia="Times New Roman" w:hAnsi="Arial" w:cs="Arial"/>
          <w:sz w:val="28"/>
          <w:szCs w:val="28"/>
          <w:lang w:eastAsia="ar-SA"/>
        </w:rPr>
        <w:t>неканализованных</w:t>
      </w:r>
      <w:proofErr w:type="spellEnd"/>
      <w:r w:rsidRPr="0064515B">
        <w:rPr>
          <w:rFonts w:ascii="Arial" w:eastAsia="Times New Roman" w:hAnsi="Arial" w:cs="Arial"/>
          <w:sz w:val="28"/>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 К выгребу должна быть обеспечена возможность подъезда ассенизационной машины.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6. </w:t>
      </w:r>
      <w:proofErr w:type="gramStart"/>
      <w:r w:rsidRPr="0064515B">
        <w:rPr>
          <w:rFonts w:ascii="Arial" w:eastAsia="Times New Roman" w:hAnsi="Arial" w:cs="Arial"/>
          <w:sz w:val="28"/>
          <w:szCs w:val="28"/>
          <w:lang w:eastAsia="ar-SA"/>
        </w:rPr>
        <w:t>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Апраксинского сельского поселении, и гарантирующей организации пустой выгреб для осмотра на предмет герметичности.</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При наличии замечаний абонент обязан в сроки, установленные комиссией, устранить их и повторно предъявить пустой выгреб для осмотра.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9. </w:t>
      </w:r>
      <w:proofErr w:type="gramStart"/>
      <w:r w:rsidRPr="0064515B">
        <w:rPr>
          <w:rFonts w:ascii="Arial" w:eastAsia="Times New Roman" w:hAnsi="Arial" w:cs="Arial"/>
          <w:sz w:val="28"/>
          <w:szCs w:val="28"/>
          <w:lang w:eastAsia="ar-SA"/>
        </w:rPr>
        <w:t xml:space="preserve">По требованию гарантирующей организации и (или) администрации Апраксинского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13. Транспортирование хозяйственно-бытовых сточных вод должно производиться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РФ.</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Статья 8. Порядок организации и требования к организации социально значимых работ в поселении </w:t>
      </w:r>
    </w:p>
    <w:p w:rsidR="0064515B" w:rsidRPr="0064515B" w:rsidRDefault="0064515B" w:rsidP="0064515B">
      <w:pPr>
        <w:widowControl w:val="0"/>
        <w:suppressAutoHyphens/>
        <w:spacing w:after="0" w:line="240" w:lineRule="auto"/>
        <w:ind w:firstLine="720"/>
        <w:rPr>
          <w:rFonts w:ascii="Arial" w:eastAsia="Lucida Sans Unicode" w:hAnsi="Arial" w:cs="Arial"/>
          <w:sz w:val="28"/>
          <w:szCs w:val="28"/>
          <w:lang w:bidi="en-US"/>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sz w:val="28"/>
          <w:szCs w:val="28"/>
          <w:lang w:bidi="en-US"/>
        </w:rPr>
      </w:pPr>
      <w:r w:rsidRPr="0064515B">
        <w:rPr>
          <w:rFonts w:ascii="Arial" w:eastAsia="Lucida Sans Unicode" w:hAnsi="Arial" w:cs="Arial"/>
          <w:sz w:val="28"/>
          <w:szCs w:val="28"/>
          <w:lang w:bidi="en-US"/>
        </w:rPr>
        <w:t xml:space="preserve">1. </w:t>
      </w:r>
      <w:proofErr w:type="gramStart"/>
      <w:r w:rsidRPr="0064515B">
        <w:rPr>
          <w:rFonts w:ascii="Arial" w:eastAsia="Lucida Sans Unicode" w:hAnsi="Arial" w:cs="Arial"/>
          <w:sz w:val="28"/>
          <w:szCs w:val="28"/>
          <w:lang w:bidi="en-US"/>
        </w:rPr>
        <w:t>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4" w:name="r1"/>
      <w:bookmarkStart w:id="5" w:name="r2"/>
      <w:bookmarkStart w:id="6" w:name="r3"/>
      <w:bookmarkStart w:id="7" w:name="r4"/>
      <w:bookmarkStart w:id="8" w:name="r5"/>
      <w:bookmarkStart w:id="9" w:name="r6"/>
      <w:bookmarkStart w:id="10" w:name="r7"/>
      <w:bookmarkStart w:id="11" w:name="r8"/>
      <w:bookmarkStart w:id="12" w:name="r9"/>
      <w:bookmarkStart w:id="13" w:name="r10"/>
      <w:bookmarkStart w:id="14" w:name="r11"/>
      <w:bookmarkEnd w:id="4"/>
      <w:bookmarkEnd w:id="5"/>
      <w:bookmarkEnd w:id="6"/>
      <w:bookmarkEnd w:id="7"/>
      <w:bookmarkEnd w:id="8"/>
      <w:bookmarkEnd w:id="9"/>
      <w:bookmarkEnd w:id="10"/>
      <w:bookmarkEnd w:id="11"/>
      <w:bookmarkEnd w:id="12"/>
      <w:bookmarkEnd w:id="13"/>
      <w:bookmarkEnd w:id="14"/>
      <w:r w:rsidRPr="0064515B">
        <w:rPr>
          <w:rFonts w:ascii="Arial" w:eastAsia="Lucida Sans Unicode" w:hAnsi="Arial" w:cs="Arial"/>
          <w:sz w:val="28"/>
          <w:szCs w:val="28"/>
          <w:lang w:bidi="en-US"/>
        </w:rPr>
        <w:t xml:space="preserve"> работ (в том числе дежурств) в целях решения вопросов местного значения поселений, предусмотренных </w:t>
      </w:r>
      <w:bookmarkStart w:id="15" w:name="r22"/>
      <w:bookmarkEnd w:id="15"/>
      <w:r w:rsidRPr="0064515B">
        <w:rPr>
          <w:rFonts w:ascii="Arial" w:eastAsia="Lucida Sans Unicode" w:hAnsi="Arial" w:cs="Arial"/>
          <w:sz w:val="28"/>
          <w:szCs w:val="28"/>
          <w:u w:val="single"/>
          <w:lang w:bidi="en-US"/>
        </w:rPr>
        <w:t>пунктами 7.1</w:t>
      </w:r>
      <w:r w:rsidRPr="0064515B">
        <w:rPr>
          <w:rFonts w:ascii="Arial" w:eastAsia="Lucida Sans Unicode" w:hAnsi="Arial" w:cs="Arial"/>
          <w:sz w:val="28"/>
          <w:szCs w:val="28"/>
          <w:lang w:bidi="en-US"/>
        </w:rPr>
        <w:t xml:space="preserve"> - </w:t>
      </w:r>
      <w:bookmarkStart w:id="16" w:name="r21"/>
      <w:bookmarkEnd w:id="16"/>
      <w:r w:rsidRPr="0064515B">
        <w:rPr>
          <w:rFonts w:ascii="Arial" w:eastAsia="Lucida Sans Unicode" w:hAnsi="Arial" w:cs="Arial"/>
          <w:sz w:val="28"/>
          <w:szCs w:val="28"/>
          <w:u w:val="single"/>
          <w:lang w:bidi="en-US"/>
        </w:rPr>
        <w:t>9</w:t>
      </w:r>
      <w:r w:rsidRPr="0064515B">
        <w:rPr>
          <w:rFonts w:ascii="Arial" w:eastAsia="Lucida Sans Unicode" w:hAnsi="Arial" w:cs="Arial"/>
          <w:sz w:val="28"/>
          <w:szCs w:val="28"/>
          <w:lang w:bidi="en-US"/>
        </w:rPr>
        <w:t xml:space="preserve">, </w:t>
      </w:r>
      <w:bookmarkStart w:id="17" w:name="r20"/>
      <w:bookmarkEnd w:id="17"/>
      <w:r w:rsidRPr="0064515B">
        <w:rPr>
          <w:rFonts w:ascii="Arial" w:eastAsia="Lucida Sans Unicode" w:hAnsi="Arial" w:cs="Arial"/>
          <w:sz w:val="28"/>
          <w:szCs w:val="28"/>
          <w:u w:val="single"/>
          <w:lang w:bidi="en-US"/>
        </w:rPr>
        <w:t>15</w:t>
      </w:r>
      <w:r w:rsidRPr="0064515B">
        <w:rPr>
          <w:rFonts w:ascii="Arial" w:eastAsia="Lucida Sans Unicode" w:hAnsi="Arial" w:cs="Arial"/>
          <w:sz w:val="28"/>
          <w:szCs w:val="28"/>
          <w:lang w:bidi="en-US"/>
        </w:rPr>
        <w:t xml:space="preserve"> и </w:t>
      </w:r>
      <w:bookmarkStart w:id="18" w:name="r19"/>
      <w:bookmarkEnd w:id="18"/>
      <w:r w:rsidRPr="0064515B">
        <w:rPr>
          <w:rFonts w:ascii="Arial" w:eastAsia="Lucida Sans Unicode" w:hAnsi="Arial" w:cs="Arial"/>
          <w:sz w:val="28"/>
          <w:szCs w:val="28"/>
          <w:u w:val="single"/>
          <w:lang w:bidi="en-US"/>
        </w:rPr>
        <w:t>19 части 1 статьи 14</w:t>
      </w:r>
      <w:r w:rsidRPr="0064515B">
        <w:rPr>
          <w:rFonts w:ascii="Arial" w:eastAsia="Lucida Sans Unicode" w:hAnsi="Arial" w:cs="Arial"/>
          <w:sz w:val="28"/>
          <w:szCs w:val="28"/>
          <w:lang w:bidi="en-US"/>
        </w:rPr>
        <w:t xml:space="preserve">  Федерального закона</w:t>
      </w:r>
      <w:bookmarkStart w:id="19" w:name="r12"/>
      <w:bookmarkStart w:id="20" w:name="r13"/>
      <w:bookmarkStart w:id="21" w:name="r14"/>
      <w:bookmarkStart w:id="22" w:name="r15"/>
      <w:bookmarkStart w:id="23" w:name="r16"/>
      <w:bookmarkStart w:id="24" w:name="r17"/>
      <w:bookmarkStart w:id="25" w:name="r18"/>
      <w:bookmarkEnd w:id="19"/>
      <w:bookmarkEnd w:id="20"/>
      <w:bookmarkEnd w:id="21"/>
      <w:bookmarkEnd w:id="22"/>
      <w:bookmarkEnd w:id="23"/>
      <w:bookmarkEnd w:id="24"/>
      <w:bookmarkEnd w:id="25"/>
      <w:r w:rsidRPr="0064515B">
        <w:rPr>
          <w:rFonts w:ascii="Arial" w:eastAsia="Lucida Sans Unicode" w:hAnsi="Arial" w:cs="Arial"/>
          <w:sz w:val="28"/>
          <w:szCs w:val="28"/>
          <w:lang w:bidi="en-US"/>
        </w:rPr>
        <w:t xml:space="preserve"> № 131-ФЗ от 06.10.2003 (ред. от 30.12.2015) "Об общих принципах организации</w:t>
      </w:r>
      <w:proofErr w:type="gramEnd"/>
      <w:r w:rsidRPr="0064515B">
        <w:rPr>
          <w:rFonts w:ascii="Arial" w:eastAsia="Lucida Sans Unicode" w:hAnsi="Arial" w:cs="Arial"/>
          <w:sz w:val="28"/>
          <w:szCs w:val="28"/>
          <w:lang w:bidi="en-US"/>
        </w:rPr>
        <w:t xml:space="preserve"> местного самоуправления в Российской Федерации. </w:t>
      </w:r>
    </w:p>
    <w:p w:rsidR="0064515B" w:rsidRPr="0064515B" w:rsidRDefault="0064515B" w:rsidP="0064515B">
      <w:pPr>
        <w:widowControl w:val="0"/>
        <w:suppressAutoHyphens/>
        <w:spacing w:after="0" w:line="240" w:lineRule="auto"/>
        <w:ind w:firstLine="720"/>
        <w:jc w:val="both"/>
        <w:rPr>
          <w:rFonts w:ascii="Arial" w:eastAsia="Lucida Sans Unicode" w:hAnsi="Arial" w:cs="Arial"/>
          <w:sz w:val="28"/>
          <w:szCs w:val="28"/>
          <w:lang w:bidi="en-US"/>
        </w:rPr>
      </w:pPr>
      <w:r w:rsidRPr="0064515B">
        <w:rPr>
          <w:rFonts w:ascii="Arial" w:eastAsia="Lucida Sans Unicode" w:hAnsi="Arial" w:cs="Arial"/>
          <w:sz w:val="28"/>
          <w:szCs w:val="28"/>
          <w:lang w:bidi="en-US"/>
        </w:rPr>
        <w:t xml:space="preserve">2. К социально значимым работам относятся только работы, не требующие специальной профессиональной подготовки, в том числе работы по благоустройству территорий, прилегающих к домовладениям, зданиям, сооружениям, находящимся во владении, пользовании, аренде, хозяйственном ведении или ином праве..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sz w:val="28"/>
          <w:szCs w:val="28"/>
          <w:lang w:bidi="en-US"/>
        </w:rPr>
        <w:lastRenderedPageBreak/>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9. Порядок сбора и накопления отработанных ртутьсодержащих ламп</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Накопление отработанных ртутьсодержащих ламп производится отдельно от других видов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Управляющие организации, осуществляющие управление многоквартирными жилыми домами на территории  Апраксинского сельского поселения, организуют прием заявок на утилизацию отработанных ртутьсодержащих ламп и по мере накопления, по согласованию со специализированными организациями. Физическим лицам, собственникам жилых квартир необходимо сдавать ртутьсодержащие отходы в специализированные организации через управляющие компании, осуществляющие управление многоквартирным жилым домом.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10. Организация и проведение уборочных работ в летнее время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 Уборка придомовых территорий, </w:t>
      </w:r>
      <w:proofErr w:type="spellStart"/>
      <w:r w:rsidRPr="0064515B">
        <w:rPr>
          <w:rFonts w:ascii="Arial" w:eastAsia="Times New Roman" w:hAnsi="Arial" w:cs="Arial"/>
          <w:sz w:val="28"/>
          <w:szCs w:val="28"/>
          <w:lang w:eastAsia="ar-SA"/>
        </w:rPr>
        <w:t>внутридворовых</w:t>
      </w:r>
      <w:proofErr w:type="spellEnd"/>
      <w:r w:rsidRPr="0064515B">
        <w:rPr>
          <w:rFonts w:ascii="Arial" w:eastAsia="Times New Roman" w:hAnsi="Arial" w:cs="Arial"/>
          <w:sz w:val="28"/>
          <w:szCs w:val="28"/>
          <w:lang w:eastAsia="ar-SA"/>
        </w:rPr>
        <w:t xml:space="preserve"> проездов и тротуаров </w:t>
      </w:r>
      <w:proofErr w:type="gramStart"/>
      <w:r w:rsidRPr="0064515B">
        <w:rPr>
          <w:rFonts w:ascii="Arial" w:eastAsia="Times New Roman" w:hAnsi="Arial" w:cs="Arial"/>
          <w:sz w:val="28"/>
          <w:szCs w:val="28"/>
          <w:lang w:eastAsia="ar-SA"/>
        </w:rPr>
        <w:t>от</w:t>
      </w:r>
      <w:proofErr w:type="gramEnd"/>
      <w:r w:rsidRPr="0064515B">
        <w:rPr>
          <w:rFonts w:ascii="Arial" w:eastAsia="Times New Roman" w:hAnsi="Arial" w:cs="Arial"/>
          <w:sz w:val="28"/>
          <w:szCs w:val="28"/>
          <w:lang w:eastAsia="ar-SA"/>
        </w:rPr>
        <w:t xml:space="preserve"> </w:t>
      </w:r>
      <w:proofErr w:type="gramStart"/>
      <w:r w:rsidRPr="0064515B">
        <w:rPr>
          <w:rFonts w:ascii="Arial" w:eastAsia="Times New Roman" w:hAnsi="Arial" w:cs="Arial"/>
          <w:sz w:val="28"/>
          <w:szCs w:val="28"/>
          <w:lang w:eastAsia="ar-SA"/>
        </w:rPr>
        <w:t>смета</w:t>
      </w:r>
      <w:proofErr w:type="gramEnd"/>
      <w:r w:rsidRPr="0064515B">
        <w:rPr>
          <w:rFonts w:ascii="Arial" w:eastAsia="Times New Roman" w:hAnsi="Arial" w:cs="Arial"/>
          <w:sz w:val="28"/>
          <w:szCs w:val="28"/>
          <w:lang w:eastAsia="ar-SA"/>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64515B">
        <w:rPr>
          <w:rFonts w:ascii="Arial" w:eastAsia="Lucida Sans Unicode" w:hAnsi="Arial" w:cs="Arial"/>
          <w:color w:val="000000"/>
          <w:sz w:val="28"/>
          <w:szCs w:val="28"/>
          <w:lang w:bidi="en-US"/>
        </w:rPr>
        <w:t>боррелиозу</w:t>
      </w:r>
      <w:proofErr w:type="spellEnd"/>
      <w:r w:rsidRPr="0064515B">
        <w:rPr>
          <w:rFonts w:ascii="Arial" w:eastAsia="Lucida Sans Unicode" w:hAnsi="Arial" w:cs="Arial"/>
          <w:color w:val="000000"/>
          <w:sz w:val="28"/>
          <w:szCs w:val="28"/>
          <w:lang w:bidi="en-US"/>
        </w:rPr>
        <w:t xml:space="preserve">, должны в весенний период времени на территории зеленых зон, зон отдыха и зон массового пребывания людей, в </w:t>
      </w:r>
      <w:r w:rsidRPr="0064515B">
        <w:rPr>
          <w:rFonts w:ascii="Arial" w:eastAsia="Lucida Sans Unicode" w:hAnsi="Arial" w:cs="Arial"/>
          <w:color w:val="000000"/>
          <w:sz w:val="28"/>
          <w:szCs w:val="28"/>
          <w:lang w:bidi="en-US"/>
        </w:rPr>
        <w:lastRenderedPageBreak/>
        <w:t xml:space="preserve">парках, скверах, бульварах обеспечить проведение мероприятий по проведению санитарной вырубки и </w:t>
      </w:r>
      <w:proofErr w:type="spellStart"/>
      <w:r w:rsidRPr="0064515B">
        <w:rPr>
          <w:rFonts w:ascii="Arial" w:eastAsia="Lucida Sans Unicode" w:hAnsi="Arial" w:cs="Arial"/>
          <w:color w:val="000000"/>
          <w:sz w:val="28"/>
          <w:szCs w:val="28"/>
          <w:lang w:bidi="en-US"/>
        </w:rPr>
        <w:t>разреживанию</w:t>
      </w:r>
      <w:proofErr w:type="spellEnd"/>
      <w:r w:rsidRPr="0064515B">
        <w:rPr>
          <w:rFonts w:ascii="Arial" w:eastAsia="Lucida Sans Unicode" w:hAnsi="Arial" w:cs="Arial"/>
          <w:color w:val="000000"/>
          <w:sz w:val="28"/>
          <w:szCs w:val="28"/>
          <w:lang w:bidi="en-US"/>
        </w:rPr>
        <w:t xml:space="preserve"> кустарников, удалению сухостоя.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Дорожки и площадки парков, скверов, бульваров должны быть очищены от мусора, листьев и других видимых загрязнений.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Тротуары и расположенные на них остановки должны быть очищены от грунтово-песчаных наносов, видимого мусора и промыты.</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11. Организация и проведение уборочных работ в зимнее время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64515B">
        <w:rPr>
          <w:rFonts w:ascii="Arial" w:eastAsia="Times New Roman" w:hAnsi="Arial" w:cs="Arial"/>
          <w:sz w:val="28"/>
          <w:szCs w:val="28"/>
          <w:lang w:eastAsia="ar-SA"/>
        </w:rPr>
        <w:t>противогололедной</w:t>
      </w:r>
      <w:proofErr w:type="spellEnd"/>
      <w:r w:rsidRPr="0064515B">
        <w:rPr>
          <w:rFonts w:ascii="Arial" w:eastAsia="Times New Roman" w:hAnsi="Arial" w:cs="Arial"/>
          <w:sz w:val="28"/>
          <w:szCs w:val="28"/>
          <w:lang w:eastAsia="ar-SA"/>
        </w:rPr>
        <w:t xml:space="preserve"> смесью, очистку крыш от снега и удаление наростов льда с карнизов, крыш, водостоков, вывоз снега в места для приема снега.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организовывать свалки снега в местах, не установленных администрацией сельского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К первоочередным мероприятиям зимней уборки улиц, дорог и магистралей относятся: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обработка проезжей части дорог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сгребание и подметание снега;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формирование снежного вала для последующего вывоза;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К мероприятиям второй очереди относятся: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удаление (вывоз) снега;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зачистка дорожных лотков после удаления снега с проезжей части;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скалывание льда и уборка снежно-ледяных образований.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9. Обработка проезжей части дорог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w:t>
      </w:r>
      <w:r w:rsidRPr="0064515B">
        <w:rPr>
          <w:rFonts w:ascii="Arial" w:eastAsia="Lucida Sans Unicode" w:hAnsi="Arial" w:cs="Arial"/>
          <w:color w:val="000000"/>
          <w:sz w:val="28"/>
          <w:szCs w:val="28"/>
          <w:lang w:bidi="en-US"/>
        </w:rPr>
        <w:lastRenderedPageBreak/>
        <w:t>валов.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Формирование снежных валов не допускается: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на перекрестках;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на тротуарах.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13. На улицах и проездах с односторонним движением транспорта двухметровые </w:t>
      </w:r>
      <w:proofErr w:type="spellStart"/>
      <w:r w:rsidRPr="0064515B">
        <w:rPr>
          <w:rFonts w:ascii="Arial" w:eastAsia="Lucida Sans Unicode" w:hAnsi="Arial" w:cs="Arial"/>
          <w:color w:val="000000"/>
          <w:sz w:val="28"/>
          <w:szCs w:val="28"/>
          <w:lang w:bidi="en-US"/>
        </w:rPr>
        <w:t>прилотковые</w:t>
      </w:r>
      <w:proofErr w:type="spellEnd"/>
      <w:r w:rsidRPr="0064515B">
        <w:rPr>
          <w:rFonts w:ascii="Arial" w:eastAsia="Lucida Sans Unicode" w:hAnsi="Arial" w:cs="Arial"/>
          <w:color w:val="000000"/>
          <w:sz w:val="28"/>
          <w:szCs w:val="28"/>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14. В снежных валах на остановках транспорта общего пользования и в местах наземных пешеходных переходов должны быть сделаны разрывы шириной: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на остановках транспорта общего пользования - на длину остановки;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на переходах, имеющих разметку, - на ширину разметки;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на переходах, не имеющих разметки, - до 5 метров.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15.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Места временного складирования снега после снеготаяния должны быть очищены от мусора и благоустроены.</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16. В период снегопадов и гололеда тротуары и другие пешеходные зоны на территории сельского поселения должны обрабатываться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 Время на обработку всей площади тротуаров не должно превышать четырех часов с начала снегопада.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 должны повторяться, обеспечивая безопасность для пешеходов.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17. Тротуары и проезды, входы в здания, вывески и наружные лестницы зданий должны быть очищены от снега и наледи в период зимней уборки.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При возникновении наледи (гололеда) производится обработка территорий </w:t>
      </w:r>
      <w:proofErr w:type="spellStart"/>
      <w:r w:rsidRPr="0064515B">
        <w:rPr>
          <w:rFonts w:ascii="Arial" w:eastAsia="Times New Roman" w:hAnsi="Arial" w:cs="Arial"/>
          <w:sz w:val="28"/>
          <w:szCs w:val="28"/>
          <w:lang w:eastAsia="ar-SA"/>
        </w:rPr>
        <w:t>противогололедным</w:t>
      </w:r>
      <w:proofErr w:type="spellEnd"/>
      <w:r w:rsidRPr="0064515B">
        <w:rPr>
          <w:rFonts w:ascii="Arial" w:eastAsia="Times New Roman" w:hAnsi="Arial" w:cs="Arial"/>
          <w:sz w:val="28"/>
          <w:szCs w:val="28"/>
          <w:lang w:eastAsia="ar-SA"/>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64515B">
        <w:rPr>
          <w:rFonts w:ascii="Arial" w:eastAsia="Times New Roman" w:hAnsi="Arial" w:cs="Arial"/>
          <w:sz w:val="28"/>
          <w:szCs w:val="28"/>
          <w:lang w:eastAsia="ar-SA"/>
        </w:rPr>
        <w:t>песко</w:t>
      </w:r>
      <w:proofErr w:type="spellEnd"/>
      <w:r w:rsidRPr="0064515B">
        <w:rPr>
          <w:rFonts w:ascii="Arial" w:eastAsia="Times New Roman" w:hAnsi="Arial" w:cs="Arial"/>
          <w:sz w:val="28"/>
          <w:szCs w:val="28"/>
          <w:lang w:eastAsia="ar-SA"/>
        </w:rPr>
        <w:t>-солевой смесью в количестве, исключающем скольжение, либо полное удаление ледяных образований должны быть закончены до 8.00 часов утра.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При складировании снега на </w:t>
      </w:r>
      <w:proofErr w:type="spellStart"/>
      <w:r w:rsidRPr="0064515B">
        <w:rPr>
          <w:rFonts w:ascii="Arial" w:eastAsia="Times New Roman" w:hAnsi="Arial" w:cs="Arial"/>
          <w:sz w:val="28"/>
          <w:szCs w:val="28"/>
          <w:lang w:eastAsia="ar-SA"/>
        </w:rPr>
        <w:t>внутридворовых</w:t>
      </w:r>
      <w:proofErr w:type="spellEnd"/>
      <w:r w:rsidRPr="0064515B">
        <w:rPr>
          <w:rFonts w:ascii="Arial" w:eastAsia="Times New Roman" w:hAnsi="Arial" w:cs="Arial"/>
          <w:sz w:val="28"/>
          <w:szCs w:val="28"/>
          <w:lang w:eastAsia="ar-SA"/>
        </w:rPr>
        <w:t xml:space="preserve"> территориях необходимо предусматривать отвод талых вод.</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Обязанность по уборке и вывозу снега от края проезжей части </w:t>
      </w:r>
      <w:r w:rsidRPr="0064515B">
        <w:rPr>
          <w:rFonts w:ascii="Arial" w:eastAsia="Times New Roman" w:hAnsi="Arial" w:cs="Arial"/>
          <w:sz w:val="28"/>
          <w:szCs w:val="28"/>
          <w:lang w:eastAsia="ar-SA"/>
        </w:rPr>
        <w:lastRenderedPageBreak/>
        <w:t>возлагается на организации, осуществляющие уборку проезжей части дороги или проезда.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Очистка крыш от снега и наледи, сосулек, удаление снежных и ледяных наростов допускаются только в светлое время суток. </w:t>
      </w:r>
      <w:proofErr w:type="gramStart"/>
      <w:r w:rsidRPr="0064515B">
        <w:rPr>
          <w:rFonts w:ascii="Arial" w:eastAsia="Times New Roman" w:hAnsi="Arial" w:cs="Arial"/>
          <w:sz w:val="28"/>
          <w:szCs w:val="28"/>
          <w:lang w:eastAsia="ar-SA"/>
        </w:rPr>
        <w:t>Перед проведением этих работ необходимо провести охранные мероприятия (опасные зоны возможного падения снега и наледи обозначить сигнальными лентами),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18. Запрещается применение твердых и жидких химических реагентов в качестве </w:t>
      </w:r>
      <w:proofErr w:type="spellStart"/>
      <w:r w:rsidRPr="0064515B">
        <w:rPr>
          <w:rFonts w:ascii="Arial" w:eastAsia="Lucida Sans Unicode" w:hAnsi="Arial" w:cs="Arial"/>
          <w:color w:val="000000"/>
          <w:sz w:val="28"/>
          <w:szCs w:val="28"/>
          <w:lang w:bidi="en-US"/>
        </w:rPr>
        <w:t>противогололедного</w:t>
      </w:r>
      <w:proofErr w:type="spellEnd"/>
      <w:r w:rsidRPr="0064515B">
        <w:rPr>
          <w:rFonts w:ascii="Arial" w:eastAsia="Lucida Sans Unicode" w:hAnsi="Arial" w:cs="Arial"/>
          <w:color w:val="000000"/>
          <w:sz w:val="28"/>
          <w:szCs w:val="28"/>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В период снегопада тротуары и лестничные сходы мостовых сооружений должны обрабатываться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 а также должны расчищаться проходы для движения пешеходов.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64515B">
        <w:rPr>
          <w:rFonts w:ascii="Arial" w:eastAsia="Lucida Sans Unicode" w:hAnsi="Arial" w:cs="Arial"/>
          <w:color w:val="000000"/>
          <w:sz w:val="28"/>
          <w:szCs w:val="28"/>
          <w:lang w:bidi="en-US"/>
        </w:rPr>
        <w:t>противогололедными</w:t>
      </w:r>
      <w:proofErr w:type="spellEnd"/>
      <w:r w:rsidRPr="0064515B">
        <w:rPr>
          <w:rFonts w:ascii="Arial" w:eastAsia="Lucida Sans Unicode" w:hAnsi="Arial" w:cs="Arial"/>
          <w:color w:val="000000"/>
          <w:sz w:val="28"/>
          <w:szCs w:val="28"/>
          <w:lang w:bidi="en-US"/>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20.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21.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12. Обеспечение чистоты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Качественная и своевременная уборка придомовых территорий, </w:t>
      </w:r>
      <w:proofErr w:type="spellStart"/>
      <w:r w:rsidRPr="0064515B">
        <w:rPr>
          <w:rFonts w:ascii="Arial" w:eastAsia="Lucida Sans Unicode" w:hAnsi="Arial" w:cs="Arial"/>
          <w:color w:val="000000"/>
          <w:sz w:val="28"/>
          <w:szCs w:val="28"/>
          <w:lang w:bidi="en-US"/>
        </w:rPr>
        <w:t>внутридворовых</w:t>
      </w:r>
      <w:proofErr w:type="spellEnd"/>
      <w:r w:rsidRPr="0064515B">
        <w:rPr>
          <w:rFonts w:ascii="Arial" w:eastAsia="Lucida Sans Unicode" w:hAnsi="Arial" w:cs="Arial"/>
          <w:color w:val="000000"/>
          <w:sz w:val="28"/>
          <w:szCs w:val="28"/>
          <w:lang w:bidi="en-US"/>
        </w:rPr>
        <w:t xml:space="preserve"> проездов, тротуаров, мест массового посещения территории Апраксинского сельского поселения, контейнерных площадок и содержание их в чистоте и порядке являются обязанностью хозяйствующих субъектов, всех собственников (владельцев) земельных участков, зданий, сооружений.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 мойка автотранспортных средств вне специально отведенных мест;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2.2. ремонт, мытье транспортных средств на газонах, проходах, проездах, участках с зелеными насаждениями, на детских, игровых и спортивных площадках, придомовых территориях, жилых зонах и иных неустановленных местах.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2.3. размещение автотранспортных средств и иных механизмов,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проходах, проездах, на детских, игровых и спортивных площадках, площадках для отдыха взрослых, хозяйственных площадках, в местах</w:t>
      </w:r>
      <w:proofErr w:type="gramEnd"/>
      <w:r w:rsidRPr="0064515B">
        <w:rPr>
          <w:rFonts w:ascii="Arial" w:eastAsia="Lucida Sans Unicode" w:hAnsi="Arial" w:cs="Arial"/>
          <w:color w:val="000000"/>
          <w:sz w:val="28"/>
          <w:szCs w:val="28"/>
          <w:lang w:bidi="en-US"/>
        </w:rPr>
        <w:t xml:space="preserve"> установки (размещения) контейнеров, контейнерных площадок и </w:t>
      </w:r>
      <w:proofErr w:type="gramStart"/>
      <w:r w:rsidRPr="0064515B">
        <w:rPr>
          <w:rFonts w:ascii="Arial" w:eastAsia="Lucida Sans Unicode" w:hAnsi="Arial" w:cs="Arial"/>
          <w:color w:val="000000"/>
          <w:sz w:val="28"/>
          <w:szCs w:val="28"/>
          <w:lang w:bidi="en-US"/>
        </w:rPr>
        <w:t>других</w:t>
      </w:r>
      <w:proofErr w:type="gramEnd"/>
      <w:r w:rsidRPr="0064515B">
        <w:rPr>
          <w:rFonts w:ascii="Arial" w:eastAsia="Lucida Sans Unicode" w:hAnsi="Arial" w:cs="Arial"/>
          <w:color w:val="000000"/>
          <w:sz w:val="28"/>
          <w:szCs w:val="28"/>
          <w:lang w:bidi="en-US"/>
        </w:rPr>
        <w:t xml:space="preserve"> не предназначенных для этих целей местах;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2.4. подсоединение шлангов к водопроводным колонкам для мытья машин;</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2.5.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2.6.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2.7.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а также нанесение надписей на фасадах многоквартирных домов, других зданий и сооружений;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2.8. накапливание и размещение отходов и мусора в </w:t>
      </w:r>
      <w:r w:rsidRPr="0064515B">
        <w:rPr>
          <w:rFonts w:ascii="Arial" w:eastAsia="Lucida Sans Unicode" w:hAnsi="Arial" w:cs="Arial"/>
          <w:color w:val="000000"/>
          <w:sz w:val="28"/>
          <w:szCs w:val="28"/>
          <w:lang w:bidi="en-US"/>
        </w:rPr>
        <w:lastRenderedPageBreak/>
        <w:t>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2.9. сжигать опавшую листву и сухую траву, совершать иные действия, создающие пожароопасную обстановку;</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2.10.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2.11. складирование на территориях общего пользования, на улицах, тротуарах, газонах топлива, удобрений, металлического лома, дровяного горбыля, дров, строительного, бытового мусора, домашней утвари и других материалов свыше 10 дней;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2.12.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sz w:val="28"/>
          <w:szCs w:val="28"/>
          <w:lang w:bidi="en-US"/>
        </w:rPr>
        <w:t xml:space="preserve">2.13. </w:t>
      </w:r>
      <w:r w:rsidRPr="0064515B">
        <w:rPr>
          <w:rFonts w:ascii="Arial" w:eastAsia="Lucida Sans Unicode" w:hAnsi="Arial" w:cs="Arial"/>
          <w:color w:val="000000"/>
          <w:sz w:val="28"/>
          <w:szCs w:val="28"/>
          <w:lang w:bidi="en-US"/>
        </w:rPr>
        <w:t>захламление, загрязнение отведенной и прилегающей территории;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sz w:val="28"/>
          <w:szCs w:val="28"/>
          <w:lang w:bidi="en-US"/>
        </w:rPr>
      </w:pPr>
      <w:r w:rsidRPr="0064515B">
        <w:rPr>
          <w:rFonts w:ascii="Arial" w:eastAsia="Lucida Sans Unicode" w:hAnsi="Arial" w:cs="Arial"/>
          <w:color w:val="000000"/>
          <w:sz w:val="28"/>
          <w:szCs w:val="28"/>
          <w:lang w:bidi="en-US"/>
        </w:rPr>
        <w:t xml:space="preserve">2.14. повреждение и уничтожение </w:t>
      </w:r>
      <w:hyperlink w:anchor="sub_235#sub_235" w:history="1">
        <w:r w:rsidRPr="0064515B">
          <w:rPr>
            <w:rFonts w:ascii="Arial" w:eastAsia="Lucida Sans Unicode" w:hAnsi="Arial" w:cs="Arial"/>
            <w:sz w:val="28"/>
            <w:szCs w:val="28"/>
            <w:lang w:bidi="en-US"/>
          </w:rPr>
          <w:t>объектов благоустройства</w:t>
        </w:r>
      </w:hyperlink>
      <w:r w:rsidRPr="0064515B">
        <w:rPr>
          <w:rFonts w:ascii="Arial" w:eastAsia="Lucida Sans Unicode" w:hAnsi="Arial" w:cs="Arial"/>
          <w:sz w:val="28"/>
          <w:szCs w:val="28"/>
          <w:lang w:bidi="en-US"/>
        </w:rPr>
        <w:t>;</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2.15. установка и размещение рекламы, афиш, объявлений и указателей в неустановленных местах;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2.16. раскапывание участков под огороды, строительство погребов без соответствующего разрешения; </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2.17.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2.18. загрязнять питьевые колодцы, нарушать правила пользования водопроводными колонками;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2.20. размещение площадок для сбора и временного хранения ТБО на проезжей части, газонах, тротуарах и в проходных арках домов;</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2.21.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2.22. установка автопокрышек в качестве элементов благоустройства;</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2.23.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lastRenderedPageBreak/>
        <w:t>2.24.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roofErr w:type="gramEnd"/>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2.25. осуществление без соответствующего разрешения (разрешения на проведение земляных работ) раскопки улиц, площадей, дворовых территорий общего пользования, а также </w:t>
      </w:r>
      <w:proofErr w:type="gramStart"/>
      <w:r w:rsidRPr="0064515B">
        <w:rPr>
          <w:rFonts w:ascii="Arial" w:eastAsia="Lucida Sans Unicode" w:hAnsi="Arial" w:cs="Arial"/>
          <w:color w:val="000000"/>
          <w:sz w:val="28"/>
          <w:szCs w:val="28"/>
          <w:lang w:bidi="en-US"/>
        </w:rPr>
        <w:t>не принятие</w:t>
      </w:r>
      <w:proofErr w:type="gramEnd"/>
      <w:r w:rsidRPr="0064515B">
        <w:rPr>
          <w:rFonts w:ascii="Arial" w:eastAsia="Lucida Sans Unicode" w:hAnsi="Arial" w:cs="Arial"/>
          <w:color w:val="000000"/>
          <w:sz w:val="28"/>
          <w:szCs w:val="28"/>
          <w:lang w:bidi="en-US"/>
        </w:rPr>
        <w:t xml:space="preserve"> мер к приведению в надлежащее состояние мест раскопок в установленные разрешением сроки;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2.26. сидеть на спинках садовых диванов, скамеек, пачкать, портить или уничтожать урны, фонари уличного освещения, другие малые архитектурные формы;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2.27. повреждать и уничтожать газоны;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2.28. нарушать водоотводные канавы, а также сбрасывать в них промышленные, бытовые отходы, мусор и иные материалы;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2.29. самовольно (без согласования с администрацией Апраксинского сельского  поселения) производить укладку покрытия из бетона, асфальта, плитки, щебня, песка и других материалов на прилегающей территории, тротуарах, газонах и других территориях общего пользования.</w:t>
      </w:r>
    </w:p>
    <w:p w:rsidR="0064515B" w:rsidRPr="0064515B" w:rsidRDefault="0064515B" w:rsidP="0064515B">
      <w:pPr>
        <w:widowControl w:val="0"/>
        <w:shd w:val="clear" w:color="auto" w:fill="FFFFFF"/>
        <w:tabs>
          <w:tab w:val="left" w:pos="1267"/>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64515B" w:rsidRPr="0064515B" w:rsidRDefault="0064515B" w:rsidP="0064515B">
      <w:pPr>
        <w:widowControl w:val="0"/>
        <w:shd w:val="clear" w:color="auto" w:fill="FFFFFF"/>
        <w:tabs>
          <w:tab w:val="left" w:pos="1267"/>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6. 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 а также проводить мероприятия по удалению борщевика Сосновского с земельных участков, находящихся в их собственности, владении или пользовании, а также с прилегающей территории. </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Мероприятия по удалению борщевика Сосновского должны проводиться до его </w:t>
      </w:r>
      <w:proofErr w:type="spellStart"/>
      <w:r w:rsidRPr="0064515B">
        <w:rPr>
          <w:rFonts w:ascii="Arial" w:eastAsia="Lucida Sans Unicode" w:hAnsi="Arial" w:cs="Arial"/>
          <w:color w:val="000000"/>
          <w:sz w:val="28"/>
          <w:szCs w:val="28"/>
          <w:lang w:bidi="en-US"/>
        </w:rPr>
        <w:t>бутонизации</w:t>
      </w:r>
      <w:proofErr w:type="spellEnd"/>
      <w:r w:rsidRPr="0064515B">
        <w:rPr>
          <w:rFonts w:ascii="Arial" w:eastAsia="Lucida Sans Unicode" w:hAnsi="Arial" w:cs="Arial"/>
          <w:color w:val="000000"/>
          <w:sz w:val="28"/>
          <w:szCs w:val="28"/>
          <w:lang w:bidi="en-US"/>
        </w:rPr>
        <w:t xml:space="preserve"> и начала цветения.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Мероприятия по удалению борщевика Сосновского могут проводиться следующими способами: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химическим</w:t>
      </w:r>
      <w:proofErr w:type="gramEnd"/>
      <w:r w:rsidRPr="0064515B">
        <w:rPr>
          <w:rFonts w:ascii="Arial" w:eastAsia="Lucida Sans Unicode" w:hAnsi="Arial" w:cs="Arial"/>
          <w:color w:val="000000"/>
          <w:sz w:val="28"/>
          <w:szCs w:val="28"/>
          <w:lang w:bidi="en-US"/>
        </w:rPr>
        <w:t xml:space="preserve"> - опрыскивание очагов произрастания гербицидами и (или) арборицидами;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lastRenderedPageBreak/>
        <w:t>механическим</w:t>
      </w:r>
      <w:proofErr w:type="gramEnd"/>
      <w:r w:rsidRPr="0064515B">
        <w:rPr>
          <w:rFonts w:ascii="Arial" w:eastAsia="Lucida Sans Unicode" w:hAnsi="Arial" w:cs="Arial"/>
          <w:color w:val="000000"/>
          <w:sz w:val="28"/>
          <w:szCs w:val="28"/>
          <w:lang w:bidi="en-US"/>
        </w:rPr>
        <w:t xml:space="preserve"> - скашивание, уборка сухих растений, выкапывание корневой системы;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агротехническим</w:t>
      </w:r>
      <w:proofErr w:type="gramEnd"/>
      <w:r w:rsidRPr="0064515B">
        <w:rPr>
          <w:rFonts w:ascii="Arial" w:eastAsia="Lucida Sans Unicode" w:hAnsi="Arial" w:cs="Arial"/>
          <w:color w:val="000000"/>
          <w:sz w:val="28"/>
          <w:szCs w:val="28"/>
          <w:lang w:bidi="en-US"/>
        </w:rPr>
        <w:t xml:space="preserve"> - обработка почвы, посев многолетних трав.</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Глава 3. ПРАВИЛА СОДЕРЖАНИЯ ЗДАНИЙ, СТРОЕНИЙ, СООРУЖЕНИЙ, ЭЛЕМЕНТОВ БЛАГОУСТРОЙСТВА,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13. Правила содержания зданий, фасадов зданий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w:t>
      </w:r>
      <w:proofErr w:type="gramStart"/>
      <w:r w:rsidRPr="0064515B">
        <w:rPr>
          <w:rFonts w:ascii="Arial" w:eastAsia="Lucida Sans Unicode" w:hAnsi="Arial" w:cs="Arial"/>
          <w:color w:val="000000"/>
          <w:sz w:val="28"/>
          <w:szCs w:val="28"/>
          <w:lang w:bidi="en-US"/>
        </w:rPr>
        <w:t xml:space="preserve">Местные разрушения облицовки, штукатурки, фактурного и окрасочного слоев, трещины в штукатурке, </w:t>
      </w:r>
      <w:proofErr w:type="spellStart"/>
      <w:r w:rsidRPr="0064515B">
        <w:rPr>
          <w:rFonts w:ascii="Arial" w:eastAsia="Lucida Sans Unicode" w:hAnsi="Arial" w:cs="Arial"/>
          <w:color w:val="000000"/>
          <w:sz w:val="28"/>
          <w:szCs w:val="28"/>
          <w:lang w:bidi="en-US"/>
        </w:rPr>
        <w:t>выкрашивание</w:t>
      </w:r>
      <w:proofErr w:type="spellEnd"/>
      <w:r w:rsidRPr="0064515B">
        <w:rPr>
          <w:rFonts w:ascii="Arial" w:eastAsia="Lucida Sans Unicode" w:hAnsi="Arial" w:cs="Arial"/>
          <w:color w:val="000000"/>
          <w:sz w:val="28"/>
          <w:szCs w:val="28"/>
          <w:lang w:bidi="en-US"/>
        </w:rPr>
        <w:t xml:space="preserve"> раствора из швов облицовки, кирпичной и </w:t>
      </w:r>
      <w:proofErr w:type="spellStart"/>
      <w:r w:rsidRPr="0064515B">
        <w:rPr>
          <w:rFonts w:ascii="Arial" w:eastAsia="Lucida Sans Unicode" w:hAnsi="Arial" w:cs="Arial"/>
          <w:color w:val="000000"/>
          <w:sz w:val="28"/>
          <w:szCs w:val="28"/>
          <w:lang w:bidi="en-US"/>
        </w:rPr>
        <w:t>мелкоблочной</w:t>
      </w:r>
      <w:proofErr w:type="spellEnd"/>
      <w:r w:rsidRPr="0064515B">
        <w:rPr>
          <w:rFonts w:ascii="Arial" w:eastAsia="Lucida Sans Unicode" w:hAnsi="Arial" w:cs="Arial"/>
          <w:color w:val="000000"/>
          <w:sz w:val="28"/>
          <w:szCs w:val="28"/>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4515B">
        <w:rPr>
          <w:rFonts w:ascii="Arial" w:eastAsia="Lucida Sans Unicode" w:hAnsi="Arial" w:cs="Arial"/>
          <w:color w:val="000000"/>
          <w:sz w:val="28"/>
          <w:szCs w:val="28"/>
          <w:lang w:bidi="en-US"/>
        </w:rPr>
        <w:t>высолы</w:t>
      </w:r>
      <w:proofErr w:type="spellEnd"/>
      <w:r w:rsidRPr="0064515B">
        <w:rPr>
          <w:rFonts w:ascii="Arial" w:eastAsia="Lucida Sans Unicode" w:hAnsi="Arial" w:cs="Arial"/>
          <w:color w:val="000000"/>
          <w:sz w:val="28"/>
          <w:szCs w:val="28"/>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64515B">
        <w:rPr>
          <w:rFonts w:ascii="Arial" w:eastAsia="Lucida Sans Unicode" w:hAnsi="Arial" w:cs="Arial"/>
          <w:color w:val="000000"/>
          <w:sz w:val="28"/>
          <w:szCs w:val="28"/>
          <w:lang w:bidi="en-US"/>
        </w:rPr>
        <w:t xml:space="preserve"> усугубления.</w:t>
      </w:r>
    </w:p>
    <w:p w:rsidR="0064515B" w:rsidRPr="0064515B" w:rsidRDefault="0064515B" w:rsidP="0064515B">
      <w:pPr>
        <w:widowControl w:val="0"/>
        <w:tabs>
          <w:tab w:val="left" w:pos="1134"/>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w:t>
      </w:r>
      <w:proofErr w:type="gramStart"/>
      <w:r w:rsidRPr="0064515B">
        <w:rPr>
          <w:rFonts w:ascii="Arial" w:eastAsia="Calibri" w:hAnsi="Arial" w:cs="Arial"/>
          <w:color w:val="000000"/>
          <w:sz w:val="28"/>
          <w:szCs w:val="28"/>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64515B">
        <w:rPr>
          <w:rFonts w:ascii="Arial" w:eastAsia="Calibri" w:hAnsi="Arial" w:cs="Arial"/>
          <w:color w:val="000000"/>
          <w:sz w:val="28"/>
          <w:szCs w:val="28"/>
          <w:lang w:bidi="en-US"/>
        </w:rPr>
        <w:t xml:space="preserve"> и т.д.).  </w:t>
      </w:r>
      <w:proofErr w:type="gramStart"/>
      <w:r w:rsidRPr="0064515B">
        <w:rPr>
          <w:rFonts w:ascii="Arial" w:eastAsia="Calibri" w:hAnsi="Arial" w:cs="Arial"/>
          <w:color w:val="000000"/>
          <w:sz w:val="28"/>
          <w:szCs w:val="28"/>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64515B">
        <w:rPr>
          <w:rFonts w:ascii="Arial" w:eastAsia="Calibri" w:hAnsi="Arial" w:cs="Arial"/>
          <w:color w:val="000000"/>
          <w:sz w:val="28"/>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64515B">
        <w:rPr>
          <w:rFonts w:ascii="Arial" w:eastAsia="Calibri" w:hAnsi="Arial" w:cs="Arial"/>
          <w:color w:val="000000"/>
          <w:sz w:val="28"/>
          <w:szCs w:val="28"/>
          <w:lang w:bidi="en-US"/>
        </w:rPr>
        <w:t>выполнения мероприятий целевых программ поддержки инвалидов</w:t>
      </w:r>
      <w:proofErr w:type="gramEnd"/>
      <w:r w:rsidRPr="0064515B">
        <w:rPr>
          <w:rFonts w:ascii="Arial" w:eastAsia="Calibri" w:hAnsi="Arial" w:cs="Arial"/>
          <w:color w:val="000000"/>
          <w:sz w:val="28"/>
          <w:szCs w:val="28"/>
          <w:lang w:bidi="en-US"/>
        </w:rPr>
        <w:t xml:space="preserve"> и маломобильных групп населения.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3. В случае если в собственности юридических или физических лиц, </w:t>
      </w:r>
      <w:r w:rsidRPr="0064515B">
        <w:rPr>
          <w:rFonts w:ascii="Arial" w:eastAsia="Lucida Sans Unicode" w:hAnsi="Arial" w:cs="Arial"/>
          <w:color w:val="000000"/>
          <w:sz w:val="28"/>
          <w:szCs w:val="28"/>
          <w:lang w:bidi="en-US"/>
        </w:rPr>
        <w:lastRenderedPageBreak/>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64515B">
        <w:rPr>
          <w:rFonts w:ascii="Arial" w:eastAsia="Lucida Sans Unicode" w:hAnsi="Arial" w:cs="Arial"/>
          <w:color w:val="000000"/>
          <w:sz w:val="28"/>
          <w:szCs w:val="28"/>
          <w:lang w:bidi="en-US"/>
        </w:rPr>
        <w:t>зданий</w:t>
      </w:r>
      <w:proofErr w:type="gramEnd"/>
      <w:r w:rsidRPr="0064515B">
        <w:rPr>
          <w:rFonts w:ascii="Arial" w:eastAsia="Lucida Sans Unicode" w:hAnsi="Arial" w:cs="Arial"/>
          <w:color w:val="000000"/>
          <w:sz w:val="28"/>
          <w:szCs w:val="28"/>
          <w:lang w:bidi="en-US"/>
        </w:rPr>
        <w:t xml:space="preserve"> пропорционально занимаемым площадям.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Входы, цоколи, витрины, вывески, наружные лестницы зданий должны содержаться в чистоте и исправном состоянии.</w:t>
      </w:r>
    </w:p>
    <w:p w:rsidR="0064515B" w:rsidRPr="0064515B" w:rsidRDefault="0064515B" w:rsidP="0064515B">
      <w:pPr>
        <w:widowControl w:val="0"/>
        <w:shd w:val="clear" w:color="auto" w:fill="FFFFFF"/>
        <w:tabs>
          <w:tab w:val="left" w:pos="1349"/>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64515B" w:rsidRPr="0064515B" w:rsidRDefault="0064515B" w:rsidP="0064515B">
      <w:pPr>
        <w:widowControl w:val="0"/>
        <w:shd w:val="clear" w:color="auto" w:fill="FFFFFF"/>
        <w:tabs>
          <w:tab w:val="left" w:pos="1349"/>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8. </w:t>
      </w:r>
      <w:proofErr w:type="gramStart"/>
      <w:r w:rsidRPr="0064515B">
        <w:rPr>
          <w:rFonts w:ascii="Arial" w:eastAsia="Lucida Sans Unicode" w:hAnsi="Arial" w:cs="Arial"/>
          <w:color w:val="000000"/>
          <w:sz w:val="28"/>
          <w:szCs w:val="28"/>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64515B" w:rsidRPr="0064515B" w:rsidRDefault="0064515B" w:rsidP="0064515B">
      <w:pPr>
        <w:widowControl w:val="0"/>
        <w:shd w:val="clear" w:color="auto" w:fill="FFFFFF"/>
        <w:tabs>
          <w:tab w:val="left" w:pos="1375"/>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14. Правила содержания малых архитектурных форм, элементов благоустройства и объектов некапитального характера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Строительство и установка элементов благоустройства, элементов  монументально-декоративного оформления, устрой</w:t>
      </w:r>
      <w:proofErr w:type="gramStart"/>
      <w:r w:rsidRPr="0064515B">
        <w:rPr>
          <w:rFonts w:ascii="Arial" w:eastAsia="Lucida Sans Unicode" w:hAnsi="Arial" w:cs="Arial"/>
          <w:color w:val="000000"/>
          <w:sz w:val="28"/>
          <w:szCs w:val="28"/>
          <w:lang w:bidi="en-US"/>
        </w:rPr>
        <w:t>ств дл</w:t>
      </w:r>
      <w:proofErr w:type="gramEnd"/>
      <w:r w:rsidRPr="0064515B">
        <w:rPr>
          <w:rFonts w:ascii="Arial" w:eastAsia="Lucida Sans Unicode" w:hAnsi="Arial" w:cs="Arial"/>
          <w:color w:val="000000"/>
          <w:sz w:val="28"/>
          <w:szCs w:val="28"/>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Объекты некапитального характера: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 xml:space="preserve">3.1.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w:t>
      </w:r>
      <w:r w:rsidRPr="0064515B">
        <w:rPr>
          <w:rFonts w:ascii="Arial" w:eastAsia="Lucida Sans Unicode" w:hAnsi="Arial" w:cs="Arial"/>
          <w:color w:val="000000"/>
          <w:sz w:val="28"/>
          <w:szCs w:val="28"/>
          <w:lang w:bidi="en-US"/>
        </w:rPr>
        <w:lastRenderedPageBreak/>
        <w:t>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64515B">
        <w:rPr>
          <w:rFonts w:ascii="Arial" w:eastAsia="Lucida Sans Unicode" w:hAnsi="Arial" w:cs="Arial"/>
          <w:color w:val="000000"/>
          <w:sz w:val="28"/>
          <w:szCs w:val="28"/>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3.2.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3.4. объекты некапитального характера должны содержаться в технически исправном состоянии.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в арках зданий;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на газонах, озелененных территориях;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на площадках (детские, спортивные, площадки отдыха, парковки);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в охранной зоне инженерных сетей, трубопроводов;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в 5-метровой зоне от пешеходных переходов;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64515B">
        <w:rPr>
          <w:rFonts w:ascii="Arial" w:eastAsia="Lucida Sans Unicode" w:hAnsi="Arial" w:cs="Arial"/>
          <w:color w:val="000000"/>
          <w:sz w:val="28"/>
          <w:szCs w:val="28"/>
          <w:lang w:bidi="en-US"/>
        </w:rPr>
        <w:t xml:space="preserve"> 1,5 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в пределах треугольников видимости нерегулируемых пешеходных переходов, перекрестков и примыканий улиц и дорог;</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в границах строящихся и проектируемых линейных объектов;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10) ближе 15 метров от витрин торговых предприятий, вентиляционных шахт, окон жилых помещений;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ближе 1,5 м от ствола дерева и от внешней границы кроны кустарника.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Элементы благоустройства,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15. Порядок оборудования и содержания специализированных площадок</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Детские (игровые) площадки предназначены для игр и активного отдыха детей разных возрастов: </w:t>
      </w:r>
      <w:proofErr w:type="spellStart"/>
      <w:r w:rsidRPr="0064515B">
        <w:rPr>
          <w:rFonts w:ascii="Arial" w:eastAsia="Lucida Sans Unicode" w:hAnsi="Arial" w:cs="Arial"/>
          <w:color w:val="000000"/>
          <w:sz w:val="28"/>
          <w:szCs w:val="28"/>
          <w:lang w:bidi="en-US"/>
        </w:rPr>
        <w:t>преддошкольного</w:t>
      </w:r>
      <w:proofErr w:type="spellEnd"/>
      <w:r w:rsidRPr="0064515B">
        <w:rPr>
          <w:rFonts w:ascii="Arial" w:eastAsia="Lucida Sans Unicode" w:hAnsi="Arial" w:cs="Arial"/>
          <w:color w:val="000000"/>
          <w:sz w:val="28"/>
          <w:szCs w:val="28"/>
          <w:lang w:bidi="en-US"/>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Материалы, из которых </w:t>
      </w:r>
      <w:proofErr w:type="gramStart"/>
      <w:r w:rsidRPr="0064515B">
        <w:rPr>
          <w:rFonts w:ascii="Arial" w:eastAsia="Lucida Sans Unicode" w:hAnsi="Arial" w:cs="Arial"/>
          <w:color w:val="000000"/>
          <w:sz w:val="28"/>
          <w:szCs w:val="28"/>
          <w:lang w:bidi="en-US"/>
        </w:rPr>
        <w:t>изготовлено детское игровое оборудование не должны</w:t>
      </w:r>
      <w:proofErr w:type="gramEnd"/>
      <w:r w:rsidRPr="0064515B">
        <w:rPr>
          <w:rFonts w:ascii="Arial" w:eastAsia="Lucida Sans Unicode" w:hAnsi="Arial" w:cs="Arial"/>
          <w:color w:val="000000"/>
          <w:sz w:val="28"/>
          <w:szCs w:val="28"/>
          <w:lang w:bidi="en-US"/>
        </w:rPr>
        <w:t>:</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Оказывать вредное воздействие на здоровье ребенка и окружающую среду в процессе эксплуатации.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Вызывать термический ожог при контакте с кожей ребенка в климатических зонах с очень высокими или очень низкими температурами.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2.2.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Допускается использовать </w:t>
      </w:r>
      <w:proofErr w:type="spellStart"/>
      <w:r w:rsidRPr="0064515B">
        <w:rPr>
          <w:rFonts w:ascii="Arial" w:eastAsia="Lucida Sans Unicode" w:hAnsi="Arial" w:cs="Arial"/>
          <w:color w:val="000000"/>
          <w:sz w:val="28"/>
          <w:szCs w:val="28"/>
          <w:lang w:bidi="en-US"/>
        </w:rPr>
        <w:t>металлопластик</w:t>
      </w:r>
      <w:proofErr w:type="spellEnd"/>
      <w:r w:rsidRPr="0064515B">
        <w:rPr>
          <w:rFonts w:ascii="Arial" w:eastAsia="Lucida Sans Unicode" w:hAnsi="Arial" w:cs="Arial"/>
          <w:color w:val="000000"/>
          <w:sz w:val="28"/>
          <w:szCs w:val="28"/>
          <w:lang w:bidi="en-US"/>
        </w:rPr>
        <w:t xml:space="preserve">.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2.3. Бетонные и железобетонные элементы оборудования должны выполняться из бетона марки не ниже М 300, морозостойкостью не менее 150, иметь гладкие поверхности.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3.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4. 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5.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К </w:t>
      </w:r>
      <w:proofErr w:type="gramStart"/>
      <w:r w:rsidRPr="0064515B">
        <w:rPr>
          <w:rFonts w:ascii="Arial" w:eastAsia="Lucida Sans Unicode" w:hAnsi="Arial" w:cs="Arial"/>
          <w:color w:val="000000"/>
          <w:sz w:val="28"/>
          <w:szCs w:val="28"/>
          <w:lang w:bidi="en-US"/>
        </w:rPr>
        <w:t>материалам, обеспечивающим смягчение удара при падении относят</w:t>
      </w:r>
      <w:proofErr w:type="gramEnd"/>
      <w:r w:rsidRPr="0064515B">
        <w:rPr>
          <w:rFonts w:ascii="Arial" w:eastAsia="Lucida Sans Unicode" w:hAnsi="Arial" w:cs="Arial"/>
          <w:color w:val="000000"/>
          <w:sz w:val="28"/>
          <w:szCs w:val="28"/>
          <w:lang w:bidi="en-US"/>
        </w:rPr>
        <w:t xml:space="preserve"> резиновые плитки, мягкие плиточные материалы, маты, сплошное синтетическое покрытие как промышленного, так и изготовленное непосредственное на месте установки, сыпучие материалы – песок, гравий, древесные опилки, стружка, древесная кора, сплошное резиновое покрытие.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На детских и спортивных площадках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детям до 7 лет находиться без присмотра родителей, воспитателей или сопровождающих их взрослых;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кататься на велосипедах, </w:t>
      </w:r>
      <w:proofErr w:type="spellStart"/>
      <w:r w:rsidRPr="0064515B">
        <w:rPr>
          <w:rFonts w:ascii="Arial" w:eastAsia="Lucida Sans Unicode" w:hAnsi="Arial" w:cs="Arial"/>
          <w:color w:val="000000"/>
          <w:sz w:val="28"/>
          <w:szCs w:val="28"/>
          <w:lang w:bidi="en-US"/>
        </w:rPr>
        <w:t>скейтах</w:t>
      </w:r>
      <w:proofErr w:type="spellEnd"/>
      <w:r w:rsidRPr="0064515B">
        <w:rPr>
          <w:rFonts w:ascii="Arial" w:eastAsia="Lucida Sans Unicode" w:hAnsi="Arial" w:cs="Arial"/>
          <w:color w:val="000000"/>
          <w:sz w:val="28"/>
          <w:szCs w:val="28"/>
          <w:lang w:bidi="en-US"/>
        </w:rPr>
        <w:t>, роликовых коньках;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царапать, поджигать, красить краской из баллончиков элементы уличной площадки;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пользоваться детским оборудованием лицам старше 16 лет и весом более 70 килограмм;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наносить повреждения и ущерб растительному миру детской площадки, строениям, сооружениям, скульптурам и малым архитектурным формам;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распивать спиртные напитки, в том числе пиво;</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мусорить, курить;</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выгуливать домашних животных;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9) использовать, открытый огонь, петарды и иные пиротехнические средства.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7.1.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7.2. Игровое и спортивное оборудование должно быть оборудовано информационным стендом с информацией: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о лице, ответственном за содержание, с номерами контактных </w:t>
      </w:r>
      <w:r w:rsidRPr="0064515B">
        <w:rPr>
          <w:rFonts w:ascii="Arial" w:eastAsia="Lucida Sans Unicode" w:hAnsi="Arial" w:cs="Arial"/>
          <w:color w:val="000000"/>
          <w:sz w:val="28"/>
          <w:szCs w:val="28"/>
          <w:lang w:bidi="en-US"/>
        </w:rPr>
        <w:lastRenderedPageBreak/>
        <w:t>телефонов;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о правилах поведения на площадке и пользования игровым и спортивным оборудованием.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7.3.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7.4. Нормируемый перечень элементов благоустройства территории на спортивной площадке включает: мягкие или газонные виды покрытия, спортивное оборудование, ограждение.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7.5. Спортивные площадки для игровых видов спорта оборудуются сетчатым ограждением высотой 2,5 – 3 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Игровое и спортивное оборудование: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9. Озеленение площадок рекомендуется размещать по периметру.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64515B">
        <w:rPr>
          <w:rFonts w:ascii="Arial" w:eastAsia="Lucida Sans Unicode" w:hAnsi="Arial" w:cs="Arial"/>
          <w:color w:val="000000"/>
          <w:sz w:val="28"/>
          <w:szCs w:val="28"/>
          <w:lang w:bidi="en-US"/>
        </w:rPr>
        <w:t>площадки</w:t>
      </w:r>
      <w:proofErr w:type="gramEnd"/>
      <w:r w:rsidRPr="0064515B">
        <w:rPr>
          <w:rFonts w:ascii="Arial" w:eastAsia="Lucida Sans Unicode" w:hAnsi="Arial" w:cs="Arial"/>
          <w:color w:val="000000"/>
          <w:sz w:val="28"/>
          <w:szCs w:val="28"/>
          <w:lang w:bidi="en-US"/>
        </w:rPr>
        <w:t xml:space="preserve"> возможно применять вертикальное озеленение.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11. </w:t>
      </w:r>
      <w:proofErr w:type="gramStart"/>
      <w:r w:rsidRPr="0064515B">
        <w:rPr>
          <w:rFonts w:ascii="Arial" w:eastAsia="Lucida Sans Unicode" w:hAnsi="Arial" w:cs="Arial"/>
          <w:color w:val="000000"/>
          <w:sz w:val="28"/>
          <w:szCs w:val="28"/>
          <w:lang w:bidi="en-US"/>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64515B">
        <w:rPr>
          <w:rFonts w:ascii="Arial" w:eastAsia="Lucida Sans Unicode" w:hAnsi="Arial" w:cs="Arial"/>
          <w:color w:val="000000"/>
          <w:sz w:val="28"/>
          <w:szCs w:val="28"/>
          <w:lang w:bidi="en-US"/>
        </w:rPr>
        <w:t xml:space="preserve"> атлетики, иных общественных территорий, </w:t>
      </w:r>
      <w:r w:rsidRPr="0064515B">
        <w:rPr>
          <w:rFonts w:ascii="Arial" w:eastAsia="Lucida Sans Unicode" w:hAnsi="Arial" w:cs="Arial"/>
          <w:color w:val="000000"/>
          <w:sz w:val="28"/>
          <w:szCs w:val="28"/>
          <w:lang w:bidi="en-US"/>
        </w:rPr>
        <w:lastRenderedPageBreak/>
        <w:t>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64515B">
        <w:rPr>
          <w:rFonts w:ascii="Arial" w:eastAsia="Lucida Sans Unicode" w:hAnsi="Arial" w:cs="Arial"/>
          <w:color w:val="000000"/>
          <w:sz w:val="28"/>
          <w:szCs w:val="28"/>
          <w:lang w:bidi="en-US"/>
        </w:rPr>
        <w:t>пр</w:t>
      </w:r>
      <w:proofErr w:type="spellEnd"/>
      <w:proofErr w:type="gramEnd"/>
      <w:r w:rsidRPr="0064515B">
        <w:rPr>
          <w:rFonts w:ascii="Arial" w:eastAsia="Lucida Sans Unicode" w:hAnsi="Arial" w:cs="Arial"/>
          <w:color w:val="000000"/>
          <w:sz w:val="28"/>
          <w:szCs w:val="28"/>
          <w:lang w:bidi="en-US"/>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16. Содержание объектов торговли, общественного питания и сферы услуг.</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Собственники (владельцы, пользователи, арендаторы) объектов торговли, общественного питания и сферы услуг обязаны обеспечивать:</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1.1. полную уборку собственных территорий, поддерживать чистоту и порядок торговой точки в течение рабочего времени;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1.2. необходимое количество урн и контейнеров, своевременную их очистку.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 Запрещается: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2.1. нарушать асфальтовое и другое покрытие улиц, тротуаров, целостность объектов внешнего благоустройства и зеленых насаждений;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2.2. выкладывать товар за пределами торговой точки, а именно: на тротуарах, газонах, ограждениях, деревьях, малых архитектурных формах, фасадах и деталях зданий и сооружений; на проезжей части улиц, территориях парковок автотранспорта;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2.3. после окончания торговли оставлять на улицах, бульварах, в садах, скверах и </w:t>
      </w:r>
      <w:proofErr w:type="gramStart"/>
      <w:r w:rsidRPr="0064515B">
        <w:rPr>
          <w:rFonts w:ascii="Arial" w:eastAsia="Times New Roman" w:hAnsi="Arial" w:cs="Arial"/>
          <w:sz w:val="28"/>
          <w:szCs w:val="28"/>
          <w:lang w:eastAsia="ar-SA"/>
        </w:rPr>
        <w:t>других</w:t>
      </w:r>
      <w:proofErr w:type="gramEnd"/>
      <w:r w:rsidRPr="0064515B">
        <w:rPr>
          <w:rFonts w:ascii="Arial" w:eastAsia="Times New Roman" w:hAnsi="Arial" w:cs="Arial"/>
          <w:sz w:val="28"/>
          <w:szCs w:val="28"/>
          <w:lang w:eastAsia="ar-SA"/>
        </w:rPr>
        <w:t xml:space="preserve"> не предназначенных для этих целей местах элементы подвоза товара (передвижные лотки, тележки, контейнеры и другое оборудование);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2.4. складировать тару на тротуарах, газонах, проезжей части улиц и других местах, не отведенных для этой цели.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Размещение нестационарных торговых объектов на территории городского поселения осуществляется в предоставленных для этих целей местах.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 Места установки нестационарных торговых объектов определяются схемой дислокации нестационарных торговых объектов, утверждаемой Администрацией Апраксинского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нормативно - правовыми актами органов местного  самоуправления городского поселения Апраксинского сельского поселения и обеспечивать:</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5.1. сохранение архитектурного, исторического и эстетического облика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5.2. возможность подключения объекта к сетям инженерно-технического обеспечения;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5.3. удобный подъезд автотранспорта, не создающий помех для прохода пешеходов, возможность беспрепятственного подвоза товара;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5.4. беспрепятственный доступ покупателей к местам торговли;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5.5. соблюдение требований в области обращения с твердыми коммунальными отходами на территории Апраксинского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6. Размещение автоприцепов (</w:t>
      </w:r>
      <w:proofErr w:type="spellStart"/>
      <w:r w:rsidRPr="0064515B">
        <w:rPr>
          <w:rFonts w:ascii="Arial" w:eastAsia="Times New Roman" w:hAnsi="Arial" w:cs="Arial"/>
          <w:sz w:val="28"/>
          <w:szCs w:val="28"/>
          <w:lang w:eastAsia="ar-SA"/>
        </w:rPr>
        <w:t>тонаров</w:t>
      </w:r>
      <w:proofErr w:type="spellEnd"/>
      <w:r w:rsidRPr="0064515B">
        <w:rPr>
          <w:rFonts w:ascii="Arial" w:eastAsia="Times New Roman" w:hAnsi="Arial" w:cs="Arial"/>
          <w:sz w:val="28"/>
          <w:szCs w:val="28"/>
          <w:lang w:eastAsia="ar-SA"/>
        </w:rPr>
        <w:t>) осуществляется в местах, имеющих возможность заезда на отведенное место.</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Передвижные нестационарные объекты, размещаемые на  территориях сельского поселения, должны находиться в технически исправном состоянии (включая наличие колес) и должны быть вывезены с места их размещения в течение 10 дней по требованию Администрации Апраксинского сельского поселения в случае необходимости обеспечения уборки территорий сельского поселения, проведения публичных и массовых мероприятий.</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Глава 4. </w:t>
      </w:r>
      <w:proofErr w:type="gramStart"/>
      <w:r w:rsidRPr="0064515B">
        <w:rPr>
          <w:rFonts w:ascii="Arial" w:eastAsia="Times New Roman" w:hAnsi="Arial" w:cs="Arial"/>
          <w:sz w:val="28"/>
          <w:szCs w:val="28"/>
          <w:lang w:eastAsia="ar-SA"/>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64515B" w:rsidRPr="0064515B" w:rsidRDefault="0064515B" w:rsidP="0064515B">
      <w:pPr>
        <w:widowControl w:val="0"/>
        <w:suppressAutoHyphens/>
        <w:autoSpaceDE w:val="0"/>
        <w:spacing w:after="0" w:line="240" w:lineRule="auto"/>
        <w:ind w:firstLine="720"/>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Статья 17. </w:t>
      </w:r>
      <w:proofErr w:type="gramStart"/>
      <w:r w:rsidRPr="0064515B">
        <w:rPr>
          <w:rFonts w:ascii="Arial" w:eastAsia="Times New Roman" w:hAnsi="Arial" w:cs="Arial"/>
          <w:sz w:val="28"/>
          <w:szCs w:val="28"/>
          <w:lang w:eastAsia="ar-SA"/>
        </w:rPr>
        <w:t>Правила установки, содержания, эксплуатации, демонтажа и (или) вывоза объектов (средств) наружного освещения</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Опоры на аллеях и пешеходных дорогах должны располагаться вне пешеходной части.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6. Все системы уличного, дворового и других видов наружного освещения должны поддерживаться в исправном состоянии.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bidi="en-US"/>
        </w:rPr>
      </w:pP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Статья 18. Правила установки (размещения), содержания, эксплуатации и демонтажа средств размещения информации и рекламных конструкций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p>
    <w:p w:rsidR="0064515B" w:rsidRPr="0064515B" w:rsidRDefault="0064515B" w:rsidP="0064515B">
      <w:pPr>
        <w:widowControl w:val="0"/>
        <w:tabs>
          <w:tab w:val="left" w:pos="1188"/>
        </w:tabs>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64515B">
        <w:rPr>
          <w:rFonts w:ascii="Arial" w:eastAsia="Times New Roman" w:hAnsi="Arial" w:cs="Arial"/>
          <w:sz w:val="28"/>
          <w:szCs w:val="28"/>
          <w:lang w:eastAsia="ru-RU"/>
        </w:rPr>
        <w:t>штендеры</w:t>
      </w:r>
      <w:proofErr w:type="spellEnd"/>
      <w:r w:rsidRPr="0064515B">
        <w:rPr>
          <w:rFonts w:ascii="Arial" w:eastAsia="Times New Roman" w:hAnsi="Arial" w:cs="Arial"/>
          <w:sz w:val="28"/>
          <w:szCs w:val="28"/>
          <w:lang w:eastAsia="ru-RU"/>
        </w:rPr>
        <w:t>, и т.п.).</w:t>
      </w:r>
    </w:p>
    <w:p w:rsidR="0064515B" w:rsidRPr="0064515B" w:rsidRDefault="0064515B" w:rsidP="0064515B">
      <w:pPr>
        <w:widowControl w:val="0"/>
        <w:tabs>
          <w:tab w:val="left" w:pos="1188"/>
        </w:tabs>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1.1. Вывески.</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1.1.1. Вывески должны соответствовать следующим требованиям:</w:t>
      </w:r>
    </w:p>
    <w:p w:rsidR="0064515B" w:rsidRPr="0064515B" w:rsidRDefault="0064515B" w:rsidP="0064515B">
      <w:pPr>
        <w:widowControl w:val="0"/>
        <w:numPr>
          <w:ilvl w:val="0"/>
          <w:numId w:val="32"/>
        </w:numPr>
        <w:tabs>
          <w:tab w:val="left" w:pos="1396"/>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w:t>
      </w:r>
      <w:r w:rsidRPr="0064515B">
        <w:rPr>
          <w:rFonts w:ascii="Arial" w:eastAsia="Times New Roman" w:hAnsi="Arial" w:cs="Arial"/>
          <w:sz w:val="28"/>
          <w:szCs w:val="28"/>
          <w:lang w:eastAsia="ru-RU"/>
        </w:rPr>
        <w:lastRenderedPageBreak/>
        <w:t>ненарушенное изображение, содержаться в надлежащем санитарно-техническом состоянии;</w:t>
      </w:r>
    </w:p>
    <w:p w:rsidR="0064515B" w:rsidRPr="0064515B" w:rsidRDefault="0064515B" w:rsidP="0064515B">
      <w:pPr>
        <w:widowControl w:val="0"/>
        <w:numPr>
          <w:ilvl w:val="0"/>
          <w:numId w:val="32"/>
        </w:numPr>
        <w:tabs>
          <w:tab w:val="left" w:pos="1396"/>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64515B" w:rsidRPr="0064515B" w:rsidRDefault="0064515B" w:rsidP="0064515B">
      <w:pPr>
        <w:widowControl w:val="0"/>
        <w:numPr>
          <w:ilvl w:val="0"/>
          <w:numId w:val="32"/>
        </w:numPr>
        <w:tabs>
          <w:tab w:val="left" w:pos="1396"/>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вывески должны быть размещены в один высотный ряд и выровнены по центральной оси фасада здания или над входной группой здания;</w:t>
      </w:r>
    </w:p>
    <w:p w:rsidR="0064515B" w:rsidRPr="0064515B" w:rsidRDefault="0064515B" w:rsidP="0064515B">
      <w:pPr>
        <w:widowControl w:val="0"/>
        <w:numPr>
          <w:ilvl w:val="0"/>
          <w:numId w:val="32"/>
        </w:numPr>
        <w:tabs>
          <w:tab w:val="left" w:pos="1196"/>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64515B" w:rsidRPr="0064515B" w:rsidRDefault="0064515B" w:rsidP="0064515B">
      <w:pPr>
        <w:widowControl w:val="0"/>
        <w:numPr>
          <w:ilvl w:val="0"/>
          <w:numId w:val="32"/>
        </w:numPr>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w:t>
      </w:r>
      <w:proofErr w:type="gramStart"/>
      <w:r w:rsidRPr="0064515B">
        <w:rPr>
          <w:rFonts w:ascii="Arial" w:eastAsia="Times New Roman" w:hAnsi="Arial" w:cs="Arial"/>
          <w:sz w:val="28"/>
          <w:szCs w:val="28"/>
          <w:lang w:eastAsia="ru-RU"/>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64515B">
        <w:rPr>
          <w:rFonts w:ascii="Arial" w:eastAsia="Times New Roman" w:hAnsi="Arial" w:cs="Arial"/>
          <w:sz w:val="28"/>
          <w:szCs w:val="28"/>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64515B" w:rsidRPr="0064515B" w:rsidRDefault="0064515B" w:rsidP="0064515B">
      <w:pPr>
        <w:widowControl w:val="0"/>
        <w:numPr>
          <w:ilvl w:val="0"/>
          <w:numId w:val="32"/>
        </w:numPr>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световые вывески должны включаться с наступлением темноты одновременно с уличным освещением.</w:t>
      </w:r>
    </w:p>
    <w:p w:rsidR="0064515B" w:rsidRPr="0064515B" w:rsidRDefault="0064515B" w:rsidP="0064515B">
      <w:pPr>
        <w:widowControl w:val="0"/>
        <w:tabs>
          <w:tab w:val="left" w:pos="1598"/>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1.1.2. Не допускается:</w:t>
      </w:r>
    </w:p>
    <w:p w:rsidR="0064515B" w:rsidRPr="0064515B" w:rsidRDefault="0064515B" w:rsidP="0064515B">
      <w:pPr>
        <w:widowControl w:val="0"/>
        <w:numPr>
          <w:ilvl w:val="0"/>
          <w:numId w:val="33"/>
        </w:numPr>
        <w:tabs>
          <w:tab w:val="left" w:pos="1396"/>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размещать на вывеске информацию, подпадающую под положения Федерального закона от 13 марта 2006 года № 38-ФЗ «О рекламе»;</w:t>
      </w:r>
    </w:p>
    <w:p w:rsidR="0064515B" w:rsidRPr="0064515B" w:rsidRDefault="0064515B" w:rsidP="0064515B">
      <w:pPr>
        <w:widowControl w:val="0"/>
        <w:numPr>
          <w:ilvl w:val="0"/>
          <w:numId w:val="33"/>
        </w:numPr>
        <w:tabs>
          <w:tab w:val="left" w:pos="1212"/>
        </w:tabs>
        <w:suppressAutoHyphens/>
        <w:spacing w:after="0" w:line="240" w:lineRule="auto"/>
        <w:ind w:firstLine="920"/>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64515B" w:rsidRPr="0064515B" w:rsidRDefault="0064515B" w:rsidP="0064515B">
      <w:pPr>
        <w:widowControl w:val="0"/>
        <w:numPr>
          <w:ilvl w:val="0"/>
          <w:numId w:val="33"/>
        </w:numPr>
        <w:tabs>
          <w:tab w:val="left" w:pos="1212"/>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64515B" w:rsidRPr="0064515B" w:rsidRDefault="0064515B" w:rsidP="0064515B">
      <w:pPr>
        <w:widowControl w:val="0"/>
        <w:numPr>
          <w:ilvl w:val="0"/>
          <w:numId w:val="33"/>
        </w:numPr>
        <w:tabs>
          <w:tab w:val="left" w:pos="1212"/>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64515B" w:rsidRPr="0064515B" w:rsidRDefault="0064515B" w:rsidP="0064515B">
      <w:pPr>
        <w:widowControl w:val="0"/>
        <w:numPr>
          <w:ilvl w:val="0"/>
          <w:numId w:val="33"/>
        </w:numPr>
        <w:tabs>
          <w:tab w:val="left" w:pos="1212"/>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использование в конструкции вывески импульсных, мерцающих источников света;</w:t>
      </w:r>
    </w:p>
    <w:p w:rsidR="0064515B" w:rsidRPr="0064515B" w:rsidRDefault="0064515B" w:rsidP="0064515B">
      <w:pPr>
        <w:widowControl w:val="0"/>
        <w:numPr>
          <w:ilvl w:val="0"/>
          <w:numId w:val="33"/>
        </w:numPr>
        <w:tabs>
          <w:tab w:val="left" w:pos="1212"/>
        </w:tabs>
        <w:suppressAutoHyphens/>
        <w:spacing w:after="0" w:line="240" w:lineRule="auto"/>
        <w:ind w:firstLine="920"/>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64515B" w:rsidRPr="0064515B" w:rsidRDefault="0064515B" w:rsidP="0064515B">
      <w:pPr>
        <w:widowControl w:val="0"/>
        <w:numPr>
          <w:ilvl w:val="0"/>
          <w:numId w:val="33"/>
        </w:numPr>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размещение вывески, создающей препятствия для передвижения техники, осуществляющей уборочные работы на тротуарах, пешеходных </w:t>
      </w:r>
      <w:r w:rsidRPr="0064515B">
        <w:rPr>
          <w:rFonts w:ascii="Arial" w:eastAsia="Times New Roman" w:hAnsi="Arial" w:cs="Arial"/>
          <w:sz w:val="28"/>
          <w:szCs w:val="28"/>
          <w:lang w:eastAsia="ru-RU"/>
        </w:rPr>
        <w:lastRenderedPageBreak/>
        <w:t>дорожках;</w:t>
      </w:r>
    </w:p>
    <w:p w:rsidR="0064515B" w:rsidRPr="0064515B" w:rsidRDefault="0064515B" w:rsidP="0064515B">
      <w:pPr>
        <w:widowControl w:val="0"/>
        <w:numPr>
          <w:ilvl w:val="0"/>
          <w:numId w:val="33"/>
        </w:numPr>
        <w:tabs>
          <w:tab w:val="left" w:pos="1212"/>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4515B" w:rsidRPr="0064515B" w:rsidRDefault="0064515B" w:rsidP="0064515B">
      <w:pPr>
        <w:widowControl w:val="0"/>
        <w:numPr>
          <w:ilvl w:val="0"/>
          <w:numId w:val="33"/>
        </w:numPr>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4515B">
        <w:rPr>
          <w:rFonts w:ascii="Arial" w:eastAsia="Times New Roman" w:hAnsi="Arial" w:cs="Arial"/>
          <w:sz w:val="28"/>
          <w:szCs w:val="28"/>
          <w:lang w:eastAsia="ru-RU"/>
        </w:rPr>
        <w:t>призматроны</w:t>
      </w:r>
      <w:proofErr w:type="spellEnd"/>
      <w:r w:rsidRPr="0064515B">
        <w:rPr>
          <w:rFonts w:ascii="Arial" w:eastAsia="Times New Roman" w:hAnsi="Arial" w:cs="Arial"/>
          <w:sz w:val="28"/>
          <w:szCs w:val="28"/>
          <w:lang w:eastAsia="ru-RU"/>
        </w:rPr>
        <w:t xml:space="preserve"> и др.) или с помощью изображения, демонстрируемого на электронных устройствах (экраны, бегущая строка и т.д.);</w:t>
      </w:r>
    </w:p>
    <w:p w:rsidR="0064515B" w:rsidRPr="0064515B" w:rsidRDefault="0064515B" w:rsidP="0064515B">
      <w:pPr>
        <w:widowControl w:val="0"/>
        <w:numPr>
          <w:ilvl w:val="0"/>
          <w:numId w:val="33"/>
        </w:numPr>
        <w:tabs>
          <w:tab w:val="left" w:pos="1460"/>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4515B" w:rsidRPr="0064515B" w:rsidRDefault="0064515B" w:rsidP="0064515B">
      <w:pPr>
        <w:widowControl w:val="0"/>
        <w:numPr>
          <w:ilvl w:val="0"/>
          <w:numId w:val="33"/>
        </w:numPr>
        <w:tabs>
          <w:tab w:val="left" w:pos="1460"/>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вывесок на расстоянии менее 2 метров от мемориальных досок;</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13) размещение консольных вывесок (кронштейнов) на расстоянии менее 10 метров друг от друга.</w:t>
      </w:r>
    </w:p>
    <w:p w:rsidR="0064515B" w:rsidRPr="0064515B" w:rsidRDefault="0064515B" w:rsidP="0064515B">
      <w:pPr>
        <w:widowControl w:val="0"/>
        <w:tabs>
          <w:tab w:val="left" w:pos="1464"/>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1.2. Витрины.</w:t>
      </w:r>
    </w:p>
    <w:p w:rsidR="0064515B" w:rsidRPr="0064515B" w:rsidRDefault="0064515B" w:rsidP="0064515B">
      <w:pPr>
        <w:widowControl w:val="0"/>
        <w:numPr>
          <w:ilvl w:val="2"/>
          <w:numId w:val="40"/>
        </w:numPr>
        <w:suppressAutoHyphens/>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витрины должны соответствовать следующим требованиям:</w:t>
      </w:r>
    </w:p>
    <w:p w:rsidR="0064515B" w:rsidRPr="0064515B" w:rsidRDefault="0064515B" w:rsidP="0064515B">
      <w:pPr>
        <w:widowControl w:val="0"/>
        <w:numPr>
          <w:ilvl w:val="0"/>
          <w:numId w:val="34"/>
        </w:numPr>
        <w:tabs>
          <w:tab w:val="left" w:pos="1260"/>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во внутреннем пространстве витрины допускается размещение:</w:t>
      </w:r>
    </w:p>
    <w:p w:rsidR="0064515B" w:rsidRPr="0064515B" w:rsidRDefault="0064515B" w:rsidP="0064515B">
      <w:pPr>
        <w:widowControl w:val="0"/>
        <w:tabs>
          <w:tab w:val="left" w:pos="1190"/>
        </w:tab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а)</w:t>
      </w:r>
      <w:r w:rsidRPr="0064515B">
        <w:rPr>
          <w:rFonts w:ascii="Arial" w:eastAsia="Times New Roman" w:hAnsi="Arial" w:cs="Arial"/>
          <w:sz w:val="28"/>
          <w:szCs w:val="28"/>
          <w:lang w:eastAsia="ru-RU"/>
        </w:rPr>
        <w:tab/>
        <w:t>подвесных элементов с изображениями (</w:t>
      </w:r>
      <w:proofErr w:type="spellStart"/>
      <w:r w:rsidRPr="0064515B">
        <w:rPr>
          <w:rFonts w:ascii="Arial" w:eastAsia="Times New Roman" w:hAnsi="Arial" w:cs="Arial"/>
          <w:sz w:val="28"/>
          <w:szCs w:val="28"/>
          <w:lang w:eastAsia="ru-RU"/>
        </w:rPr>
        <w:t>лайтбоксов</w:t>
      </w:r>
      <w:proofErr w:type="spellEnd"/>
      <w:r w:rsidRPr="0064515B">
        <w:rPr>
          <w:rFonts w:ascii="Arial" w:eastAsia="Times New Roman" w:hAnsi="Arial" w:cs="Arial"/>
          <w:sz w:val="28"/>
          <w:szCs w:val="28"/>
          <w:lang w:eastAsia="ru-RU"/>
        </w:rPr>
        <w:t>, планшетов и др.) с общей максимальной площадью, не превышающей пятидесяти процентов площади остекления витрины;</w:t>
      </w:r>
    </w:p>
    <w:p w:rsidR="0064515B" w:rsidRPr="0064515B" w:rsidRDefault="0064515B" w:rsidP="0064515B">
      <w:pPr>
        <w:widowControl w:val="0"/>
        <w:tabs>
          <w:tab w:val="left" w:pos="1284"/>
        </w:tab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б)</w:t>
      </w:r>
      <w:r w:rsidRPr="0064515B">
        <w:rPr>
          <w:rFonts w:ascii="Arial" w:eastAsia="Times New Roman" w:hAnsi="Arial" w:cs="Arial"/>
          <w:sz w:val="28"/>
          <w:szCs w:val="28"/>
          <w:lang w:eastAsia="ru-RU"/>
        </w:rPr>
        <w:tab/>
        <w:t>манекенов;</w:t>
      </w:r>
    </w:p>
    <w:p w:rsidR="0064515B" w:rsidRPr="0064515B" w:rsidRDefault="0064515B" w:rsidP="0064515B">
      <w:pPr>
        <w:widowControl w:val="0"/>
        <w:numPr>
          <w:ilvl w:val="0"/>
          <w:numId w:val="34"/>
        </w:numPr>
        <w:tabs>
          <w:tab w:val="left" w:pos="128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допускается размещение информации:</w:t>
      </w:r>
    </w:p>
    <w:p w:rsidR="0064515B" w:rsidRPr="0064515B" w:rsidRDefault="0064515B" w:rsidP="0064515B">
      <w:pPr>
        <w:widowControl w:val="0"/>
        <w:tabs>
          <w:tab w:val="left" w:pos="1194"/>
        </w:tab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а)</w:t>
      </w:r>
      <w:r w:rsidRPr="0064515B">
        <w:rPr>
          <w:rFonts w:ascii="Arial" w:eastAsia="Times New Roman" w:hAnsi="Arial" w:cs="Arial"/>
          <w:sz w:val="28"/>
          <w:szCs w:val="28"/>
          <w:lang w:eastAsia="ru-RU"/>
        </w:rPr>
        <w:tab/>
        <w:t>о снижении цен на манекенах, установленных в витринах, на время сезонных распродаж;</w:t>
      </w:r>
    </w:p>
    <w:p w:rsidR="0064515B" w:rsidRPr="0064515B" w:rsidRDefault="0064515B" w:rsidP="0064515B">
      <w:pPr>
        <w:widowControl w:val="0"/>
        <w:tabs>
          <w:tab w:val="left" w:pos="1218"/>
        </w:tab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б)</w:t>
      </w:r>
      <w:r w:rsidRPr="0064515B">
        <w:rPr>
          <w:rFonts w:ascii="Arial" w:eastAsia="Times New Roman" w:hAnsi="Arial" w:cs="Arial"/>
          <w:sz w:val="28"/>
          <w:szCs w:val="28"/>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64515B" w:rsidRPr="0064515B" w:rsidRDefault="0064515B" w:rsidP="0064515B">
      <w:pPr>
        <w:widowControl w:val="0"/>
        <w:tabs>
          <w:tab w:val="left" w:pos="1615"/>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1.2.2.Не допускается:</w:t>
      </w:r>
    </w:p>
    <w:p w:rsidR="0064515B" w:rsidRPr="0064515B" w:rsidRDefault="0064515B" w:rsidP="0064515B">
      <w:pPr>
        <w:widowControl w:val="0"/>
        <w:numPr>
          <w:ilvl w:val="0"/>
          <w:numId w:val="35"/>
        </w:numPr>
        <w:tabs>
          <w:tab w:val="left" w:pos="1255"/>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сплошное декорирование витрины любыми непрозрачными покрытиями;</w:t>
      </w:r>
    </w:p>
    <w:p w:rsidR="0064515B" w:rsidRPr="0064515B" w:rsidRDefault="0064515B" w:rsidP="0064515B">
      <w:pPr>
        <w:widowControl w:val="0"/>
        <w:numPr>
          <w:ilvl w:val="0"/>
          <w:numId w:val="35"/>
        </w:numPr>
        <w:tabs>
          <w:tab w:val="left" w:pos="1209"/>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любых видов информационных конструкций с креплением на наружные ограждения витрин, на защитные решетки окон;</w:t>
      </w:r>
    </w:p>
    <w:p w:rsidR="0064515B" w:rsidRPr="0064515B" w:rsidRDefault="0064515B" w:rsidP="0064515B">
      <w:pPr>
        <w:widowControl w:val="0"/>
        <w:numPr>
          <w:ilvl w:val="0"/>
          <w:numId w:val="35"/>
        </w:numPr>
        <w:tabs>
          <w:tab w:val="left" w:pos="121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информации о снижении цен (других аналогичных акций) непосредственно на остеклении витрин;</w:t>
      </w:r>
    </w:p>
    <w:p w:rsidR="0064515B" w:rsidRPr="0064515B" w:rsidRDefault="0064515B" w:rsidP="0064515B">
      <w:pPr>
        <w:widowControl w:val="0"/>
        <w:numPr>
          <w:ilvl w:val="0"/>
          <w:numId w:val="35"/>
        </w:numPr>
        <w:tabs>
          <w:tab w:val="left" w:pos="121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устройство в витринах конструкций в виде электронных табло, экранов (телевизоров).</w:t>
      </w:r>
    </w:p>
    <w:p w:rsidR="0064515B" w:rsidRPr="0064515B" w:rsidRDefault="0064515B" w:rsidP="0064515B">
      <w:pPr>
        <w:widowControl w:val="0"/>
        <w:tabs>
          <w:tab w:val="left" w:pos="1464"/>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1.3.Указатель.</w:t>
      </w:r>
    </w:p>
    <w:p w:rsidR="0064515B" w:rsidRPr="0064515B" w:rsidRDefault="0064515B" w:rsidP="0064515B">
      <w:pPr>
        <w:widowControl w:val="0"/>
        <w:tabs>
          <w:tab w:val="left" w:pos="1615"/>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Указатели должны соответствовать следующим требованиям:</w:t>
      </w:r>
    </w:p>
    <w:p w:rsidR="0064515B" w:rsidRPr="0064515B" w:rsidRDefault="0064515B" w:rsidP="0064515B">
      <w:pPr>
        <w:widowControl w:val="0"/>
        <w:numPr>
          <w:ilvl w:val="0"/>
          <w:numId w:val="36"/>
        </w:numPr>
        <w:tabs>
          <w:tab w:val="left" w:pos="1228"/>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w:t>
      </w:r>
      <w:r w:rsidRPr="0064515B">
        <w:rPr>
          <w:rFonts w:ascii="Arial" w:eastAsia="Times New Roman" w:hAnsi="Arial" w:cs="Arial"/>
          <w:sz w:val="28"/>
          <w:szCs w:val="28"/>
          <w:lang w:eastAsia="ru-RU"/>
        </w:rPr>
        <w:lastRenderedPageBreak/>
        <w:t>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64515B" w:rsidRPr="0064515B" w:rsidRDefault="0064515B" w:rsidP="0064515B">
      <w:pPr>
        <w:widowControl w:val="0"/>
        <w:numPr>
          <w:ilvl w:val="0"/>
          <w:numId w:val="36"/>
        </w:numPr>
        <w:tabs>
          <w:tab w:val="left" w:pos="1209"/>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64515B" w:rsidRPr="0064515B" w:rsidRDefault="0064515B" w:rsidP="0064515B">
      <w:pPr>
        <w:widowControl w:val="0"/>
        <w:tabs>
          <w:tab w:val="left" w:pos="1620"/>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1.3.1. Не допускается:</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2) размещение указателя в оконных и дверных проемах с изменением их конфигурации, а также закрывая и перекрывая их;</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64515B" w:rsidRPr="0064515B" w:rsidRDefault="0064515B" w:rsidP="0064515B">
      <w:pPr>
        <w:widowControl w:val="0"/>
        <w:numPr>
          <w:ilvl w:val="0"/>
          <w:numId w:val="37"/>
        </w:numPr>
        <w:tabs>
          <w:tab w:val="left" w:pos="1309"/>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указателя на ограждениях, балконах, лоджиях;</w:t>
      </w:r>
    </w:p>
    <w:p w:rsidR="0064515B" w:rsidRPr="0064515B" w:rsidRDefault="0064515B" w:rsidP="0064515B">
      <w:pPr>
        <w:widowControl w:val="0"/>
        <w:numPr>
          <w:ilvl w:val="0"/>
          <w:numId w:val="37"/>
        </w:numPr>
        <w:tabs>
          <w:tab w:val="left" w:pos="124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размещение указателя в композиции архитектурных порталов, если это не предусмотрено </w:t>
      </w:r>
      <w:proofErr w:type="gramStart"/>
      <w:r w:rsidRPr="0064515B">
        <w:rPr>
          <w:rFonts w:ascii="Arial" w:eastAsia="Times New Roman" w:hAnsi="Arial" w:cs="Arial"/>
          <w:sz w:val="28"/>
          <w:szCs w:val="28"/>
          <w:lang w:eastAsia="ru-RU"/>
        </w:rPr>
        <w:t>архитектурным решением</w:t>
      </w:r>
      <w:proofErr w:type="gramEnd"/>
      <w:r w:rsidRPr="0064515B">
        <w:rPr>
          <w:rFonts w:ascii="Arial" w:eastAsia="Times New Roman" w:hAnsi="Arial" w:cs="Arial"/>
          <w:sz w:val="28"/>
          <w:szCs w:val="28"/>
          <w:lang w:eastAsia="ru-RU"/>
        </w:rPr>
        <w:t xml:space="preserve"> фасада;</w:t>
      </w:r>
    </w:p>
    <w:p w:rsidR="0064515B" w:rsidRPr="0064515B" w:rsidRDefault="0064515B" w:rsidP="0064515B">
      <w:pPr>
        <w:widowControl w:val="0"/>
        <w:numPr>
          <w:ilvl w:val="0"/>
          <w:numId w:val="37"/>
        </w:numPr>
        <w:tabs>
          <w:tab w:val="left" w:pos="123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64515B">
        <w:rPr>
          <w:rFonts w:ascii="Arial" w:eastAsia="Times New Roman" w:hAnsi="Arial" w:cs="Arial"/>
          <w:sz w:val="28"/>
          <w:szCs w:val="28"/>
          <w:lang w:eastAsia="ru-RU"/>
        </w:rPr>
        <w:t>призматроны</w:t>
      </w:r>
      <w:proofErr w:type="spellEnd"/>
      <w:r w:rsidRPr="0064515B">
        <w:rPr>
          <w:rFonts w:ascii="Arial" w:eastAsia="Times New Roman" w:hAnsi="Arial" w:cs="Arial"/>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64515B" w:rsidRPr="0064515B" w:rsidRDefault="0064515B" w:rsidP="0064515B">
      <w:pPr>
        <w:widowControl w:val="0"/>
        <w:numPr>
          <w:ilvl w:val="0"/>
          <w:numId w:val="37"/>
        </w:numPr>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64515B" w:rsidRPr="0064515B" w:rsidRDefault="0064515B" w:rsidP="0064515B">
      <w:pPr>
        <w:widowControl w:val="0"/>
        <w:numPr>
          <w:ilvl w:val="0"/>
          <w:numId w:val="37"/>
        </w:numPr>
        <w:tabs>
          <w:tab w:val="left" w:pos="123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указателя на архитектурных деталях фасадов объектов (на колоннах, пилястрах, орнаментах, лепнине и др.);</w:t>
      </w:r>
    </w:p>
    <w:p w:rsidR="0064515B" w:rsidRPr="0064515B" w:rsidRDefault="0064515B" w:rsidP="0064515B">
      <w:pPr>
        <w:widowControl w:val="0"/>
        <w:numPr>
          <w:ilvl w:val="0"/>
          <w:numId w:val="37"/>
        </w:numPr>
        <w:tabs>
          <w:tab w:val="left" w:pos="1492"/>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размещение указателя на внешних поверхностях объектов незавершенного строительства.</w:t>
      </w:r>
    </w:p>
    <w:p w:rsidR="0064515B" w:rsidRPr="0064515B" w:rsidRDefault="0064515B" w:rsidP="0064515B">
      <w:pPr>
        <w:widowControl w:val="0"/>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64515B" w:rsidRPr="0064515B" w:rsidRDefault="0064515B" w:rsidP="0064515B">
      <w:pPr>
        <w:widowControl w:val="0"/>
        <w:tabs>
          <w:tab w:val="left" w:pos="1439"/>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1.4.Штендеры.</w:t>
      </w:r>
    </w:p>
    <w:p w:rsidR="0064515B" w:rsidRPr="0064515B" w:rsidRDefault="0064515B" w:rsidP="0064515B">
      <w:pPr>
        <w:widowControl w:val="0"/>
        <w:tabs>
          <w:tab w:val="left" w:pos="1636"/>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1.4.1.Штендеры должны соответствовать следующим требованиям:</w:t>
      </w:r>
    </w:p>
    <w:p w:rsidR="0064515B" w:rsidRPr="0064515B" w:rsidRDefault="0064515B" w:rsidP="0064515B">
      <w:pPr>
        <w:widowControl w:val="0"/>
        <w:numPr>
          <w:ilvl w:val="0"/>
          <w:numId w:val="38"/>
        </w:numPr>
        <w:tabs>
          <w:tab w:val="left" w:pos="1229"/>
        </w:tabs>
        <w:suppressAutoHyphens/>
        <w:spacing w:after="0" w:line="240" w:lineRule="auto"/>
        <w:ind w:firstLine="920"/>
        <w:jc w:val="both"/>
        <w:rPr>
          <w:rFonts w:ascii="Arial" w:eastAsia="Times New Roman" w:hAnsi="Arial" w:cs="Arial"/>
          <w:sz w:val="28"/>
          <w:szCs w:val="28"/>
          <w:lang w:eastAsia="ru-RU"/>
        </w:rPr>
      </w:pPr>
      <w:proofErr w:type="spellStart"/>
      <w:r w:rsidRPr="0064515B">
        <w:rPr>
          <w:rFonts w:ascii="Arial" w:eastAsia="Times New Roman" w:hAnsi="Arial" w:cs="Arial"/>
          <w:sz w:val="28"/>
          <w:szCs w:val="28"/>
          <w:lang w:eastAsia="ru-RU"/>
        </w:rPr>
        <w:t>штендеры</w:t>
      </w:r>
      <w:proofErr w:type="spellEnd"/>
      <w:r w:rsidRPr="0064515B">
        <w:rPr>
          <w:rFonts w:ascii="Arial" w:eastAsia="Times New Roman" w:hAnsi="Arial" w:cs="Arial"/>
          <w:sz w:val="28"/>
          <w:szCs w:val="28"/>
          <w:lang w:eastAsia="ru-RU"/>
        </w:rPr>
        <w:t xml:space="preserve"> выносятся в пешеходную зону только в часы работы предприятия и только в светлое время суток;</w:t>
      </w:r>
    </w:p>
    <w:p w:rsidR="0064515B" w:rsidRPr="0064515B" w:rsidRDefault="0064515B" w:rsidP="0064515B">
      <w:pPr>
        <w:widowControl w:val="0"/>
        <w:numPr>
          <w:ilvl w:val="0"/>
          <w:numId w:val="38"/>
        </w:numPr>
        <w:tabs>
          <w:tab w:val="left" w:pos="1229"/>
        </w:tabs>
        <w:suppressAutoHyphens/>
        <w:spacing w:after="0" w:line="240" w:lineRule="auto"/>
        <w:ind w:firstLine="920"/>
        <w:jc w:val="both"/>
        <w:rPr>
          <w:rFonts w:ascii="Arial" w:eastAsia="Times New Roman" w:hAnsi="Arial" w:cs="Arial"/>
          <w:sz w:val="28"/>
          <w:szCs w:val="28"/>
          <w:lang w:eastAsia="ru-RU"/>
        </w:rPr>
      </w:pPr>
      <w:proofErr w:type="spellStart"/>
      <w:r w:rsidRPr="0064515B">
        <w:rPr>
          <w:rFonts w:ascii="Arial" w:eastAsia="Times New Roman" w:hAnsi="Arial" w:cs="Arial"/>
          <w:sz w:val="28"/>
          <w:szCs w:val="28"/>
          <w:lang w:eastAsia="ru-RU"/>
        </w:rPr>
        <w:t>штендеры</w:t>
      </w:r>
      <w:proofErr w:type="spellEnd"/>
      <w:r w:rsidRPr="0064515B">
        <w:rPr>
          <w:rFonts w:ascii="Arial" w:eastAsia="Times New Roman" w:hAnsi="Arial" w:cs="Arial"/>
          <w:sz w:val="28"/>
          <w:szCs w:val="28"/>
          <w:lang w:eastAsia="ru-RU"/>
        </w:rPr>
        <w:t xml:space="preserve"> должны быть установлены без стационарного присоединения к объекту недвижимости;</w:t>
      </w:r>
    </w:p>
    <w:p w:rsidR="0064515B" w:rsidRPr="0064515B" w:rsidRDefault="0064515B" w:rsidP="0064515B">
      <w:pPr>
        <w:widowControl w:val="0"/>
        <w:numPr>
          <w:ilvl w:val="0"/>
          <w:numId w:val="38"/>
        </w:numPr>
        <w:tabs>
          <w:tab w:val="left" w:pos="130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lastRenderedPageBreak/>
        <w:t>площадь одной стороны не должна превышать одного квадратного</w:t>
      </w:r>
    </w:p>
    <w:p w:rsidR="0064515B" w:rsidRPr="0064515B" w:rsidRDefault="0064515B" w:rsidP="0064515B">
      <w:pPr>
        <w:widowControl w:val="0"/>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метра;</w:t>
      </w:r>
    </w:p>
    <w:p w:rsidR="0064515B" w:rsidRPr="0064515B" w:rsidRDefault="0064515B" w:rsidP="0064515B">
      <w:pPr>
        <w:widowControl w:val="0"/>
        <w:numPr>
          <w:ilvl w:val="0"/>
          <w:numId w:val="38"/>
        </w:numPr>
        <w:tabs>
          <w:tab w:val="left" w:pos="1234"/>
        </w:tabs>
        <w:suppressAutoHyphens/>
        <w:spacing w:after="0" w:line="240" w:lineRule="auto"/>
        <w:ind w:firstLine="920"/>
        <w:jc w:val="both"/>
        <w:rPr>
          <w:rFonts w:ascii="Arial" w:eastAsia="Times New Roman" w:hAnsi="Arial" w:cs="Arial"/>
          <w:sz w:val="28"/>
          <w:szCs w:val="28"/>
          <w:lang w:eastAsia="ru-RU"/>
        </w:rPr>
      </w:pPr>
      <w:proofErr w:type="spellStart"/>
      <w:r w:rsidRPr="0064515B">
        <w:rPr>
          <w:rFonts w:ascii="Arial" w:eastAsia="Times New Roman" w:hAnsi="Arial" w:cs="Arial"/>
          <w:sz w:val="28"/>
          <w:szCs w:val="28"/>
          <w:lang w:eastAsia="ru-RU"/>
        </w:rPr>
        <w:t>штендеры</w:t>
      </w:r>
      <w:proofErr w:type="spellEnd"/>
      <w:r w:rsidRPr="0064515B">
        <w:rPr>
          <w:rFonts w:ascii="Arial" w:eastAsia="Times New Roman" w:hAnsi="Arial" w:cs="Arial"/>
          <w:sz w:val="28"/>
          <w:szCs w:val="28"/>
          <w:lang w:eastAsia="ru-RU"/>
        </w:rPr>
        <w:t xml:space="preserve"> должны располагаться не далее 5 метров от входа в организацию, предприятие;</w:t>
      </w:r>
    </w:p>
    <w:p w:rsidR="0064515B" w:rsidRPr="0064515B" w:rsidRDefault="0064515B" w:rsidP="0064515B">
      <w:pPr>
        <w:widowControl w:val="0"/>
        <w:numPr>
          <w:ilvl w:val="0"/>
          <w:numId w:val="38"/>
        </w:numPr>
        <w:tabs>
          <w:tab w:val="left" w:pos="1244"/>
        </w:tabs>
        <w:suppressAutoHyphens/>
        <w:spacing w:after="0" w:line="240" w:lineRule="auto"/>
        <w:ind w:firstLine="9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информация, размещаемая на </w:t>
      </w:r>
      <w:proofErr w:type="spellStart"/>
      <w:r w:rsidRPr="0064515B">
        <w:rPr>
          <w:rFonts w:ascii="Arial" w:eastAsia="Times New Roman" w:hAnsi="Arial" w:cs="Arial"/>
          <w:sz w:val="28"/>
          <w:szCs w:val="28"/>
          <w:lang w:eastAsia="ru-RU"/>
        </w:rPr>
        <w:t>штендере</w:t>
      </w:r>
      <w:proofErr w:type="spellEnd"/>
      <w:r w:rsidRPr="0064515B">
        <w:rPr>
          <w:rFonts w:ascii="Arial" w:eastAsia="Times New Roman" w:hAnsi="Arial" w:cs="Arial"/>
          <w:sz w:val="28"/>
          <w:szCs w:val="28"/>
          <w:lang w:eastAsia="ru-RU"/>
        </w:rPr>
        <w:t>, не должна содержать торговых марок, наименований и знаков обслуживания других юридических лиц.</w:t>
      </w:r>
    </w:p>
    <w:p w:rsidR="0064515B" w:rsidRPr="0064515B" w:rsidRDefault="0064515B" w:rsidP="0064515B">
      <w:pPr>
        <w:widowControl w:val="0"/>
        <w:tabs>
          <w:tab w:val="left" w:pos="1640"/>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1.4.2.Не допускается:</w:t>
      </w:r>
    </w:p>
    <w:p w:rsidR="0064515B" w:rsidRPr="0064515B" w:rsidRDefault="0064515B" w:rsidP="0064515B">
      <w:pPr>
        <w:widowControl w:val="0"/>
        <w:numPr>
          <w:ilvl w:val="0"/>
          <w:numId w:val="39"/>
        </w:numPr>
        <w:tabs>
          <w:tab w:val="left" w:pos="1304"/>
        </w:tabs>
        <w:suppressAutoHyphens/>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стационарное закрепление основания </w:t>
      </w:r>
      <w:proofErr w:type="spellStart"/>
      <w:r w:rsidRPr="0064515B">
        <w:rPr>
          <w:rFonts w:ascii="Arial" w:eastAsia="Times New Roman" w:hAnsi="Arial" w:cs="Arial"/>
          <w:sz w:val="28"/>
          <w:szCs w:val="28"/>
          <w:lang w:eastAsia="ru-RU"/>
        </w:rPr>
        <w:t>штендера</w:t>
      </w:r>
      <w:proofErr w:type="spellEnd"/>
      <w:r w:rsidRPr="0064515B">
        <w:rPr>
          <w:rFonts w:ascii="Arial" w:eastAsia="Times New Roman" w:hAnsi="Arial" w:cs="Arial"/>
          <w:sz w:val="28"/>
          <w:szCs w:val="28"/>
          <w:lang w:eastAsia="ru-RU"/>
        </w:rPr>
        <w:t>;</w:t>
      </w:r>
    </w:p>
    <w:p w:rsidR="0064515B" w:rsidRPr="0064515B" w:rsidRDefault="0064515B" w:rsidP="0064515B">
      <w:pPr>
        <w:widowControl w:val="0"/>
        <w:numPr>
          <w:ilvl w:val="0"/>
          <w:numId w:val="39"/>
        </w:numPr>
        <w:tabs>
          <w:tab w:val="left" w:pos="1234"/>
        </w:tabs>
        <w:suppressAutoHyphens/>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размещение </w:t>
      </w:r>
      <w:proofErr w:type="spellStart"/>
      <w:r w:rsidRPr="0064515B">
        <w:rPr>
          <w:rFonts w:ascii="Arial" w:eastAsia="Times New Roman" w:hAnsi="Arial" w:cs="Arial"/>
          <w:sz w:val="28"/>
          <w:szCs w:val="28"/>
          <w:lang w:eastAsia="ru-RU"/>
        </w:rPr>
        <w:t>штендера</w:t>
      </w:r>
      <w:proofErr w:type="spellEnd"/>
      <w:r w:rsidRPr="0064515B">
        <w:rPr>
          <w:rFonts w:ascii="Arial" w:eastAsia="Times New Roman" w:hAnsi="Arial" w:cs="Arial"/>
          <w:sz w:val="28"/>
          <w:szCs w:val="28"/>
          <w:lang w:eastAsia="ru-RU"/>
        </w:rPr>
        <w:t xml:space="preserve"> в качестве дополнительного средства размещения информации при наличии вывески;</w:t>
      </w:r>
    </w:p>
    <w:p w:rsidR="0064515B" w:rsidRPr="0064515B" w:rsidRDefault="0064515B" w:rsidP="0064515B">
      <w:pPr>
        <w:widowControl w:val="0"/>
        <w:numPr>
          <w:ilvl w:val="0"/>
          <w:numId w:val="39"/>
        </w:numPr>
        <w:tabs>
          <w:tab w:val="left" w:pos="1309"/>
        </w:tabs>
        <w:suppressAutoHyphens/>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размещение </w:t>
      </w:r>
      <w:proofErr w:type="spellStart"/>
      <w:r w:rsidRPr="0064515B">
        <w:rPr>
          <w:rFonts w:ascii="Arial" w:eastAsia="Times New Roman" w:hAnsi="Arial" w:cs="Arial"/>
          <w:sz w:val="28"/>
          <w:szCs w:val="28"/>
          <w:lang w:eastAsia="ru-RU"/>
        </w:rPr>
        <w:t>штендера</w:t>
      </w:r>
      <w:proofErr w:type="spellEnd"/>
      <w:r w:rsidRPr="0064515B">
        <w:rPr>
          <w:rFonts w:ascii="Arial" w:eastAsia="Times New Roman" w:hAnsi="Arial" w:cs="Arial"/>
          <w:sz w:val="28"/>
          <w:szCs w:val="28"/>
          <w:lang w:eastAsia="ru-RU"/>
        </w:rPr>
        <w:t xml:space="preserve">, </w:t>
      </w:r>
      <w:proofErr w:type="gramStart"/>
      <w:r w:rsidRPr="0064515B">
        <w:rPr>
          <w:rFonts w:ascii="Arial" w:eastAsia="Times New Roman" w:hAnsi="Arial" w:cs="Arial"/>
          <w:sz w:val="28"/>
          <w:szCs w:val="28"/>
          <w:lang w:eastAsia="ru-RU"/>
        </w:rPr>
        <w:t>ориентированного</w:t>
      </w:r>
      <w:proofErr w:type="gramEnd"/>
      <w:r w:rsidRPr="0064515B">
        <w:rPr>
          <w:rFonts w:ascii="Arial" w:eastAsia="Times New Roman" w:hAnsi="Arial" w:cs="Arial"/>
          <w:sz w:val="28"/>
          <w:szCs w:val="28"/>
          <w:lang w:eastAsia="ru-RU"/>
        </w:rPr>
        <w:t xml:space="preserve"> на восприятие с проезжей</w:t>
      </w:r>
    </w:p>
    <w:p w:rsidR="0064515B" w:rsidRPr="0064515B" w:rsidRDefault="0064515B" w:rsidP="0064515B">
      <w:pPr>
        <w:widowControl w:val="0"/>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части;</w:t>
      </w:r>
    </w:p>
    <w:p w:rsidR="0064515B" w:rsidRPr="0064515B" w:rsidRDefault="0064515B" w:rsidP="0064515B">
      <w:pPr>
        <w:widowControl w:val="0"/>
        <w:numPr>
          <w:ilvl w:val="0"/>
          <w:numId w:val="39"/>
        </w:numPr>
        <w:tabs>
          <w:tab w:val="left" w:pos="1248"/>
        </w:tabs>
        <w:suppressAutoHyphens/>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размещение </w:t>
      </w:r>
      <w:proofErr w:type="spellStart"/>
      <w:r w:rsidRPr="0064515B">
        <w:rPr>
          <w:rFonts w:ascii="Arial" w:eastAsia="Times New Roman" w:hAnsi="Arial" w:cs="Arial"/>
          <w:sz w:val="28"/>
          <w:szCs w:val="28"/>
          <w:lang w:eastAsia="ru-RU"/>
        </w:rPr>
        <w:t>штендера</w:t>
      </w:r>
      <w:proofErr w:type="spellEnd"/>
      <w:r w:rsidRPr="0064515B">
        <w:rPr>
          <w:rFonts w:ascii="Arial" w:eastAsia="Times New Roman" w:hAnsi="Arial" w:cs="Arial"/>
          <w:sz w:val="28"/>
          <w:szCs w:val="28"/>
          <w:lang w:eastAsia="ru-RU"/>
        </w:rPr>
        <w:t xml:space="preserve"> на тротуарах шириной менее 5 метров в месте размещения;</w:t>
      </w:r>
    </w:p>
    <w:p w:rsidR="0064515B" w:rsidRPr="0064515B" w:rsidRDefault="0064515B" w:rsidP="0064515B">
      <w:pPr>
        <w:widowControl w:val="0"/>
        <w:numPr>
          <w:ilvl w:val="0"/>
          <w:numId w:val="39"/>
        </w:numPr>
        <w:tabs>
          <w:tab w:val="left" w:pos="1278"/>
        </w:tabs>
        <w:suppressAutoHyphens/>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размещение </w:t>
      </w:r>
      <w:proofErr w:type="spellStart"/>
      <w:r w:rsidRPr="0064515B">
        <w:rPr>
          <w:rFonts w:ascii="Arial" w:eastAsia="Times New Roman" w:hAnsi="Arial" w:cs="Arial"/>
          <w:sz w:val="28"/>
          <w:szCs w:val="28"/>
          <w:lang w:eastAsia="ru-RU"/>
        </w:rPr>
        <w:t>штендера</w:t>
      </w:r>
      <w:proofErr w:type="spellEnd"/>
      <w:r w:rsidRPr="0064515B">
        <w:rPr>
          <w:rFonts w:ascii="Arial" w:eastAsia="Times New Roman" w:hAnsi="Arial" w:cs="Arial"/>
          <w:sz w:val="28"/>
          <w:szCs w:val="28"/>
          <w:lang w:eastAsia="ru-RU"/>
        </w:rPr>
        <w:t xml:space="preserve">, </w:t>
      </w:r>
      <w:proofErr w:type="gramStart"/>
      <w:r w:rsidRPr="0064515B">
        <w:rPr>
          <w:rFonts w:ascii="Arial" w:eastAsia="Times New Roman" w:hAnsi="Arial" w:cs="Arial"/>
          <w:sz w:val="28"/>
          <w:szCs w:val="28"/>
          <w:lang w:eastAsia="ru-RU"/>
        </w:rPr>
        <w:t>препятствующего</w:t>
      </w:r>
      <w:proofErr w:type="gramEnd"/>
      <w:r w:rsidRPr="0064515B">
        <w:rPr>
          <w:rFonts w:ascii="Arial" w:eastAsia="Times New Roman" w:hAnsi="Arial" w:cs="Arial"/>
          <w:sz w:val="28"/>
          <w:szCs w:val="28"/>
          <w:lang w:eastAsia="ru-RU"/>
        </w:rPr>
        <w:t xml:space="preserve"> проходу пешеходов по тротуару.</w:t>
      </w:r>
    </w:p>
    <w:p w:rsidR="0064515B" w:rsidRPr="0064515B" w:rsidRDefault="0064515B" w:rsidP="0064515B">
      <w:pPr>
        <w:widowControl w:val="0"/>
        <w:tabs>
          <w:tab w:val="left" w:pos="1278"/>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64515B" w:rsidRPr="0064515B" w:rsidRDefault="0064515B" w:rsidP="0064515B">
      <w:pPr>
        <w:widowControl w:val="0"/>
        <w:tabs>
          <w:tab w:val="left" w:pos="1278"/>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64515B" w:rsidRPr="0064515B" w:rsidRDefault="0064515B" w:rsidP="0064515B">
      <w:pPr>
        <w:widowControl w:val="0"/>
        <w:numPr>
          <w:ilvl w:val="0"/>
          <w:numId w:val="41"/>
        </w:numPr>
        <w:tabs>
          <w:tab w:val="left" w:pos="1278"/>
        </w:tabs>
        <w:suppressAutoHyphen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4515B" w:rsidRPr="0064515B" w:rsidRDefault="0064515B" w:rsidP="0064515B">
      <w:pPr>
        <w:widowControl w:val="0"/>
        <w:tabs>
          <w:tab w:val="left" w:pos="1167"/>
        </w:tab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64515B" w:rsidRPr="0064515B" w:rsidRDefault="0064515B" w:rsidP="0064515B">
      <w:pPr>
        <w:widowControl w:val="0"/>
        <w:numPr>
          <w:ilvl w:val="0"/>
          <w:numId w:val="42"/>
        </w:numPr>
        <w:tabs>
          <w:tab w:val="num" w:pos="0"/>
          <w:tab w:val="left" w:pos="1278"/>
        </w:tabs>
        <w:suppressAutoHyphen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64515B" w:rsidRPr="0064515B" w:rsidRDefault="0064515B" w:rsidP="0064515B">
      <w:pPr>
        <w:widowControl w:val="0"/>
        <w:numPr>
          <w:ilvl w:val="0"/>
          <w:numId w:val="42"/>
        </w:numPr>
        <w:tabs>
          <w:tab w:val="num" w:pos="0"/>
          <w:tab w:val="left" w:pos="1278"/>
        </w:tabs>
        <w:suppressAutoHyphen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w:t>
      </w:r>
      <w:r w:rsidRPr="0064515B">
        <w:rPr>
          <w:rFonts w:ascii="Arial" w:eastAsia="Times New Roman" w:hAnsi="Arial" w:cs="Arial"/>
          <w:sz w:val="28"/>
          <w:szCs w:val="28"/>
          <w:lang w:eastAsia="ru-RU"/>
        </w:rPr>
        <w:lastRenderedPageBreak/>
        <w:t>информации, принадлежащие такому лицу, подлежат демонтажу в течение 5 дней после прекращения права, деятельности.</w:t>
      </w:r>
    </w:p>
    <w:p w:rsidR="0064515B" w:rsidRPr="0064515B" w:rsidRDefault="0064515B" w:rsidP="0064515B">
      <w:pPr>
        <w:widowControl w:val="0"/>
        <w:numPr>
          <w:ilvl w:val="0"/>
          <w:numId w:val="42"/>
        </w:numPr>
        <w:tabs>
          <w:tab w:val="left" w:pos="0"/>
        </w:tabs>
        <w:suppressAutoHyphens/>
        <w:spacing w:after="0" w:line="240" w:lineRule="auto"/>
        <w:ind w:firstLine="90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Запрещается нанесение надписей, рисунков, размещение объявлений, листовок рекламного и </w:t>
      </w:r>
      <w:proofErr w:type="spellStart"/>
      <w:r w:rsidRPr="0064515B">
        <w:rPr>
          <w:rFonts w:ascii="Arial" w:eastAsia="Times New Roman" w:hAnsi="Arial" w:cs="Arial"/>
          <w:sz w:val="28"/>
          <w:szCs w:val="28"/>
          <w:lang w:eastAsia="ru-RU"/>
        </w:rPr>
        <w:t>нерекламного</w:t>
      </w:r>
      <w:proofErr w:type="spellEnd"/>
      <w:r w:rsidRPr="0064515B">
        <w:rPr>
          <w:rFonts w:ascii="Arial" w:eastAsia="Times New Roman" w:hAnsi="Arial" w:cs="Arial"/>
          <w:sz w:val="28"/>
          <w:szCs w:val="28"/>
          <w:lang w:eastAsia="ru-RU"/>
        </w:rPr>
        <w:t xml:space="preserve"> характера, а также иных информационных материалов в неустановленных уполномоченным Администрацией Апраксинского сельского поселения местах.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Расклейка газет, афиш, плакатов, различного рода объявлений осуществляется только на специально установленных стендах.</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19. Правила содержания наземных частей линейных сооружений и коммуникаций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В охранной зоне инженерных сетей производится покос травы, опиловка веток деревьев и уборка (вывоз) дикорастущей поросли собственниками (эксплуатирующими организациями) инженерных сетей.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Не допускается повреждение уличного коммунально-бытового и технического оборудования (в том числе урн, люков смотровых колодцев, подъемных платформ,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3. </w:t>
      </w:r>
      <w:proofErr w:type="gramStart"/>
      <w:r w:rsidRPr="0064515B">
        <w:rPr>
          <w:rFonts w:ascii="Arial" w:eastAsia="Lucida Sans Unicode" w:hAnsi="Arial" w:cs="Arial"/>
          <w:color w:val="000000"/>
          <w:sz w:val="28"/>
          <w:szCs w:val="28"/>
          <w:lang w:bidi="en-US"/>
        </w:rPr>
        <w:t xml:space="preserve">Не допускается отсутствие, загрязнение или неокрашенное состояние ограждений, люков смотровых и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отклонение крышек люков смотровых и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64515B">
        <w:rPr>
          <w:rFonts w:ascii="Arial" w:eastAsia="Lucida Sans Unicode" w:hAnsi="Arial" w:cs="Arial"/>
          <w:color w:val="000000"/>
          <w:sz w:val="28"/>
          <w:szCs w:val="28"/>
          <w:lang w:bidi="en-US"/>
        </w:rPr>
        <w:lastRenderedPageBreak/>
        <w:t xml:space="preserve">смотровых и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производится хозяйствующими субъектами, эксплуатирующими эти сооружения.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открывать люки колодцев и регулировать запорные устройства на магистралях водопровода, канализации, теплотрасс;</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производить какие-либо работы на данных сетях без разрешения эксплуатирующих организаций;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оставлять колодцы неплотно закрытыми и закрывать разбитыми крышками;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отводить поверхностные воды в систему канализации;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пользоваться пожарными гидрантами в хозяйственных целях;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производить забор воды от уличных колонок с помощью шлангов;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производить разборку колонок;</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10.  В целях отвода талых и грунтовых вод владельцы, пользователи, правообладатели земельных участков самостоятельно оборудуют на границе своих участков и содержат водоотводные канавы.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Нарушение водоотводных канав, а также сбрасывание в них отходов, мусора и иных материалов не допускается.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11. Собственники опор обязаны вести учет трасс оптико-волоконных </w:t>
      </w:r>
      <w:r w:rsidRPr="0064515B">
        <w:rPr>
          <w:rFonts w:ascii="Arial" w:eastAsia="Times New Roman" w:hAnsi="Arial" w:cs="Arial"/>
          <w:sz w:val="28"/>
          <w:szCs w:val="28"/>
          <w:lang w:eastAsia="ar-SA"/>
        </w:rPr>
        <w:lastRenderedPageBreak/>
        <w:t>линий связи, расположенных на опорах освещения.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Провода (кабели) оптико-волоконных линий должны располагаться на высоте не менее 4,5 метра от уровня земли и не менее 5 м от поверхности проезжей части.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Размещение на опорах освещения и линий электропередачи бухт оптико-волоконных проводов (кабелей) не допускается.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12. Эксплуатация сетей теплоснабжения, горячего и холодного водоснабжения, сетей ливневой канализации в городе осуществляется собственниками сетей или указанной собственником организацией.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Организации, эксплуатирующие сети теплоснабжения, горячего и холодного водоснабжения, сети ливневой канализации, обязаны содержать их в соответствии с требованиями действующего законодательства.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Не допускается подтопление улиц, зданий, сооружений, образование наледей от утечки воды и канализационных стоков из-за неисправности, а также сброс, откачка или слив воды и канализационных стоков на газоны, тротуары, улицы и дворовые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При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Эксплуатирующие организации ответственны за техническое состояние сетей теплоснабжения, горячего и холодного водоснабжения, сетей ливневой канализации (в том числе своевременное закрытие люков, решеток).</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Организации, эксплуатирующие сети теплоснабжения, горячего и холодного водоснабжения, сети ливневой канализации,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64515B">
        <w:rPr>
          <w:rFonts w:ascii="Arial" w:eastAsia="Times New Roman" w:hAnsi="Arial" w:cs="Arial"/>
          <w:sz w:val="28"/>
          <w:szCs w:val="28"/>
          <w:lang w:eastAsia="ar-SA"/>
        </w:rPr>
        <w:t>асфальто</w:t>
      </w:r>
      <w:proofErr w:type="spellEnd"/>
      <w:r w:rsidRPr="0064515B">
        <w:rPr>
          <w:rFonts w:ascii="Arial" w:eastAsia="Times New Roman" w:hAnsi="Arial" w:cs="Arial"/>
          <w:sz w:val="28"/>
          <w:szCs w:val="28"/>
          <w:lang w:eastAsia="ar-SA"/>
        </w:rPr>
        <w:t>-бетонного</w:t>
      </w:r>
      <w:proofErr w:type="gramEnd"/>
      <w:r w:rsidRPr="0064515B">
        <w:rPr>
          <w:rFonts w:ascii="Arial" w:eastAsia="Times New Roman" w:hAnsi="Arial" w:cs="Arial"/>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20.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bookmarkStart w:id="26" w:name="P475"/>
      <w:bookmarkEnd w:id="26"/>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Строительные объекты и площадки, карьеры (в том числе </w:t>
      </w:r>
      <w:proofErr w:type="spellStart"/>
      <w:r w:rsidRPr="0064515B">
        <w:rPr>
          <w:rFonts w:ascii="Arial" w:eastAsia="Lucida Sans Unicode" w:hAnsi="Arial" w:cs="Arial"/>
          <w:color w:val="000000"/>
          <w:sz w:val="28"/>
          <w:szCs w:val="28"/>
          <w:lang w:bidi="en-US"/>
        </w:rPr>
        <w:t>рекультивируемые</w:t>
      </w:r>
      <w:proofErr w:type="spellEnd"/>
      <w:r w:rsidRPr="0064515B">
        <w:rPr>
          <w:rFonts w:ascii="Arial" w:eastAsia="Lucida Sans Unicode" w:hAnsi="Arial" w:cs="Arial"/>
          <w:color w:val="000000"/>
          <w:sz w:val="28"/>
          <w:szCs w:val="28"/>
          <w:lang w:bidi="en-US"/>
        </w:rPr>
        <w:t xml:space="preserve">), предприятия по производству строительных материалов в обязательном порядке должны оборудоваться пунктами очистки (мойки) </w:t>
      </w:r>
      <w:r w:rsidRPr="0064515B">
        <w:rPr>
          <w:rFonts w:ascii="Arial" w:eastAsia="Lucida Sans Unicode" w:hAnsi="Arial" w:cs="Arial"/>
          <w:color w:val="000000"/>
          <w:sz w:val="28"/>
          <w:szCs w:val="28"/>
          <w:lang w:bidi="en-US"/>
        </w:rPr>
        <w:lastRenderedPageBreak/>
        <w:t>колес автотранспорта и подъездными дорогами, имеющими асфальтобетонное или железобетонное покрытие.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64515B">
        <w:rPr>
          <w:rFonts w:ascii="Arial" w:eastAsia="Lucida Sans Unicode" w:hAnsi="Arial" w:cs="Arial"/>
          <w:color w:val="000000"/>
          <w:sz w:val="28"/>
          <w:szCs w:val="28"/>
          <w:lang w:bidi="en-US"/>
        </w:rPr>
        <w:t>рекультивируемых</w:t>
      </w:r>
      <w:proofErr w:type="spellEnd"/>
      <w:r w:rsidRPr="0064515B">
        <w:rPr>
          <w:rFonts w:ascii="Arial" w:eastAsia="Lucida Sans Unicode" w:hAnsi="Arial" w:cs="Arial"/>
          <w:color w:val="000000"/>
          <w:sz w:val="28"/>
          <w:szCs w:val="28"/>
          <w:lang w:bidi="en-US"/>
        </w:rPr>
        <w:t>), предприятий по производству строительных материалов на дороги общего пользования категорически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4515B" w:rsidRPr="0064515B" w:rsidRDefault="0064515B" w:rsidP="0064515B">
      <w:pPr>
        <w:autoSpaceDE w:val="0"/>
        <w:autoSpaceDN w:val="0"/>
        <w:adjustRightInd w:val="0"/>
        <w:spacing w:after="0" w:line="240" w:lineRule="auto"/>
        <w:jc w:val="both"/>
        <w:rPr>
          <w:rFonts w:ascii="Arial" w:eastAsia="Times New Roman" w:hAnsi="Arial" w:cs="Arial"/>
          <w:sz w:val="28"/>
          <w:szCs w:val="28"/>
          <w:lang w:eastAsia="ru-RU"/>
        </w:rPr>
      </w:pPr>
      <w:r w:rsidRPr="0064515B">
        <w:rPr>
          <w:rFonts w:ascii="Arial" w:eastAsia="Lucida Sans Unicode" w:hAnsi="Arial" w:cs="Arial"/>
          <w:color w:val="000000"/>
          <w:sz w:val="28"/>
          <w:szCs w:val="28"/>
          <w:lang w:bidi="en-US"/>
        </w:rPr>
        <w:tab/>
        <w:t xml:space="preserve">5. </w:t>
      </w:r>
      <w:r w:rsidRPr="0064515B">
        <w:rPr>
          <w:rFonts w:ascii="Arial" w:eastAsia="Times New Roman" w:hAnsi="Arial" w:cs="Arial"/>
          <w:sz w:val="28"/>
          <w:szCs w:val="28"/>
          <w:lang w:eastAsia="ru-RU"/>
        </w:rPr>
        <w:t xml:space="preserve">Строительные площадки объектов капитального строительства (зданий, строений, сооружений, объектов, строительство которых не завершено), некапитальных строений, сооружений, в том числе не требующих разрешения на строительство, должны быть огорожены по периметру. </w:t>
      </w:r>
      <w:r w:rsidRPr="0064515B">
        <w:rPr>
          <w:rFonts w:ascii="Arial" w:eastAsia="Times New Roman" w:hAnsi="Arial" w:cs="Arial"/>
          <w:sz w:val="28"/>
          <w:szCs w:val="28"/>
          <w:lang w:eastAsia="ru-RU"/>
        </w:rPr>
        <w:tab/>
        <w:t>Ограждение должно быть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64515B" w:rsidRPr="0064515B" w:rsidRDefault="0064515B" w:rsidP="0064515B">
      <w:pPr>
        <w:autoSpaceDE w:val="0"/>
        <w:autoSpaceDN w:val="0"/>
        <w:adjustRightInd w:val="0"/>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ab/>
        <w:t>На ограждениях, граничащих с тротуарами, должен быть установлен защитный козырек для безопасного передвижения.</w:t>
      </w:r>
    </w:p>
    <w:p w:rsidR="0064515B" w:rsidRPr="0064515B" w:rsidRDefault="0064515B" w:rsidP="0064515B">
      <w:pPr>
        <w:autoSpaceDE w:val="0"/>
        <w:autoSpaceDN w:val="0"/>
        <w:adjustRightInd w:val="0"/>
        <w:spacing w:after="0" w:line="240" w:lineRule="auto"/>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ab/>
        <w:t>На ограждениях при въезде на строительную площадку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 По периметру ограждений должно быть установлено освещение.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При необходимости складирования материалов и конструкций, а также </w:t>
      </w:r>
      <w:r w:rsidRPr="0064515B">
        <w:rPr>
          <w:rFonts w:ascii="Arial" w:eastAsia="Lucida Sans Unicode" w:hAnsi="Arial" w:cs="Arial"/>
          <w:color w:val="000000"/>
          <w:sz w:val="28"/>
          <w:szCs w:val="28"/>
          <w:lang w:bidi="en-US"/>
        </w:rPr>
        <w:lastRenderedPageBreak/>
        <w:t>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Площадка после сноса строений должна быть в 2-недельный срок спланирована и благоустроена.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Не допускается несвоевременный вывоз строительных отходов и мусора с территории места производства работ и прилегающей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15. Хозяйствующие субъекты, производящие земляные работы, несут ответственность за несвоевременную сдачу траншеи под восстановление дорожных покрытий, за сохранность действующих подземных инженерных коммуникаций, сетей наружного освещения, малых архитектурных форм и </w:t>
      </w:r>
      <w:r w:rsidRPr="0064515B">
        <w:rPr>
          <w:rFonts w:ascii="Arial" w:eastAsia="Lucida Sans Unicode" w:hAnsi="Arial" w:cs="Arial"/>
          <w:color w:val="000000"/>
          <w:sz w:val="28"/>
          <w:szCs w:val="28"/>
          <w:lang w:bidi="en-US"/>
        </w:rPr>
        <w:lastRenderedPageBreak/>
        <w:t>зеленых насаждений (деревья, не подлежащие вырубке, должны быть огорожены щитами);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17. При производстве работ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повреждать существующие сооружения, зеленые насаждения и элементы благоустройства, наземные части смотровых и </w:t>
      </w:r>
      <w:proofErr w:type="spellStart"/>
      <w:r w:rsidRPr="0064515B">
        <w:rPr>
          <w:rFonts w:ascii="Arial" w:eastAsia="Lucida Sans Unicode" w:hAnsi="Arial" w:cs="Arial"/>
          <w:color w:val="000000"/>
          <w:sz w:val="28"/>
          <w:szCs w:val="28"/>
          <w:lang w:bidi="en-US"/>
        </w:rPr>
        <w:t>дождеприемных</w:t>
      </w:r>
      <w:proofErr w:type="spellEnd"/>
      <w:r w:rsidRPr="0064515B">
        <w:rPr>
          <w:rFonts w:ascii="Arial" w:eastAsia="Lucida Sans Unicode" w:hAnsi="Arial" w:cs="Arial"/>
          <w:color w:val="000000"/>
          <w:sz w:val="28"/>
          <w:szCs w:val="28"/>
          <w:lang w:bidi="en-US"/>
        </w:rPr>
        <w:t xml:space="preserve"> колодцев, линий теплотрасс, газ</w:t>
      </w:r>
      <w:proofErr w:type="gramStart"/>
      <w:r w:rsidRPr="0064515B">
        <w:rPr>
          <w:rFonts w:ascii="Arial" w:eastAsia="Lucida Sans Unicode" w:hAnsi="Arial" w:cs="Arial"/>
          <w:color w:val="000000"/>
          <w:sz w:val="28"/>
          <w:szCs w:val="28"/>
          <w:lang w:bidi="en-US"/>
        </w:rPr>
        <w:t>о-</w:t>
      </w:r>
      <w:proofErr w:type="gramEnd"/>
      <w:r w:rsidRPr="0064515B">
        <w:rPr>
          <w:rFonts w:ascii="Arial" w:eastAsia="Lucida Sans Unicode" w:hAnsi="Arial" w:cs="Arial"/>
          <w:color w:val="000000"/>
          <w:sz w:val="28"/>
          <w:szCs w:val="28"/>
          <w:lang w:bidi="en-US"/>
        </w:rPr>
        <w:t xml:space="preserve">, </w:t>
      </w:r>
      <w:proofErr w:type="spellStart"/>
      <w:r w:rsidRPr="0064515B">
        <w:rPr>
          <w:rFonts w:ascii="Arial" w:eastAsia="Lucida Sans Unicode" w:hAnsi="Arial" w:cs="Arial"/>
          <w:color w:val="000000"/>
          <w:sz w:val="28"/>
          <w:szCs w:val="28"/>
          <w:lang w:bidi="en-US"/>
        </w:rPr>
        <w:t>топливопроводов</w:t>
      </w:r>
      <w:proofErr w:type="spellEnd"/>
      <w:r w:rsidRPr="0064515B">
        <w:rPr>
          <w:rFonts w:ascii="Arial" w:eastAsia="Lucida Sans Unicode" w:hAnsi="Arial" w:cs="Arial"/>
          <w:color w:val="000000"/>
          <w:sz w:val="28"/>
          <w:szCs w:val="28"/>
          <w:lang w:bidi="en-US"/>
        </w:rPr>
        <w:t xml:space="preserve"> и их изоляции, иные части линейных сооружений и коммуникаций, приготовлять раствор и бетон непосредственно на проезжей части улиц;</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производить откачку воды из колодцев, траншей, котлованов непосредственно на тротуары и проезжую часть улиц;</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оставлять землю и строительный мусор после окончания работ;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занимать излишнюю площадь под складирование, ограждение работ сверх установленных границ;</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загромождать проходы и въезды во дворы, нарушать нормальный проезд транспорта и движение пешеходов;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самовольная прокладка коммуникаций;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w:t>
      </w:r>
      <w:r w:rsidRPr="0064515B">
        <w:rPr>
          <w:rFonts w:ascii="Arial" w:eastAsia="Lucida Sans Unicode" w:hAnsi="Arial" w:cs="Arial"/>
          <w:color w:val="000000"/>
          <w:sz w:val="28"/>
          <w:szCs w:val="28"/>
          <w:lang w:bidi="en-US"/>
        </w:rPr>
        <w:lastRenderedPageBreak/>
        <w:t>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spellStart"/>
      <w:proofErr w:type="gramStart"/>
      <w:r w:rsidRPr="0064515B">
        <w:rPr>
          <w:rFonts w:ascii="Arial" w:eastAsia="Lucida Sans Unicode" w:hAnsi="Arial" w:cs="Arial"/>
          <w:color w:val="000000"/>
          <w:sz w:val="28"/>
          <w:szCs w:val="28"/>
          <w:lang w:bidi="en-US"/>
        </w:rPr>
        <w:t>Невызов</w:t>
      </w:r>
      <w:proofErr w:type="spellEnd"/>
      <w:r w:rsidRPr="0064515B">
        <w:rPr>
          <w:rFonts w:ascii="Arial" w:eastAsia="Lucida Sans Unicode" w:hAnsi="Arial" w:cs="Arial"/>
          <w:color w:val="000000"/>
          <w:sz w:val="28"/>
          <w:szCs w:val="28"/>
          <w:lang w:bidi="en-US"/>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64515B">
        <w:rPr>
          <w:rFonts w:ascii="Arial" w:eastAsia="Lucida Sans Unicode" w:hAnsi="Arial" w:cs="Arial"/>
          <w:color w:val="000000"/>
          <w:sz w:val="28"/>
          <w:szCs w:val="28"/>
          <w:lang w:bidi="en-US"/>
        </w:rPr>
        <w:t>неизвещение</w:t>
      </w:r>
      <w:proofErr w:type="spellEnd"/>
      <w:r w:rsidRPr="0064515B">
        <w:rPr>
          <w:rFonts w:ascii="Arial" w:eastAsia="Lucida Sans Unicode" w:hAnsi="Arial" w:cs="Arial"/>
          <w:color w:val="000000"/>
          <w:sz w:val="28"/>
          <w:szCs w:val="28"/>
          <w:lang w:bidi="en-US"/>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64515B">
        <w:rPr>
          <w:rFonts w:ascii="Arial" w:eastAsia="Lucida Sans Unicode" w:hAnsi="Arial" w:cs="Arial"/>
          <w:color w:val="000000"/>
          <w:sz w:val="28"/>
          <w:szCs w:val="28"/>
          <w:lang w:bidi="en-US"/>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22. </w:t>
      </w:r>
      <w:proofErr w:type="gramStart"/>
      <w:r w:rsidRPr="0064515B">
        <w:rPr>
          <w:rFonts w:ascii="Arial" w:eastAsia="Times New Roman" w:hAnsi="Arial" w:cs="Arial"/>
          <w:sz w:val="28"/>
          <w:szCs w:val="28"/>
          <w:lang w:eastAsia="ar-SA"/>
        </w:rPr>
        <w:t>По окончании производства земляных работ, строительства и ремонта организации, получившие право на производство таких работ (организации проводившие работы) обязаны восстановить дорожные покрытия, зеленые насаждения, газоны, тротуары, откосы, малые архитектурные формы, поврежденные при производстве земляных работ, строительстве и ремонте в течение 3х суток, а также  в течение 3х лет с даты подписания акта приемки восстановленного благоустройства после производства земляных работ строительства</w:t>
      </w:r>
      <w:proofErr w:type="gramEnd"/>
      <w:r w:rsidRPr="0064515B">
        <w:rPr>
          <w:rFonts w:ascii="Arial" w:eastAsia="Times New Roman" w:hAnsi="Arial" w:cs="Arial"/>
          <w:sz w:val="28"/>
          <w:szCs w:val="28"/>
          <w:lang w:eastAsia="ar-SA"/>
        </w:rPr>
        <w:t xml:space="preserve"> и ремонта  должны устранять просадки асфальтового и других покрытий, а при необходимости производить дополнительные работы по восстановлению нарушенного благоустройства, асфальтовых и других покрытий. </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Восстановление </w:t>
      </w:r>
      <w:proofErr w:type="spellStart"/>
      <w:proofErr w:type="gramStart"/>
      <w:r w:rsidRPr="0064515B">
        <w:rPr>
          <w:rFonts w:ascii="Arial" w:eastAsia="Times New Roman" w:hAnsi="Arial" w:cs="Arial"/>
          <w:sz w:val="28"/>
          <w:szCs w:val="28"/>
          <w:lang w:eastAsia="ar-SA"/>
        </w:rPr>
        <w:t>асфальто</w:t>
      </w:r>
      <w:proofErr w:type="spellEnd"/>
      <w:r w:rsidRPr="0064515B">
        <w:rPr>
          <w:rFonts w:ascii="Arial" w:eastAsia="Times New Roman" w:hAnsi="Arial" w:cs="Arial"/>
          <w:sz w:val="28"/>
          <w:szCs w:val="28"/>
          <w:lang w:eastAsia="ar-SA"/>
        </w:rPr>
        <w:t>-бетонного</w:t>
      </w:r>
      <w:proofErr w:type="gramEnd"/>
      <w:r w:rsidRPr="0064515B">
        <w:rPr>
          <w:rFonts w:ascii="Arial" w:eastAsia="Times New Roman" w:hAnsi="Arial" w:cs="Arial"/>
          <w:sz w:val="28"/>
          <w:szCs w:val="28"/>
          <w:lang w:eastAsia="ar-SA"/>
        </w:rPr>
        <w:t xml:space="preserve"> покрытия автомобильных дорог и тротуаров после проведения земляных работ должно осуществляться с использованием аналогичных по свойствам, типу и марке материалов. При этом площадь восстановления должна в 2 раза превышать площадь основных разрушений при проведении работ; перед укладкой </w:t>
      </w:r>
      <w:proofErr w:type="spellStart"/>
      <w:proofErr w:type="gramStart"/>
      <w:r w:rsidRPr="0064515B">
        <w:rPr>
          <w:rFonts w:ascii="Arial" w:eastAsia="Times New Roman" w:hAnsi="Arial" w:cs="Arial"/>
          <w:sz w:val="28"/>
          <w:szCs w:val="28"/>
          <w:lang w:eastAsia="ar-SA"/>
        </w:rPr>
        <w:t>асфальто</w:t>
      </w:r>
      <w:proofErr w:type="spellEnd"/>
      <w:r w:rsidRPr="0064515B">
        <w:rPr>
          <w:rFonts w:ascii="Arial" w:eastAsia="Times New Roman" w:hAnsi="Arial" w:cs="Arial"/>
          <w:sz w:val="28"/>
          <w:szCs w:val="28"/>
          <w:lang w:eastAsia="ar-SA"/>
        </w:rPr>
        <w:t>-бетонного</w:t>
      </w:r>
      <w:proofErr w:type="gramEnd"/>
      <w:r w:rsidRPr="0064515B">
        <w:rPr>
          <w:rFonts w:ascii="Arial" w:eastAsia="Times New Roman" w:hAnsi="Arial" w:cs="Arial"/>
          <w:sz w:val="28"/>
          <w:szCs w:val="28"/>
          <w:lang w:eastAsia="ar-SA"/>
        </w:rPr>
        <w:t xml:space="preserve">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23. В целях </w:t>
      </w:r>
      <w:proofErr w:type="gramStart"/>
      <w:r w:rsidRPr="0064515B">
        <w:rPr>
          <w:rFonts w:ascii="Arial" w:eastAsia="Times New Roman" w:hAnsi="Arial" w:cs="Arial"/>
          <w:sz w:val="28"/>
          <w:szCs w:val="28"/>
          <w:lang w:eastAsia="ar-SA"/>
        </w:rPr>
        <w:t>сохранности дорожного покрытия автомобильных дорог общего пользования местного значения</w:t>
      </w:r>
      <w:proofErr w:type="gramEnd"/>
      <w:r w:rsidRPr="0064515B">
        <w:rPr>
          <w:rFonts w:ascii="Arial" w:eastAsia="Times New Roman" w:hAnsi="Arial" w:cs="Arial"/>
          <w:sz w:val="28"/>
          <w:szCs w:val="28"/>
          <w:lang w:eastAsia="ar-SA"/>
        </w:rPr>
        <w:t xml:space="preserve"> Администрацией Апраксинского сельского поселения могут вводиться ограничения на движение транспортных средств в соответствии с действующим законодательством.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Глава 6. ТРЕБОВАНИЯ К СОДЕРЖАНИЮ ПЛОЩАДОК ДЛЯ ВЫГУЛА ДОМАШНИХ ЖИВОТНЫХ. ПРАВИЛА ВЫПАСА СКОТА И ПТИЦЫ</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21. Требования к содержанию площадок для выгула домашних животных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На территории площадки должен быть предусмотрен информационный стенд с правилами пользования площадкой.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Владельцы собак, кошек и других домашних животных обязаны убрать экскременты за своими животными немедленно.</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22. Правила выпаса скота и птицы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Выпас скота на территориях улиц, садов, скверов, лесопарков, в </w:t>
      </w:r>
      <w:r w:rsidRPr="0064515B">
        <w:rPr>
          <w:rFonts w:ascii="Arial" w:eastAsia="Lucida Sans Unicode" w:hAnsi="Arial" w:cs="Arial"/>
          <w:color w:val="000000"/>
          <w:sz w:val="28"/>
          <w:szCs w:val="28"/>
          <w:lang w:bidi="en-US"/>
        </w:rPr>
        <w:lastRenderedPageBreak/>
        <w:t>рекреационных зонах земель населенных пунктов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Выпас скота разрешается только в специально отведенных для этого местах.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 Передвижение сельскохозяйственных животных на территории сельского поселения без сопровождающих лиц запрещается.</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Глава 7. ПРАВИЛА БЛАГОУСТРОЙСТВА И СОДЕРЖАНИЯ ТЕРРИТОРИИ СЕЛЬСКОГО ПОСЛЕНИЯ</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23. Содержание домовладений</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Собственники индивидуальных домов, домовладений участвуют: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в осуществлении мероприятий, направленных на улучшение использования и обеспечение сохранности жилищного фонда;</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в проведении работ по благоустройству, озеленению и содержанию придомовых, прилегающих территорий.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Собственники, пользователи и владельцы индивидуальных домов, домовладений обязаны:</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своевременно производить капитальный и текущий ремонт домовладения, а также ремонт и покраску надворных построек, ограждений;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складировать бытовые отходы и мусор в специально оборудованных местах, обеспечить своевременный их вывоз;</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не допускать хранения топлива, удобрений, строительных и других материалов за территорией домовладения;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не допускать хранения техники, механизмов, автомобилей, в том числе разукомплектованных, на прилегающей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обеспечить наружное освещение указателей с названиями улиц и номерами домов;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8) содержать в исправном состоянии выгребные ямы и наружные туалеты;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9) не допускать повреждений подземных коммуникаций, расположенных на территории домовладения, обеспечивать их сохранность;</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10) обеспечивать своевременный допуск на территорию домовладения работников аварийных, спасательных, эксплуатационных служб для </w:t>
      </w:r>
      <w:r w:rsidRPr="0064515B">
        <w:rPr>
          <w:rFonts w:ascii="Arial" w:eastAsia="Times New Roman" w:hAnsi="Arial" w:cs="Arial"/>
          <w:sz w:val="28"/>
          <w:szCs w:val="28"/>
          <w:lang w:eastAsia="ar-SA"/>
        </w:rPr>
        <w:lastRenderedPageBreak/>
        <w:t>производства соответствующих работ;</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11) своевременно производить очистку крыш от снега, льда, обкалывать ледяные наросты на карнизах, водосточных трубах и балконах;</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w:t>
      </w:r>
      <w:proofErr w:type="spellStart"/>
      <w:r w:rsidRPr="0064515B">
        <w:rPr>
          <w:rFonts w:ascii="Arial" w:eastAsia="Times New Roman" w:hAnsi="Arial" w:cs="Arial"/>
          <w:sz w:val="28"/>
          <w:szCs w:val="28"/>
          <w:lang w:eastAsia="ar-SA"/>
        </w:rPr>
        <w:t>неканализованных</w:t>
      </w:r>
      <w:proofErr w:type="spellEnd"/>
      <w:r w:rsidRPr="0064515B">
        <w:rPr>
          <w:rFonts w:ascii="Arial" w:eastAsia="Times New Roman" w:hAnsi="Arial" w:cs="Arial"/>
          <w:sz w:val="28"/>
          <w:szCs w:val="28"/>
          <w:lang w:eastAsia="ar-SA"/>
        </w:rPr>
        <w:t xml:space="preserve"> жилых домах заключить договор со специализированной организацией на вывоз хозяйственно-бытовых сточных вод;</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14) содержать в исправном состоянии и опрятном виде фасады домов, заборы, ворота, калитки;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15) производить </w:t>
      </w:r>
      <w:proofErr w:type="spellStart"/>
      <w:r w:rsidRPr="0064515B">
        <w:rPr>
          <w:rFonts w:ascii="Arial" w:eastAsia="Times New Roman" w:hAnsi="Arial" w:cs="Arial"/>
          <w:sz w:val="28"/>
          <w:szCs w:val="28"/>
          <w:lang w:eastAsia="ar-SA"/>
        </w:rPr>
        <w:t>окашивание</w:t>
      </w:r>
      <w:proofErr w:type="spellEnd"/>
      <w:r w:rsidRPr="0064515B">
        <w:rPr>
          <w:rFonts w:ascii="Arial" w:eastAsia="Times New Roman" w:hAnsi="Arial" w:cs="Arial"/>
          <w:sz w:val="28"/>
          <w:szCs w:val="28"/>
          <w:lang w:eastAsia="ar-SA"/>
        </w:rPr>
        <w:t xml:space="preserve"> травы на прилегающей территории.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На территории домовладения и прилегающей к домовладению территории запрещается: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загромождение строительными материалами, ящиками, временными сооружениями и другими предметами;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устройство наливных помоек, разлив помоев;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мойка автотранспортных средств, слив бензина и масел;</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 использование поглощающих ям, производство откачки (слива) нечистот из ям на поверхность земли;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6) подключение дворовой </w:t>
      </w:r>
      <w:proofErr w:type="spellStart"/>
      <w:r w:rsidRPr="0064515B">
        <w:rPr>
          <w:rFonts w:ascii="Arial" w:eastAsia="Times New Roman" w:hAnsi="Arial" w:cs="Arial"/>
          <w:sz w:val="28"/>
          <w:szCs w:val="28"/>
          <w:lang w:eastAsia="ar-SA"/>
        </w:rPr>
        <w:t>водопродной</w:t>
      </w:r>
      <w:proofErr w:type="spellEnd"/>
      <w:r w:rsidRPr="0064515B">
        <w:rPr>
          <w:rFonts w:ascii="Arial" w:eastAsia="Times New Roman" w:hAnsi="Arial" w:cs="Arial"/>
          <w:sz w:val="28"/>
          <w:szCs w:val="28"/>
          <w:lang w:eastAsia="ar-SA"/>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roofErr w:type="gramStart"/>
      <w:r w:rsidRPr="0064515B">
        <w:rPr>
          <w:rFonts w:ascii="Arial" w:eastAsia="Times New Roman" w:hAnsi="Arial" w:cs="Arial"/>
          <w:sz w:val="28"/>
          <w:szCs w:val="28"/>
          <w:lang w:eastAsia="ar-SA"/>
        </w:rPr>
        <w:t>7)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Статья 24. Содержание территорий ведения гражданами садоводства или огородничества </w:t>
      </w:r>
      <w:bookmarkStart w:id="27" w:name="_Hlk104548339"/>
      <w:r w:rsidRPr="0064515B">
        <w:rPr>
          <w:rFonts w:ascii="Arial" w:eastAsia="Lucida Sans Unicode" w:hAnsi="Arial" w:cs="Arial"/>
          <w:color w:val="000000"/>
          <w:sz w:val="28"/>
          <w:szCs w:val="28"/>
          <w:lang w:bidi="en-US"/>
        </w:rPr>
        <w:t>для собственных нужд</w:t>
      </w:r>
      <w:bookmarkEnd w:id="27"/>
      <w:r w:rsidRPr="0064515B">
        <w:rPr>
          <w:rFonts w:ascii="Arial" w:eastAsia="Lucida Sans Unicode" w:hAnsi="Arial" w:cs="Arial"/>
          <w:color w:val="000000"/>
          <w:sz w:val="28"/>
          <w:szCs w:val="28"/>
          <w:lang w:bidi="en-US"/>
        </w:rPr>
        <w:t xml:space="preserve">, </w:t>
      </w:r>
      <w:bookmarkStart w:id="28" w:name="_Hlk104548539"/>
      <w:r w:rsidRPr="0064515B">
        <w:rPr>
          <w:rFonts w:ascii="Arial" w:eastAsia="Lucida Sans Unicode" w:hAnsi="Arial" w:cs="Arial"/>
          <w:color w:val="000000"/>
          <w:sz w:val="28"/>
          <w:szCs w:val="28"/>
          <w:lang w:bidi="en-US"/>
        </w:rPr>
        <w:t xml:space="preserve">территорий </w:t>
      </w:r>
      <w:bookmarkEnd w:id="28"/>
      <w:r w:rsidRPr="0064515B">
        <w:rPr>
          <w:rFonts w:ascii="Arial" w:eastAsia="Lucida Sans Unicode" w:hAnsi="Arial" w:cs="Arial"/>
          <w:color w:val="000000"/>
          <w:sz w:val="28"/>
          <w:szCs w:val="28"/>
          <w:lang w:bidi="en-US"/>
        </w:rPr>
        <w:t>гаражных кооперативов, гаражей, стоянок технических или других средств передвижения инвалидов вблизи их места жительства</w:t>
      </w: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bidi="en-US"/>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1. Садоводческие, огороднические, дачные некоммерческие объединения граждан, владельцы гаражей, стоянок </w:t>
      </w:r>
      <w:bookmarkStart w:id="29" w:name="_Hlk104548787"/>
      <w:r w:rsidRPr="0064515B">
        <w:rPr>
          <w:rFonts w:ascii="Arial" w:eastAsia="Lucida Sans Unicode" w:hAnsi="Arial" w:cs="Arial"/>
          <w:color w:val="000000"/>
          <w:sz w:val="28"/>
          <w:szCs w:val="28"/>
          <w:lang w:bidi="en-US"/>
        </w:rPr>
        <w:t xml:space="preserve">технических или других средств передвижения инвалидов и </w:t>
      </w:r>
      <w:bookmarkEnd w:id="29"/>
      <w:r w:rsidRPr="0064515B">
        <w:rPr>
          <w:rFonts w:ascii="Arial" w:eastAsia="Lucida Sans Unicode" w:hAnsi="Arial" w:cs="Arial"/>
          <w:color w:val="000000"/>
          <w:sz w:val="28"/>
          <w:szCs w:val="28"/>
          <w:lang w:bidi="en-US"/>
        </w:rPr>
        <w:t xml:space="preserve">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гаражам и гаражным кооперативам, стоянкам технических или других средств </w:t>
      </w:r>
      <w:r w:rsidRPr="0064515B">
        <w:rPr>
          <w:rFonts w:ascii="Arial" w:eastAsia="Lucida Sans Unicode" w:hAnsi="Arial" w:cs="Arial"/>
          <w:color w:val="000000"/>
          <w:sz w:val="28"/>
          <w:szCs w:val="28"/>
          <w:lang w:bidi="en-US"/>
        </w:rPr>
        <w:lastRenderedPageBreak/>
        <w:t>передвижения инвалидов.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2. Садоводческие, огороднические, дачные некоммерческие объединения граждан, владельцы гаражей, стоянок технических или других средств передвижения инвалидов и гаражные кооперативы обязаны: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своевременно производить </w:t>
      </w:r>
      <w:proofErr w:type="spellStart"/>
      <w:r w:rsidRPr="0064515B">
        <w:rPr>
          <w:rFonts w:ascii="Arial" w:eastAsia="Lucida Sans Unicode" w:hAnsi="Arial" w:cs="Arial"/>
          <w:color w:val="000000"/>
          <w:sz w:val="28"/>
          <w:szCs w:val="28"/>
          <w:lang w:bidi="en-US"/>
        </w:rPr>
        <w:t>окос</w:t>
      </w:r>
      <w:proofErr w:type="spellEnd"/>
      <w:r w:rsidRPr="0064515B">
        <w:rPr>
          <w:rFonts w:ascii="Arial" w:eastAsia="Lucida Sans Unicode" w:hAnsi="Arial" w:cs="Arial"/>
          <w:color w:val="000000"/>
          <w:sz w:val="28"/>
          <w:szCs w:val="28"/>
          <w:lang w:bidi="en-US"/>
        </w:rPr>
        <w:t xml:space="preserve"> травы на прилегающих территориях к садоводческим, огородническим и дачным некоммерческим объединениям граждан, гаражам, стоянкам технических или других средств передвижения инвалидов и гаражным кооперативам. Высота травы должна быть не более 20 см.;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4. Садоводческие, огороднические, дачные некоммерческие объединения граждан, владельцы гаражей, стоянок технических или других средств передвижения инвалидов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стоянок технических или других средств передвижения инвалидов.</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suppressAutoHyphens/>
        <w:spacing w:after="0" w:line="240" w:lineRule="auto"/>
        <w:ind w:firstLine="720"/>
        <w:jc w:val="center"/>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Статья 25. Карты – схемы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 xml:space="preserve">2. Юридические лица, индивидуальные предприниматели </w:t>
      </w:r>
      <w:r w:rsidRPr="0064515B">
        <w:rPr>
          <w:rFonts w:ascii="Arial" w:eastAsia="Calibri" w:hAnsi="Arial" w:cs="Arial"/>
          <w:color w:val="000000"/>
          <w:sz w:val="28"/>
          <w:szCs w:val="28"/>
          <w:lang w:bidi="en-US"/>
        </w:rPr>
        <w:lastRenderedPageBreak/>
        <w:t xml:space="preserve">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4. Границы прилегающей территории определяются проектами межевания территорий (документами по планировке территорий),  а также территориями, необходимыми для эксплуатации зданий, сооружений, объектов благоустройства, а при отсутствии указанных данных – в соответствии с картой-схемой.</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 </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p>
    <w:p w:rsidR="0064515B" w:rsidRPr="0064515B" w:rsidRDefault="0064515B" w:rsidP="0064515B">
      <w:pPr>
        <w:widowControl w:val="0"/>
        <w:tabs>
          <w:tab w:val="left" w:pos="1134"/>
        </w:tabs>
        <w:suppressAutoHyphens/>
        <w:autoSpaceDE w:val="0"/>
        <w:spacing w:after="0" w:line="240" w:lineRule="auto"/>
        <w:ind w:firstLine="720"/>
        <w:jc w:val="center"/>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Статья 26. Обеспечение благоустройства территории</w:t>
      </w:r>
    </w:p>
    <w:p w:rsidR="0064515B" w:rsidRPr="0064515B" w:rsidRDefault="0064515B" w:rsidP="0064515B">
      <w:pPr>
        <w:widowControl w:val="0"/>
        <w:tabs>
          <w:tab w:val="left" w:pos="1134"/>
        </w:tabs>
        <w:suppressAutoHyphens/>
        <w:autoSpaceDE w:val="0"/>
        <w:spacing w:after="0" w:line="240" w:lineRule="auto"/>
        <w:ind w:firstLine="720"/>
        <w:jc w:val="both"/>
        <w:rPr>
          <w:rFonts w:ascii="Arial" w:eastAsia="Calibri" w:hAnsi="Arial" w:cs="Arial"/>
          <w:color w:val="000000"/>
          <w:sz w:val="28"/>
          <w:szCs w:val="28"/>
          <w:lang w:bidi="en-US"/>
        </w:rPr>
      </w:pP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 Собственники и (или) иные законные владельцы зданий, строений, сооружений, земельных участков либо лицо, ответственное за эксплуатацию здания, строения, сооружения, земельного участка обязаны принимать участие, в том числе финансовое, в содержании прилегающих территорий.</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2. Границы прилегающих территорий определяются в следующем порядке:</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 для жилых домов (объектов индивидуального жилищного строительства), жилых домов блокированной застройки:</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а) в случае, если жилой дом расположен на земельном участке, </w:t>
      </w:r>
      <w:proofErr w:type="gramStart"/>
      <w:r w:rsidRPr="0064515B">
        <w:rPr>
          <w:rFonts w:ascii="Arial" w:eastAsia="Times New Roman" w:hAnsi="Arial" w:cs="Arial"/>
          <w:sz w:val="28"/>
          <w:szCs w:val="28"/>
          <w:lang w:eastAsia="ru-RU"/>
        </w:rPr>
        <w:t>сведения</w:t>
      </w:r>
      <w:proofErr w:type="gramEnd"/>
      <w:r w:rsidRPr="0064515B">
        <w:rPr>
          <w:rFonts w:ascii="Arial" w:eastAsia="Times New Roman" w:hAnsi="Arial" w:cs="Arial"/>
          <w:sz w:val="28"/>
          <w:szCs w:val="28"/>
          <w:lang w:eastAsia="ru-RU"/>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 xml:space="preserve">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w:t>
      </w:r>
      <w:r w:rsidRPr="0064515B">
        <w:rPr>
          <w:rFonts w:ascii="Arial" w:eastAsia="Times New Roman" w:hAnsi="Arial" w:cs="Arial"/>
          <w:sz w:val="28"/>
          <w:szCs w:val="28"/>
          <w:lang w:eastAsia="ru-RU"/>
        </w:rPr>
        <w:lastRenderedPageBreak/>
        <w:t>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2) для многоквартирных домов:</w:t>
      </w:r>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а) в случае, если многоквартирный дом расположен на земельном участке, </w:t>
      </w:r>
      <w:proofErr w:type="gramStart"/>
      <w:r w:rsidRPr="0064515B">
        <w:rPr>
          <w:rFonts w:ascii="Arial" w:eastAsia="Times New Roman" w:hAnsi="Arial" w:cs="Arial"/>
          <w:sz w:val="28"/>
          <w:szCs w:val="28"/>
          <w:lang w:eastAsia="ru-RU"/>
        </w:rPr>
        <w:t>сведения</w:t>
      </w:r>
      <w:proofErr w:type="gramEnd"/>
      <w:r w:rsidRPr="0064515B">
        <w:rPr>
          <w:rFonts w:ascii="Arial" w:eastAsia="Times New Roman" w:hAnsi="Arial" w:cs="Arial"/>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64515B">
        <w:rPr>
          <w:rFonts w:ascii="Arial" w:eastAsia="Times New Roman" w:hAnsi="Arial" w:cs="Arial"/>
          <w:sz w:val="28"/>
          <w:szCs w:val="28"/>
          <w:lang w:eastAsia="ru-RU"/>
        </w:rPr>
        <w:t xml:space="preserve"> (нанимателями) помещений многоквартирного дома;</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3) для встроенно-пристроенных к многоквартирным домам нежилых зданий, нежилых помещений:</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64515B">
        <w:rPr>
          <w:rFonts w:ascii="Arial" w:eastAsia="Times New Roman" w:hAnsi="Arial" w:cs="Arial"/>
          <w:sz w:val="28"/>
          <w:szCs w:val="28"/>
          <w:lang w:eastAsia="ru-RU"/>
        </w:rPr>
        <w:t>сведения</w:t>
      </w:r>
      <w:proofErr w:type="gramEnd"/>
      <w:r w:rsidRPr="0064515B">
        <w:rPr>
          <w:rFonts w:ascii="Arial" w:eastAsia="Times New Roman" w:hAnsi="Arial" w:cs="Arial"/>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64515B">
        <w:rPr>
          <w:rFonts w:ascii="Arial" w:eastAsia="Times New Roman" w:hAnsi="Arial" w:cs="Arial"/>
          <w:sz w:val="28"/>
          <w:szCs w:val="28"/>
          <w:lang w:eastAsia="ru-RU"/>
        </w:rPr>
        <w:t xml:space="preserve"> автомобильных дорог пешеходных коммуникаций, до таких пешеходных коммуникаций;</w:t>
      </w:r>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4) для отдельно стоящих нежилых зданий:</w:t>
      </w:r>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lastRenderedPageBreak/>
        <w:t xml:space="preserve">а) в случае, если нежилое здание расположено на земельном участке, </w:t>
      </w:r>
      <w:proofErr w:type="gramStart"/>
      <w:r w:rsidRPr="0064515B">
        <w:rPr>
          <w:rFonts w:ascii="Arial" w:eastAsia="Times New Roman" w:hAnsi="Arial" w:cs="Arial"/>
          <w:sz w:val="28"/>
          <w:szCs w:val="28"/>
          <w:lang w:eastAsia="ru-RU"/>
        </w:rPr>
        <w:t>сведения</w:t>
      </w:r>
      <w:proofErr w:type="gramEnd"/>
      <w:r w:rsidRPr="0064515B">
        <w:rPr>
          <w:rFonts w:ascii="Arial" w:eastAsia="Times New Roman" w:hAnsi="Arial" w:cs="Arial"/>
          <w:sz w:val="28"/>
          <w:szCs w:val="28"/>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64515B" w:rsidRPr="0064515B" w:rsidRDefault="0064515B" w:rsidP="0064515B">
      <w:pPr>
        <w:autoSpaceDE w:val="0"/>
        <w:autoSpaceDN w:val="0"/>
        <w:adjustRightInd w:val="0"/>
        <w:spacing w:after="0" w:line="240" w:lineRule="auto"/>
        <w:ind w:firstLine="539"/>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64515B">
        <w:rPr>
          <w:rFonts w:ascii="Arial" w:eastAsia="Times New Roman" w:hAnsi="Arial" w:cs="Arial"/>
          <w:sz w:val="28"/>
          <w:szCs w:val="28"/>
          <w:lang w:eastAsia="ru-RU"/>
        </w:rPr>
        <w:t xml:space="preserve"> таких пешеходных коммуникаций;</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6) для нестационарных объектов, размещенных на земельных участках, </w:t>
      </w:r>
      <w:proofErr w:type="gramStart"/>
      <w:r w:rsidRPr="0064515B">
        <w:rPr>
          <w:rFonts w:ascii="Arial" w:eastAsia="Times New Roman" w:hAnsi="Arial" w:cs="Arial"/>
          <w:sz w:val="28"/>
          <w:szCs w:val="28"/>
          <w:lang w:eastAsia="ru-RU"/>
        </w:rPr>
        <w:t>сведения</w:t>
      </w:r>
      <w:proofErr w:type="gramEnd"/>
      <w:r w:rsidRPr="0064515B">
        <w:rPr>
          <w:rFonts w:ascii="Arial" w:eastAsia="Times New Roman" w:hAnsi="Arial" w:cs="Arial"/>
          <w:sz w:val="28"/>
          <w:szCs w:val="28"/>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64515B">
        <w:rPr>
          <w:rFonts w:ascii="Arial" w:eastAsia="Times New Roman" w:hAnsi="Arial" w:cs="Arial"/>
          <w:sz w:val="28"/>
          <w:szCs w:val="28"/>
          <w:lang w:eastAsia="ru-RU"/>
        </w:rPr>
        <w:t>сведения</w:t>
      </w:r>
      <w:proofErr w:type="gramEnd"/>
      <w:r w:rsidRPr="0064515B">
        <w:rPr>
          <w:rFonts w:ascii="Arial" w:eastAsia="Times New Roman" w:hAnsi="Arial" w:cs="Arial"/>
          <w:sz w:val="28"/>
          <w:szCs w:val="28"/>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10) для строительных площадок - 20 метров по периметру от ограждения строительной площадки;</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lastRenderedPageBreak/>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64515B" w:rsidRPr="0064515B" w:rsidRDefault="0064515B" w:rsidP="0064515B">
      <w:pPr>
        <w:autoSpaceDE w:val="0"/>
        <w:autoSpaceDN w:val="0"/>
        <w:adjustRightInd w:val="0"/>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w:t>
      </w:r>
      <w:proofErr w:type="gramStart"/>
      <w:r w:rsidRPr="0064515B">
        <w:rPr>
          <w:rFonts w:ascii="Arial" w:eastAsia="Times New Roman" w:hAnsi="Arial" w:cs="Arial"/>
          <w:sz w:val="28"/>
          <w:szCs w:val="28"/>
          <w:lang w:eastAsia="ru-RU"/>
        </w:rPr>
        <w:t>Мероприятия по уборке прилегающих территории  включают в себя:</w:t>
      </w:r>
      <w:proofErr w:type="gramEnd"/>
    </w:p>
    <w:p w:rsidR="0064515B" w:rsidRPr="0064515B" w:rsidRDefault="0064515B" w:rsidP="0064515B">
      <w:pPr>
        <w:tabs>
          <w:tab w:val="left" w:pos="1134"/>
        </w:tabs>
        <w:autoSpaceDE w:val="0"/>
        <w:autoSpaceDN w:val="0"/>
        <w:adjustRightInd w:val="0"/>
        <w:spacing w:after="0" w:line="240" w:lineRule="auto"/>
        <w:ind w:firstLine="720"/>
        <w:jc w:val="both"/>
        <w:outlineLvl w:val="2"/>
        <w:rPr>
          <w:rFonts w:ascii="Arial" w:eastAsia="Times New Roman" w:hAnsi="Arial" w:cs="Arial"/>
          <w:sz w:val="28"/>
          <w:szCs w:val="28"/>
          <w:lang w:eastAsia="ru-RU"/>
        </w:rPr>
      </w:pPr>
      <w:r w:rsidRPr="0064515B">
        <w:rPr>
          <w:rFonts w:ascii="Arial" w:eastAsia="Times New Roman" w:hAnsi="Arial" w:cs="Arial"/>
          <w:sz w:val="28"/>
          <w:szCs w:val="28"/>
          <w:lang w:eastAsia="ru-RU"/>
        </w:rPr>
        <w:t>- сбор и вывоз всех видов отходов (по мере накопления);</w:t>
      </w:r>
    </w:p>
    <w:p w:rsidR="0064515B" w:rsidRPr="0064515B" w:rsidRDefault="0064515B" w:rsidP="0064515B">
      <w:pPr>
        <w:tabs>
          <w:tab w:val="left" w:pos="1134"/>
        </w:tabs>
        <w:autoSpaceDE w:val="0"/>
        <w:autoSpaceDN w:val="0"/>
        <w:adjustRightInd w:val="0"/>
        <w:spacing w:after="0" w:line="240" w:lineRule="auto"/>
        <w:ind w:firstLine="720"/>
        <w:jc w:val="both"/>
        <w:outlineLvl w:val="2"/>
        <w:rPr>
          <w:rFonts w:ascii="Arial" w:eastAsia="Times New Roman" w:hAnsi="Arial" w:cs="Arial"/>
          <w:sz w:val="28"/>
          <w:szCs w:val="28"/>
          <w:lang w:eastAsia="ru-RU"/>
        </w:rPr>
      </w:pPr>
      <w:r w:rsidRPr="0064515B">
        <w:rPr>
          <w:rFonts w:ascii="Arial" w:eastAsia="Times New Roman" w:hAnsi="Arial" w:cs="Arial"/>
          <w:sz w:val="28"/>
          <w:szCs w:val="28"/>
          <w:lang w:eastAsia="ru-RU"/>
        </w:rPr>
        <w:t>- своевременное скашивание газонных трав, уничтожение сорных и карантинных растений;</w:t>
      </w:r>
    </w:p>
    <w:p w:rsidR="0064515B" w:rsidRPr="0064515B" w:rsidRDefault="0064515B" w:rsidP="0064515B">
      <w:pPr>
        <w:tabs>
          <w:tab w:val="left" w:pos="1134"/>
        </w:tabs>
        <w:autoSpaceDE w:val="0"/>
        <w:autoSpaceDN w:val="0"/>
        <w:adjustRightInd w:val="0"/>
        <w:spacing w:after="0" w:line="240" w:lineRule="auto"/>
        <w:ind w:firstLine="720"/>
        <w:jc w:val="both"/>
        <w:outlineLvl w:val="2"/>
        <w:rPr>
          <w:rFonts w:ascii="Arial" w:eastAsia="Times New Roman" w:hAnsi="Arial" w:cs="Arial"/>
          <w:sz w:val="28"/>
          <w:szCs w:val="28"/>
          <w:lang w:eastAsia="ru-RU"/>
        </w:rPr>
      </w:pPr>
      <w:r w:rsidRPr="0064515B">
        <w:rPr>
          <w:rFonts w:ascii="Arial" w:eastAsia="Times New Roman" w:hAnsi="Arial" w:cs="Arial"/>
          <w:sz w:val="28"/>
          <w:szCs w:val="28"/>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64515B" w:rsidRPr="0064515B" w:rsidRDefault="0064515B" w:rsidP="0064515B">
      <w:pPr>
        <w:tabs>
          <w:tab w:val="left" w:pos="1134"/>
        </w:tabs>
        <w:autoSpaceDE w:val="0"/>
        <w:autoSpaceDN w:val="0"/>
        <w:adjustRightInd w:val="0"/>
        <w:spacing w:after="0" w:line="240" w:lineRule="auto"/>
        <w:ind w:firstLine="720"/>
        <w:jc w:val="both"/>
        <w:outlineLvl w:val="2"/>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64515B">
        <w:rPr>
          <w:rFonts w:ascii="Arial" w:eastAsia="Times New Roman" w:hAnsi="Arial" w:cs="Arial"/>
          <w:sz w:val="28"/>
          <w:szCs w:val="28"/>
          <w:lang w:eastAsia="ru-RU"/>
        </w:rPr>
        <w:t>противогололедными</w:t>
      </w:r>
      <w:proofErr w:type="spellEnd"/>
      <w:r w:rsidRPr="0064515B">
        <w:rPr>
          <w:rFonts w:ascii="Arial" w:eastAsia="Times New Roman" w:hAnsi="Arial" w:cs="Arial"/>
          <w:sz w:val="28"/>
          <w:szCs w:val="28"/>
          <w:lang w:eastAsia="ru-RU"/>
        </w:rPr>
        <w:t xml:space="preserve"> материалами;</w:t>
      </w:r>
    </w:p>
    <w:p w:rsidR="0064515B" w:rsidRPr="0064515B" w:rsidRDefault="0064515B" w:rsidP="0064515B">
      <w:pPr>
        <w:tabs>
          <w:tab w:val="left" w:pos="1134"/>
        </w:tabs>
        <w:autoSpaceDE w:val="0"/>
        <w:autoSpaceDN w:val="0"/>
        <w:adjustRightInd w:val="0"/>
        <w:spacing w:after="0" w:line="240" w:lineRule="auto"/>
        <w:ind w:firstLine="720"/>
        <w:jc w:val="both"/>
        <w:outlineLvl w:val="2"/>
        <w:rPr>
          <w:rFonts w:ascii="Arial" w:eastAsia="Times New Roman" w:hAnsi="Arial" w:cs="Arial"/>
          <w:sz w:val="28"/>
          <w:szCs w:val="28"/>
          <w:lang w:eastAsia="ru-RU"/>
        </w:rPr>
      </w:pPr>
      <w:r w:rsidRPr="0064515B">
        <w:rPr>
          <w:rFonts w:ascii="Arial" w:eastAsia="Times New Roman" w:hAnsi="Arial" w:cs="Arial"/>
          <w:sz w:val="28"/>
          <w:szCs w:val="28"/>
          <w:lang w:eastAsia="ru-RU"/>
        </w:rPr>
        <w:t>- очистка от снега и льда тротуаров и пешеходных дорожек с грунтовым и твердым покрытием;</w:t>
      </w:r>
    </w:p>
    <w:p w:rsidR="0064515B" w:rsidRPr="0064515B" w:rsidRDefault="0064515B" w:rsidP="0064515B">
      <w:pPr>
        <w:widowControl w:val="0"/>
        <w:suppressAutoHyphens/>
        <w:autoSpaceDE w:val="0"/>
        <w:spacing w:after="0" w:line="240" w:lineRule="auto"/>
        <w:ind w:firstLine="708"/>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содержание ограждений (окрашивание и ремонт).</w:t>
      </w:r>
    </w:p>
    <w:p w:rsidR="0064515B" w:rsidRPr="0064515B" w:rsidRDefault="0064515B" w:rsidP="0064515B">
      <w:pPr>
        <w:widowControl w:val="0"/>
        <w:suppressAutoHyphens/>
        <w:autoSpaceDE w:val="0"/>
        <w:spacing w:after="0" w:line="240" w:lineRule="auto"/>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27</w:t>
      </w:r>
      <w:r w:rsidRPr="0064515B">
        <w:rPr>
          <w:rFonts w:ascii="Arial" w:eastAsia="Times New Roman" w:hAnsi="Arial" w:cs="Arial"/>
          <w:color w:val="000080"/>
          <w:sz w:val="28"/>
          <w:szCs w:val="28"/>
          <w:lang w:eastAsia="ar-SA"/>
        </w:rPr>
        <w:t>.</w:t>
      </w:r>
      <w:r w:rsidRPr="0064515B">
        <w:rPr>
          <w:rFonts w:ascii="Arial" w:eastAsia="Times New Roman" w:hAnsi="Arial" w:cs="Arial"/>
          <w:sz w:val="28"/>
          <w:szCs w:val="28"/>
          <w:lang w:eastAsia="ar-SA"/>
        </w:rPr>
        <w:t xml:space="preserve"> Порядок хранения автотранспорта</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транспортерных средств на газонах.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Утилизация автомобильных шин:</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 xml:space="preserve">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w:t>
      </w:r>
      <w:r w:rsidRPr="0064515B">
        <w:rPr>
          <w:rFonts w:ascii="Arial" w:eastAsia="Lucida Sans Unicode" w:hAnsi="Arial" w:cs="Arial"/>
          <w:color w:val="000000"/>
          <w:sz w:val="28"/>
          <w:szCs w:val="28"/>
          <w:lang w:bidi="en-US"/>
        </w:rPr>
        <w:lastRenderedPageBreak/>
        <w:t>их переработку или утилизацию;</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4. Транспортное средство, признанное в установленном федеральным законодательством порядке бесхозяйным, подлежит вывозу в специально отведенные места или на </w:t>
      </w:r>
      <w:proofErr w:type="gramStart"/>
      <w:r w:rsidRPr="0064515B">
        <w:rPr>
          <w:rFonts w:ascii="Arial" w:eastAsia="Lucida Sans Unicode" w:hAnsi="Arial" w:cs="Arial"/>
          <w:color w:val="000000"/>
          <w:sz w:val="28"/>
          <w:szCs w:val="28"/>
          <w:lang w:bidi="en-US"/>
        </w:rPr>
        <w:t>штраф-стоянку</w:t>
      </w:r>
      <w:proofErr w:type="gramEnd"/>
      <w:r w:rsidRPr="0064515B">
        <w:rPr>
          <w:rFonts w:ascii="Arial" w:eastAsia="Lucida Sans Unicode" w:hAnsi="Arial" w:cs="Arial"/>
          <w:color w:val="000000"/>
          <w:sz w:val="28"/>
          <w:szCs w:val="28"/>
          <w:lang w:bidi="en-US"/>
        </w:rPr>
        <w:t>.</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6. </w:t>
      </w:r>
      <w:proofErr w:type="gramStart"/>
      <w:r w:rsidRPr="0064515B">
        <w:rPr>
          <w:rFonts w:ascii="Arial" w:eastAsia="Lucida Sans Unicode" w:hAnsi="Arial" w:cs="Arial"/>
          <w:color w:val="000000"/>
          <w:sz w:val="28"/>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размещение автотранспорта на загрузочных площадках мест для сбора и временного хранения ТБО;</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использование для стоянки и размещения транспортных сре</w:t>
      </w:r>
      <w:proofErr w:type="gramStart"/>
      <w:r w:rsidRPr="0064515B">
        <w:rPr>
          <w:rFonts w:ascii="Arial" w:eastAsia="Lucida Sans Unicode" w:hAnsi="Arial" w:cs="Arial"/>
          <w:color w:val="000000"/>
          <w:sz w:val="28"/>
          <w:szCs w:val="28"/>
          <w:lang w:bidi="en-US"/>
        </w:rPr>
        <w:t xml:space="preserve">дств </w:t>
      </w:r>
      <w:r w:rsidRPr="0064515B">
        <w:rPr>
          <w:rFonts w:ascii="Arial" w:eastAsia="Lucida Sans Unicode" w:hAnsi="Arial" w:cs="Arial"/>
          <w:color w:val="000000"/>
          <w:sz w:val="28"/>
          <w:szCs w:val="28"/>
          <w:lang w:bidi="en-US"/>
        </w:rPr>
        <w:lastRenderedPageBreak/>
        <w:t>пр</w:t>
      </w:r>
      <w:proofErr w:type="gramEnd"/>
      <w:r w:rsidRPr="0064515B">
        <w:rPr>
          <w:rFonts w:ascii="Arial" w:eastAsia="Lucida Sans Unicode" w:hAnsi="Arial" w:cs="Arial"/>
          <w:color w:val="000000"/>
          <w:sz w:val="28"/>
          <w:szCs w:val="28"/>
          <w:lang w:bidi="en-US"/>
        </w:rPr>
        <w:t xml:space="preserve">оезжей части улиц, проездов, тротуаров и других территорий, препятствующее механизированной уборке территории;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64515B">
        <w:rPr>
          <w:rFonts w:ascii="Arial" w:eastAsia="Lucida Sans Unicode" w:hAnsi="Arial" w:cs="Arial"/>
          <w:color w:val="000000"/>
          <w:sz w:val="28"/>
          <w:szCs w:val="28"/>
          <w:lang w:bidi="en-US"/>
        </w:rPr>
        <w:t>специального</w:t>
      </w:r>
      <w:proofErr w:type="gramEnd"/>
      <w:r w:rsidRPr="0064515B">
        <w:rPr>
          <w:rFonts w:ascii="Arial" w:eastAsia="Lucida Sans Unicode" w:hAnsi="Arial" w:cs="Arial"/>
          <w:color w:val="000000"/>
          <w:sz w:val="28"/>
          <w:szCs w:val="28"/>
          <w:lang w:bidi="en-US"/>
        </w:rPr>
        <w:t xml:space="preserve"> отведенных мест;</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64515B" w:rsidRPr="0064515B" w:rsidRDefault="0064515B" w:rsidP="0064515B">
      <w:pPr>
        <w:widowControl w:val="0"/>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64515B" w:rsidRPr="0064515B" w:rsidRDefault="0064515B" w:rsidP="0064515B">
      <w:pPr>
        <w:widowControl w:val="0"/>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64515B" w:rsidRPr="0064515B" w:rsidRDefault="0064515B" w:rsidP="0064515B">
      <w:pPr>
        <w:widowControl w:val="0"/>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
    <w:p w:rsidR="0064515B" w:rsidRPr="0064515B" w:rsidRDefault="0064515B" w:rsidP="0064515B">
      <w:pPr>
        <w:widowControl w:val="0"/>
        <w:shd w:val="clear" w:color="auto" w:fill="FFFFFF"/>
        <w:suppressAutoHyphens/>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shd w:val="clear" w:color="auto" w:fill="FFFFFF"/>
        <w:suppressAutoHyphens/>
        <w:spacing w:after="0" w:line="240" w:lineRule="auto"/>
        <w:ind w:firstLine="720"/>
        <w:jc w:val="center"/>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Статья 28. Содержание и эксплуатация дорог</w:t>
      </w:r>
    </w:p>
    <w:p w:rsidR="0064515B" w:rsidRPr="0064515B" w:rsidRDefault="0064515B" w:rsidP="0064515B">
      <w:pPr>
        <w:widowControl w:val="0"/>
        <w:shd w:val="clear" w:color="auto" w:fill="FFFFFF"/>
        <w:suppressAutoHyphens/>
        <w:spacing w:after="0" w:line="240" w:lineRule="auto"/>
        <w:ind w:firstLine="720"/>
        <w:jc w:val="center"/>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движение и стоянка автотранспортных средств на пешеходных дорожках;</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транспортировка груза волоком;</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производить ремонтные работы на подземных коммуникациях с нарушением целостности дорожного покрытия без соответствующего </w:t>
      </w:r>
      <w:r w:rsidRPr="0064515B">
        <w:rPr>
          <w:rFonts w:ascii="Arial" w:eastAsia="Lucida Sans Unicode" w:hAnsi="Arial" w:cs="Arial"/>
          <w:color w:val="000000"/>
          <w:sz w:val="28"/>
          <w:szCs w:val="28"/>
          <w:lang w:bidi="en-US"/>
        </w:rPr>
        <w:lastRenderedPageBreak/>
        <w:t>разрешения балансодержателя дорог и эксплуатирующей организации;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самовольное устройство подъездов, а также движение по ним;</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движение и стоянка большегрузного транспорта на внутриквартальных пешеходных дорожках, тротуарах;</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самовольное нанесение дорожной разметки;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нанесение посторонних надписей, рисунков лакокрасочными материалами;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
    <w:p w:rsidR="0064515B" w:rsidRPr="0064515B" w:rsidRDefault="0064515B" w:rsidP="0064515B">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64515B" w:rsidRPr="0064515B" w:rsidRDefault="0064515B" w:rsidP="0064515B">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64515B" w:rsidRPr="0064515B" w:rsidRDefault="0064515B" w:rsidP="0064515B">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64515B" w:rsidRPr="0064515B" w:rsidRDefault="0064515B" w:rsidP="0064515B">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эксплуатировать автотранспортные и другие передвижные средства и установки, у которых содержание загрязняющих веществ в выбросах, а </w:t>
      </w:r>
      <w:r w:rsidRPr="0064515B">
        <w:rPr>
          <w:rFonts w:ascii="Arial" w:eastAsia="Lucida Sans Unicode" w:hAnsi="Arial" w:cs="Arial"/>
          <w:color w:val="000000"/>
          <w:sz w:val="28"/>
          <w:szCs w:val="28"/>
          <w:lang w:bidi="en-US"/>
        </w:rPr>
        <w:lastRenderedPageBreak/>
        <w:t>также уровень шума, производимого при работе, не превышает нормативы, установленные для этих средств;</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не допускать перевозку сыпучих и жидких грузов в необорудованных для этих целей машинах;</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принимать меры по ликвидации самовольно устроенных проездов на их территориях.</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64515B">
        <w:rPr>
          <w:rFonts w:ascii="Arial" w:eastAsia="Lucida Sans Unicode" w:hAnsi="Arial" w:cs="Arial"/>
          <w:color w:val="000000"/>
          <w:sz w:val="28"/>
          <w:szCs w:val="28"/>
          <w:lang w:bidi="en-US"/>
        </w:rPr>
        <w:t>исключая</w:t>
      </w:r>
      <w:proofErr w:type="gramEnd"/>
      <w:r w:rsidRPr="0064515B">
        <w:rPr>
          <w:rFonts w:ascii="Arial" w:eastAsia="Lucida Sans Unicode" w:hAnsi="Arial" w:cs="Arial"/>
          <w:color w:val="000000"/>
          <w:sz w:val="28"/>
          <w:szCs w:val="28"/>
          <w:lang w:bidi="en-US"/>
        </w:rPr>
        <w:t xml:space="preserve"> </w:t>
      </w:r>
      <w:proofErr w:type="gramStart"/>
      <w:r w:rsidRPr="0064515B">
        <w:rPr>
          <w:rFonts w:ascii="Arial" w:eastAsia="Lucida Sans Unicode" w:hAnsi="Arial" w:cs="Arial"/>
          <w:color w:val="000000"/>
          <w:sz w:val="28"/>
          <w:szCs w:val="28"/>
          <w:lang w:bidi="en-US"/>
        </w:rPr>
        <w:t>при</w:t>
      </w:r>
      <w:proofErr w:type="gramEnd"/>
      <w:r w:rsidRPr="0064515B">
        <w:rPr>
          <w:rFonts w:ascii="Arial" w:eastAsia="Lucida Sans Unicode" w:hAnsi="Arial" w:cs="Arial"/>
          <w:color w:val="000000"/>
          <w:sz w:val="28"/>
          <w:szCs w:val="28"/>
          <w:lang w:bidi="en-US"/>
        </w:rPr>
        <w:t xml:space="preserve"> этом растекание воды по проезжей части.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64515B">
        <w:rPr>
          <w:rFonts w:ascii="Arial" w:eastAsia="Times New Roman" w:hAnsi="Arial" w:cs="Arial"/>
          <w:sz w:val="28"/>
          <w:szCs w:val="28"/>
          <w:lang w:eastAsia="ar-SA"/>
        </w:rPr>
        <w:t>внутридворовых</w:t>
      </w:r>
      <w:proofErr w:type="spellEnd"/>
      <w:r w:rsidRPr="0064515B">
        <w:rPr>
          <w:rFonts w:ascii="Arial" w:eastAsia="Times New Roman" w:hAnsi="Arial" w:cs="Arial"/>
          <w:sz w:val="28"/>
          <w:szCs w:val="28"/>
          <w:lang w:eastAsia="ar-SA"/>
        </w:rPr>
        <w:t xml:space="preserve"> проездов.</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widowControl w:val="0"/>
        <w:tabs>
          <w:tab w:val="left" w:pos="284"/>
          <w:tab w:val="left" w:pos="1276"/>
        </w:tabs>
        <w:suppressAutoHyphens/>
        <w:spacing w:after="0" w:line="240" w:lineRule="auto"/>
        <w:ind w:firstLine="720"/>
        <w:jc w:val="center"/>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Статья 29. Содержание дорожных знаков, ограждений</w:t>
      </w:r>
    </w:p>
    <w:p w:rsidR="0064515B" w:rsidRPr="0064515B" w:rsidRDefault="0064515B" w:rsidP="0064515B">
      <w:pPr>
        <w:widowControl w:val="0"/>
        <w:tabs>
          <w:tab w:val="left" w:pos="284"/>
          <w:tab w:val="left" w:pos="1276"/>
        </w:tabs>
        <w:suppressAutoHyphens/>
        <w:spacing w:after="0" w:line="240" w:lineRule="auto"/>
        <w:ind w:firstLine="720"/>
        <w:rPr>
          <w:rFonts w:ascii="Arial" w:eastAsia="Calibri" w:hAnsi="Arial" w:cs="Arial"/>
          <w:color w:val="000000"/>
          <w:sz w:val="28"/>
          <w:szCs w:val="28"/>
          <w:lang w:bidi="en-US"/>
        </w:rPr>
      </w:pP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1. Поверхность дорожных знаков, устанавливаемых на объектах улично-дорожной сети, должна быть чистой, без повреждений.</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Calibri" w:hAnsi="Arial" w:cs="Arial"/>
          <w:color w:val="000000"/>
          <w:sz w:val="28"/>
          <w:szCs w:val="28"/>
          <w:lang w:bidi="en-US"/>
        </w:rPr>
      </w:pPr>
      <w:r w:rsidRPr="0064515B">
        <w:rPr>
          <w:rFonts w:ascii="Arial" w:eastAsia="Calibri" w:hAnsi="Arial" w:cs="Arial"/>
          <w:color w:val="000000"/>
          <w:sz w:val="28"/>
          <w:szCs w:val="28"/>
          <w:lang w:bidi="en-US"/>
        </w:rPr>
        <w:lastRenderedPageBreak/>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4. Ограды и ограждения являются составной частью внешнего благоустройства территории Апраксинского сельского поселения. </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Требования к ограждению земельных участков:</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ограждение придомовой территории со стороны улицы не должно ухудшать ансамбля застройки;</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4)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ограждения с целью минимального затенения территории соседних земельных участков должны быть сетчатые или решетчатые высотой   не более 1,8 м.</w:t>
      </w:r>
    </w:p>
    <w:p w:rsidR="0064515B" w:rsidRPr="0064515B" w:rsidRDefault="0064515B" w:rsidP="0064515B">
      <w:pPr>
        <w:widowControl w:val="0"/>
        <w:tabs>
          <w:tab w:val="left" w:pos="284"/>
          <w:tab w:val="left" w:pos="1276"/>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30. Памятники, мемориальные объекты монументального декоративного искусства</w:t>
      </w:r>
    </w:p>
    <w:p w:rsidR="0064515B" w:rsidRPr="0064515B" w:rsidRDefault="0064515B" w:rsidP="0064515B">
      <w:pPr>
        <w:spacing w:after="0" w:line="240" w:lineRule="auto"/>
        <w:ind w:firstLine="720"/>
        <w:rPr>
          <w:rFonts w:ascii="Arial" w:eastAsia="Times New Roman" w:hAnsi="Arial" w:cs="Arial"/>
          <w:sz w:val="28"/>
          <w:szCs w:val="28"/>
          <w:lang w:eastAsia="ar-SA"/>
        </w:rPr>
      </w:pP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lastRenderedPageBreak/>
        <w:t xml:space="preserve">3. В случае если памятники и мемориальные объекты </w:t>
      </w:r>
      <w:proofErr w:type="gramStart"/>
      <w:r w:rsidRPr="0064515B">
        <w:rPr>
          <w:rFonts w:ascii="Arial" w:eastAsia="Times New Roman" w:hAnsi="Arial" w:cs="Arial"/>
          <w:sz w:val="28"/>
          <w:szCs w:val="28"/>
          <w:lang w:eastAsia="ar-SA"/>
        </w:rPr>
        <w:t>доступны для общественного обозрения их установка осуществляется</w:t>
      </w:r>
      <w:proofErr w:type="gramEnd"/>
      <w:r w:rsidRPr="0064515B">
        <w:rPr>
          <w:rFonts w:ascii="Arial" w:eastAsia="Times New Roman" w:hAnsi="Arial" w:cs="Arial"/>
          <w:sz w:val="28"/>
          <w:szCs w:val="28"/>
          <w:lang w:eastAsia="ar-SA"/>
        </w:rPr>
        <w:t xml:space="preserve"> по согласованию с </w:t>
      </w:r>
      <w:r w:rsidRPr="0064515B">
        <w:rPr>
          <w:rFonts w:ascii="Arial" w:eastAsia="Times New Roman" w:hAnsi="Arial" w:cs="Arial"/>
          <w:sz w:val="28"/>
          <w:szCs w:val="28"/>
          <w:shd w:val="clear" w:color="auto" w:fill="FFFFFF"/>
          <w:lang w:eastAsia="ar-SA"/>
        </w:rPr>
        <w:t xml:space="preserve">администрацией </w:t>
      </w:r>
      <w:r w:rsidRPr="0064515B">
        <w:rPr>
          <w:rFonts w:ascii="Arial" w:eastAsia="Times New Roman" w:hAnsi="Arial" w:cs="Arial"/>
          <w:sz w:val="28"/>
          <w:szCs w:val="28"/>
          <w:lang w:eastAsia="ar-SA"/>
        </w:rPr>
        <w:t>сельского поселения</w:t>
      </w:r>
      <w:r w:rsidRPr="0064515B">
        <w:rPr>
          <w:rFonts w:ascii="Arial" w:eastAsia="Times New Roman" w:hAnsi="Arial" w:cs="Arial"/>
          <w:sz w:val="28"/>
          <w:szCs w:val="28"/>
          <w:shd w:val="clear" w:color="auto" w:fill="FFFFFF"/>
          <w:lang w:eastAsia="ar-SA"/>
        </w:rPr>
        <w:t>.</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4515B" w:rsidRPr="0064515B" w:rsidRDefault="0064515B" w:rsidP="0064515B">
      <w:pPr>
        <w:spacing w:after="0" w:line="240" w:lineRule="auto"/>
        <w:ind w:firstLine="720"/>
        <w:rPr>
          <w:rFonts w:ascii="Arial" w:eastAsia="Times New Roman" w:hAnsi="Arial" w:cs="Arial"/>
          <w:sz w:val="28"/>
          <w:szCs w:val="28"/>
          <w:lang w:eastAsia="ar-SA"/>
        </w:rPr>
      </w:pPr>
    </w:p>
    <w:p w:rsidR="0064515B" w:rsidRPr="0064515B" w:rsidRDefault="0064515B" w:rsidP="0064515B">
      <w:pPr>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31. Содержание таксофонов, банкоматов, платежных терминалов</w:t>
      </w:r>
    </w:p>
    <w:p w:rsidR="0064515B" w:rsidRPr="0064515B" w:rsidRDefault="0064515B" w:rsidP="0064515B">
      <w:pPr>
        <w:spacing w:after="0" w:line="240" w:lineRule="auto"/>
        <w:ind w:firstLine="720"/>
        <w:rPr>
          <w:rFonts w:ascii="Arial" w:eastAsia="Times New Roman" w:hAnsi="Arial" w:cs="Arial"/>
          <w:sz w:val="28"/>
          <w:szCs w:val="28"/>
          <w:lang w:eastAsia="ar-SA"/>
        </w:rPr>
      </w:pP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 Таксофоны и банкоматы располагаются под навесами.</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3. Рядом с таксофоном, банкоматом и платежным терминалом устанавливаются урны.</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64515B" w:rsidRPr="0064515B" w:rsidRDefault="0064515B" w:rsidP="0064515B">
      <w:pPr>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64515B">
        <w:rPr>
          <w:rFonts w:ascii="Arial" w:eastAsia="Times New Roman" w:hAnsi="Arial" w:cs="Arial"/>
          <w:sz w:val="28"/>
          <w:szCs w:val="28"/>
          <w:lang w:eastAsia="ar-SA"/>
        </w:rPr>
        <w:t>дств пр</w:t>
      </w:r>
      <w:proofErr w:type="gramEnd"/>
      <w:r w:rsidRPr="0064515B">
        <w:rPr>
          <w:rFonts w:ascii="Arial" w:eastAsia="Times New Roman" w:hAnsi="Arial" w:cs="Arial"/>
          <w:sz w:val="28"/>
          <w:szCs w:val="28"/>
          <w:lang w:eastAsia="ar-SA"/>
        </w:rPr>
        <w:t>инимают меры к предотвращению загрязнения территории сельского поселения.</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32</w:t>
      </w:r>
      <w:r w:rsidRPr="0064515B">
        <w:rPr>
          <w:rFonts w:ascii="Arial" w:eastAsia="Times New Roman" w:hAnsi="Arial" w:cs="Arial"/>
          <w:color w:val="000080"/>
          <w:sz w:val="28"/>
          <w:szCs w:val="28"/>
          <w:lang w:eastAsia="ar-SA"/>
        </w:rPr>
        <w:t>.</w:t>
      </w:r>
      <w:r w:rsidRPr="0064515B">
        <w:rPr>
          <w:rFonts w:ascii="Arial" w:eastAsia="Times New Roman" w:hAnsi="Arial" w:cs="Arial"/>
          <w:sz w:val="28"/>
          <w:szCs w:val="28"/>
          <w:lang w:eastAsia="ar-SA"/>
        </w:rPr>
        <w:t xml:space="preserve"> Содержание производственных территорий</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Организация работ по уборке и содержанию производственных </w:t>
      </w:r>
      <w:r w:rsidRPr="0064515B">
        <w:rPr>
          <w:rFonts w:ascii="Arial" w:eastAsia="Lucida Sans Unicode" w:hAnsi="Arial" w:cs="Arial"/>
          <w:color w:val="000000"/>
          <w:sz w:val="28"/>
          <w:szCs w:val="28"/>
          <w:lang w:bidi="en-US"/>
        </w:rPr>
        <w:lastRenderedPageBreak/>
        <w:t>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64515B" w:rsidRPr="0064515B" w:rsidRDefault="0064515B" w:rsidP="0064515B">
      <w:pPr>
        <w:widowControl w:val="0"/>
        <w:suppressAutoHyphens/>
        <w:autoSpaceDE w:val="0"/>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33. Обеспечение общественными туалетами (биотуалетами), организация их установки и обслуживания</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w:t>
      </w:r>
      <w:proofErr w:type="gramStart"/>
      <w:r w:rsidRPr="0064515B">
        <w:rPr>
          <w:rFonts w:ascii="Arial" w:eastAsia="Lucida Sans Unicode" w:hAnsi="Arial" w:cs="Arial"/>
          <w:color w:val="000000"/>
          <w:sz w:val="28"/>
          <w:szCs w:val="28"/>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64515B">
        <w:rPr>
          <w:rFonts w:ascii="Arial" w:eastAsia="Lucida Sans Unicode" w:hAnsi="Arial" w:cs="Arial"/>
          <w:color w:val="000000"/>
          <w:sz w:val="28"/>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64515B">
        <w:rPr>
          <w:rFonts w:ascii="Arial" w:eastAsia="Lucida Sans Unicode" w:hAnsi="Arial" w:cs="Arial"/>
          <w:color w:val="000000"/>
          <w:sz w:val="28"/>
          <w:szCs w:val="28"/>
          <w:lang w:bidi="en-US"/>
        </w:rPr>
        <w:t>туалетов</w:t>
      </w:r>
      <w:proofErr w:type="gramEnd"/>
      <w:r w:rsidRPr="0064515B">
        <w:rPr>
          <w:rFonts w:ascii="Arial" w:eastAsia="Lucida Sans Unicode" w:hAnsi="Arial" w:cs="Arial"/>
          <w:color w:val="000000"/>
          <w:sz w:val="28"/>
          <w:szCs w:val="28"/>
          <w:lang w:bidi="en-US"/>
        </w:rPr>
        <w:t xml:space="preserve"> как для сотрудников, так и для посетителей. </w:t>
      </w: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Ответственность за содержание туалетов возлагается на балансодержателя.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64515B" w:rsidRPr="0064515B" w:rsidRDefault="0064515B" w:rsidP="0064515B">
      <w:pPr>
        <w:widowControl w:val="0"/>
        <w:suppressAutoHyphens/>
        <w:spacing w:after="0" w:line="240" w:lineRule="auto"/>
        <w:ind w:firstLine="720"/>
        <w:jc w:val="both"/>
        <w:rPr>
          <w:rFonts w:ascii="Arial" w:eastAsia="Calibri" w:hAnsi="Arial" w:cs="Arial"/>
          <w:caps/>
          <w:color w:val="000000"/>
          <w:sz w:val="28"/>
          <w:szCs w:val="28"/>
          <w:lang w:bidi="en-US"/>
        </w:rPr>
      </w:pPr>
      <w:r w:rsidRPr="0064515B">
        <w:rPr>
          <w:rFonts w:ascii="Arial" w:eastAsia="Lucida Sans Unicode" w:hAnsi="Arial" w:cs="Arial"/>
          <w:color w:val="00000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64515B" w:rsidRPr="0064515B" w:rsidRDefault="0064515B" w:rsidP="0064515B">
      <w:pPr>
        <w:widowControl w:val="0"/>
        <w:tabs>
          <w:tab w:val="left" w:pos="284"/>
          <w:tab w:val="left" w:pos="1276"/>
        </w:tabs>
        <w:suppressAutoHyphens/>
        <w:spacing w:after="0" w:line="240" w:lineRule="auto"/>
        <w:ind w:firstLine="720"/>
        <w:jc w:val="center"/>
        <w:rPr>
          <w:rFonts w:ascii="Arial" w:eastAsia="Calibri" w:hAnsi="Arial" w:cs="Arial"/>
          <w:caps/>
          <w:color w:val="000000"/>
          <w:sz w:val="28"/>
          <w:szCs w:val="28"/>
          <w:lang w:bidi="en-US"/>
        </w:rPr>
      </w:pP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 xml:space="preserve">Глава 8. ВИДЫ РАБОТ ПО БЛАГОУСТРОЙСТВУ И ИХ </w:t>
      </w:r>
      <w:r w:rsidRPr="0064515B">
        <w:rPr>
          <w:rFonts w:ascii="Arial" w:eastAsia="Times New Roman" w:hAnsi="Arial" w:cs="Arial"/>
          <w:sz w:val="28"/>
          <w:szCs w:val="28"/>
          <w:lang w:eastAsia="ar-SA"/>
        </w:rPr>
        <w:lastRenderedPageBreak/>
        <w:t>ПЕРИОДИЧНОСТЬ</w:t>
      </w:r>
    </w:p>
    <w:p w:rsidR="0064515B" w:rsidRPr="0064515B" w:rsidRDefault="0064515B" w:rsidP="0064515B">
      <w:pPr>
        <w:widowControl w:val="0"/>
        <w:suppressAutoHyphens/>
        <w:autoSpaceDE w:val="0"/>
        <w:spacing w:after="0" w:line="240" w:lineRule="auto"/>
        <w:ind w:firstLine="720"/>
        <w:jc w:val="center"/>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34. Виды работ по благоустройству и их периодичность</w:t>
      </w: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 xml:space="preserve">1. Работы по содержанию объектов благоустройства включают: </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2) Исправление повреждений отдельных элементов благоустройства при необходимости.</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64515B">
        <w:rPr>
          <w:rFonts w:ascii="Arial" w:eastAsia="Calibri" w:hAnsi="Arial" w:cs="Arial"/>
          <w:i/>
          <w:sz w:val="28"/>
          <w:szCs w:val="28"/>
          <w:lang w:eastAsia="ar-SA"/>
        </w:rPr>
        <w:t xml:space="preserve"> </w:t>
      </w:r>
      <w:r w:rsidRPr="0064515B">
        <w:rPr>
          <w:rFonts w:ascii="Arial" w:eastAsia="Calibri" w:hAnsi="Arial" w:cs="Arial"/>
          <w:sz w:val="28"/>
          <w:szCs w:val="28"/>
          <w:lang w:eastAsia="ar-SA"/>
        </w:rPr>
        <w:t>один раз весной и далее по мере накопления (от двух до четырех раз в сезон).</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8) Сбор и вывоз отходов по планово-регулярной системе согласно утвержденным графикам.</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2. Работы по ремонту (текущему, капитальному) объектов благоустройства включают:</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1) Восстановление и замену покрытий дорог, проездов, тротуаров и их конструктивных элементов по мере необходимости.</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2) Установку, замену, восстановление малых архитектурных форм и их отдельных элементов по мере необходимости.</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4) Текущий ремонт зелёных насаждений по мере необходимости.</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lastRenderedPageBreak/>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4515B">
        <w:rPr>
          <w:rFonts w:ascii="Arial" w:eastAsia="Calibri" w:hAnsi="Arial" w:cs="Arial"/>
          <w:sz w:val="28"/>
          <w:szCs w:val="28"/>
          <w:lang w:eastAsia="ar-SA"/>
        </w:rPr>
        <w:t>кронирование</w:t>
      </w:r>
      <w:proofErr w:type="spellEnd"/>
      <w:r w:rsidRPr="0064515B">
        <w:rPr>
          <w:rFonts w:ascii="Arial" w:eastAsia="Calibri" w:hAnsi="Arial" w:cs="Arial"/>
          <w:sz w:val="28"/>
          <w:szCs w:val="28"/>
          <w:lang w:eastAsia="ar-SA"/>
        </w:rPr>
        <w:t xml:space="preserve"> живой изгороди, лечение ран при необходимости.</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Установление характера вида работ по благоустройству (</w:t>
      </w:r>
      <w:proofErr w:type="gramStart"/>
      <w:r w:rsidRPr="0064515B">
        <w:rPr>
          <w:rFonts w:ascii="Arial" w:eastAsia="Calibri" w:hAnsi="Arial" w:cs="Arial"/>
          <w:sz w:val="28"/>
          <w:szCs w:val="28"/>
          <w:lang w:eastAsia="ar-SA"/>
        </w:rPr>
        <w:t>текущий</w:t>
      </w:r>
      <w:proofErr w:type="gramEnd"/>
      <w:r w:rsidRPr="0064515B">
        <w:rPr>
          <w:rFonts w:ascii="Arial" w:eastAsia="Calibri" w:hAnsi="Arial" w:cs="Arial"/>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3. Работы по созданию новых объектов благоустройства включают:</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proofErr w:type="gramStart"/>
      <w:r w:rsidRPr="0064515B">
        <w:rPr>
          <w:rFonts w:ascii="Arial" w:eastAsia="Calibri" w:hAnsi="Arial" w:cs="Arial"/>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64515B">
        <w:rPr>
          <w:rFonts w:ascii="Arial" w:eastAsia="Calibri" w:hAnsi="Arial" w:cs="Arial"/>
          <w:sz w:val="28"/>
          <w:szCs w:val="28"/>
          <w:lang w:eastAsia="ar-SA"/>
        </w:rPr>
        <w:t>скульптурно</w:t>
      </w:r>
      <w:proofErr w:type="spellEnd"/>
      <w:r w:rsidRPr="0064515B">
        <w:rPr>
          <w:rFonts w:ascii="Arial" w:eastAsia="Calibri" w:hAnsi="Arial" w:cs="Arial"/>
          <w:sz w:val="28"/>
          <w:szCs w:val="28"/>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64515B">
        <w:rPr>
          <w:rFonts w:ascii="Arial" w:eastAsia="Calibri" w:hAnsi="Arial" w:cs="Arial"/>
          <w:sz w:val="28"/>
          <w:szCs w:val="28"/>
          <w:lang w:eastAsia="ar-SA"/>
        </w:rPr>
        <w:t xml:space="preserve"> и т.п.).</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3) Мероприятия по созданию объектов наружного освещения и художественно-светового оформления населённых пунктов.</w:t>
      </w:r>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 xml:space="preserve">4. </w:t>
      </w:r>
      <w:proofErr w:type="gramStart"/>
      <w:r w:rsidRPr="0064515B">
        <w:rPr>
          <w:rFonts w:ascii="Arial" w:eastAsia="Calibri" w:hAnsi="Arial" w:cs="Arial"/>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64515B" w:rsidRPr="0064515B" w:rsidRDefault="0064515B" w:rsidP="0064515B">
      <w:pPr>
        <w:suppressAutoHyphens/>
        <w:spacing w:after="0" w:line="240" w:lineRule="auto"/>
        <w:ind w:firstLine="720"/>
        <w:jc w:val="both"/>
        <w:rPr>
          <w:rFonts w:ascii="Arial" w:eastAsia="Calibri" w:hAnsi="Arial" w:cs="Arial"/>
          <w:sz w:val="28"/>
          <w:szCs w:val="28"/>
          <w:lang w:eastAsia="ar-SA"/>
        </w:rPr>
      </w:pPr>
      <w:r w:rsidRPr="0064515B">
        <w:rPr>
          <w:rFonts w:ascii="Arial" w:eastAsia="Calibri" w:hAnsi="Arial" w:cs="Arial"/>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4515B" w:rsidRPr="0064515B" w:rsidRDefault="0064515B" w:rsidP="0064515B">
      <w:pPr>
        <w:suppressAutoHyphens/>
        <w:spacing w:after="0" w:line="240" w:lineRule="auto"/>
        <w:ind w:firstLine="720"/>
        <w:jc w:val="both"/>
        <w:rPr>
          <w:rFonts w:ascii="Arial" w:eastAsia="Calibri" w:hAnsi="Arial" w:cs="Arial"/>
          <w:caps/>
          <w:sz w:val="28"/>
          <w:szCs w:val="28"/>
          <w:lang w:eastAsia="ar-SA"/>
        </w:rPr>
      </w:pPr>
      <w:r w:rsidRPr="0064515B">
        <w:rPr>
          <w:rFonts w:ascii="Arial" w:eastAsia="Calibri" w:hAnsi="Arial" w:cs="Arial"/>
          <w:sz w:val="28"/>
          <w:szCs w:val="28"/>
          <w:lang w:eastAsia="ar-SA"/>
        </w:rPr>
        <w:t xml:space="preserve">6. </w:t>
      </w:r>
      <w:proofErr w:type="gramStart"/>
      <w:r w:rsidRPr="0064515B">
        <w:rPr>
          <w:rFonts w:ascii="Arial" w:eastAsia="Calibri" w:hAnsi="Arial" w:cs="Arial"/>
          <w:sz w:val="28"/>
          <w:szCs w:val="28"/>
          <w:lang w:eastAsia="ar-SA"/>
        </w:rPr>
        <w:t xml:space="preserve">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w:t>
      </w:r>
      <w:r w:rsidRPr="0064515B">
        <w:rPr>
          <w:rFonts w:ascii="Arial" w:eastAsia="Calibri" w:hAnsi="Arial" w:cs="Arial"/>
          <w:sz w:val="28"/>
          <w:szCs w:val="28"/>
          <w:lang w:eastAsia="ar-SA"/>
        </w:rPr>
        <w:lastRenderedPageBreak/>
        <w:t>правовых актов, не ухудшающих существующее благоустройство территории.</w:t>
      </w:r>
      <w:proofErr w:type="gramEnd"/>
    </w:p>
    <w:p w:rsidR="0064515B" w:rsidRPr="0064515B" w:rsidRDefault="0064515B" w:rsidP="0064515B">
      <w:pPr>
        <w:widowControl w:val="0"/>
        <w:tabs>
          <w:tab w:val="left" w:pos="284"/>
          <w:tab w:val="left" w:pos="1276"/>
        </w:tabs>
        <w:suppressAutoHyphens/>
        <w:spacing w:after="0" w:line="240" w:lineRule="auto"/>
        <w:ind w:firstLine="720"/>
        <w:rPr>
          <w:rFonts w:ascii="Arial" w:eastAsia="Calibri" w:hAnsi="Arial" w:cs="Arial"/>
          <w:caps/>
          <w:color w:val="000000"/>
          <w:sz w:val="28"/>
          <w:szCs w:val="28"/>
          <w:lang w:bidi="en-US"/>
        </w:rPr>
      </w:pP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eastAsia="ar-SA"/>
        </w:rPr>
      </w:pPr>
      <w:r w:rsidRPr="0064515B">
        <w:rPr>
          <w:rFonts w:ascii="Arial" w:eastAsia="Lucida Sans Unicode" w:hAnsi="Arial" w:cs="Arial"/>
          <w:color w:val="000000"/>
          <w:sz w:val="28"/>
          <w:szCs w:val="28"/>
          <w:lang w:eastAsia="ar-SA"/>
        </w:rPr>
        <w:t>Глава 9. ЗАХОРОНЕНИЕ, СОДЕРЖАНИЕ КЛАДБИЩ</w:t>
      </w: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eastAsia="ar-SA"/>
        </w:rPr>
      </w:pPr>
      <w:r w:rsidRPr="0064515B">
        <w:rPr>
          <w:rFonts w:ascii="Arial" w:eastAsia="Lucida Sans Unicode" w:hAnsi="Arial" w:cs="Arial"/>
          <w:color w:val="000000"/>
          <w:sz w:val="28"/>
          <w:szCs w:val="28"/>
          <w:lang w:bidi="en-US"/>
        </w:rPr>
        <w:t>Статья 35. Захоронение, содержание кладбищ</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Процесс захоронения должен обеспечивать:</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Защиту населения от вредных воздействий останков на их здоровье, окружающую </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природную среду, животный мир, застройку поселений;</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Неопределенно длительное использование мест погребения по своему основному  назначению.</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Погребение может производиться только при наличии медицинского и государственного свидетельства о смерти.</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Погребение должно осуществляться в специально отведенных и оборудованных с этой целью местах.</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7. Захоронение </w:t>
      </w:r>
      <w:proofErr w:type="gramStart"/>
      <w:r w:rsidRPr="0064515B">
        <w:rPr>
          <w:rFonts w:ascii="Arial" w:eastAsia="Lucida Sans Unicode" w:hAnsi="Arial" w:cs="Arial"/>
          <w:color w:val="000000"/>
          <w:sz w:val="28"/>
          <w:szCs w:val="28"/>
          <w:lang w:bidi="en-US"/>
        </w:rPr>
        <w:t>умерших</w:t>
      </w:r>
      <w:proofErr w:type="gramEnd"/>
      <w:r w:rsidRPr="0064515B">
        <w:rPr>
          <w:rFonts w:ascii="Arial" w:eastAsia="Lucida Sans Unicode" w:hAnsi="Arial" w:cs="Arial"/>
          <w:color w:val="000000"/>
          <w:sz w:val="28"/>
          <w:szCs w:val="28"/>
          <w:lang w:bidi="en-US"/>
        </w:rPr>
        <w:t xml:space="preserve"> производится в соответствии  с действующими санитарными нормами и правилами.</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Не допускается устройство захоронений в разрывах между могилами, на обочинах дорог.</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2,5 х 3 м</w:t>
      </w:r>
      <w:proofErr w:type="gramStart"/>
      <w:r w:rsidRPr="0064515B">
        <w:rPr>
          <w:rFonts w:ascii="Arial" w:eastAsia="Lucida Sans Unicode" w:hAnsi="Arial" w:cs="Arial"/>
          <w:color w:val="000000"/>
          <w:sz w:val="28"/>
          <w:szCs w:val="28"/>
          <w:lang w:bidi="en-US"/>
        </w:rPr>
        <w:t>2</w:t>
      </w:r>
      <w:proofErr w:type="gramEnd"/>
      <w:r w:rsidRPr="0064515B">
        <w:rPr>
          <w:rFonts w:ascii="Arial" w:eastAsia="Lucida Sans Unicode" w:hAnsi="Arial" w:cs="Arial"/>
          <w:color w:val="000000"/>
          <w:sz w:val="28"/>
          <w:szCs w:val="28"/>
          <w:lang w:bidi="en-US"/>
        </w:rPr>
        <w:t xml:space="preserve"> дополнительной площади. Размеры ограды не должны превышать указанных норм отвода земельного участка.</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11. Подготовка (копка) могил для захоронения производится по согласованию с администрации сельского поселения.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12. Лицами, осуществлявшими захоронение, устанавливаются надмогильные сооружения с регистрационными знаками. Размеры </w:t>
      </w:r>
      <w:r w:rsidRPr="0064515B">
        <w:rPr>
          <w:rFonts w:ascii="Arial" w:eastAsia="Lucida Sans Unicode" w:hAnsi="Arial" w:cs="Arial"/>
          <w:color w:val="000000"/>
          <w:sz w:val="28"/>
          <w:szCs w:val="28"/>
          <w:lang w:bidi="en-US"/>
        </w:rPr>
        <w:lastRenderedPageBreak/>
        <w:t>надмогильных сооружений не должны превышать размеры могилы.</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14. Граждане и организации имеют право:</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Устанавливать надмогильные сооружения с регистрационными знаками. </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Сажать цветы на участках захоронения.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15. Граждане и организации обязаны:</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Содержать надмогильные сооружения, живую изгородь и цветочные насаждения на участках захоронения в надлежащем состоянии.</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Своевременно производить оправку могильных холмов.</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16. На территории кладбища запрещается: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Нарушать общественный порядок и тишину.</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Портить надмогильные сооружения, оборудование кладбища, засорять территорию.</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Ломать зеленые насаждения, рвать цветы.</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Выгуливать собак, пасти сельскохозяйственных животных.</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Разводить костры, добывать песок и глину, резать дерн.</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Копать могилы без согласования администрации  сельского поселения.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Въезжать на территорию кладбища на транспортных средствах.</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Сброс неочищенных сточных вод от кладбищ на открытые площадки, кюветы, канавы, траншеи не допускается.</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4515B" w:rsidRPr="0064515B" w:rsidRDefault="0064515B" w:rsidP="0064515B">
      <w:pPr>
        <w:widowControl w:val="0"/>
        <w:suppressAutoHyphens/>
        <w:spacing w:after="0" w:line="240" w:lineRule="auto"/>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18. Площадки для мусоросборников должны быть ограждены и иметь твердое покрытие (асфальтирование, бетонирование).</w:t>
      </w:r>
    </w:p>
    <w:p w:rsidR="0064515B" w:rsidRPr="0064515B" w:rsidRDefault="0064515B" w:rsidP="0064515B">
      <w:pPr>
        <w:keepNext/>
        <w:tabs>
          <w:tab w:val="left" w:pos="0"/>
        </w:tabs>
        <w:spacing w:after="0" w:line="240" w:lineRule="auto"/>
        <w:ind w:firstLine="720"/>
        <w:jc w:val="both"/>
        <w:outlineLvl w:val="0"/>
        <w:rPr>
          <w:rFonts w:ascii="Arial" w:eastAsia="Lucida Sans Unicode" w:hAnsi="Arial" w:cs="Arial"/>
          <w:color w:val="000000"/>
          <w:sz w:val="28"/>
          <w:szCs w:val="28"/>
          <w:lang w:bidi="en-US"/>
        </w:rPr>
      </w:pPr>
    </w:p>
    <w:p w:rsidR="0064515B" w:rsidRPr="0064515B" w:rsidRDefault="0064515B" w:rsidP="0064515B">
      <w:pPr>
        <w:keepNext/>
        <w:tabs>
          <w:tab w:val="left" w:pos="0"/>
        </w:tabs>
        <w:spacing w:after="0" w:line="240" w:lineRule="auto"/>
        <w:ind w:firstLine="720"/>
        <w:jc w:val="both"/>
        <w:outlineLvl w:val="0"/>
        <w:rPr>
          <w:rFonts w:ascii="Arial" w:eastAsia="Times New Roman" w:hAnsi="Arial" w:cs="Arial"/>
          <w:sz w:val="28"/>
          <w:szCs w:val="28"/>
          <w:u w:val="single"/>
          <w:lang w:eastAsia="ar-SA"/>
        </w:rPr>
      </w:pPr>
      <w:r w:rsidRPr="0064515B">
        <w:rPr>
          <w:rFonts w:ascii="Arial" w:eastAsia="Times New Roman" w:hAnsi="Arial" w:cs="Arial"/>
          <w:sz w:val="28"/>
          <w:szCs w:val="28"/>
          <w:lang w:eastAsia="ar-SA"/>
        </w:rPr>
        <w:t>Глава 10. СОДЕРЖАНИЕ ЗЕЛЕНЫХ НАСАЖДЕНИЙ</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tabs>
          <w:tab w:val="left" w:pos="1440"/>
        </w:tabs>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36.Содержание и благоустройство газонов</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Высота травяного покрова на газонах не должна превышать 20 сантиметров.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Срезанную траву, опавшие листья убирают и вывозят на специально оборудованные полигоны и другие места.</w:t>
      </w: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37. Рубка древесно-кустарниковой растительности</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64515B">
        <w:rPr>
          <w:rFonts w:ascii="Arial" w:eastAsia="Lucida Sans Unicode" w:hAnsi="Arial" w:cs="Arial"/>
          <w:color w:val="000000"/>
          <w:sz w:val="28"/>
          <w:szCs w:val="28"/>
          <w:lang w:val="en-US" w:bidi="en-US"/>
        </w:rPr>
        <w:t>N</w:t>
      </w:r>
      <w:r w:rsidRPr="0064515B">
        <w:rPr>
          <w:rFonts w:ascii="Arial" w:eastAsia="Lucida Sans Unicode" w:hAnsi="Arial" w:cs="Arial"/>
          <w:color w:val="000000"/>
          <w:sz w:val="28"/>
          <w:szCs w:val="28"/>
          <w:lang w:bidi="en-US"/>
        </w:rPr>
        <w:t xml:space="preserve"> 194-4-ЗКО «О зеленых насаждениях населенных пунктов Костромской области», административным регламентом по предоставлению муниципальной услуги «Согласование вырубки деревьев».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suppressAutoHyphens/>
        <w:spacing w:after="0" w:line="240" w:lineRule="auto"/>
        <w:ind w:firstLine="720"/>
        <w:jc w:val="both"/>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38</w:t>
      </w:r>
      <w:r w:rsidRPr="0064515B">
        <w:rPr>
          <w:rFonts w:ascii="Arial" w:eastAsia="Times New Roman" w:hAnsi="Arial" w:cs="Arial"/>
          <w:color w:val="000080"/>
          <w:sz w:val="28"/>
          <w:szCs w:val="28"/>
          <w:lang w:eastAsia="ar-SA"/>
        </w:rPr>
        <w:t>.</w:t>
      </w:r>
      <w:r w:rsidRPr="0064515B">
        <w:rPr>
          <w:rFonts w:ascii="Arial" w:eastAsia="Times New Roman" w:hAnsi="Arial" w:cs="Arial"/>
          <w:sz w:val="28"/>
          <w:szCs w:val="28"/>
          <w:lang w:eastAsia="ar-SA"/>
        </w:rPr>
        <w:t xml:space="preserve"> Порядок обеспечения сохранности зеленых насаждений</w:t>
      </w:r>
    </w:p>
    <w:p w:rsidR="0064515B" w:rsidRPr="0064515B" w:rsidRDefault="0064515B" w:rsidP="0064515B">
      <w:pPr>
        <w:widowControl w:val="0"/>
        <w:suppressAutoHyphens/>
        <w:spacing w:after="0" w:line="240" w:lineRule="auto"/>
        <w:ind w:firstLine="720"/>
        <w:rPr>
          <w:rFonts w:ascii="Arial" w:eastAsia="Lucida Sans Unicode" w:hAnsi="Arial" w:cs="Arial"/>
          <w:color w:val="000000"/>
          <w:sz w:val="28"/>
          <w:szCs w:val="28"/>
          <w:lang w:eastAsia="ar-SA"/>
        </w:rPr>
      </w:pPr>
    </w:p>
    <w:p w:rsidR="0064515B" w:rsidRPr="0064515B" w:rsidRDefault="0064515B" w:rsidP="0064515B">
      <w:pPr>
        <w:widowControl w:val="0"/>
        <w:shd w:val="clear" w:color="auto" w:fill="FFFFFF"/>
        <w:tabs>
          <w:tab w:val="left" w:pos="1392"/>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Зеленые насаждения Апраксинского сельского поселения составляют зеленый фонд и подлежат учету, охране, восстановлению и содержанию.</w:t>
      </w:r>
    </w:p>
    <w:p w:rsidR="0064515B" w:rsidRPr="0064515B" w:rsidRDefault="0064515B" w:rsidP="0064515B">
      <w:pPr>
        <w:widowControl w:val="0"/>
        <w:shd w:val="clear" w:color="auto" w:fill="FFFFFF"/>
        <w:tabs>
          <w:tab w:val="left" w:pos="1392"/>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При проведении работ по благоустройству необходимо максимальное сохранение существующих зеленых насаждений.</w:t>
      </w:r>
    </w:p>
    <w:p w:rsidR="0064515B" w:rsidRPr="0064515B" w:rsidRDefault="0064515B" w:rsidP="0064515B">
      <w:pPr>
        <w:widowControl w:val="0"/>
        <w:shd w:val="clear" w:color="auto" w:fill="FFFFFF"/>
        <w:tabs>
          <w:tab w:val="left" w:pos="1392"/>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В садах, парках, скверах и на иных территориях, где имеются зеленые насаждения, запрещается: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ремонт, слив и сброс отходов, мойка автотранспортных средств, установка боксовых гаражей и тентов типа «ракушка», «пенал»;</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ломать и портить деревья, кустарники, газоны, срывать цветы, подвешивать к деревьям веревки, качели, гамаки;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самовольно раскапывать участки под огороды;</w:t>
      </w:r>
    </w:p>
    <w:p w:rsidR="0064515B" w:rsidRPr="0064515B" w:rsidRDefault="0064515B" w:rsidP="0064515B">
      <w:pPr>
        <w:widowControl w:val="0"/>
        <w:suppressAutoHyphens/>
        <w:spacing w:after="0" w:line="240" w:lineRule="auto"/>
        <w:ind w:firstLine="720"/>
        <w:jc w:val="both"/>
        <w:rPr>
          <w:rFonts w:ascii="Arial" w:eastAsia="Lucida Sans Unicode" w:hAnsi="Arial" w:cs="Arial"/>
          <w:iCs/>
          <w:color w:val="000000"/>
          <w:sz w:val="28"/>
          <w:szCs w:val="28"/>
          <w:lang w:bidi="en-US"/>
        </w:rPr>
      </w:pPr>
      <w:r w:rsidRPr="0064515B">
        <w:rPr>
          <w:rFonts w:ascii="Arial" w:eastAsia="Lucida Sans Unicode" w:hAnsi="Arial" w:cs="Arial"/>
          <w:color w:val="000000"/>
          <w:sz w:val="28"/>
          <w:szCs w:val="28"/>
          <w:lang w:bidi="en-US"/>
        </w:rPr>
        <w:t>- расклеивать на деревьях;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iCs/>
          <w:color w:val="000000"/>
          <w:sz w:val="28"/>
          <w:szCs w:val="28"/>
          <w:lang w:bidi="en-US"/>
        </w:rPr>
        <w:t xml:space="preserve">- </w:t>
      </w:r>
      <w:r w:rsidRPr="0064515B">
        <w:rPr>
          <w:rFonts w:ascii="Arial" w:eastAsia="Lucida Sans Unicode" w:hAnsi="Arial" w:cs="Arial"/>
          <w:color w:val="000000"/>
          <w:sz w:val="28"/>
          <w:szCs w:val="28"/>
          <w:lang w:bidi="en-US"/>
        </w:rPr>
        <w:t>самовольная вырубка деревьев и кустарников;</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ходить и лежать на газонах и в молодых лесных посадках;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разбивать палатки и разводить костры, использовать мангалы, жаровни и иные приспособления с открытым огнем (углем);</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засорять газоны, цветники, дорожки и водоемы;</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ездить на велосипедах, мотоциклах, лошадях, тракторах и автомашинах;</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пасти скот;</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 обнажать корни деревьев на расстоянии ближе 1,5 метров от ствола и </w:t>
      </w:r>
      <w:r w:rsidRPr="0064515B">
        <w:rPr>
          <w:rFonts w:ascii="Arial" w:eastAsia="Lucida Sans Unicode" w:hAnsi="Arial" w:cs="Arial"/>
          <w:color w:val="000000"/>
          <w:sz w:val="28"/>
          <w:szCs w:val="28"/>
          <w:lang w:bidi="en-US"/>
        </w:rPr>
        <w:lastRenderedPageBreak/>
        <w:t>засыпать шейки деревьев землей или строительным мусором;</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добывать растительную землю, песок и производить другие раскопки;</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выгуливать и отпускать с поводка собак в парках, лесопарках, скверах и иных территориях зеленых насаждений;</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4515B" w:rsidRPr="0064515B" w:rsidRDefault="0064515B" w:rsidP="0064515B">
      <w:pPr>
        <w:widowControl w:val="0"/>
        <w:shd w:val="clear" w:color="auto" w:fill="FFFFFF"/>
        <w:tabs>
          <w:tab w:val="left" w:pos="1291"/>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64515B" w:rsidRPr="0064515B" w:rsidRDefault="0064515B" w:rsidP="0064515B">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4. Выдача разрешения на вырубку деревьев и кустарников производится после оплаты восстановительной стоимости.</w:t>
      </w:r>
    </w:p>
    <w:p w:rsidR="0064515B" w:rsidRPr="0064515B" w:rsidRDefault="0064515B" w:rsidP="0064515B">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5. Если указанные насаждения подлежат пересадке, она производится без уплаты восстановительной стоимости.</w:t>
      </w:r>
    </w:p>
    <w:p w:rsidR="0064515B" w:rsidRPr="0064515B" w:rsidRDefault="0064515B" w:rsidP="0064515B">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6. Размер восстановительной стоимости зеленых насаждений и место посадок определяется администрацией сельского поселения.</w:t>
      </w:r>
    </w:p>
    <w:p w:rsidR="0064515B" w:rsidRPr="0064515B" w:rsidRDefault="0064515B" w:rsidP="0064515B">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7. Восстановительная стоимость зеленых насаждений зачисляется в бюджет поселения.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4515B" w:rsidRPr="0064515B" w:rsidRDefault="0064515B" w:rsidP="0064515B">
      <w:pPr>
        <w:widowControl w:val="0"/>
        <w:shd w:val="clear" w:color="auto" w:fill="FFFFFF"/>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64515B" w:rsidRPr="0064515B" w:rsidRDefault="0064515B" w:rsidP="0064515B">
      <w:pPr>
        <w:widowControl w:val="0"/>
        <w:shd w:val="clear" w:color="auto" w:fill="FFFFFF"/>
        <w:tabs>
          <w:tab w:val="left" w:pos="126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4515B" w:rsidRPr="0064515B" w:rsidRDefault="0064515B" w:rsidP="0064515B">
      <w:pPr>
        <w:widowControl w:val="0"/>
        <w:shd w:val="clear" w:color="auto" w:fill="FFFFFF"/>
        <w:tabs>
          <w:tab w:val="left" w:pos="139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11.При обнаружении признаков повреждения деревьев лица, ответственные за сохранность зеленых насаждений, должны немедленно </w:t>
      </w:r>
      <w:r w:rsidRPr="0064515B">
        <w:rPr>
          <w:rFonts w:ascii="Arial" w:eastAsia="Lucida Sans Unicode" w:hAnsi="Arial" w:cs="Arial"/>
          <w:color w:val="000000"/>
          <w:sz w:val="28"/>
          <w:szCs w:val="28"/>
          <w:lang w:bidi="en-US"/>
        </w:rPr>
        <w:lastRenderedPageBreak/>
        <w:t>поставить в известность  администрацию поселения для принятия необходимых мер.</w:t>
      </w:r>
    </w:p>
    <w:p w:rsidR="0064515B" w:rsidRPr="0064515B" w:rsidRDefault="0064515B" w:rsidP="0064515B">
      <w:pPr>
        <w:widowControl w:val="0"/>
        <w:shd w:val="clear" w:color="auto" w:fill="FFFFFF"/>
        <w:tabs>
          <w:tab w:val="left" w:pos="1498"/>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12. Разрешение на вырубку сухостоя выдается администрацией поселения.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64515B">
        <w:rPr>
          <w:rFonts w:ascii="Arial" w:eastAsia="Lucida Sans Unicode" w:hAnsi="Arial" w:cs="Arial"/>
          <w:color w:val="000000"/>
          <w:sz w:val="28"/>
          <w:szCs w:val="28"/>
          <w:lang w:bidi="en-US"/>
        </w:rPr>
        <w:t>ами</w:t>
      </w:r>
      <w:proofErr w:type="spellEnd"/>
      <w:r w:rsidRPr="0064515B">
        <w:rPr>
          <w:rFonts w:ascii="Arial" w:eastAsia="Lucida Sans Unicode" w:hAnsi="Arial" w:cs="Arial"/>
          <w:color w:val="000000"/>
          <w:sz w:val="28"/>
          <w:szCs w:val="28"/>
          <w:lang w:bidi="en-US"/>
        </w:rPr>
        <w:t>) земельных участков самостоятельно за счет собственных средств.</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64515B">
        <w:rPr>
          <w:rFonts w:ascii="Arial" w:eastAsia="Lucida Sans Unicode" w:hAnsi="Arial" w:cs="Arial"/>
          <w:color w:val="000000"/>
          <w:sz w:val="28"/>
          <w:szCs w:val="28"/>
          <w:lang w:bidi="en-US"/>
        </w:rPr>
        <w:t>токонесущих</w:t>
      </w:r>
      <w:proofErr w:type="spellEnd"/>
      <w:r w:rsidRPr="0064515B">
        <w:rPr>
          <w:rFonts w:ascii="Arial" w:eastAsia="Lucida Sans Unicode" w:hAnsi="Arial" w:cs="Arial"/>
          <w:color w:val="000000"/>
          <w:sz w:val="28"/>
          <w:szCs w:val="28"/>
          <w:lang w:bidi="en-US"/>
        </w:rPr>
        <w:t xml:space="preserve"> проводов, фасадов жилых и производственных зданий, а с других территорий – в течение 6 часов с момента обнаружения. </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ТБО.</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18. Запрещается размещение механизмов на газонах и участках с зелеными насаждениями.</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19. Не допускается использовать растения с ядовитыми плодами, а также с колючками и шипами при озеленении территории детских садов и школ.</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20. Создание новых объектов озеленения, в том числе высадка </w:t>
      </w:r>
      <w:proofErr w:type="spellStart"/>
      <w:r w:rsidRPr="0064515B">
        <w:rPr>
          <w:rFonts w:ascii="Arial" w:eastAsia="Lucida Sans Unicode" w:hAnsi="Arial" w:cs="Arial"/>
          <w:color w:val="000000"/>
          <w:sz w:val="28"/>
          <w:szCs w:val="28"/>
          <w:lang w:bidi="en-US"/>
        </w:rPr>
        <w:t>древесно</w:t>
      </w:r>
      <w:proofErr w:type="spellEnd"/>
      <w:r w:rsidRPr="0064515B">
        <w:rPr>
          <w:rFonts w:ascii="Arial" w:eastAsia="Lucida Sans Unicode" w:hAnsi="Arial" w:cs="Arial"/>
          <w:color w:val="000000"/>
          <w:sz w:val="28"/>
          <w:szCs w:val="28"/>
          <w:lang w:bidi="en-US"/>
        </w:rPr>
        <w:t xml:space="preserve"> – кустарниковой растительности на территории Апраксинского сельского поселения осуществляется по согласованию администрации Апраксинского сельского поселения. При этом согласованию подлежат место высадки зеленых насаждений, их виды и породы, количество единиц и площадь озеленения.</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Оптимальным временем посадки растений являются весна и осень.</w:t>
      </w: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p>
    <w:p w:rsidR="0064515B" w:rsidRPr="007623C8"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Глава 11. </w:t>
      </w:r>
      <w:r w:rsidRPr="007623C8">
        <w:rPr>
          <w:rFonts w:ascii="Arial" w:eastAsia="Lucida Sans Unicode" w:hAnsi="Arial" w:cs="Arial"/>
          <w:color w:val="000000"/>
          <w:sz w:val="28"/>
          <w:szCs w:val="28"/>
          <w:lang w:bidi="en-US"/>
        </w:rPr>
        <w:t>ЗАКЛЮЧИТЕЛЬНЫЕ ПОЛОЖЕНИЯ НАСТОЯЩИХ ПРАВИЛ</w:t>
      </w:r>
    </w:p>
    <w:p w:rsidR="0064515B" w:rsidRPr="0064515B" w:rsidRDefault="0064515B" w:rsidP="0064515B">
      <w:pPr>
        <w:widowControl w:val="0"/>
        <w:suppressAutoHyphens/>
        <w:spacing w:after="0" w:line="240" w:lineRule="auto"/>
        <w:rPr>
          <w:rFonts w:ascii="Arial" w:eastAsia="Lucida Sans Unicode" w:hAnsi="Arial" w:cs="Arial"/>
          <w:color w:val="000000"/>
          <w:sz w:val="28"/>
          <w:szCs w:val="28"/>
          <w:lang w:eastAsia="ar-SA"/>
        </w:rPr>
      </w:pPr>
    </w:p>
    <w:p w:rsidR="0064515B" w:rsidRPr="0064515B" w:rsidRDefault="0064515B" w:rsidP="0064515B">
      <w:pPr>
        <w:keepNext/>
        <w:tabs>
          <w:tab w:val="left" w:pos="0"/>
        </w:tabs>
        <w:spacing w:after="0" w:line="240" w:lineRule="auto"/>
        <w:ind w:firstLine="720"/>
        <w:jc w:val="center"/>
        <w:outlineLvl w:val="0"/>
        <w:rPr>
          <w:rFonts w:ascii="Arial" w:eastAsia="Times New Roman" w:hAnsi="Arial" w:cs="Arial"/>
          <w:sz w:val="28"/>
          <w:szCs w:val="28"/>
          <w:u w:val="single"/>
          <w:lang w:eastAsia="ar-SA"/>
        </w:rPr>
      </w:pPr>
      <w:r w:rsidRPr="0064515B">
        <w:rPr>
          <w:rFonts w:ascii="Arial" w:eastAsia="Times New Roman" w:hAnsi="Arial" w:cs="Arial"/>
          <w:sz w:val="28"/>
          <w:szCs w:val="28"/>
          <w:lang w:eastAsia="ar-SA"/>
        </w:rPr>
        <w:t xml:space="preserve">Статья 39. </w:t>
      </w:r>
      <w:proofErr w:type="gramStart"/>
      <w:r w:rsidRPr="0064515B">
        <w:rPr>
          <w:rFonts w:ascii="Arial" w:eastAsia="Times New Roman" w:hAnsi="Arial" w:cs="Arial"/>
          <w:sz w:val="28"/>
          <w:szCs w:val="28"/>
          <w:lang w:eastAsia="ar-SA"/>
        </w:rPr>
        <w:t>Контроль за</w:t>
      </w:r>
      <w:proofErr w:type="gramEnd"/>
      <w:r w:rsidRPr="0064515B">
        <w:rPr>
          <w:rFonts w:ascii="Arial" w:eastAsia="Times New Roman" w:hAnsi="Arial" w:cs="Arial"/>
          <w:sz w:val="28"/>
          <w:szCs w:val="28"/>
          <w:lang w:eastAsia="ar-SA"/>
        </w:rPr>
        <w:t xml:space="preserve"> исполнением правил</w:t>
      </w:r>
    </w:p>
    <w:p w:rsidR="0064515B" w:rsidRPr="0064515B" w:rsidRDefault="0064515B" w:rsidP="0064515B">
      <w:pPr>
        <w:widowControl w:val="0"/>
        <w:tabs>
          <w:tab w:val="left" w:pos="0"/>
        </w:tabs>
        <w:suppressAutoHyphens/>
        <w:spacing w:after="0" w:line="240" w:lineRule="auto"/>
        <w:ind w:firstLine="720"/>
        <w:jc w:val="center"/>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64515B" w:rsidRPr="0064515B" w:rsidRDefault="0064515B" w:rsidP="0064515B">
      <w:pPr>
        <w:widowControl w:val="0"/>
        <w:shd w:val="clear" w:color="auto" w:fill="FFFFFF"/>
        <w:tabs>
          <w:tab w:val="left" w:pos="900"/>
          <w:tab w:val="left" w:pos="1274"/>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В случае выявления фактов нарушений правил уполномоченные должностные лица вправе:</w:t>
      </w:r>
    </w:p>
    <w:p w:rsidR="0064515B" w:rsidRPr="0064515B" w:rsidRDefault="0064515B" w:rsidP="0064515B">
      <w:pPr>
        <w:widowControl w:val="0"/>
        <w:shd w:val="clear" w:color="auto" w:fill="FFFFFF"/>
        <w:tabs>
          <w:tab w:val="left" w:pos="785"/>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выдать предписание об устранении нарушений;</w:t>
      </w:r>
    </w:p>
    <w:p w:rsidR="0064515B" w:rsidRPr="0064515B" w:rsidRDefault="0064515B" w:rsidP="0064515B">
      <w:pPr>
        <w:widowControl w:val="0"/>
        <w:shd w:val="clear" w:color="auto" w:fill="FFFFFF"/>
        <w:tabs>
          <w:tab w:val="left" w:pos="785"/>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lastRenderedPageBreak/>
        <w:t>- составить протокол об административном правонарушении в порядке, установленном действующим законодательством.</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suppressAutoHyphens/>
        <w:spacing w:after="0" w:line="240" w:lineRule="auto"/>
        <w:ind w:firstLine="720"/>
        <w:jc w:val="center"/>
        <w:rPr>
          <w:rFonts w:ascii="Arial" w:eastAsia="Times New Roman" w:hAnsi="Arial" w:cs="Arial"/>
          <w:sz w:val="28"/>
          <w:szCs w:val="28"/>
          <w:lang w:eastAsia="ar-SA"/>
        </w:rPr>
      </w:pPr>
      <w:r w:rsidRPr="0064515B">
        <w:rPr>
          <w:rFonts w:ascii="Arial" w:eastAsia="Times New Roman" w:hAnsi="Arial" w:cs="Arial"/>
          <w:sz w:val="28"/>
          <w:szCs w:val="28"/>
          <w:lang w:eastAsia="ar-SA"/>
        </w:rPr>
        <w:t>Статья 40. Вступление в силу настоящих правил</w:t>
      </w:r>
    </w:p>
    <w:p w:rsidR="0064515B" w:rsidRPr="0064515B" w:rsidRDefault="0064515B" w:rsidP="0064515B">
      <w:pPr>
        <w:widowControl w:val="0"/>
        <w:suppressAutoHyphens/>
        <w:spacing w:after="0" w:line="240" w:lineRule="auto"/>
        <w:ind w:firstLine="720"/>
        <w:jc w:val="center"/>
        <w:rPr>
          <w:rFonts w:ascii="Arial" w:eastAsia="Lucida Sans Unicode" w:hAnsi="Arial" w:cs="Arial"/>
          <w:color w:val="000000"/>
          <w:sz w:val="28"/>
          <w:szCs w:val="28"/>
          <w:lang w:bidi="en-US"/>
        </w:rPr>
      </w:pPr>
    </w:p>
    <w:p w:rsidR="0064515B" w:rsidRPr="0064515B" w:rsidRDefault="0064515B" w:rsidP="0064515B">
      <w:pPr>
        <w:widowControl w:val="0"/>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Настоящие правила вступают в силу со дня официального опубликования в информационном бюллетене  «Апраксинский вестник».</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Глава 12. ФОРМИРОВАНИЕ СОВРЕМЕННОЙ ГОРОДСКОЙ СРЕДЫ В СЕЛЬСКОМ ПОСЕЛЕНИИ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Статья 41. Общие принципы и подходы</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Статья 42. Формы и механизмы общественного участия в благоустройстве и развитии современной городской среды в сельском поселении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Решения, касающиеся благоустройства и развития территорий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принимаются открыто и гласно, с учетом мнения жителей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и иных заинтересованных лиц.</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реальный учет мнения жителей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участников деятельности по благоустройству;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lastRenderedPageBreak/>
        <w:t xml:space="preserve">2) повышение их удовлетворенности состоянием городской среды, снижение количества несогласованностей, противоречий и конфликтов;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повышение согласованности и доверия между органами местного самоуправления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и населением.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Формами общественного участия в процессе благоустройства являются: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публичные слушания по проектам;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общественные обсуждения проектов;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обсуждение в социальных сетях;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4) направление предложений по проекту через официальный сайт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5) проведение консультаций с активными жителями, депутатами Совета депутатов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членами Общественного совета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и социально ориентированными некоммерческими организациями на территории сельского поселения;</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совместное определение целей и задач по развитию территории, инвентаризация проблем и потенциалов среды;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определение основных видов активностей, функциональных зон и их взаимного расположения на выбранной территории;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4) консультации в выборе типов покрытий, с учетом функционального зонирования территории;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5) консультации по предполагаемым типам озеленения;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6) консультации по предполагаемым типам освещения и осветительного оборудования;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lastRenderedPageBreak/>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5. Для информирования общественности применяются следующие формы: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w:t>
      </w:r>
      <w:r w:rsidRPr="0064515B">
        <w:rPr>
          <w:rFonts w:ascii="Arial" w:eastAsia="Times New Roman" w:hAnsi="Arial" w:cs="Arial"/>
          <w:i/>
          <w:sz w:val="28"/>
          <w:szCs w:val="28"/>
          <w:lang w:val="en-US" w:eastAsia="ru-RU"/>
        </w:rPr>
        <w:t>https</w:t>
      </w:r>
      <w:r w:rsidRPr="0064515B">
        <w:rPr>
          <w:rFonts w:ascii="Arial" w:eastAsia="Times New Roman" w:hAnsi="Arial" w:cs="Arial"/>
          <w:i/>
          <w:sz w:val="28"/>
          <w:szCs w:val="28"/>
          <w:lang w:eastAsia="ru-RU"/>
        </w:rPr>
        <w:t>://</w:t>
      </w:r>
      <w:proofErr w:type="spellStart"/>
      <w:r w:rsidRPr="0064515B">
        <w:rPr>
          <w:rFonts w:ascii="Arial" w:eastAsia="Times New Roman" w:hAnsi="Arial" w:cs="Arial"/>
          <w:i/>
          <w:sz w:val="28"/>
          <w:szCs w:val="28"/>
          <w:lang w:val="en-US" w:eastAsia="ru-RU"/>
        </w:rPr>
        <w:t>apraksinoadm</w:t>
      </w:r>
      <w:proofErr w:type="spellEnd"/>
      <w:r w:rsidRPr="0064515B">
        <w:rPr>
          <w:rFonts w:ascii="Arial" w:eastAsia="Times New Roman" w:hAnsi="Arial" w:cs="Arial"/>
          <w:i/>
          <w:sz w:val="28"/>
          <w:szCs w:val="28"/>
          <w:lang w:eastAsia="ru-RU"/>
        </w:rPr>
        <w:t>.</w:t>
      </w:r>
      <w:proofErr w:type="spellStart"/>
      <w:r w:rsidRPr="0064515B">
        <w:rPr>
          <w:rFonts w:ascii="Arial" w:eastAsia="Times New Roman" w:hAnsi="Arial" w:cs="Arial"/>
          <w:i/>
          <w:sz w:val="28"/>
          <w:szCs w:val="28"/>
          <w:lang w:val="en-US" w:eastAsia="ru-RU"/>
        </w:rPr>
        <w:t>ru</w:t>
      </w:r>
      <w:proofErr w:type="spellEnd"/>
      <w:r w:rsidRPr="0064515B">
        <w:rPr>
          <w:rFonts w:ascii="Arial" w:eastAsia="Times New Roman" w:hAnsi="Arial" w:cs="Arial"/>
          <w:i/>
          <w:sz w:val="28"/>
          <w:szCs w:val="28"/>
          <w:lang w:eastAsia="ru-RU"/>
        </w:rPr>
        <w:t xml:space="preserve">/ </w:t>
      </w:r>
      <w:r w:rsidRPr="0064515B">
        <w:rPr>
          <w:rFonts w:ascii="Arial" w:eastAsia="Times New Roman" w:hAnsi="Arial" w:cs="Arial"/>
          <w:sz w:val="28"/>
          <w:szCs w:val="28"/>
          <w:lang w:eastAsia="ru-RU"/>
        </w:rPr>
        <w:t xml:space="preserve"> в разделе «Комфортная городская среда» в информационно-телекоммуникационной сети «Интернет» (далее - сеть Интернет); </w:t>
      </w:r>
      <w:proofErr w:type="gramEnd"/>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работа с местными СМИ, охватывающими широкий круг людей разных возрастных групп и потенциальные аудитории проекта;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proofErr w:type="gramStart"/>
      <w:r w:rsidRPr="0064515B">
        <w:rPr>
          <w:rFonts w:ascii="Arial" w:eastAsia="Times New Roman" w:hAnsi="Arial" w:cs="Arial"/>
          <w:sz w:val="28"/>
          <w:szCs w:val="28"/>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5) индивидуальные приглашения участников встречи лично, по электронной почте или по телефону;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6) использование социальных сетей и интернет - ресурсов для обеспечения донесения информации до различных сообществ;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8) для информирования могут использоваться и иные формы.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6. Механизмами общественного участия являются: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2) использование таких инструментов, как: анкетирование, опросы, интервьюирование;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3) картирование, проведение фокус - групп, работа с отдельными группами пользователей;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4) организация проектных семинаров, проведение общественных обсуждений, проведение дизайн - игр с участием взрослых и детей, </w:t>
      </w:r>
      <w:r w:rsidRPr="0064515B">
        <w:rPr>
          <w:rFonts w:ascii="Arial" w:eastAsia="Times New Roman" w:hAnsi="Arial" w:cs="Arial"/>
          <w:sz w:val="28"/>
          <w:szCs w:val="28"/>
          <w:lang w:eastAsia="ru-RU"/>
        </w:rPr>
        <w:lastRenderedPageBreak/>
        <w:t xml:space="preserve">организация проектных мастерских со школьниками и студентами, школьные проекты (рисунки, сочинения, пожелания, макеты); </w:t>
      </w:r>
    </w:p>
    <w:p w:rsidR="0064515B" w:rsidRPr="0064515B" w:rsidRDefault="0064515B" w:rsidP="0064515B">
      <w:pPr>
        <w:spacing w:after="0" w:line="240" w:lineRule="auto"/>
        <w:ind w:firstLine="54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Times New Roman" w:hAnsi="Arial" w:cs="Arial"/>
          <w:sz w:val="28"/>
          <w:szCs w:val="28"/>
          <w:lang w:eastAsia="ru-RU"/>
        </w:rPr>
      </w:pPr>
      <w:r w:rsidRPr="0064515B">
        <w:rPr>
          <w:rFonts w:ascii="Arial" w:eastAsia="Times New Roman" w:hAnsi="Arial" w:cs="Arial"/>
          <w:sz w:val="28"/>
          <w:szCs w:val="28"/>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w:t>
      </w:r>
      <w:r w:rsidRPr="0064515B">
        <w:rPr>
          <w:rFonts w:ascii="Arial" w:eastAsia="Lucida Sans Unicode" w:hAnsi="Arial" w:cs="Arial"/>
          <w:color w:val="000000"/>
          <w:sz w:val="28"/>
          <w:szCs w:val="28"/>
          <w:lang w:bidi="en-US"/>
        </w:rPr>
        <w:t>Апраксинского</w:t>
      </w:r>
      <w:r w:rsidRPr="0064515B">
        <w:rPr>
          <w:rFonts w:ascii="Arial" w:eastAsia="Times New Roman" w:hAnsi="Arial" w:cs="Arial"/>
          <w:sz w:val="28"/>
          <w:szCs w:val="28"/>
          <w:lang w:eastAsia="ru-RU"/>
        </w:rPr>
        <w:t xml:space="preserve"> сельского поселения </w:t>
      </w:r>
      <w:r w:rsidRPr="0064515B">
        <w:rPr>
          <w:rFonts w:ascii="Arial" w:eastAsia="Times New Roman" w:hAnsi="Arial" w:cs="Arial"/>
          <w:sz w:val="28"/>
          <w:szCs w:val="28"/>
          <w:lang w:val="en-US" w:eastAsia="ru-RU"/>
        </w:rPr>
        <w:t>https</w:t>
      </w:r>
      <w:r w:rsidRPr="0064515B">
        <w:rPr>
          <w:rFonts w:ascii="Arial" w:eastAsia="Times New Roman" w:hAnsi="Arial" w:cs="Arial"/>
          <w:sz w:val="28"/>
          <w:szCs w:val="28"/>
          <w:lang w:eastAsia="ru-RU"/>
        </w:rPr>
        <w:t>://</w:t>
      </w:r>
      <w:proofErr w:type="spellStart"/>
      <w:r w:rsidRPr="0064515B">
        <w:rPr>
          <w:rFonts w:ascii="Arial" w:eastAsia="Times New Roman" w:hAnsi="Arial" w:cs="Arial"/>
          <w:sz w:val="28"/>
          <w:szCs w:val="28"/>
          <w:lang w:val="en-US" w:eastAsia="ru-RU"/>
        </w:rPr>
        <w:t>apraksinoadm</w:t>
      </w:r>
      <w:proofErr w:type="spellEnd"/>
      <w:r w:rsidRPr="0064515B">
        <w:rPr>
          <w:rFonts w:ascii="Arial" w:eastAsia="Times New Roman" w:hAnsi="Arial" w:cs="Arial"/>
          <w:sz w:val="28"/>
          <w:szCs w:val="28"/>
          <w:lang w:eastAsia="ru-RU"/>
        </w:rPr>
        <w:t>.</w:t>
      </w:r>
      <w:proofErr w:type="spellStart"/>
      <w:r w:rsidRPr="0064515B">
        <w:rPr>
          <w:rFonts w:ascii="Arial" w:eastAsia="Times New Roman" w:hAnsi="Arial" w:cs="Arial"/>
          <w:sz w:val="28"/>
          <w:szCs w:val="28"/>
          <w:lang w:val="en-US" w:eastAsia="ru-RU"/>
        </w:rPr>
        <w:t>ru</w:t>
      </w:r>
      <w:proofErr w:type="spellEnd"/>
      <w:r w:rsidRPr="0064515B">
        <w:rPr>
          <w:rFonts w:ascii="Arial" w:eastAsia="Times New Roman" w:hAnsi="Arial" w:cs="Arial"/>
          <w:sz w:val="28"/>
          <w:szCs w:val="28"/>
          <w:lang w:eastAsia="ru-RU"/>
        </w:rPr>
        <w:t>/  для отслеживания населением процесса развития проекта.</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center"/>
        <w:rPr>
          <w:rFonts w:ascii="Arial" w:eastAsia="Lucida Sans Unicode" w:hAnsi="Arial" w:cs="Arial"/>
          <w:sz w:val="28"/>
          <w:szCs w:val="28"/>
          <w:lang w:bidi="en-US"/>
        </w:rPr>
      </w:pPr>
      <w:r w:rsidRPr="0064515B">
        <w:rPr>
          <w:rFonts w:ascii="Arial" w:eastAsia="Lucida Sans Unicode" w:hAnsi="Arial" w:cs="Arial"/>
          <w:sz w:val="28"/>
          <w:szCs w:val="28"/>
          <w:lang w:bidi="en-US"/>
        </w:rPr>
        <w:t>Статья 43. Благоустройство территорий общественного, жилого и рекреационного назначения</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1. Объектами благоустройства на территориях общественного назначения являются: общественные пространства Апраксинского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4515B">
        <w:rPr>
          <w:rFonts w:ascii="Arial" w:eastAsia="Lucida Sans Unicode" w:hAnsi="Arial" w:cs="Arial"/>
          <w:color w:val="000000"/>
          <w:sz w:val="28"/>
          <w:szCs w:val="28"/>
          <w:lang w:bidi="en-US"/>
        </w:rPr>
        <w:t>примагистральные</w:t>
      </w:r>
      <w:proofErr w:type="spellEnd"/>
      <w:r w:rsidRPr="0064515B">
        <w:rPr>
          <w:rFonts w:ascii="Arial" w:eastAsia="Lucida Sans Unicode" w:hAnsi="Arial" w:cs="Arial"/>
          <w:color w:val="000000"/>
          <w:sz w:val="28"/>
          <w:szCs w:val="28"/>
          <w:lang w:bidi="en-US"/>
        </w:rPr>
        <w:t xml:space="preserve"> и специализированные общественные зоны муниципального образования.</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64515B">
        <w:rPr>
          <w:rFonts w:ascii="Arial" w:eastAsia="Lucida Sans Unicode" w:hAnsi="Arial" w:cs="Arial"/>
          <w:color w:val="000000"/>
          <w:sz w:val="28"/>
          <w:szCs w:val="28"/>
          <w:lang w:bidi="en-US"/>
        </w:rPr>
        <w:t>, способные привлекать посетителей, и обеспечивающие наличие возможностей для развития предпринимательства.</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Мероприятия по благоустройству территорий общественного назначения включают: </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roofErr w:type="gramStart"/>
      <w:r w:rsidRPr="0064515B">
        <w:rPr>
          <w:rFonts w:ascii="Arial" w:eastAsia="Lucida Sans Unicode" w:hAnsi="Arial" w:cs="Arial"/>
          <w:color w:val="000000"/>
          <w:sz w:val="28"/>
          <w:szCs w:val="28"/>
          <w:lang w:bidi="en-US"/>
        </w:rPr>
        <w:t xml:space="preserve">мероприятия, реализуемые в рамках развития городской среды и благоустройства территории муниципального образования, в том числе выполнение, изыскательских работ,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w:t>
      </w:r>
      <w:r w:rsidRPr="0064515B">
        <w:rPr>
          <w:rFonts w:ascii="Arial" w:eastAsia="Lucida Sans Unicode" w:hAnsi="Arial" w:cs="Arial"/>
          <w:color w:val="000000"/>
          <w:sz w:val="28"/>
          <w:szCs w:val="28"/>
          <w:lang w:bidi="en-US"/>
        </w:rPr>
        <w:lastRenderedPageBreak/>
        <w:t>проживания граждан, поддержание и</w:t>
      </w:r>
      <w:proofErr w:type="gramEnd"/>
      <w:r w:rsidRPr="0064515B">
        <w:rPr>
          <w:rFonts w:ascii="Arial" w:eastAsia="Lucida Sans Unicode" w:hAnsi="Arial" w:cs="Arial"/>
          <w:color w:val="000000"/>
          <w:sz w:val="28"/>
          <w:szCs w:val="28"/>
          <w:lang w:bidi="en-US"/>
        </w:rPr>
        <w:t xml:space="preserve"> улучшение санитарного и эстетического состояния территории муниципального образования.</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Статья 44. Требования к доступности объектов для инвалидов и маломобильных групп граждан</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64515B" w:rsidRPr="0064515B" w:rsidRDefault="0064515B" w:rsidP="0064515B">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8"/>
          <w:szCs w:val="28"/>
          <w:lang w:bidi="en-US"/>
        </w:rPr>
      </w:pPr>
      <w:r w:rsidRPr="0064515B">
        <w:rPr>
          <w:rFonts w:ascii="Arial" w:eastAsia="Lucida Sans Unicode" w:hAnsi="Arial" w:cs="Arial"/>
          <w:color w:val="000000"/>
          <w:sz w:val="28"/>
          <w:szCs w:val="28"/>
          <w:lang w:bidi="en-US"/>
        </w:rPr>
        <w:t xml:space="preserve">2. </w:t>
      </w:r>
      <w:proofErr w:type="gramStart"/>
      <w:r w:rsidRPr="0064515B">
        <w:rPr>
          <w:rFonts w:ascii="Arial" w:eastAsia="Lucida Sans Unicode" w:hAnsi="Arial" w:cs="Arial"/>
          <w:color w:val="000000"/>
          <w:sz w:val="28"/>
          <w:szCs w:val="28"/>
          <w:lang w:bidi="en-US"/>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B83E98" w:rsidRDefault="00B83E98"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64515B" w:rsidRPr="0064515B" w:rsidRDefault="0064515B" w:rsidP="0064515B">
      <w:pPr>
        <w:spacing w:after="0" w:line="240" w:lineRule="auto"/>
        <w:contextualSpacing/>
        <w:jc w:val="center"/>
        <w:rPr>
          <w:rFonts w:ascii="Arial" w:eastAsia="Calibri" w:hAnsi="Arial" w:cs="Arial"/>
          <w:sz w:val="24"/>
          <w:szCs w:val="24"/>
        </w:rPr>
      </w:pPr>
      <w:r w:rsidRPr="0064515B">
        <w:rPr>
          <w:rFonts w:ascii="Calibri" w:eastAsia="Calibri" w:hAnsi="Calibri" w:cs="Times New Roman"/>
          <w:b/>
          <w:bCs/>
          <w:caps/>
          <w:noProof/>
          <w:color w:val="000000"/>
          <w:sz w:val="28"/>
          <w:szCs w:val="28"/>
          <w:lang w:eastAsia="ru-RU"/>
        </w:rPr>
        <w:drawing>
          <wp:inline distT="0" distB="0" distL="0" distR="0" wp14:anchorId="73880D6F" wp14:editId="45786365">
            <wp:extent cx="352425" cy="34353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43535"/>
                    </a:xfrm>
                    <a:prstGeom prst="rect">
                      <a:avLst/>
                    </a:prstGeom>
                    <a:noFill/>
                  </pic:spPr>
                </pic:pic>
              </a:graphicData>
            </a:graphic>
          </wp:inline>
        </w:drawing>
      </w:r>
    </w:p>
    <w:p w:rsidR="0064515B" w:rsidRPr="0064515B" w:rsidRDefault="0064515B" w:rsidP="0064515B">
      <w:pPr>
        <w:spacing w:after="0" w:line="240" w:lineRule="auto"/>
        <w:contextualSpacing/>
        <w:jc w:val="center"/>
        <w:rPr>
          <w:rFonts w:ascii="Arial" w:eastAsia="Calibri" w:hAnsi="Arial" w:cs="Arial"/>
          <w:b/>
          <w:sz w:val="32"/>
          <w:szCs w:val="32"/>
        </w:rPr>
      </w:pPr>
      <w:r w:rsidRPr="0064515B">
        <w:rPr>
          <w:rFonts w:ascii="Arial" w:eastAsia="Calibri" w:hAnsi="Arial" w:cs="Arial"/>
          <w:b/>
          <w:sz w:val="32"/>
          <w:szCs w:val="32"/>
        </w:rPr>
        <w:t xml:space="preserve">СОВЕТ ДЕПУТАТОВ </w:t>
      </w:r>
    </w:p>
    <w:p w:rsidR="0064515B" w:rsidRPr="0064515B" w:rsidRDefault="0064515B" w:rsidP="0064515B">
      <w:pPr>
        <w:spacing w:after="0" w:line="240" w:lineRule="auto"/>
        <w:contextualSpacing/>
        <w:jc w:val="center"/>
        <w:rPr>
          <w:rFonts w:ascii="Arial" w:eastAsia="Calibri" w:hAnsi="Arial" w:cs="Arial"/>
          <w:b/>
          <w:sz w:val="32"/>
          <w:szCs w:val="32"/>
        </w:rPr>
      </w:pPr>
      <w:r w:rsidRPr="0064515B">
        <w:rPr>
          <w:rFonts w:ascii="Arial" w:eastAsia="Calibri" w:hAnsi="Arial" w:cs="Arial"/>
          <w:b/>
          <w:sz w:val="32"/>
          <w:szCs w:val="32"/>
        </w:rPr>
        <w:t xml:space="preserve">АПРАКСИНСКОГО СЕЛЬСКОГО ПОСЕЛЕНИЯ </w:t>
      </w:r>
    </w:p>
    <w:p w:rsidR="0064515B" w:rsidRPr="0064515B" w:rsidRDefault="0064515B" w:rsidP="0064515B">
      <w:pPr>
        <w:spacing w:after="0" w:line="240" w:lineRule="auto"/>
        <w:contextualSpacing/>
        <w:jc w:val="center"/>
        <w:rPr>
          <w:rFonts w:ascii="Arial" w:eastAsia="Calibri" w:hAnsi="Arial" w:cs="Arial"/>
          <w:b/>
          <w:sz w:val="32"/>
          <w:szCs w:val="32"/>
        </w:rPr>
      </w:pPr>
      <w:r w:rsidRPr="0064515B">
        <w:rPr>
          <w:rFonts w:ascii="Arial" w:eastAsia="Calibri" w:hAnsi="Arial" w:cs="Arial"/>
          <w:b/>
          <w:sz w:val="32"/>
          <w:szCs w:val="32"/>
        </w:rPr>
        <w:t>КОСТРОМСКОГО МУНИЦИПАЛЬНОГО РАЙОНА</w:t>
      </w:r>
    </w:p>
    <w:p w:rsidR="0064515B" w:rsidRPr="0064515B" w:rsidRDefault="0064515B" w:rsidP="0064515B">
      <w:pPr>
        <w:spacing w:after="0" w:line="240" w:lineRule="auto"/>
        <w:contextualSpacing/>
        <w:jc w:val="center"/>
        <w:rPr>
          <w:rFonts w:ascii="Arial" w:eastAsia="Calibri" w:hAnsi="Arial" w:cs="Arial"/>
          <w:b/>
          <w:sz w:val="32"/>
          <w:szCs w:val="32"/>
        </w:rPr>
      </w:pPr>
      <w:r w:rsidRPr="0064515B">
        <w:rPr>
          <w:rFonts w:ascii="Arial" w:eastAsia="Calibri" w:hAnsi="Arial" w:cs="Arial"/>
          <w:b/>
          <w:sz w:val="32"/>
          <w:szCs w:val="32"/>
        </w:rPr>
        <w:t>КОСТРОМСКОЙ ОБЛАСТИ</w:t>
      </w:r>
    </w:p>
    <w:p w:rsidR="0064515B" w:rsidRPr="0064515B" w:rsidRDefault="0064515B" w:rsidP="0064515B">
      <w:pPr>
        <w:spacing w:after="0" w:line="240" w:lineRule="auto"/>
        <w:contextualSpacing/>
        <w:jc w:val="center"/>
        <w:rPr>
          <w:rFonts w:ascii="Arial" w:eastAsia="Calibri" w:hAnsi="Arial" w:cs="Arial"/>
          <w:b/>
          <w:sz w:val="32"/>
          <w:szCs w:val="32"/>
        </w:rPr>
      </w:pPr>
    </w:p>
    <w:p w:rsidR="0064515B" w:rsidRPr="0064515B" w:rsidRDefault="0064515B" w:rsidP="0064515B">
      <w:pPr>
        <w:spacing w:after="0" w:line="240" w:lineRule="auto"/>
        <w:contextualSpacing/>
        <w:jc w:val="center"/>
        <w:rPr>
          <w:rFonts w:ascii="Arial" w:eastAsia="Calibri" w:hAnsi="Arial" w:cs="Arial"/>
          <w:b/>
          <w:sz w:val="32"/>
          <w:szCs w:val="32"/>
        </w:rPr>
      </w:pPr>
      <w:r w:rsidRPr="0064515B">
        <w:rPr>
          <w:rFonts w:ascii="Arial" w:eastAsia="Calibri" w:hAnsi="Arial" w:cs="Arial"/>
          <w:b/>
          <w:sz w:val="32"/>
          <w:szCs w:val="32"/>
        </w:rPr>
        <w:t>РЕШЕНИЕ</w:t>
      </w:r>
    </w:p>
    <w:p w:rsidR="0064515B" w:rsidRPr="0064515B" w:rsidRDefault="0064515B" w:rsidP="0064515B">
      <w:pPr>
        <w:spacing w:after="0" w:line="240" w:lineRule="auto"/>
        <w:contextualSpacing/>
        <w:jc w:val="center"/>
        <w:rPr>
          <w:rFonts w:ascii="Arial" w:eastAsia="Calibri" w:hAnsi="Arial" w:cs="Arial"/>
          <w:sz w:val="32"/>
          <w:szCs w:val="32"/>
        </w:rPr>
      </w:pPr>
    </w:p>
    <w:p w:rsidR="0064515B" w:rsidRPr="0064515B" w:rsidRDefault="0064515B" w:rsidP="0064515B">
      <w:pPr>
        <w:spacing w:after="0" w:line="240" w:lineRule="auto"/>
        <w:contextualSpacing/>
        <w:jc w:val="center"/>
        <w:rPr>
          <w:rFonts w:ascii="Arial" w:eastAsia="Calibri" w:hAnsi="Arial" w:cs="Arial"/>
          <w:b/>
          <w:sz w:val="32"/>
          <w:szCs w:val="32"/>
        </w:rPr>
      </w:pPr>
      <w:r w:rsidRPr="0064515B">
        <w:rPr>
          <w:rFonts w:ascii="Arial" w:eastAsia="Calibri" w:hAnsi="Arial" w:cs="Arial"/>
          <w:b/>
          <w:sz w:val="32"/>
          <w:szCs w:val="32"/>
        </w:rPr>
        <w:t>от 24 июня 2022 года №34 п. Апраксино</w:t>
      </w:r>
    </w:p>
    <w:p w:rsidR="0064515B" w:rsidRPr="0064515B" w:rsidRDefault="0064515B" w:rsidP="0064515B">
      <w:pPr>
        <w:spacing w:after="0" w:line="240" w:lineRule="auto"/>
        <w:contextualSpacing/>
        <w:jc w:val="center"/>
        <w:rPr>
          <w:rFonts w:ascii="Arial" w:eastAsia="Calibri" w:hAnsi="Arial" w:cs="Arial"/>
          <w:b/>
          <w:sz w:val="32"/>
          <w:szCs w:val="32"/>
        </w:rPr>
      </w:pPr>
    </w:p>
    <w:p w:rsidR="0064515B" w:rsidRPr="0064515B" w:rsidRDefault="0064515B" w:rsidP="0064515B">
      <w:pPr>
        <w:spacing w:after="0" w:line="240" w:lineRule="auto"/>
        <w:contextualSpacing/>
        <w:jc w:val="center"/>
        <w:rPr>
          <w:rFonts w:ascii="Arial" w:eastAsia="Calibri" w:hAnsi="Arial" w:cs="Arial"/>
          <w:b/>
          <w:caps/>
          <w:sz w:val="32"/>
          <w:szCs w:val="32"/>
        </w:rPr>
      </w:pPr>
      <w:r w:rsidRPr="0064515B">
        <w:rPr>
          <w:rFonts w:ascii="Arial" w:eastAsia="Calibri" w:hAnsi="Arial" w:cs="Arial"/>
          <w:b/>
          <w:caps/>
          <w:sz w:val="32"/>
          <w:szCs w:val="32"/>
        </w:rPr>
        <w:t>О согласовании перечня имущества, подлежащего передаче из муниципальной собственности Апраксинского сельского поселения Костромского муниципального района Костромской  области в муниципальную собственность Костромского муниципального района Костромской области.</w:t>
      </w:r>
    </w:p>
    <w:p w:rsidR="0064515B" w:rsidRPr="0064515B" w:rsidRDefault="0064515B" w:rsidP="0064515B">
      <w:pPr>
        <w:spacing w:after="0" w:line="240" w:lineRule="auto"/>
        <w:contextualSpacing/>
        <w:jc w:val="center"/>
        <w:rPr>
          <w:rFonts w:ascii="Arial" w:eastAsia="Calibri" w:hAnsi="Arial" w:cs="Arial"/>
          <w:b/>
          <w:sz w:val="32"/>
          <w:szCs w:val="32"/>
        </w:rPr>
      </w:pPr>
    </w:p>
    <w:p w:rsidR="0064515B" w:rsidRPr="0064515B" w:rsidRDefault="0064515B" w:rsidP="0064515B">
      <w:pPr>
        <w:spacing w:after="0" w:line="240" w:lineRule="auto"/>
        <w:contextualSpacing/>
        <w:rPr>
          <w:rFonts w:ascii="Arial" w:eastAsia="Calibri" w:hAnsi="Arial" w:cs="Arial"/>
          <w:sz w:val="24"/>
          <w:szCs w:val="24"/>
        </w:rPr>
      </w:pPr>
    </w:p>
    <w:p w:rsidR="0064515B" w:rsidRPr="0064515B" w:rsidRDefault="0064515B" w:rsidP="0064515B">
      <w:pPr>
        <w:spacing w:after="0" w:line="240" w:lineRule="auto"/>
        <w:ind w:firstLine="709"/>
        <w:contextualSpacing/>
        <w:jc w:val="both"/>
        <w:rPr>
          <w:rFonts w:ascii="Arial" w:eastAsia="Calibri" w:hAnsi="Arial" w:cs="Arial"/>
          <w:sz w:val="24"/>
          <w:szCs w:val="24"/>
        </w:rPr>
      </w:pPr>
      <w:proofErr w:type="gramStart"/>
      <w:r w:rsidRPr="0064515B">
        <w:rPr>
          <w:rFonts w:ascii="Arial" w:eastAsia="Calibri" w:hAnsi="Arial" w:cs="Arial"/>
          <w:sz w:val="24"/>
          <w:szCs w:val="24"/>
        </w:rPr>
        <w:t>С целью обеспечения муниципального образования Костромского муниципального района Костромской области имуществом, необходимым для решения вопросов местного значения, определенных Федеральным законом от 06.10.2003 года № 131-ФЗ «Об общих принципах организации местного самоуправления в РФ», Федерального закона от 07.12.2011 № 416-ФЗ "О водоснабжении и водоотведении", Закона Костромской области от 4 декабря 2015 года № 38-6-ЗКО «О закреплении за сельскими поселениями Костромской области вопросов местного значения</w:t>
      </w:r>
      <w:proofErr w:type="gramEnd"/>
      <w:r w:rsidRPr="0064515B">
        <w:rPr>
          <w:rFonts w:ascii="Arial" w:eastAsia="Calibri" w:hAnsi="Arial" w:cs="Arial"/>
          <w:sz w:val="24"/>
          <w:szCs w:val="24"/>
        </w:rPr>
        <w:t>», в соответствии с законом Костромской области от 15.07.2009 года № 513-4-ЗКО «О порядке подготовки и представления документов, необходимых для принятия решения о разграничении муниципального имущества», Совет депутатов Апраксинского сельского поселения Костромского муниципального района Костромской области</w:t>
      </w:r>
    </w:p>
    <w:p w:rsidR="0064515B" w:rsidRPr="0064515B" w:rsidRDefault="0064515B" w:rsidP="0064515B">
      <w:pPr>
        <w:tabs>
          <w:tab w:val="left" w:pos="900"/>
        </w:tabs>
        <w:spacing w:after="0" w:line="240" w:lineRule="auto"/>
        <w:ind w:firstLine="709"/>
        <w:contextualSpacing/>
        <w:jc w:val="both"/>
        <w:rPr>
          <w:rFonts w:ascii="Arial" w:eastAsia="Calibri" w:hAnsi="Arial" w:cs="Arial"/>
          <w:sz w:val="24"/>
          <w:szCs w:val="24"/>
        </w:rPr>
      </w:pPr>
    </w:p>
    <w:p w:rsidR="0064515B" w:rsidRPr="0064515B" w:rsidRDefault="0064515B" w:rsidP="0064515B">
      <w:pPr>
        <w:tabs>
          <w:tab w:val="left" w:pos="900"/>
        </w:tabs>
        <w:spacing w:after="0" w:line="240" w:lineRule="auto"/>
        <w:ind w:firstLine="709"/>
        <w:contextualSpacing/>
        <w:jc w:val="both"/>
        <w:rPr>
          <w:rFonts w:ascii="Arial" w:eastAsia="Calibri" w:hAnsi="Arial" w:cs="Arial"/>
          <w:sz w:val="24"/>
          <w:szCs w:val="24"/>
        </w:rPr>
      </w:pPr>
      <w:r w:rsidRPr="0064515B">
        <w:rPr>
          <w:rFonts w:ascii="Arial" w:eastAsia="Calibri" w:hAnsi="Arial" w:cs="Arial"/>
          <w:sz w:val="24"/>
          <w:szCs w:val="24"/>
        </w:rPr>
        <w:t>РЕШИЛ:</w:t>
      </w:r>
    </w:p>
    <w:p w:rsidR="0064515B" w:rsidRPr="0064515B" w:rsidRDefault="0064515B" w:rsidP="0064515B">
      <w:pPr>
        <w:tabs>
          <w:tab w:val="left" w:pos="851"/>
        </w:tabs>
        <w:spacing w:after="0" w:line="240" w:lineRule="auto"/>
        <w:ind w:firstLine="709"/>
        <w:contextualSpacing/>
        <w:jc w:val="both"/>
        <w:rPr>
          <w:rFonts w:ascii="Arial" w:eastAsia="Calibri" w:hAnsi="Arial" w:cs="Arial"/>
          <w:sz w:val="24"/>
          <w:szCs w:val="24"/>
        </w:rPr>
      </w:pPr>
    </w:p>
    <w:p w:rsidR="0064515B" w:rsidRPr="0064515B" w:rsidRDefault="0064515B" w:rsidP="0064515B">
      <w:pPr>
        <w:tabs>
          <w:tab w:val="left" w:pos="851"/>
        </w:tabs>
        <w:spacing w:after="0" w:line="240" w:lineRule="auto"/>
        <w:ind w:firstLine="709"/>
        <w:contextualSpacing/>
        <w:jc w:val="both"/>
        <w:rPr>
          <w:rFonts w:ascii="Arial" w:eastAsia="Calibri" w:hAnsi="Arial" w:cs="Arial"/>
          <w:sz w:val="24"/>
          <w:szCs w:val="24"/>
        </w:rPr>
      </w:pPr>
      <w:r w:rsidRPr="0064515B">
        <w:rPr>
          <w:rFonts w:ascii="Arial" w:eastAsia="Calibri" w:hAnsi="Arial" w:cs="Arial"/>
          <w:sz w:val="24"/>
          <w:szCs w:val="24"/>
        </w:rPr>
        <w:t>1. Согласовать перечень объектов муниципального имущества, подлежащих передаче из муниципальной собственности Апраксинского сельского поселения Костромского муниципального района Костромской области в муниципальную собственность Костромского муниципального района Костромской области согласно приложению № 1 к настоящему решению.</w:t>
      </w:r>
    </w:p>
    <w:p w:rsidR="0064515B" w:rsidRPr="0064515B" w:rsidRDefault="0064515B" w:rsidP="0064515B">
      <w:pPr>
        <w:tabs>
          <w:tab w:val="left" w:pos="851"/>
        </w:tabs>
        <w:spacing w:after="0" w:line="240" w:lineRule="auto"/>
        <w:ind w:firstLine="709"/>
        <w:contextualSpacing/>
        <w:jc w:val="both"/>
        <w:rPr>
          <w:rFonts w:ascii="Arial" w:eastAsia="Calibri" w:hAnsi="Arial" w:cs="Arial"/>
          <w:sz w:val="24"/>
          <w:szCs w:val="24"/>
        </w:rPr>
      </w:pPr>
      <w:r w:rsidRPr="0064515B">
        <w:rPr>
          <w:rFonts w:ascii="Arial" w:eastAsia="Calibri" w:hAnsi="Arial" w:cs="Arial"/>
          <w:sz w:val="24"/>
          <w:szCs w:val="24"/>
        </w:rPr>
        <w:t>2. Направить для согласования пакет документов перечня объектов муниципального имущества, подлежащих передаче из муниципальной собственности Апраксинского сельского поселения Костромского муниципального района Костромской области в муниципальную собственность Костромского муниципального района Костромской области в Собрание депутатов Костромского муниципального района Костромской области.</w:t>
      </w:r>
    </w:p>
    <w:p w:rsidR="0064515B" w:rsidRPr="0064515B" w:rsidRDefault="0064515B" w:rsidP="0064515B">
      <w:pPr>
        <w:tabs>
          <w:tab w:val="left" w:pos="900"/>
        </w:tabs>
        <w:spacing w:after="0" w:line="240" w:lineRule="auto"/>
        <w:ind w:firstLine="709"/>
        <w:contextualSpacing/>
        <w:jc w:val="both"/>
        <w:rPr>
          <w:rFonts w:ascii="Arial" w:eastAsia="Calibri" w:hAnsi="Arial" w:cs="Arial"/>
          <w:sz w:val="24"/>
          <w:szCs w:val="24"/>
        </w:rPr>
      </w:pPr>
      <w:r w:rsidRPr="0064515B">
        <w:rPr>
          <w:rFonts w:ascii="Arial" w:eastAsia="Calibri" w:hAnsi="Arial" w:cs="Arial"/>
          <w:sz w:val="24"/>
          <w:szCs w:val="24"/>
        </w:rPr>
        <w:lastRenderedPageBreak/>
        <w:t xml:space="preserve">3. Подписание необходимых документов по данному вопросу поручить главе Апраксинского сельского поселения Костромского муниципального района Костромской области О.В. </w:t>
      </w:r>
      <w:proofErr w:type="spellStart"/>
      <w:r w:rsidRPr="0064515B">
        <w:rPr>
          <w:rFonts w:ascii="Arial" w:eastAsia="Calibri" w:hAnsi="Arial" w:cs="Arial"/>
          <w:sz w:val="24"/>
          <w:szCs w:val="24"/>
        </w:rPr>
        <w:t>Глухаревой</w:t>
      </w:r>
      <w:proofErr w:type="spellEnd"/>
      <w:r w:rsidRPr="0064515B">
        <w:rPr>
          <w:rFonts w:ascii="Arial" w:eastAsia="Calibri" w:hAnsi="Arial" w:cs="Arial"/>
          <w:sz w:val="24"/>
          <w:szCs w:val="24"/>
        </w:rPr>
        <w:t>.</w:t>
      </w:r>
    </w:p>
    <w:p w:rsidR="0064515B" w:rsidRPr="0064515B" w:rsidRDefault="0064515B" w:rsidP="0064515B">
      <w:pPr>
        <w:spacing w:after="0" w:line="240" w:lineRule="auto"/>
        <w:ind w:firstLine="709"/>
        <w:contextualSpacing/>
        <w:jc w:val="both"/>
        <w:rPr>
          <w:rFonts w:ascii="Arial" w:eastAsia="Calibri" w:hAnsi="Arial" w:cs="Arial"/>
          <w:sz w:val="24"/>
          <w:szCs w:val="24"/>
        </w:rPr>
      </w:pPr>
    </w:p>
    <w:p w:rsidR="0064515B" w:rsidRPr="0064515B" w:rsidRDefault="0064515B" w:rsidP="0064515B">
      <w:pPr>
        <w:spacing w:after="0" w:line="240" w:lineRule="auto"/>
        <w:ind w:firstLine="709"/>
        <w:contextualSpacing/>
        <w:jc w:val="both"/>
        <w:rPr>
          <w:rFonts w:ascii="Arial" w:eastAsia="Calibri" w:hAnsi="Arial" w:cs="Arial"/>
          <w:sz w:val="24"/>
          <w:szCs w:val="24"/>
        </w:rPr>
      </w:pPr>
      <w:r w:rsidRPr="0064515B">
        <w:rPr>
          <w:rFonts w:ascii="Arial" w:eastAsia="Calibri" w:hAnsi="Arial" w:cs="Arial"/>
          <w:sz w:val="24"/>
          <w:szCs w:val="24"/>
        </w:rPr>
        <w:t>4. Настоящее решение вступает в силу с момента его подписания.</w:t>
      </w:r>
    </w:p>
    <w:p w:rsidR="0064515B" w:rsidRPr="0064515B" w:rsidRDefault="0064515B" w:rsidP="0064515B">
      <w:pPr>
        <w:tabs>
          <w:tab w:val="left" w:pos="900"/>
        </w:tabs>
        <w:spacing w:after="0" w:line="240" w:lineRule="auto"/>
        <w:contextualSpacing/>
        <w:rPr>
          <w:rFonts w:ascii="Arial" w:eastAsia="Calibri" w:hAnsi="Arial" w:cs="Arial"/>
          <w:sz w:val="24"/>
          <w:szCs w:val="24"/>
        </w:rPr>
      </w:pPr>
    </w:p>
    <w:p w:rsidR="0064515B" w:rsidRPr="0064515B" w:rsidRDefault="0064515B" w:rsidP="0064515B">
      <w:pPr>
        <w:tabs>
          <w:tab w:val="left" w:pos="900"/>
        </w:tabs>
        <w:spacing w:after="0" w:line="240" w:lineRule="auto"/>
        <w:contextualSpacing/>
        <w:rPr>
          <w:rFonts w:ascii="Arial" w:eastAsia="Calibri" w:hAnsi="Arial" w:cs="Arial"/>
          <w:sz w:val="24"/>
          <w:szCs w:val="24"/>
        </w:rPr>
      </w:pPr>
    </w:p>
    <w:p w:rsidR="0064515B" w:rsidRPr="0064515B" w:rsidRDefault="0064515B" w:rsidP="0064515B">
      <w:pPr>
        <w:tabs>
          <w:tab w:val="left" w:pos="900"/>
        </w:tabs>
        <w:spacing w:after="0" w:line="240" w:lineRule="auto"/>
        <w:contextualSpacing/>
        <w:rPr>
          <w:rFonts w:ascii="Arial" w:eastAsia="Calibri" w:hAnsi="Arial" w:cs="Arial"/>
          <w:sz w:val="24"/>
          <w:szCs w:val="24"/>
        </w:rPr>
      </w:pPr>
    </w:p>
    <w:p w:rsidR="0064515B" w:rsidRPr="0064515B" w:rsidRDefault="0064515B" w:rsidP="0064515B">
      <w:pPr>
        <w:tabs>
          <w:tab w:val="left" w:pos="900"/>
        </w:tabs>
        <w:spacing w:after="0" w:line="240" w:lineRule="auto"/>
        <w:contextualSpacing/>
        <w:rPr>
          <w:rFonts w:ascii="Arial" w:eastAsia="Calibri" w:hAnsi="Arial" w:cs="Arial"/>
          <w:sz w:val="24"/>
          <w:szCs w:val="24"/>
        </w:rPr>
      </w:pPr>
      <w:r w:rsidRPr="0064515B">
        <w:rPr>
          <w:rFonts w:ascii="Arial" w:eastAsia="Calibri" w:hAnsi="Arial" w:cs="Arial"/>
          <w:sz w:val="24"/>
          <w:szCs w:val="24"/>
        </w:rPr>
        <w:t>Глава Апраксинского сельского поселения</w:t>
      </w:r>
    </w:p>
    <w:p w:rsidR="0064515B" w:rsidRPr="0064515B" w:rsidRDefault="0064515B" w:rsidP="0064515B">
      <w:pPr>
        <w:tabs>
          <w:tab w:val="left" w:pos="900"/>
        </w:tabs>
        <w:spacing w:after="0" w:line="240" w:lineRule="auto"/>
        <w:contextualSpacing/>
        <w:rPr>
          <w:rFonts w:ascii="Arial" w:eastAsia="Calibri" w:hAnsi="Arial" w:cs="Arial"/>
          <w:sz w:val="24"/>
          <w:szCs w:val="24"/>
        </w:rPr>
      </w:pPr>
      <w:r w:rsidRPr="0064515B">
        <w:rPr>
          <w:rFonts w:ascii="Arial" w:eastAsia="Calibri" w:hAnsi="Arial" w:cs="Arial"/>
          <w:sz w:val="24"/>
          <w:szCs w:val="24"/>
        </w:rPr>
        <w:t>Костромского муниципального района</w:t>
      </w:r>
    </w:p>
    <w:p w:rsidR="0064515B" w:rsidRPr="0064515B" w:rsidRDefault="0064515B" w:rsidP="0064515B">
      <w:pPr>
        <w:tabs>
          <w:tab w:val="left" w:pos="900"/>
        </w:tabs>
        <w:spacing w:after="0" w:line="240" w:lineRule="auto"/>
        <w:contextualSpacing/>
        <w:rPr>
          <w:rFonts w:ascii="Arial" w:eastAsia="Calibri" w:hAnsi="Arial" w:cs="Arial"/>
          <w:sz w:val="24"/>
          <w:szCs w:val="24"/>
        </w:rPr>
      </w:pPr>
      <w:r w:rsidRPr="0064515B">
        <w:rPr>
          <w:rFonts w:ascii="Arial" w:eastAsia="Calibri" w:hAnsi="Arial" w:cs="Arial"/>
          <w:sz w:val="24"/>
          <w:szCs w:val="24"/>
        </w:rPr>
        <w:t>Костромской области                                                                                         О.В. Глухарева</w:t>
      </w:r>
    </w:p>
    <w:p w:rsidR="0064515B" w:rsidRPr="0064515B" w:rsidRDefault="0064515B" w:rsidP="0064515B">
      <w:pPr>
        <w:tabs>
          <w:tab w:val="left" w:pos="900"/>
        </w:tabs>
        <w:spacing w:after="0" w:line="240" w:lineRule="auto"/>
        <w:contextualSpacing/>
        <w:rPr>
          <w:rFonts w:ascii="Arial" w:eastAsia="Calibri" w:hAnsi="Arial" w:cs="Arial"/>
          <w:sz w:val="24"/>
          <w:szCs w:val="24"/>
        </w:rPr>
        <w:sectPr w:rsidR="0064515B" w:rsidRPr="0064515B" w:rsidSect="00BC649C">
          <w:pgSz w:w="11906" w:h="16838"/>
          <w:pgMar w:top="1134" w:right="567" w:bottom="1134" w:left="1134" w:header="709" w:footer="709" w:gutter="0"/>
          <w:cols w:space="720"/>
        </w:sectPr>
      </w:pPr>
    </w:p>
    <w:p w:rsidR="0064515B" w:rsidRPr="0064515B" w:rsidRDefault="0064515B" w:rsidP="0064515B">
      <w:pPr>
        <w:tabs>
          <w:tab w:val="left" w:pos="900"/>
          <w:tab w:val="left" w:pos="7215"/>
        </w:tabs>
        <w:spacing w:after="0" w:line="240" w:lineRule="auto"/>
        <w:contextualSpacing/>
        <w:jc w:val="both"/>
        <w:rPr>
          <w:rFonts w:ascii="Arial" w:eastAsia="Calibri" w:hAnsi="Arial" w:cs="Arial"/>
          <w:sz w:val="24"/>
          <w:szCs w:val="24"/>
        </w:rPr>
      </w:pPr>
    </w:p>
    <w:p w:rsidR="0064515B" w:rsidRPr="0064515B" w:rsidRDefault="0064515B" w:rsidP="0064515B">
      <w:pPr>
        <w:spacing w:after="0" w:line="240" w:lineRule="auto"/>
        <w:contextualSpacing/>
        <w:jc w:val="right"/>
        <w:rPr>
          <w:rFonts w:ascii="Arial" w:eastAsia="Calibri" w:hAnsi="Arial" w:cs="Arial"/>
          <w:sz w:val="24"/>
          <w:szCs w:val="24"/>
        </w:rPr>
      </w:pPr>
      <w:r w:rsidRPr="0064515B">
        <w:rPr>
          <w:rFonts w:ascii="Arial" w:eastAsia="Calibri" w:hAnsi="Arial" w:cs="Arial"/>
          <w:sz w:val="24"/>
          <w:szCs w:val="24"/>
        </w:rPr>
        <w:t>Приложение № 1</w:t>
      </w:r>
    </w:p>
    <w:p w:rsidR="0064515B" w:rsidRPr="0064515B" w:rsidRDefault="0064515B" w:rsidP="0064515B">
      <w:pPr>
        <w:spacing w:after="0" w:line="240" w:lineRule="auto"/>
        <w:contextualSpacing/>
        <w:jc w:val="right"/>
        <w:rPr>
          <w:rFonts w:ascii="Arial" w:eastAsia="Calibri" w:hAnsi="Arial" w:cs="Arial"/>
          <w:sz w:val="24"/>
          <w:szCs w:val="24"/>
        </w:rPr>
      </w:pPr>
      <w:r w:rsidRPr="0064515B">
        <w:rPr>
          <w:rFonts w:ascii="Arial" w:eastAsia="Calibri" w:hAnsi="Arial" w:cs="Arial"/>
          <w:sz w:val="24"/>
          <w:szCs w:val="24"/>
        </w:rPr>
        <w:t>к решению Совета депутатов Апраксинского</w:t>
      </w:r>
    </w:p>
    <w:p w:rsidR="0064515B" w:rsidRPr="0064515B" w:rsidRDefault="0064515B" w:rsidP="0064515B">
      <w:pPr>
        <w:spacing w:after="0" w:line="240" w:lineRule="auto"/>
        <w:contextualSpacing/>
        <w:jc w:val="right"/>
        <w:rPr>
          <w:rFonts w:ascii="Arial" w:eastAsia="Calibri" w:hAnsi="Arial" w:cs="Arial"/>
          <w:sz w:val="24"/>
          <w:szCs w:val="24"/>
        </w:rPr>
      </w:pPr>
      <w:r w:rsidRPr="0064515B">
        <w:rPr>
          <w:rFonts w:ascii="Arial" w:eastAsia="Calibri" w:hAnsi="Arial" w:cs="Arial"/>
          <w:sz w:val="24"/>
          <w:szCs w:val="24"/>
        </w:rPr>
        <w:t>сельского поселения Костромского муниципального района</w:t>
      </w:r>
    </w:p>
    <w:p w:rsidR="0064515B" w:rsidRPr="0064515B" w:rsidRDefault="0064515B" w:rsidP="0064515B">
      <w:pPr>
        <w:spacing w:after="0" w:line="240" w:lineRule="auto"/>
        <w:contextualSpacing/>
        <w:jc w:val="right"/>
        <w:rPr>
          <w:rFonts w:ascii="Arial" w:eastAsia="Calibri" w:hAnsi="Arial" w:cs="Arial"/>
          <w:sz w:val="24"/>
          <w:szCs w:val="24"/>
        </w:rPr>
      </w:pPr>
      <w:r w:rsidRPr="0064515B">
        <w:rPr>
          <w:rFonts w:ascii="Arial" w:eastAsia="Calibri" w:hAnsi="Arial" w:cs="Arial"/>
          <w:sz w:val="24"/>
          <w:szCs w:val="24"/>
        </w:rPr>
        <w:t>Костромской области от 24 июня 2022 года №34</w:t>
      </w:r>
    </w:p>
    <w:p w:rsidR="0064515B" w:rsidRPr="0064515B" w:rsidRDefault="0064515B" w:rsidP="0064515B">
      <w:pPr>
        <w:spacing w:after="0" w:line="240" w:lineRule="auto"/>
        <w:contextualSpacing/>
        <w:jc w:val="right"/>
        <w:rPr>
          <w:rFonts w:ascii="Arial" w:eastAsia="Calibri" w:hAnsi="Arial" w:cs="Arial"/>
          <w:sz w:val="24"/>
          <w:szCs w:val="24"/>
        </w:rPr>
      </w:pPr>
    </w:p>
    <w:p w:rsidR="0064515B" w:rsidRPr="0064515B" w:rsidRDefault="0064515B" w:rsidP="0064515B">
      <w:pPr>
        <w:widowControl w:val="0"/>
        <w:autoSpaceDE w:val="0"/>
        <w:autoSpaceDN w:val="0"/>
        <w:spacing w:after="0" w:line="240" w:lineRule="auto"/>
        <w:contextualSpacing/>
        <w:jc w:val="center"/>
        <w:rPr>
          <w:rFonts w:ascii="Arial" w:eastAsia="Calibri" w:hAnsi="Arial" w:cs="Arial"/>
          <w:b/>
          <w:sz w:val="32"/>
          <w:szCs w:val="32"/>
          <w:lang w:eastAsia="ru-RU"/>
        </w:rPr>
      </w:pPr>
      <w:r w:rsidRPr="0064515B">
        <w:rPr>
          <w:rFonts w:ascii="Arial" w:eastAsia="Calibri" w:hAnsi="Arial" w:cs="Arial"/>
          <w:b/>
          <w:sz w:val="32"/>
          <w:szCs w:val="32"/>
          <w:lang w:eastAsia="ru-RU"/>
        </w:rPr>
        <w:t>ПЕРЕЧЕНЬ</w:t>
      </w:r>
    </w:p>
    <w:p w:rsidR="0064515B" w:rsidRPr="0064515B" w:rsidRDefault="0064515B" w:rsidP="0064515B">
      <w:pPr>
        <w:widowControl w:val="0"/>
        <w:autoSpaceDE w:val="0"/>
        <w:autoSpaceDN w:val="0"/>
        <w:spacing w:after="0" w:line="240" w:lineRule="auto"/>
        <w:contextualSpacing/>
        <w:jc w:val="center"/>
        <w:rPr>
          <w:rFonts w:ascii="Arial" w:eastAsia="Calibri" w:hAnsi="Arial" w:cs="Arial"/>
          <w:b/>
          <w:sz w:val="32"/>
          <w:szCs w:val="32"/>
          <w:lang w:eastAsia="ru-RU"/>
        </w:rPr>
      </w:pPr>
      <w:r w:rsidRPr="0064515B">
        <w:rPr>
          <w:rFonts w:ascii="Arial" w:eastAsia="Calibri" w:hAnsi="Arial" w:cs="Arial"/>
          <w:b/>
          <w:sz w:val="32"/>
          <w:szCs w:val="32"/>
          <w:lang w:eastAsia="ru-RU"/>
        </w:rPr>
        <w:t>объектов муниципального имущества, подлежащих передаче из муниципальной собственности  Апраксинского сельского поселения Костромского район Костромской области в муниципальную собственность Костромского муниципального района Костромской области</w:t>
      </w:r>
    </w:p>
    <w:p w:rsidR="0064515B" w:rsidRPr="0064515B" w:rsidRDefault="0064515B" w:rsidP="0064515B">
      <w:pPr>
        <w:widowControl w:val="0"/>
        <w:autoSpaceDE w:val="0"/>
        <w:autoSpaceDN w:val="0"/>
        <w:spacing w:after="0" w:line="240" w:lineRule="auto"/>
        <w:contextualSpacing/>
        <w:jc w:val="center"/>
        <w:rPr>
          <w:rFonts w:ascii="Arial" w:eastAsia="Calibri" w:hAnsi="Arial" w:cs="Arial"/>
          <w:b/>
          <w:sz w:val="32"/>
          <w:szCs w:val="32"/>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3"/>
        <w:gridCol w:w="2228"/>
        <w:gridCol w:w="2174"/>
        <w:gridCol w:w="2516"/>
        <w:gridCol w:w="2896"/>
        <w:gridCol w:w="2513"/>
      </w:tblGrid>
      <w:tr w:rsidR="0064515B" w:rsidRPr="0064515B" w:rsidTr="00BD6098">
        <w:tc>
          <w:tcPr>
            <w:tcW w:w="675"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 xml:space="preserve">№ </w:t>
            </w:r>
            <w:proofErr w:type="gramStart"/>
            <w:r w:rsidRPr="0064515B">
              <w:rPr>
                <w:rFonts w:ascii="Arial" w:eastAsia="Calibri" w:hAnsi="Arial" w:cs="Arial"/>
                <w:sz w:val="24"/>
                <w:szCs w:val="24"/>
                <w:lang w:eastAsia="ru-RU"/>
              </w:rPr>
              <w:t>п</w:t>
            </w:r>
            <w:proofErr w:type="gramEnd"/>
            <w:r w:rsidRPr="0064515B">
              <w:rPr>
                <w:rFonts w:ascii="Arial" w:eastAsia="Calibri" w:hAnsi="Arial" w:cs="Arial"/>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Полное наименование организации</w:t>
            </w:r>
          </w:p>
        </w:tc>
        <w:tc>
          <w:tcPr>
            <w:tcW w:w="2043"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Адрес местонахождения организации и ИНН</w:t>
            </w:r>
          </w:p>
        </w:tc>
        <w:tc>
          <w:tcPr>
            <w:tcW w:w="2027"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Наименование имущества</w:t>
            </w:r>
          </w:p>
        </w:tc>
        <w:tc>
          <w:tcPr>
            <w:tcW w:w="2590"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Адрес местонахождения имущества</w:t>
            </w:r>
          </w:p>
        </w:tc>
        <w:tc>
          <w:tcPr>
            <w:tcW w:w="2903"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Индивидуализирующие характеристики имущества</w:t>
            </w:r>
          </w:p>
        </w:tc>
        <w:tc>
          <w:tcPr>
            <w:tcW w:w="2677"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Ограничения (обременения) прав (вид)</w:t>
            </w:r>
          </w:p>
        </w:tc>
      </w:tr>
      <w:tr w:rsidR="0064515B" w:rsidRPr="0064515B" w:rsidTr="00BD6098">
        <w:trPr>
          <w:trHeight w:val="338"/>
        </w:trPr>
        <w:tc>
          <w:tcPr>
            <w:tcW w:w="675"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1</w:t>
            </w:r>
          </w:p>
        </w:tc>
        <w:tc>
          <w:tcPr>
            <w:tcW w:w="2133"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2</w:t>
            </w:r>
          </w:p>
        </w:tc>
        <w:tc>
          <w:tcPr>
            <w:tcW w:w="2043"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3</w:t>
            </w:r>
          </w:p>
        </w:tc>
        <w:tc>
          <w:tcPr>
            <w:tcW w:w="2027"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4</w:t>
            </w:r>
          </w:p>
        </w:tc>
        <w:tc>
          <w:tcPr>
            <w:tcW w:w="2590"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5</w:t>
            </w:r>
          </w:p>
        </w:tc>
        <w:tc>
          <w:tcPr>
            <w:tcW w:w="2903"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6</w:t>
            </w:r>
          </w:p>
        </w:tc>
        <w:tc>
          <w:tcPr>
            <w:tcW w:w="2677" w:type="dxa"/>
            <w:tcBorders>
              <w:top w:val="single" w:sz="4" w:space="0" w:color="auto"/>
              <w:left w:val="single" w:sz="4" w:space="0" w:color="auto"/>
              <w:bottom w:val="single" w:sz="4" w:space="0" w:color="auto"/>
              <w:right w:val="single" w:sz="4" w:space="0" w:color="auto"/>
            </w:tcBorders>
            <w:hideMark/>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7</w:t>
            </w:r>
          </w:p>
        </w:tc>
      </w:tr>
      <w:tr w:rsidR="0064515B" w:rsidRPr="0064515B" w:rsidTr="00BD6098">
        <w:tc>
          <w:tcPr>
            <w:tcW w:w="675"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1</w:t>
            </w:r>
          </w:p>
        </w:tc>
        <w:tc>
          <w:tcPr>
            <w:tcW w:w="213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_</w:t>
            </w:r>
          </w:p>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Фильтр грубой очистки</w:t>
            </w:r>
          </w:p>
        </w:tc>
        <w:tc>
          <w:tcPr>
            <w:tcW w:w="2590"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Костромская область, Костромской район, п. Апраксино, ул. Молодежная, в 30 м. на северо-восток от дома №4</w:t>
            </w:r>
          </w:p>
        </w:tc>
        <w:tc>
          <w:tcPr>
            <w:tcW w:w="2903"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rPr>
            </w:pPr>
            <w:r w:rsidRPr="0064515B">
              <w:rPr>
                <w:rFonts w:ascii="Arial" w:eastAsia="Calibri" w:hAnsi="Arial" w:cs="Arial"/>
                <w:sz w:val="24"/>
                <w:szCs w:val="24"/>
              </w:rPr>
              <w:t>-</w:t>
            </w:r>
          </w:p>
        </w:tc>
      </w:tr>
      <w:tr w:rsidR="0064515B" w:rsidRPr="0064515B" w:rsidTr="00BD6098">
        <w:tc>
          <w:tcPr>
            <w:tcW w:w="675"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2</w:t>
            </w:r>
          </w:p>
        </w:tc>
        <w:tc>
          <w:tcPr>
            <w:tcW w:w="213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w:t>
            </w:r>
          </w:p>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Колба с картриджем В520-18</w:t>
            </w:r>
          </w:p>
        </w:tc>
        <w:tc>
          <w:tcPr>
            <w:tcW w:w="2590"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Костромская область, Костромской район, п. Апраксино, ул. Молодежная, в 30 м. на северо-восток от дома №4</w:t>
            </w:r>
          </w:p>
        </w:tc>
        <w:tc>
          <w:tcPr>
            <w:tcW w:w="2903"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rPr>
            </w:pPr>
            <w:r w:rsidRPr="0064515B">
              <w:rPr>
                <w:rFonts w:ascii="Arial" w:eastAsia="Calibri" w:hAnsi="Arial" w:cs="Arial"/>
                <w:sz w:val="24"/>
                <w:szCs w:val="24"/>
              </w:rPr>
              <w:t>нет</w:t>
            </w:r>
          </w:p>
        </w:tc>
      </w:tr>
      <w:tr w:rsidR="0064515B" w:rsidRPr="0064515B" w:rsidTr="00BD6098">
        <w:tc>
          <w:tcPr>
            <w:tcW w:w="675"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3</w:t>
            </w:r>
          </w:p>
        </w:tc>
        <w:tc>
          <w:tcPr>
            <w:tcW w:w="213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w:t>
            </w:r>
          </w:p>
        </w:tc>
        <w:tc>
          <w:tcPr>
            <w:tcW w:w="204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 xml:space="preserve">Болон очистки от </w:t>
            </w:r>
            <w:r w:rsidRPr="0064515B">
              <w:rPr>
                <w:rFonts w:ascii="Arial" w:eastAsia="Calibri" w:hAnsi="Arial" w:cs="Arial"/>
                <w:sz w:val="24"/>
                <w:szCs w:val="24"/>
                <w:lang w:eastAsia="ru-RU"/>
              </w:rPr>
              <w:lastRenderedPageBreak/>
              <w:t>железа и  марганца</w:t>
            </w:r>
          </w:p>
        </w:tc>
        <w:tc>
          <w:tcPr>
            <w:tcW w:w="2590"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lastRenderedPageBreak/>
              <w:t xml:space="preserve">Костромская </w:t>
            </w:r>
            <w:r w:rsidRPr="0064515B">
              <w:rPr>
                <w:rFonts w:ascii="Arial" w:eastAsia="Calibri" w:hAnsi="Arial" w:cs="Arial"/>
                <w:sz w:val="24"/>
                <w:szCs w:val="24"/>
                <w:lang w:eastAsia="ru-RU"/>
              </w:rPr>
              <w:lastRenderedPageBreak/>
              <w:t>область, Костромской район, п. Апраксино, ул. Молодежная, в 30 м. на северо-восток от дома №4</w:t>
            </w:r>
          </w:p>
        </w:tc>
        <w:tc>
          <w:tcPr>
            <w:tcW w:w="2903"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rPr>
            </w:pPr>
            <w:r w:rsidRPr="0064515B">
              <w:rPr>
                <w:rFonts w:ascii="Arial" w:eastAsia="Calibri" w:hAnsi="Arial" w:cs="Arial"/>
                <w:sz w:val="24"/>
                <w:szCs w:val="24"/>
              </w:rPr>
              <w:t>нет</w:t>
            </w:r>
          </w:p>
        </w:tc>
      </w:tr>
      <w:tr w:rsidR="0064515B" w:rsidRPr="0064515B" w:rsidTr="00BD6098">
        <w:tc>
          <w:tcPr>
            <w:tcW w:w="675"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lastRenderedPageBreak/>
              <w:t>4</w:t>
            </w:r>
          </w:p>
        </w:tc>
        <w:tc>
          <w:tcPr>
            <w:tcW w:w="213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w:t>
            </w:r>
          </w:p>
        </w:tc>
        <w:tc>
          <w:tcPr>
            <w:tcW w:w="204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Болон солей</w:t>
            </w:r>
          </w:p>
        </w:tc>
        <w:tc>
          <w:tcPr>
            <w:tcW w:w="2590"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Костромская область, Костромской район, п. Апраксино, ул. Молодежная, в 30 м. на северо-восток от дома №4</w:t>
            </w:r>
          </w:p>
        </w:tc>
        <w:tc>
          <w:tcPr>
            <w:tcW w:w="2903"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rPr>
            </w:pPr>
            <w:r w:rsidRPr="0064515B">
              <w:rPr>
                <w:rFonts w:ascii="Arial" w:eastAsia="Calibri" w:hAnsi="Arial" w:cs="Arial"/>
                <w:sz w:val="24"/>
                <w:szCs w:val="24"/>
              </w:rPr>
              <w:t>нет</w:t>
            </w:r>
          </w:p>
        </w:tc>
      </w:tr>
      <w:tr w:rsidR="0064515B" w:rsidRPr="0064515B" w:rsidTr="00BD6098">
        <w:tc>
          <w:tcPr>
            <w:tcW w:w="675"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5</w:t>
            </w:r>
          </w:p>
        </w:tc>
        <w:tc>
          <w:tcPr>
            <w:tcW w:w="213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w:t>
            </w:r>
          </w:p>
        </w:tc>
        <w:tc>
          <w:tcPr>
            <w:tcW w:w="204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Накопительная емкость на 1000 литров</w:t>
            </w:r>
          </w:p>
        </w:tc>
        <w:tc>
          <w:tcPr>
            <w:tcW w:w="2590"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Костромская область, Костромской район, п. Апраксино, ул. Молодежная, в 30 м. на северо-восток от дома №4</w:t>
            </w:r>
          </w:p>
        </w:tc>
        <w:tc>
          <w:tcPr>
            <w:tcW w:w="2903"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объем на 1000 литров</w:t>
            </w:r>
          </w:p>
        </w:tc>
        <w:tc>
          <w:tcPr>
            <w:tcW w:w="267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rPr>
            </w:pPr>
            <w:r w:rsidRPr="0064515B">
              <w:rPr>
                <w:rFonts w:ascii="Arial" w:eastAsia="Calibri" w:hAnsi="Arial" w:cs="Arial"/>
                <w:sz w:val="24"/>
                <w:szCs w:val="24"/>
              </w:rPr>
              <w:t>нет</w:t>
            </w:r>
          </w:p>
        </w:tc>
      </w:tr>
      <w:tr w:rsidR="0064515B" w:rsidRPr="0064515B" w:rsidTr="00BD6098">
        <w:tc>
          <w:tcPr>
            <w:tcW w:w="675"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6</w:t>
            </w:r>
          </w:p>
        </w:tc>
        <w:tc>
          <w:tcPr>
            <w:tcW w:w="213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spacing w:line="240" w:lineRule="auto"/>
              <w:contextualSpacing/>
              <w:jc w:val="center"/>
              <w:rPr>
                <w:rFonts w:ascii="Arial" w:eastAsia="Calibri" w:hAnsi="Arial" w:cs="Arial"/>
                <w:sz w:val="24"/>
                <w:szCs w:val="24"/>
                <w:lang w:eastAsia="ru-RU"/>
              </w:rPr>
            </w:pPr>
            <w:r w:rsidRPr="0064515B">
              <w:rPr>
                <w:rFonts w:ascii="Arial" w:eastAsia="Calibri" w:hAnsi="Arial" w:cs="Arial"/>
                <w:sz w:val="24"/>
                <w:szCs w:val="24"/>
                <w:lang w:eastAsia="ru-RU"/>
              </w:rPr>
              <w:t>-</w:t>
            </w:r>
          </w:p>
          <w:p w:rsidR="0064515B" w:rsidRPr="0064515B" w:rsidRDefault="0064515B" w:rsidP="0064515B">
            <w:pPr>
              <w:widowControl w:val="0"/>
              <w:autoSpaceDE w:val="0"/>
              <w:autoSpaceDN w:val="0"/>
              <w:spacing w:line="240" w:lineRule="auto"/>
              <w:contextualSpacing/>
              <w:jc w:val="center"/>
              <w:rPr>
                <w:rFonts w:ascii="Arial" w:eastAsia="Calibri" w:hAnsi="Arial" w:cs="Arial"/>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vAlign w:val="center"/>
          </w:tcPr>
          <w:p w:rsidR="0064515B" w:rsidRPr="0064515B" w:rsidRDefault="0064515B" w:rsidP="0064515B">
            <w:pPr>
              <w:widowControl w:val="0"/>
              <w:autoSpaceDE w:val="0"/>
              <w:autoSpaceDN w:val="0"/>
              <w:spacing w:line="240" w:lineRule="auto"/>
              <w:contextualSpacing/>
              <w:rPr>
                <w:rFonts w:ascii="Arial" w:eastAsia="Calibri" w:hAnsi="Arial" w:cs="Arial"/>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Железобетонные кольца</w:t>
            </w:r>
          </w:p>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p>
        </w:tc>
        <w:tc>
          <w:tcPr>
            <w:tcW w:w="2590"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Костромская область, Костромской район, п. Апраксино, ул. Молодежная, в 30 м. на северо-восток от дома №4</w:t>
            </w:r>
          </w:p>
        </w:tc>
        <w:tc>
          <w:tcPr>
            <w:tcW w:w="2903"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widowControl w:val="0"/>
              <w:autoSpaceDE w:val="0"/>
              <w:autoSpaceDN w:val="0"/>
              <w:spacing w:after="0" w:line="240" w:lineRule="auto"/>
              <w:contextualSpacing/>
              <w:rPr>
                <w:rFonts w:ascii="Arial" w:eastAsia="Calibri" w:hAnsi="Arial" w:cs="Arial"/>
                <w:sz w:val="24"/>
                <w:szCs w:val="24"/>
                <w:lang w:eastAsia="ru-RU"/>
              </w:rPr>
            </w:pPr>
            <w:r w:rsidRPr="0064515B">
              <w:rPr>
                <w:rFonts w:ascii="Arial" w:eastAsia="Calibri" w:hAnsi="Arial" w:cs="Arial"/>
                <w:sz w:val="24"/>
                <w:szCs w:val="24"/>
                <w:lang w:eastAsia="ru-RU"/>
              </w:rPr>
              <w:t>1,5 метра 2 шт.</w:t>
            </w:r>
          </w:p>
        </w:tc>
        <w:tc>
          <w:tcPr>
            <w:tcW w:w="2677" w:type="dxa"/>
            <w:tcBorders>
              <w:top w:val="single" w:sz="4" w:space="0" w:color="auto"/>
              <w:left w:val="single" w:sz="4" w:space="0" w:color="auto"/>
              <w:bottom w:val="single" w:sz="4" w:space="0" w:color="auto"/>
              <w:right w:val="single" w:sz="4" w:space="0" w:color="auto"/>
            </w:tcBorders>
          </w:tcPr>
          <w:p w:rsidR="0064515B" w:rsidRPr="0064515B" w:rsidRDefault="0064515B" w:rsidP="0064515B">
            <w:pPr>
              <w:spacing w:line="240" w:lineRule="auto"/>
              <w:contextualSpacing/>
              <w:rPr>
                <w:rFonts w:ascii="Arial" w:eastAsia="Calibri" w:hAnsi="Arial" w:cs="Arial"/>
                <w:sz w:val="24"/>
                <w:szCs w:val="24"/>
              </w:rPr>
            </w:pPr>
            <w:r w:rsidRPr="0064515B">
              <w:rPr>
                <w:rFonts w:ascii="Arial" w:eastAsia="Calibri" w:hAnsi="Arial" w:cs="Arial"/>
                <w:sz w:val="24"/>
                <w:szCs w:val="24"/>
              </w:rPr>
              <w:t>нет</w:t>
            </w:r>
          </w:p>
        </w:tc>
      </w:tr>
    </w:tbl>
    <w:p w:rsidR="0064515B" w:rsidRPr="0064515B" w:rsidRDefault="0064515B" w:rsidP="0064515B">
      <w:pPr>
        <w:spacing w:after="0" w:line="240" w:lineRule="auto"/>
        <w:contextualSpacing/>
        <w:rPr>
          <w:rFonts w:ascii="Arial" w:eastAsia="Calibri" w:hAnsi="Arial" w:cs="Arial"/>
          <w:sz w:val="24"/>
          <w:szCs w:val="24"/>
        </w:rPr>
        <w:sectPr w:rsidR="0064515B" w:rsidRPr="0064515B" w:rsidSect="00BC649C">
          <w:pgSz w:w="16838" w:h="11906" w:orient="landscape"/>
          <w:pgMar w:top="1134" w:right="567" w:bottom="1134" w:left="1134" w:header="709" w:footer="709" w:gutter="0"/>
          <w:cols w:space="720"/>
        </w:sectPr>
      </w:pPr>
    </w:p>
    <w:p w:rsidR="0064515B" w:rsidRPr="0064515B" w:rsidRDefault="0064515B" w:rsidP="0064515B">
      <w:pPr>
        <w:spacing w:line="240" w:lineRule="auto"/>
        <w:contextualSpacing/>
        <w:rPr>
          <w:rFonts w:ascii="Arial" w:eastAsia="Calibri" w:hAnsi="Arial" w:cs="Arial"/>
          <w:sz w:val="24"/>
          <w:szCs w:val="24"/>
        </w:rPr>
      </w:pPr>
    </w:p>
    <w:p w:rsidR="0064515B" w:rsidRPr="0064515B" w:rsidRDefault="0064515B" w:rsidP="0064515B">
      <w:pPr>
        <w:spacing w:after="0" w:line="240" w:lineRule="auto"/>
        <w:contextualSpacing/>
        <w:rPr>
          <w:rFonts w:ascii="Arial" w:eastAsia="Calibri" w:hAnsi="Arial" w:cs="Arial"/>
          <w:sz w:val="24"/>
          <w:szCs w:val="24"/>
        </w:rPr>
      </w:pPr>
    </w:p>
    <w:p w:rsidR="0064515B" w:rsidRPr="0064515B" w:rsidRDefault="0064515B" w:rsidP="0064515B">
      <w:pPr>
        <w:spacing w:line="240" w:lineRule="auto"/>
        <w:contextualSpacing/>
        <w:rPr>
          <w:rFonts w:ascii="Arial" w:eastAsia="Calibri" w:hAnsi="Arial" w:cs="Arial"/>
          <w:sz w:val="24"/>
          <w:szCs w:val="24"/>
        </w:rPr>
      </w:pPr>
    </w:p>
    <w:p w:rsidR="00B83E98" w:rsidRDefault="00B83E98"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AB11EA" w:rsidRPr="00DB7A1E"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0423"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0423"/>
      </w:tblGrid>
      <w:tr w:rsidR="00DB7A1E" w:rsidTr="00E90742">
        <w:trPr>
          <w:tblCellSpacing w:w="0" w:type="dxa"/>
        </w:trPr>
        <w:tc>
          <w:tcPr>
            <w:tcW w:w="10423"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EC048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D2" w:rsidRDefault="00CF51D2" w:rsidP="0064515B">
      <w:pPr>
        <w:spacing w:after="0" w:line="240" w:lineRule="auto"/>
      </w:pPr>
      <w:r>
        <w:separator/>
      </w:r>
    </w:p>
  </w:endnote>
  <w:endnote w:type="continuationSeparator" w:id="0">
    <w:p w:rsidR="00CF51D2" w:rsidRDefault="00CF51D2" w:rsidP="0064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D2" w:rsidRDefault="00CF51D2" w:rsidP="0064515B">
      <w:pPr>
        <w:spacing w:after="0" w:line="240" w:lineRule="auto"/>
      </w:pPr>
      <w:r>
        <w:separator/>
      </w:r>
    </w:p>
  </w:footnote>
  <w:footnote w:type="continuationSeparator" w:id="0">
    <w:p w:rsidR="00CF51D2" w:rsidRDefault="00CF51D2" w:rsidP="00645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4">
    <w:nsid w:val="0A825FEA"/>
    <w:multiLevelType w:val="hybridMultilevel"/>
    <w:tmpl w:val="CF384B9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jc w:val="left"/>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2">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8">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23">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num>
  <w:num w:numId="5">
    <w:abstractNumId w:val="35"/>
  </w:num>
  <w:num w:numId="6">
    <w:abstractNumId w:val="33"/>
  </w:num>
  <w:num w:numId="7">
    <w:abstractNumId w:val="26"/>
  </w:num>
  <w:num w:numId="8">
    <w:abstractNumId w:val="18"/>
  </w:num>
  <w:num w:numId="9">
    <w:abstractNumId w:val="23"/>
  </w:num>
  <w:num w:numId="10">
    <w:abstractNumId w:val="3"/>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22"/>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11"/>
  </w:num>
  <w:num w:numId="20">
    <w:abstractNumId w:val="17"/>
  </w:num>
  <w:num w:numId="21">
    <w:abstractNumId w:val="31"/>
  </w:num>
  <w:num w:numId="22">
    <w:abstractNumId w:val="28"/>
  </w:num>
  <w:num w:numId="23">
    <w:abstractNumId w:val="30"/>
  </w:num>
  <w:num w:numId="24">
    <w:abstractNumId w:val="34"/>
  </w:num>
  <w:num w:numId="25">
    <w:abstractNumId w:val="2"/>
  </w:num>
  <w:num w:numId="26">
    <w:abstractNumId w:val="6"/>
  </w:num>
  <w:num w:numId="27">
    <w:abstractNumId w:val="24"/>
  </w:num>
  <w:num w:numId="28">
    <w:abstractNumId w:val="29"/>
  </w:num>
  <w:num w:numId="29">
    <w:abstractNumId w:val="7"/>
  </w:num>
  <w:num w:numId="30">
    <w:abstractNumId w:val="1"/>
  </w:num>
  <w:num w:numId="31">
    <w:abstractNumId w:val="15"/>
  </w:num>
  <w:num w:numId="32">
    <w:abstractNumId w:val="16"/>
  </w:num>
  <w:num w:numId="33">
    <w:abstractNumId w:val="10"/>
  </w:num>
  <w:num w:numId="34">
    <w:abstractNumId w:val="27"/>
  </w:num>
  <w:num w:numId="35">
    <w:abstractNumId w:val="14"/>
  </w:num>
  <w:num w:numId="36">
    <w:abstractNumId w:val="12"/>
  </w:num>
  <w:num w:numId="37">
    <w:abstractNumId w:val="20"/>
  </w:num>
  <w:num w:numId="38">
    <w:abstractNumId w:val="9"/>
  </w:num>
  <w:num w:numId="39">
    <w:abstractNumId w:val="13"/>
  </w:num>
  <w:num w:numId="40">
    <w:abstractNumId w:val="8"/>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524B1"/>
    <w:rsid w:val="000868EF"/>
    <w:rsid w:val="00093D41"/>
    <w:rsid w:val="00103F37"/>
    <w:rsid w:val="00146368"/>
    <w:rsid w:val="001476F3"/>
    <w:rsid w:val="00162615"/>
    <w:rsid w:val="00162708"/>
    <w:rsid w:val="001A2A3B"/>
    <w:rsid w:val="001D4A7D"/>
    <w:rsid w:val="00284E55"/>
    <w:rsid w:val="00285336"/>
    <w:rsid w:val="002C6444"/>
    <w:rsid w:val="002E5DD5"/>
    <w:rsid w:val="002F2CFF"/>
    <w:rsid w:val="003C2DE2"/>
    <w:rsid w:val="003F3555"/>
    <w:rsid w:val="00457630"/>
    <w:rsid w:val="004665C9"/>
    <w:rsid w:val="00522480"/>
    <w:rsid w:val="006004EA"/>
    <w:rsid w:val="00634868"/>
    <w:rsid w:val="00643EA1"/>
    <w:rsid w:val="0064515B"/>
    <w:rsid w:val="006C1BF8"/>
    <w:rsid w:val="006D5780"/>
    <w:rsid w:val="006F29D9"/>
    <w:rsid w:val="007266E4"/>
    <w:rsid w:val="007623C8"/>
    <w:rsid w:val="007629B5"/>
    <w:rsid w:val="007F40B8"/>
    <w:rsid w:val="00877AA4"/>
    <w:rsid w:val="008819D4"/>
    <w:rsid w:val="00901130"/>
    <w:rsid w:val="00911BA0"/>
    <w:rsid w:val="00976F1B"/>
    <w:rsid w:val="00982027"/>
    <w:rsid w:val="00992BD8"/>
    <w:rsid w:val="00A70CD1"/>
    <w:rsid w:val="00AA3539"/>
    <w:rsid w:val="00AB11EA"/>
    <w:rsid w:val="00AB444A"/>
    <w:rsid w:val="00B13C74"/>
    <w:rsid w:val="00B254D6"/>
    <w:rsid w:val="00B30769"/>
    <w:rsid w:val="00B5728A"/>
    <w:rsid w:val="00B83E98"/>
    <w:rsid w:val="00C52BF0"/>
    <w:rsid w:val="00CA6761"/>
    <w:rsid w:val="00CB05C1"/>
    <w:rsid w:val="00CC00CB"/>
    <w:rsid w:val="00CF51D2"/>
    <w:rsid w:val="00D45DAF"/>
    <w:rsid w:val="00D544C9"/>
    <w:rsid w:val="00D55D04"/>
    <w:rsid w:val="00D85B92"/>
    <w:rsid w:val="00DA078B"/>
    <w:rsid w:val="00DB5824"/>
    <w:rsid w:val="00DB757E"/>
    <w:rsid w:val="00DB7A1E"/>
    <w:rsid w:val="00DC2575"/>
    <w:rsid w:val="00E4220D"/>
    <w:rsid w:val="00E53D1C"/>
    <w:rsid w:val="00E90742"/>
    <w:rsid w:val="00EC048A"/>
    <w:rsid w:val="00F01D1D"/>
    <w:rsid w:val="00F15970"/>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paragraph" w:styleId="1">
    <w:name w:val="heading 1"/>
    <w:basedOn w:val="a"/>
    <w:next w:val="a"/>
    <w:link w:val="10"/>
    <w:qFormat/>
    <w:rsid w:val="0064515B"/>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3">
    <w:name w:val="heading 3"/>
    <w:basedOn w:val="a"/>
    <w:next w:val="a"/>
    <w:link w:val="30"/>
    <w:qFormat/>
    <w:rsid w:val="0064515B"/>
    <w:pPr>
      <w:keepNext/>
      <w:widowControl w:val="0"/>
      <w:numPr>
        <w:ilvl w:val="2"/>
        <w:numId w:val="1"/>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iPriority w:val="99"/>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1">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uiPriority w:val="99"/>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F807F7"/>
    <w:rPr>
      <w:rFonts w:ascii="Times New Roman" w:eastAsia="Times New Roman" w:hAnsi="Times New Roman" w:cs="Times New Roman"/>
      <w:sz w:val="20"/>
      <w:szCs w:val="20"/>
      <w:lang w:eastAsia="ru-RU"/>
    </w:rPr>
  </w:style>
  <w:style w:type="paragraph" w:styleId="ae">
    <w:name w:val="footer"/>
    <w:basedOn w:val="a"/>
    <w:link w:val="af"/>
    <w:uiPriority w:val="99"/>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F807F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4515B"/>
    <w:rPr>
      <w:rFonts w:ascii="Times New Roman" w:eastAsia="Times New Roman" w:hAnsi="Times New Roman" w:cs="Times New Roman"/>
      <w:sz w:val="24"/>
      <w:szCs w:val="24"/>
      <w:u w:val="single"/>
      <w:lang w:eastAsia="ar-SA"/>
    </w:rPr>
  </w:style>
  <w:style w:type="character" w:customStyle="1" w:styleId="30">
    <w:name w:val="Заголовок 3 Знак"/>
    <w:basedOn w:val="a0"/>
    <w:link w:val="3"/>
    <w:rsid w:val="0064515B"/>
    <w:rPr>
      <w:rFonts w:ascii="Times New Roman" w:eastAsia="Lucida Sans Unicode" w:hAnsi="Times New Roman" w:cs="Times New Roman"/>
      <w:color w:val="000000"/>
      <w:sz w:val="28"/>
      <w:szCs w:val="20"/>
      <w:lang w:val="en-US" w:bidi="en-US"/>
    </w:rPr>
  </w:style>
  <w:style w:type="numbering" w:customStyle="1" w:styleId="32">
    <w:name w:val="Нет списка3"/>
    <w:next w:val="a2"/>
    <w:uiPriority w:val="99"/>
    <w:semiHidden/>
    <w:unhideWhenUsed/>
    <w:rsid w:val="0064515B"/>
  </w:style>
  <w:style w:type="character" w:customStyle="1" w:styleId="WW8Num1z0">
    <w:name w:val="WW8Num1z0"/>
    <w:rsid w:val="0064515B"/>
  </w:style>
  <w:style w:type="character" w:customStyle="1" w:styleId="WW8Num1z1">
    <w:name w:val="WW8Num1z1"/>
    <w:rsid w:val="0064515B"/>
  </w:style>
  <w:style w:type="character" w:customStyle="1" w:styleId="WW8Num1z2">
    <w:name w:val="WW8Num1z2"/>
    <w:rsid w:val="0064515B"/>
  </w:style>
  <w:style w:type="character" w:customStyle="1" w:styleId="WW8Num1z3">
    <w:name w:val="WW8Num1z3"/>
    <w:rsid w:val="0064515B"/>
  </w:style>
  <w:style w:type="character" w:customStyle="1" w:styleId="WW8Num1z4">
    <w:name w:val="WW8Num1z4"/>
    <w:rsid w:val="0064515B"/>
  </w:style>
  <w:style w:type="character" w:customStyle="1" w:styleId="WW8Num1z5">
    <w:name w:val="WW8Num1z5"/>
    <w:rsid w:val="0064515B"/>
  </w:style>
  <w:style w:type="character" w:customStyle="1" w:styleId="WW8Num1z6">
    <w:name w:val="WW8Num1z6"/>
    <w:rsid w:val="0064515B"/>
  </w:style>
  <w:style w:type="character" w:customStyle="1" w:styleId="WW8Num1z7">
    <w:name w:val="WW8Num1z7"/>
    <w:rsid w:val="0064515B"/>
  </w:style>
  <w:style w:type="character" w:customStyle="1" w:styleId="WW8Num1z8">
    <w:name w:val="WW8Num1z8"/>
    <w:rsid w:val="0064515B"/>
  </w:style>
  <w:style w:type="character" w:customStyle="1" w:styleId="WW8Num2z0">
    <w:name w:val="WW8Num2z0"/>
    <w:rsid w:val="0064515B"/>
    <w:rPr>
      <w:rFonts w:ascii="Symbol" w:hAnsi="Symbol" w:cs="Symbol" w:hint="default"/>
    </w:rPr>
  </w:style>
  <w:style w:type="character" w:customStyle="1" w:styleId="WW8Num2z1">
    <w:name w:val="WW8Num2z1"/>
    <w:rsid w:val="0064515B"/>
    <w:rPr>
      <w:rFonts w:ascii="Courier New" w:hAnsi="Courier New" w:cs="Courier New" w:hint="default"/>
    </w:rPr>
  </w:style>
  <w:style w:type="character" w:customStyle="1" w:styleId="WW8Num2z2">
    <w:name w:val="WW8Num2z2"/>
    <w:rsid w:val="0064515B"/>
    <w:rPr>
      <w:rFonts w:ascii="Wingdings" w:hAnsi="Wingdings" w:cs="Wingdings" w:hint="default"/>
    </w:rPr>
  </w:style>
  <w:style w:type="character" w:customStyle="1" w:styleId="WW8Num3z0">
    <w:name w:val="WW8Num3z0"/>
    <w:rsid w:val="0064515B"/>
  </w:style>
  <w:style w:type="character" w:customStyle="1" w:styleId="WW8Num3z1">
    <w:name w:val="WW8Num3z1"/>
    <w:rsid w:val="0064515B"/>
  </w:style>
  <w:style w:type="character" w:customStyle="1" w:styleId="WW8Num3z2">
    <w:name w:val="WW8Num3z2"/>
    <w:rsid w:val="0064515B"/>
  </w:style>
  <w:style w:type="character" w:customStyle="1" w:styleId="WW8Num3z3">
    <w:name w:val="WW8Num3z3"/>
    <w:rsid w:val="0064515B"/>
  </w:style>
  <w:style w:type="character" w:customStyle="1" w:styleId="WW8Num3z4">
    <w:name w:val="WW8Num3z4"/>
    <w:rsid w:val="0064515B"/>
  </w:style>
  <w:style w:type="character" w:customStyle="1" w:styleId="WW8Num3z5">
    <w:name w:val="WW8Num3z5"/>
    <w:rsid w:val="0064515B"/>
  </w:style>
  <w:style w:type="character" w:customStyle="1" w:styleId="WW8Num3z6">
    <w:name w:val="WW8Num3z6"/>
    <w:rsid w:val="0064515B"/>
  </w:style>
  <w:style w:type="character" w:customStyle="1" w:styleId="WW8Num3z7">
    <w:name w:val="WW8Num3z7"/>
    <w:rsid w:val="0064515B"/>
  </w:style>
  <w:style w:type="character" w:customStyle="1" w:styleId="WW8Num3z8">
    <w:name w:val="WW8Num3z8"/>
    <w:rsid w:val="0064515B"/>
  </w:style>
  <w:style w:type="character" w:customStyle="1" w:styleId="WW8Num4z0">
    <w:name w:val="WW8Num4z0"/>
    <w:rsid w:val="0064515B"/>
  </w:style>
  <w:style w:type="character" w:customStyle="1" w:styleId="WW8Num4z1">
    <w:name w:val="WW8Num4z1"/>
    <w:rsid w:val="0064515B"/>
  </w:style>
  <w:style w:type="character" w:customStyle="1" w:styleId="WW8Num4z2">
    <w:name w:val="WW8Num4z2"/>
    <w:rsid w:val="0064515B"/>
  </w:style>
  <w:style w:type="character" w:customStyle="1" w:styleId="WW8Num4z3">
    <w:name w:val="WW8Num4z3"/>
    <w:rsid w:val="0064515B"/>
  </w:style>
  <w:style w:type="character" w:customStyle="1" w:styleId="WW8Num4z4">
    <w:name w:val="WW8Num4z4"/>
    <w:rsid w:val="0064515B"/>
  </w:style>
  <w:style w:type="character" w:customStyle="1" w:styleId="WW8Num4z5">
    <w:name w:val="WW8Num4z5"/>
    <w:rsid w:val="0064515B"/>
  </w:style>
  <w:style w:type="character" w:customStyle="1" w:styleId="WW8Num4z6">
    <w:name w:val="WW8Num4z6"/>
    <w:rsid w:val="0064515B"/>
  </w:style>
  <w:style w:type="character" w:customStyle="1" w:styleId="WW8Num4z7">
    <w:name w:val="WW8Num4z7"/>
    <w:rsid w:val="0064515B"/>
  </w:style>
  <w:style w:type="character" w:customStyle="1" w:styleId="WW8Num4z8">
    <w:name w:val="WW8Num4z8"/>
    <w:rsid w:val="0064515B"/>
  </w:style>
  <w:style w:type="character" w:customStyle="1" w:styleId="WW8Num5z0">
    <w:name w:val="WW8Num5z0"/>
    <w:rsid w:val="0064515B"/>
  </w:style>
  <w:style w:type="character" w:customStyle="1" w:styleId="WW8Num5z1">
    <w:name w:val="WW8Num5z1"/>
    <w:rsid w:val="0064515B"/>
  </w:style>
  <w:style w:type="character" w:customStyle="1" w:styleId="WW8Num5z2">
    <w:name w:val="WW8Num5z2"/>
    <w:rsid w:val="0064515B"/>
  </w:style>
  <w:style w:type="character" w:customStyle="1" w:styleId="WW8Num5z3">
    <w:name w:val="WW8Num5z3"/>
    <w:rsid w:val="0064515B"/>
  </w:style>
  <w:style w:type="character" w:customStyle="1" w:styleId="WW8Num5z4">
    <w:name w:val="WW8Num5z4"/>
    <w:rsid w:val="0064515B"/>
  </w:style>
  <w:style w:type="character" w:customStyle="1" w:styleId="WW8Num5z5">
    <w:name w:val="WW8Num5z5"/>
    <w:rsid w:val="0064515B"/>
  </w:style>
  <w:style w:type="character" w:customStyle="1" w:styleId="WW8Num5z6">
    <w:name w:val="WW8Num5z6"/>
    <w:rsid w:val="0064515B"/>
  </w:style>
  <w:style w:type="character" w:customStyle="1" w:styleId="WW8Num5z7">
    <w:name w:val="WW8Num5z7"/>
    <w:rsid w:val="0064515B"/>
  </w:style>
  <w:style w:type="character" w:customStyle="1" w:styleId="WW8Num5z8">
    <w:name w:val="WW8Num5z8"/>
    <w:rsid w:val="0064515B"/>
  </w:style>
  <w:style w:type="character" w:customStyle="1" w:styleId="WW8Num6z0">
    <w:name w:val="WW8Num6z0"/>
    <w:rsid w:val="0064515B"/>
  </w:style>
  <w:style w:type="character" w:customStyle="1" w:styleId="WW8Num6z1">
    <w:name w:val="WW8Num6z1"/>
    <w:rsid w:val="0064515B"/>
  </w:style>
  <w:style w:type="character" w:customStyle="1" w:styleId="WW8Num6z2">
    <w:name w:val="WW8Num6z2"/>
    <w:rsid w:val="0064515B"/>
  </w:style>
  <w:style w:type="character" w:customStyle="1" w:styleId="WW8Num6z3">
    <w:name w:val="WW8Num6z3"/>
    <w:rsid w:val="0064515B"/>
  </w:style>
  <w:style w:type="character" w:customStyle="1" w:styleId="WW8Num6z4">
    <w:name w:val="WW8Num6z4"/>
    <w:rsid w:val="0064515B"/>
  </w:style>
  <w:style w:type="character" w:customStyle="1" w:styleId="WW8Num6z5">
    <w:name w:val="WW8Num6z5"/>
    <w:rsid w:val="0064515B"/>
  </w:style>
  <w:style w:type="character" w:customStyle="1" w:styleId="WW8Num6z6">
    <w:name w:val="WW8Num6z6"/>
    <w:rsid w:val="0064515B"/>
  </w:style>
  <w:style w:type="character" w:customStyle="1" w:styleId="WW8Num6z7">
    <w:name w:val="WW8Num6z7"/>
    <w:rsid w:val="0064515B"/>
  </w:style>
  <w:style w:type="character" w:customStyle="1" w:styleId="WW8Num6z8">
    <w:name w:val="WW8Num6z8"/>
    <w:rsid w:val="0064515B"/>
  </w:style>
  <w:style w:type="character" w:customStyle="1" w:styleId="WW8Num7z0">
    <w:name w:val="WW8Num7z0"/>
    <w:rsid w:val="0064515B"/>
  </w:style>
  <w:style w:type="character" w:customStyle="1" w:styleId="WW8Num7z1">
    <w:name w:val="WW8Num7z1"/>
    <w:rsid w:val="0064515B"/>
  </w:style>
  <w:style w:type="character" w:customStyle="1" w:styleId="WW8Num7z2">
    <w:name w:val="WW8Num7z2"/>
    <w:rsid w:val="0064515B"/>
  </w:style>
  <w:style w:type="character" w:customStyle="1" w:styleId="WW8Num7z3">
    <w:name w:val="WW8Num7z3"/>
    <w:rsid w:val="0064515B"/>
  </w:style>
  <w:style w:type="character" w:customStyle="1" w:styleId="WW8Num7z4">
    <w:name w:val="WW8Num7z4"/>
    <w:rsid w:val="0064515B"/>
  </w:style>
  <w:style w:type="character" w:customStyle="1" w:styleId="WW8Num7z5">
    <w:name w:val="WW8Num7z5"/>
    <w:rsid w:val="0064515B"/>
  </w:style>
  <w:style w:type="character" w:customStyle="1" w:styleId="WW8Num7z6">
    <w:name w:val="WW8Num7z6"/>
    <w:rsid w:val="0064515B"/>
  </w:style>
  <w:style w:type="character" w:customStyle="1" w:styleId="WW8Num7z7">
    <w:name w:val="WW8Num7z7"/>
    <w:rsid w:val="0064515B"/>
  </w:style>
  <w:style w:type="character" w:customStyle="1" w:styleId="WW8Num7z8">
    <w:name w:val="WW8Num7z8"/>
    <w:rsid w:val="0064515B"/>
  </w:style>
  <w:style w:type="character" w:customStyle="1" w:styleId="WW8Num8z0">
    <w:name w:val="WW8Num8z0"/>
    <w:rsid w:val="0064515B"/>
  </w:style>
  <w:style w:type="character" w:customStyle="1" w:styleId="WW8Num8z1">
    <w:name w:val="WW8Num8z1"/>
    <w:rsid w:val="0064515B"/>
  </w:style>
  <w:style w:type="character" w:customStyle="1" w:styleId="WW8Num8z2">
    <w:name w:val="WW8Num8z2"/>
    <w:rsid w:val="0064515B"/>
  </w:style>
  <w:style w:type="character" w:customStyle="1" w:styleId="WW8Num8z3">
    <w:name w:val="WW8Num8z3"/>
    <w:rsid w:val="0064515B"/>
  </w:style>
  <w:style w:type="character" w:customStyle="1" w:styleId="WW8Num8z4">
    <w:name w:val="WW8Num8z4"/>
    <w:rsid w:val="0064515B"/>
  </w:style>
  <w:style w:type="character" w:customStyle="1" w:styleId="WW8Num8z5">
    <w:name w:val="WW8Num8z5"/>
    <w:rsid w:val="0064515B"/>
  </w:style>
  <w:style w:type="character" w:customStyle="1" w:styleId="WW8Num8z6">
    <w:name w:val="WW8Num8z6"/>
    <w:rsid w:val="0064515B"/>
  </w:style>
  <w:style w:type="character" w:customStyle="1" w:styleId="WW8Num8z7">
    <w:name w:val="WW8Num8z7"/>
    <w:rsid w:val="0064515B"/>
  </w:style>
  <w:style w:type="character" w:customStyle="1" w:styleId="WW8Num8z8">
    <w:name w:val="WW8Num8z8"/>
    <w:rsid w:val="0064515B"/>
  </w:style>
  <w:style w:type="character" w:customStyle="1" w:styleId="WW8Num9z0">
    <w:name w:val="WW8Num9z0"/>
    <w:rsid w:val="0064515B"/>
  </w:style>
  <w:style w:type="character" w:customStyle="1" w:styleId="WW8Num9z1">
    <w:name w:val="WW8Num9z1"/>
    <w:rsid w:val="0064515B"/>
  </w:style>
  <w:style w:type="character" w:customStyle="1" w:styleId="WW8Num9z2">
    <w:name w:val="WW8Num9z2"/>
    <w:rsid w:val="0064515B"/>
  </w:style>
  <w:style w:type="character" w:customStyle="1" w:styleId="WW8Num9z3">
    <w:name w:val="WW8Num9z3"/>
    <w:rsid w:val="0064515B"/>
  </w:style>
  <w:style w:type="character" w:customStyle="1" w:styleId="WW8Num9z4">
    <w:name w:val="WW8Num9z4"/>
    <w:rsid w:val="0064515B"/>
  </w:style>
  <w:style w:type="character" w:customStyle="1" w:styleId="WW8Num9z5">
    <w:name w:val="WW8Num9z5"/>
    <w:rsid w:val="0064515B"/>
  </w:style>
  <w:style w:type="character" w:customStyle="1" w:styleId="WW8Num9z6">
    <w:name w:val="WW8Num9z6"/>
    <w:rsid w:val="0064515B"/>
  </w:style>
  <w:style w:type="character" w:customStyle="1" w:styleId="WW8Num9z7">
    <w:name w:val="WW8Num9z7"/>
    <w:rsid w:val="0064515B"/>
  </w:style>
  <w:style w:type="character" w:customStyle="1" w:styleId="WW8Num9z8">
    <w:name w:val="WW8Num9z8"/>
    <w:rsid w:val="0064515B"/>
  </w:style>
  <w:style w:type="character" w:customStyle="1" w:styleId="WW8Num10z0">
    <w:name w:val="WW8Num10z0"/>
    <w:rsid w:val="0064515B"/>
    <w:rPr>
      <w:rFonts w:ascii="Symbol" w:hAnsi="Symbol" w:cs="Symbol" w:hint="default"/>
    </w:rPr>
  </w:style>
  <w:style w:type="character" w:customStyle="1" w:styleId="WW8Num10z1">
    <w:name w:val="WW8Num10z1"/>
    <w:rsid w:val="0064515B"/>
    <w:rPr>
      <w:rFonts w:ascii="Courier New" w:hAnsi="Courier New" w:cs="Courier New" w:hint="default"/>
    </w:rPr>
  </w:style>
  <w:style w:type="character" w:customStyle="1" w:styleId="WW8Num10z2">
    <w:name w:val="WW8Num10z2"/>
    <w:rsid w:val="0064515B"/>
    <w:rPr>
      <w:rFonts w:ascii="Wingdings" w:hAnsi="Wingdings" w:cs="Wingdings" w:hint="default"/>
    </w:rPr>
  </w:style>
  <w:style w:type="character" w:customStyle="1" w:styleId="WW8Num11z0">
    <w:name w:val="WW8Num11z0"/>
    <w:rsid w:val="0064515B"/>
    <w:rPr>
      <w:rFonts w:ascii="Symbol" w:hAnsi="Symbol" w:cs="Symbol" w:hint="default"/>
    </w:rPr>
  </w:style>
  <w:style w:type="character" w:customStyle="1" w:styleId="WW8Num11z1">
    <w:name w:val="WW8Num11z1"/>
    <w:rsid w:val="0064515B"/>
    <w:rPr>
      <w:rFonts w:ascii="Courier New" w:hAnsi="Courier New" w:cs="Courier New" w:hint="default"/>
    </w:rPr>
  </w:style>
  <w:style w:type="character" w:customStyle="1" w:styleId="WW8Num11z2">
    <w:name w:val="WW8Num11z2"/>
    <w:rsid w:val="0064515B"/>
    <w:rPr>
      <w:rFonts w:ascii="Wingdings" w:hAnsi="Wingdings" w:cs="Wingdings" w:hint="default"/>
    </w:rPr>
  </w:style>
  <w:style w:type="character" w:customStyle="1" w:styleId="WW8Num12z0">
    <w:name w:val="WW8Num12z0"/>
    <w:rsid w:val="0064515B"/>
    <w:rPr>
      <w:rFonts w:ascii="Symbol" w:hAnsi="Symbol" w:cs="Symbol" w:hint="default"/>
    </w:rPr>
  </w:style>
  <w:style w:type="character" w:customStyle="1" w:styleId="WW8Num12z1">
    <w:name w:val="WW8Num12z1"/>
    <w:rsid w:val="0064515B"/>
    <w:rPr>
      <w:rFonts w:ascii="Courier New" w:hAnsi="Courier New" w:cs="Courier New" w:hint="default"/>
    </w:rPr>
  </w:style>
  <w:style w:type="character" w:customStyle="1" w:styleId="WW8Num12z2">
    <w:name w:val="WW8Num12z2"/>
    <w:rsid w:val="0064515B"/>
    <w:rPr>
      <w:rFonts w:ascii="Wingdings" w:hAnsi="Wingdings" w:cs="Wingdings" w:hint="default"/>
    </w:rPr>
  </w:style>
  <w:style w:type="character" w:customStyle="1" w:styleId="WW8Num13z0">
    <w:name w:val="WW8Num13z0"/>
    <w:rsid w:val="0064515B"/>
    <w:rPr>
      <w:rFonts w:ascii="Symbol" w:hAnsi="Symbol" w:cs="Symbol" w:hint="default"/>
    </w:rPr>
  </w:style>
  <w:style w:type="character" w:customStyle="1" w:styleId="WW8Num13z1">
    <w:name w:val="WW8Num13z1"/>
    <w:rsid w:val="0064515B"/>
    <w:rPr>
      <w:rFonts w:ascii="Courier New" w:hAnsi="Courier New" w:cs="Courier New" w:hint="default"/>
    </w:rPr>
  </w:style>
  <w:style w:type="character" w:customStyle="1" w:styleId="WW8Num13z2">
    <w:name w:val="WW8Num13z2"/>
    <w:rsid w:val="0064515B"/>
    <w:rPr>
      <w:rFonts w:ascii="Wingdings" w:hAnsi="Wingdings" w:cs="Wingdings" w:hint="default"/>
    </w:rPr>
  </w:style>
  <w:style w:type="character" w:customStyle="1" w:styleId="13">
    <w:name w:val="Основной шрифт абзаца1"/>
    <w:rsid w:val="0064515B"/>
  </w:style>
  <w:style w:type="character" w:customStyle="1" w:styleId="af0">
    <w:name w:val="Цветовое выделение"/>
    <w:rsid w:val="0064515B"/>
    <w:rPr>
      <w:b/>
      <w:bCs/>
      <w:color w:val="000080"/>
    </w:rPr>
  </w:style>
  <w:style w:type="character" w:styleId="af1">
    <w:name w:val="Strong"/>
    <w:qFormat/>
    <w:rsid w:val="0064515B"/>
    <w:rPr>
      <w:b/>
      <w:bCs/>
    </w:rPr>
  </w:style>
  <w:style w:type="character" w:customStyle="1" w:styleId="WW-Absatz-Standardschriftart">
    <w:name w:val="WW-Absatz-Standardschriftart"/>
    <w:rsid w:val="0064515B"/>
  </w:style>
  <w:style w:type="character" w:customStyle="1" w:styleId="af2">
    <w:name w:val="Символ нумерации"/>
    <w:rsid w:val="0064515B"/>
  </w:style>
  <w:style w:type="character" w:customStyle="1" w:styleId="Q">
    <w:name w:val="Q"/>
    <w:rsid w:val="0064515B"/>
  </w:style>
  <w:style w:type="paragraph" w:customStyle="1" w:styleId="14">
    <w:name w:val="Заголовок1"/>
    <w:basedOn w:val="a"/>
    <w:next w:val="af3"/>
    <w:rsid w:val="0064515B"/>
    <w:pPr>
      <w:keepNext/>
      <w:widowControl w:val="0"/>
      <w:suppressAutoHyphens/>
      <w:spacing w:before="240" w:after="120" w:line="240" w:lineRule="auto"/>
    </w:pPr>
    <w:rPr>
      <w:rFonts w:ascii="Arial" w:eastAsia="Lucida Sans Unicode" w:hAnsi="Arial" w:cs="Mangal"/>
      <w:color w:val="000000"/>
      <w:sz w:val="28"/>
      <w:szCs w:val="28"/>
      <w:lang w:val="en-US" w:bidi="en-US"/>
    </w:rPr>
  </w:style>
  <w:style w:type="paragraph" w:styleId="af3">
    <w:name w:val="Body Text"/>
    <w:basedOn w:val="a"/>
    <w:link w:val="af4"/>
    <w:rsid w:val="0064515B"/>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f4">
    <w:name w:val="Основной текст Знак"/>
    <w:basedOn w:val="a0"/>
    <w:link w:val="af3"/>
    <w:rsid w:val="0064515B"/>
    <w:rPr>
      <w:rFonts w:ascii="Times New Roman" w:eastAsia="Lucida Sans Unicode" w:hAnsi="Times New Roman" w:cs="Tahoma"/>
      <w:color w:val="000000"/>
      <w:sz w:val="24"/>
      <w:szCs w:val="24"/>
      <w:lang w:val="en-US" w:bidi="en-US"/>
    </w:rPr>
  </w:style>
  <w:style w:type="paragraph" w:styleId="af5">
    <w:name w:val="List"/>
    <w:basedOn w:val="af3"/>
    <w:rsid w:val="0064515B"/>
    <w:rPr>
      <w:rFonts w:cs="Mangal"/>
    </w:rPr>
  </w:style>
  <w:style w:type="paragraph" w:customStyle="1" w:styleId="15">
    <w:name w:val="Название1"/>
    <w:basedOn w:val="a"/>
    <w:rsid w:val="0064515B"/>
    <w:pPr>
      <w:widowControl w:val="0"/>
      <w:suppressLineNumbers/>
      <w:suppressAutoHyphens/>
      <w:spacing w:before="120" w:after="120" w:line="240" w:lineRule="auto"/>
    </w:pPr>
    <w:rPr>
      <w:rFonts w:ascii="Times New Roman" w:eastAsia="Lucida Sans Unicode" w:hAnsi="Times New Roman" w:cs="Mangal"/>
      <w:i/>
      <w:iCs/>
      <w:color w:val="000000"/>
      <w:sz w:val="24"/>
      <w:szCs w:val="24"/>
      <w:lang w:val="en-US" w:bidi="en-US"/>
    </w:rPr>
  </w:style>
  <w:style w:type="paragraph" w:customStyle="1" w:styleId="16">
    <w:name w:val="Указатель1"/>
    <w:basedOn w:val="a"/>
    <w:rsid w:val="0064515B"/>
    <w:pPr>
      <w:widowControl w:val="0"/>
      <w:suppressLineNumbers/>
      <w:suppressAutoHyphens/>
      <w:spacing w:after="0" w:line="240" w:lineRule="auto"/>
    </w:pPr>
    <w:rPr>
      <w:rFonts w:ascii="Times New Roman" w:eastAsia="Lucida Sans Unicode" w:hAnsi="Times New Roman" w:cs="Mangal"/>
      <w:color w:val="000000"/>
      <w:sz w:val="24"/>
      <w:szCs w:val="24"/>
      <w:lang w:val="en-US" w:bidi="en-US"/>
    </w:rPr>
  </w:style>
  <w:style w:type="paragraph" w:customStyle="1" w:styleId="ConsPlusTitlePage">
    <w:name w:val="ConsPlusTitlePage"/>
    <w:rsid w:val="0064515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
    <w:name w:val="ConsPlusNormal"/>
    <w:rsid w:val="0064515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64515B"/>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f6">
    <w:name w:val="Заголовок статьи"/>
    <w:basedOn w:val="a"/>
    <w:next w:val="a"/>
    <w:rsid w:val="0064515B"/>
    <w:pPr>
      <w:suppressAutoHyphens/>
      <w:spacing w:after="0" w:line="240" w:lineRule="auto"/>
      <w:ind w:left="1612" w:hanging="892"/>
      <w:jc w:val="both"/>
    </w:pPr>
    <w:rPr>
      <w:rFonts w:ascii="Arial" w:eastAsia="Times New Roman" w:hAnsi="Arial" w:cs="Times New Roman"/>
      <w:lang w:eastAsia="ar-SA"/>
    </w:rPr>
  </w:style>
  <w:style w:type="paragraph" w:customStyle="1" w:styleId="af7">
    <w:name w:val="Нормальный"/>
    <w:rsid w:val="0064515B"/>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character" w:customStyle="1" w:styleId="21">
    <w:name w:val="Основной текст (2)_"/>
    <w:link w:val="22"/>
    <w:locked/>
    <w:rsid w:val="0064515B"/>
    <w:rPr>
      <w:sz w:val="26"/>
      <w:szCs w:val="26"/>
      <w:shd w:val="clear" w:color="auto" w:fill="FFFFFF"/>
    </w:rPr>
  </w:style>
  <w:style w:type="paragraph" w:customStyle="1" w:styleId="22">
    <w:name w:val="Основной текст (2)"/>
    <w:basedOn w:val="a"/>
    <w:link w:val="21"/>
    <w:rsid w:val="0064515B"/>
    <w:pPr>
      <w:widowControl w:val="0"/>
      <w:shd w:val="clear" w:color="auto" w:fill="FFFFFF"/>
      <w:spacing w:after="0" w:line="310" w:lineRule="exact"/>
      <w:jc w:val="both"/>
    </w:pPr>
    <w:rPr>
      <w:sz w:val="26"/>
      <w:szCs w:val="26"/>
    </w:rPr>
  </w:style>
  <w:style w:type="numbering" w:customStyle="1" w:styleId="4">
    <w:name w:val="Нет списка4"/>
    <w:next w:val="a2"/>
    <w:uiPriority w:val="99"/>
    <w:semiHidden/>
    <w:unhideWhenUsed/>
    <w:rsid w:val="007623C8"/>
  </w:style>
  <w:style w:type="paragraph" w:customStyle="1" w:styleId="ConsPlusCell">
    <w:name w:val="ConsPlusCell"/>
    <w:rsid w:val="007623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168257309">
      <w:bodyDiv w:val="1"/>
      <w:marLeft w:val="0"/>
      <w:marRight w:val="0"/>
      <w:marTop w:val="0"/>
      <w:marBottom w:val="0"/>
      <w:divBdr>
        <w:top w:val="none" w:sz="0" w:space="0" w:color="auto"/>
        <w:left w:val="none" w:sz="0" w:space="0" w:color="auto"/>
        <w:bottom w:val="none" w:sz="0" w:space="0" w:color="auto"/>
        <w:right w:val="none" w:sz="0" w:space="0" w:color="auto"/>
      </w:divBdr>
    </w:div>
    <w:div w:id="22033507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A24AC5B590572C9BA1FA5C61898D87881DC93131DDB4DB961CBD4A17D4290AC34C734DhEG9N" TargetMode="External"/><Relationship Id="rId18" Type="http://schemas.openxmlformats.org/officeDocument/2006/relationships/hyperlink" Target="consultantplus://offline/ref=C1A24AC5B590572C9BA1FA5C61898D878812C83532DAB4DB961CBD4A17D4290AC34C73h4G6N" TargetMode="External"/><Relationship Id="rId3" Type="http://schemas.microsoft.com/office/2007/relationships/stylesWithEffects" Target="stylesWithEffects.xml"/><Relationship Id="rId21" Type="http://schemas.openxmlformats.org/officeDocument/2006/relationships/hyperlink" Target="consultantplus://offline/ref=C1A24AC5B590572C9BA1FA5C61898D87881DC93A31D2B4DB961CBD4A17D4290AC34C734EEB4C8425h9G7N" TargetMode="External"/><Relationship Id="rId7" Type="http://schemas.openxmlformats.org/officeDocument/2006/relationships/endnotes" Target="endnotes.xml"/><Relationship Id="rId12" Type="http://schemas.openxmlformats.org/officeDocument/2006/relationships/hyperlink" Target="consultantplus://offline/ref=C1A24AC5B590572C9BA1FA5C61898D878B1DCC373D8CE3D9C749B3h4GFN" TargetMode="External"/><Relationship Id="rId17" Type="http://schemas.openxmlformats.org/officeDocument/2006/relationships/hyperlink" Target="consultantplus://offline/ref=C1A24AC5B590572C9BA1FA5C61898D87881DC93A34DFB4DB961CBD4A17D4290AC34C734EEB4D8426h9G7N" TargetMode="External"/><Relationship Id="rId2" Type="http://schemas.openxmlformats.org/officeDocument/2006/relationships/styles" Target="styles.xml"/><Relationship Id="rId16" Type="http://schemas.openxmlformats.org/officeDocument/2006/relationships/hyperlink" Target="consultantplus://offline/ref=C1A24AC5B590572C9BA1FA5C61898D878812CD3131DDB4DB961CBD4A17D4290AC34C734CEBh4G8N" TargetMode="External"/><Relationship Id="rId20" Type="http://schemas.openxmlformats.org/officeDocument/2006/relationships/hyperlink" Target="consultantplus://offline/ref=C1A24AC5B590572C9BA1E45177E5D18C8C1E953F30DCBB8CCD43E61740DD235D84032A0CAF408427974F02hEG4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C1A24AC5B590572C9BA1FA5C61898D87881DC93B33DCB4DB961CBD4A17D4290AC34C734EEB4D8725h9G6N" TargetMode="External"/><Relationship Id="rId23" Type="http://schemas.openxmlformats.org/officeDocument/2006/relationships/theme" Target="theme/theme1.xml"/><Relationship Id="rId10" Type="http://schemas.openxmlformats.org/officeDocument/2006/relationships/hyperlink" Target="consultantplus://offline/ref=D6893BC30E4FA44C02BFC9CA1964E73C84064186B2D990420E4EFAEE12C5063752E5772169E237CBcCFEI" TargetMode="External"/><Relationship Id="rId19" Type="http://schemas.openxmlformats.org/officeDocument/2006/relationships/hyperlink" Target="consultantplus://offline/ref=C1A24AC5B590572C9BA1FA5C61898D87881DC83234D2B4DB961CBD4A17D4290AC34C734EEB4D8022h9G3N" TargetMode="External"/><Relationship Id="rId4" Type="http://schemas.openxmlformats.org/officeDocument/2006/relationships/settings" Target="settings.xml"/><Relationship Id="rId9" Type="http://schemas.openxmlformats.org/officeDocument/2006/relationships/hyperlink" Target="consultantplus://offline/ref=D6893BC30E4FA44C02BFC9CA1964E73C84064186B2D990420E4EFAEE12C5063752E5772369E2c3FAI" TargetMode="External"/><Relationship Id="rId14" Type="http://schemas.openxmlformats.org/officeDocument/2006/relationships/hyperlink" Target="consultantplus://offline/ref=C1A24AC5B590572C9BA1FA5C61898D87881DC93533DFB4DB961CBD4A17D4290AC34C734EEB4D8521h9G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104</Pages>
  <Words>35082</Words>
  <Characters>199973</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69</cp:revision>
  <cp:lastPrinted>2022-05-06T09:46:00Z</cp:lastPrinted>
  <dcterms:created xsi:type="dcterms:W3CDTF">2019-02-05T10:30:00Z</dcterms:created>
  <dcterms:modified xsi:type="dcterms:W3CDTF">2022-07-04T07:44:00Z</dcterms:modified>
</cp:coreProperties>
</file>