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91"/>
        <w:tblW w:w="15417" w:type="dxa"/>
        <w:tblLayout w:type="fixed"/>
        <w:tblLook w:val="01E0" w:firstRow="1" w:lastRow="1" w:firstColumn="1" w:lastColumn="1" w:noHBand="0" w:noVBand="0"/>
      </w:tblPr>
      <w:tblGrid>
        <w:gridCol w:w="15417"/>
      </w:tblGrid>
      <w:tr w:rsidR="00DB7A1E" w:rsidTr="00705265">
        <w:trPr>
          <w:trHeight w:val="3112"/>
        </w:trPr>
        <w:tc>
          <w:tcPr>
            <w:tcW w:w="1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  <w:t>Апраксинский вестник</w:t>
            </w:r>
          </w:p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 — политическая газета</w:t>
            </w:r>
          </w:p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учредитель: Совет депутатов Апраксинского сельского поселения</w:t>
            </w:r>
          </w:p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Костромского муниципального района Костромской области</w:t>
            </w:r>
          </w:p>
          <w:tbl>
            <w:tblPr>
              <w:tblW w:w="15304" w:type="dxa"/>
              <w:tblLayout w:type="fixed"/>
              <w:tblLook w:val="01E0" w:firstRow="1" w:lastRow="1" w:firstColumn="1" w:lastColumn="1" w:noHBand="0" w:noVBand="0"/>
            </w:tblPr>
            <w:tblGrid>
              <w:gridCol w:w="15304"/>
            </w:tblGrid>
            <w:tr w:rsidR="00DB7A1E" w:rsidTr="00705265">
              <w:trPr>
                <w:trHeight w:val="403"/>
              </w:trPr>
              <w:tc>
                <w:tcPr>
                  <w:tcW w:w="15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7A1E" w:rsidRDefault="00DB7A1E" w:rsidP="00F921EA">
                  <w:pPr>
                    <w:framePr w:hSpace="180" w:wrap="around" w:vAnchor="page" w:hAnchor="margin" w:y="1291"/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Газета выходит                                                                     </w:t>
                  </w:r>
                  <w:r w:rsidR="002E5DD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 </w:t>
                  </w:r>
                  <w:r w:rsidR="00680025">
                    <w:rPr>
                      <w:rFonts w:ascii="Times New Roman" w:eastAsia="Times New Roman" w:hAnsi="Times New Roman" w:cs="Times New Roman"/>
                      <w:lang w:eastAsia="ru-RU"/>
                    </w:rPr>
                    <w:t>№3</w:t>
                  </w:r>
                  <w:r w:rsidR="00E9074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</w:t>
                  </w:r>
                  <w:r w:rsidR="006F29D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680025">
                    <w:rPr>
                      <w:rFonts w:ascii="Times New Roman" w:eastAsia="Times New Roman" w:hAnsi="Times New Roman" w:cs="Times New Roman"/>
                      <w:lang w:eastAsia="ru-RU"/>
                    </w:rPr>
                    <w:t>среда</w:t>
                  </w:r>
                  <w:r w:rsidR="0014636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</w:t>
                  </w:r>
                  <w:r w:rsidR="00AB444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C328C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167DDB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  <w:r w:rsidR="0070526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4F5251">
                    <w:rPr>
                      <w:rFonts w:ascii="Times New Roman" w:eastAsia="Times New Roman" w:hAnsi="Times New Roman" w:cs="Times New Roman"/>
                      <w:lang w:eastAsia="ru-RU"/>
                    </w:rPr>
                    <w:t>янва</w:t>
                  </w:r>
                  <w:r w:rsidR="006870ED">
                    <w:rPr>
                      <w:rFonts w:ascii="Times New Roman" w:eastAsia="Times New Roman" w:hAnsi="Times New Roman" w:cs="Times New Roman"/>
                      <w:lang w:eastAsia="ru-RU"/>
                    </w:rPr>
                    <w:t>р</w:t>
                  </w:r>
                  <w:r w:rsidR="00393EE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я </w:t>
                  </w:r>
                  <w:r w:rsidR="00AB444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4F5251">
                    <w:rPr>
                      <w:rFonts w:ascii="Times New Roman" w:eastAsia="Times New Roman" w:hAnsi="Times New Roman" w:cs="Times New Roman"/>
                      <w:lang w:eastAsia="ru-RU"/>
                    </w:rPr>
                    <w:t>2023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года</w:t>
                  </w:r>
                </w:p>
                <w:p w:rsidR="00DB7A1E" w:rsidRDefault="00DB7A1E" w:rsidP="00F921EA">
                  <w:pPr>
                    <w:framePr w:hSpace="180" w:wrap="around" w:vAnchor="page" w:hAnchor="margin" w:y="1291"/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 1 июля 2006 года                                                                     Газета выходит 3 раза в месяц</w:t>
                  </w:r>
                </w:p>
              </w:tc>
            </w:tr>
          </w:tbl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7A1E" w:rsidRDefault="00DB7A1E" w:rsidP="00DB7A1E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DF1D92" w:rsidRPr="00DF1D92" w:rsidRDefault="00DF1D92" w:rsidP="00DF1D92">
      <w:pPr>
        <w:widowControl w:val="0"/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2930" w:rsidRPr="002D2930" w:rsidRDefault="002D2930" w:rsidP="002D29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2D2930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Костромская межрайонная природоохранная прокуратура информирует. </w:t>
      </w:r>
    </w:p>
    <w:p w:rsidR="002D2930" w:rsidRPr="002D2930" w:rsidRDefault="002D2930" w:rsidP="002D29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E11A48" w:rsidRPr="00E11A48" w:rsidRDefault="00E11A48" w:rsidP="00E11A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28"/>
          <w:szCs w:val="28"/>
          <w:lang w:eastAsia="ru-RU"/>
        </w:rPr>
      </w:pPr>
      <w:r w:rsidRPr="00E11A48"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28"/>
          <w:szCs w:val="28"/>
          <w:lang w:eastAsia="ru-RU"/>
        </w:rPr>
        <w:t xml:space="preserve">Костромской </w:t>
      </w:r>
      <w:proofErr w:type="spellStart"/>
      <w:r w:rsidRPr="00E11A48"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28"/>
          <w:szCs w:val="28"/>
          <w:lang w:eastAsia="ru-RU"/>
        </w:rPr>
        <w:t>межрайпрокуратурой</w:t>
      </w:r>
      <w:proofErr w:type="spellEnd"/>
      <w:r w:rsidRPr="00E11A48"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28"/>
          <w:szCs w:val="28"/>
          <w:lang w:eastAsia="ru-RU"/>
        </w:rPr>
        <w:t xml:space="preserve"> пресечена эксплуатация источников выбросов, не оборудованных установками очистки газа</w:t>
      </w:r>
    </w:p>
    <w:p w:rsidR="00E11A48" w:rsidRPr="00E11A48" w:rsidRDefault="00E11A48" w:rsidP="00E11A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28"/>
          <w:szCs w:val="28"/>
          <w:lang w:eastAsia="ru-RU"/>
        </w:rPr>
      </w:pPr>
    </w:p>
    <w:p w:rsidR="00E11A48" w:rsidRPr="00E11A48" w:rsidRDefault="00E11A48" w:rsidP="00E11A48">
      <w:pPr>
        <w:tabs>
          <w:tab w:val="left" w:pos="2352"/>
        </w:tabs>
        <w:spacing w:after="0" w:line="240" w:lineRule="auto"/>
        <w:ind w:righ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A48">
        <w:rPr>
          <w:rFonts w:ascii="Times New Roman" w:eastAsia="Calibri" w:hAnsi="Times New Roman" w:cs="Times New Roman"/>
          <w:sz w:val="28"/>
          <w:szCs w:val="28"/>
        </w:rPr>
        <w:t>Установлено, чт</w:t>
      </w:r>
      <w:proofErr w:type="gramStart"/>
      <w:r w:rsidRPr="00E11A48">
        <w:rPr>
          <w:rFonts w:ascii="Times New Roman" w:eastAsia="Calibri" w:hAnsi="Times New Roman" w:cs="Times New Roman"/>
          <w:sz w:val="28"/>
          <w:szCs w:val="28"/>
        </w:rPr>
        <w:t>о ООО</w:t>
      </w:r>
      <w:proofErr w:type="gramEnd"/>
      <w:r w:rsidRPr="00E11A4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E11A48">
        <w:rPr>
          <w:rFonts w:ascii="Times New Roman" w:eastAsia="Calibri" w:hAnsi="Times New Roman" w:cs="Times New Roman"/>
          <w:sz w:val="28"/>
          <w:szCs w:val="28"/>
        </w:rPr>
        <w:t>ДревЭкспорт</w:t>
      </w:r>
      <w:proofErr w:type="spellEnd"/>
      <w:r w:rsidRPr="00E11A48">
        <w:rPr>
          <w:rFonts w:ascii="Times New Roman" w:eastAsia="Calibri" w:hAnsi="Times New Roman" w:cs="Times New Roman"/>
          <w:sz w:val="28"/>
          <w:szCs w:val="28"/>
        </w:rPr>
        <w:t xml:space="preserve">», в целях производства древесного угля, в черте города Костромы эксплуатировались </w:t>
      </w:r>
      <w:proofErr w:type="spellStart"/>
      <w:r w:rsidRPr="00E11A48">
        <w:rPr>
          <w:rFonts w:ascii="Times New Roman" w:eastAsia="Calibri" w:hAnsi="Times New Roman" w:cs="Times New Roman"/>
          <w:sz w:val="28"/>
          <w:szCs w:val="28"/>
        </w:rPr>
        <w:t>углетомительные</w:t>
      </w:r>
      <w:proofErr w:type="spellEnd"/>
      <w:r w:rsidRPr="00E11A48">
        <w:rPr>
          <w:rFonts w:ascii="Times New Roman" w:eastAsia="Calibri" w:hAnsi="Times New Roman" w:cs="Times New Roman"/>
          <w:sz w:val="28"/>
          <w:szCs w:val="28"/>
        </w:rPr>
        <w:t xml:space="preserve"> печи в отсутствие газоочистного оборудования.</w:t>
      </w:r>
    </w:p>
    <w:p w:rsidR="00E11A48" w:rsidRPr="00E11A48" w:rsidRDefault="00E11A48" w:rsidP="00E11A48">
      <w:pPr>
        <w:tabs>
          <w:tab w:val="left" w:pos="2352"/>
        </w:tabs>
        <w:spacing w:after="0" w:line="240" w:lineRule="auto"/>
        <w:ind w:righ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A48">
        <w:rPr>
          <w:rFonts w:ascii="Times New Roman" w:eastAsia="Calibri" w:hAnsi="Times New Roman" w:cs="Times New Roman"/>
          <w:sz w:val="28"/>
          <w:szCs w:val="28"/>
        </w:rPr>
        <w:t>С целью устранения нарушений закона природоохранным прокурором руководителю предприятия внесено представление.</w:t>
      </w:r>
    </w:p>
    <w:p w:rsidR="00E11A48" w:rsidRPr="00E11A48" w:rsidRDefault="00E11A48" w:rsidP="00E11A48">
      <w:pPr>
        <w:tabs>
          <w:tab w:val="left" w:pos="2352"/>
        </w:tabs>
        <w:spacing w:after="0" w:line="240" w:lineRule="auto"/>
        <w:ind w:righ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A48">
        <w:rPr>
          <w:rFonts w:ascii="Times New Roman" w:eastAsia="Calibri" w:hAnsi="Times New Roman" w:cs="Times New Roman"/>
          <w:sz w:val="28"/>
          <w:szCs w:val="28"/>
        </w:rPr>
        <w:t>В связи с непринятием мер, направленных на устранение нарушений, природоохранный прокурор обратился в суд.</w:t>
      </w:r>
    </w:p>
    <w:p w:rsidR="00E11A48" w:rsidRPr="00E11A48" w:rsidRDefault="00E11A48" w:rsidP="00E11A48">
      <w:pPr>
        <w:tabs>
          <w:tab w:val="left" w:pos="2352"/>
        </w:tabs>
        <w:spacing w:after="0" w:line="240" w:lineRule="auto"/>
        <w:ind w:righ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A48">
        <w:rPr>
          <w:rFonts w:ascii="Times New Roman" w:eastAsia="Calibri" w:hAnsi="Times New Roman" w:cs="Times New Roman"/>
          <w:sz w:val="28"/>
          <w:szCs w:val="28"/>
        </w:rPr>
        <w:lastRenderedPageBreak/>
        <w:t>Решением суда требования прокурора удовлетворены</w:t>
      </w:r>
      <w:proofErr w:type="gramStart"/>
      <w:r w:rsidRPr="00E11A4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E11A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11A48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E11A48">
        <w:rPr>
          <w:rFonts w:ascii="Times New Roman" w:eastAsia="Calibri" w:hAnsi="Times New Roman" w:cs="Times New Roman"/>
          <w:sz w:val="28"/>
          <w:szCs w:val="28"/>
        </w:rPr>
        <w:t>редприятие и собственника земельного участка возложена обязанность прекратить эксплуатацию источников выброса вредных (загрязняющих) веществ в атмосферный воздух.</w:t>
      </w:r>
    </w:p>
    <w:p w:rsidR="00E11A48" w:rsidRPr="00E11A48" w:rsidRDefault="00E11A48" w:rsidP="00E11A48">
      <w:pPr>
        <w:tabs>
          <w:tab w:val="left" w:pos="2352"/>
        </w:tabs>
        <w:spacing w:after="0" w:line="240" w:lineRule="auto"/>
        <w:ind w:righ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A48">
        <w:rPr>
          <w:rFonts w:ascii="Times New Roman" w:eastAsia="Calibri" w:hAnsi="Times New Roman" w:cs="Times New Roman"/>
          <w:sz w:val="28"/>
          <w:szCs w:val="28"/>
        </w:rPr>
        <w:t>Апелляционным определением Костромского областного суда решение суда первой инстанции оставлено без изменения, жалоба ответчика – без удовлетворения.</w:t>
      </w:r>
    </w:p>
    <w:p w:rsidR="00E11A48" w:rsidRDefault="00E11A48" w:rsidP="00E11A48">
      <w:pPr>
        <w:tabs>
          <w:tab w:val="left" w:pos="2352"/>
        </w:tabs>
        <w:spacing w:after="0" w:line="240" w:lineRule="auto"/>
        <w:ind w:righ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A48">
        <w:rPr>
          <w:rFonts w:ascii="Times New Roman" w:eastAsia="Calibri" w:hAnsi="Times New Roman" w:cs="Times New Roman"/>
          <w:sz w:val="28"/>
          <w:szCs w:val="28"/>
        </w:rPr>
        <w:t>Устранение нарушений закона находится на контроле прокуратуры.</w:t>
      </w:r>
    </w:p>
    <w:p w:rsidR="00F921EA" w:rsidRDefault="00F921EA" w:rsidP="00E11A48">
      <w:pPr>
        <w:tabs>
          <w:tab w:val="left" w:pos="2352"/>
        </w:tabs>
        <w:spacing w:after="0" w:line="240" w:lineRule="auto"/>
        <w:ind w:righ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21EA" w:rsidRPr="00F921EA" w:rsidRDefault="00F921EA" w:rsidP="00F921EA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drawing>
          <wp:inline distT="0" distB="0" distL="0" distR="0">
            <wp:extent cx="426720" cy="4146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21EA" w:rsidRPr="00F921EA" w:rsidRDefault="00F921EA" w:rsidP="00F921EA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921EA">
        <w:rPr>
          <w:rFonts w:ascii="Arial" w:eastAsia="Times New Roman" w:hAnsi="Arial" w:cs="Arial"/>
          <w:b/>
          <w:sz w:val="32"/>
          <w:szCs w:val="32"/>
          <w:lang w:eastAsia="ru-RU"/>
        </w:rPr>
        <w:t>СОВЕТ ДЕПУТАТОВ</w:t>
      </w:r>
    </w:p>
    <w:p w:rsidR="00F921EA" w:rsidRPr="00F921EA" w:rsidRDefault="00F921EA" w:rsidP="00F921EA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921EA">
        <w:rPr>
          <w:rFonts w:ascii="Arial" w:eastAsia="Times New Roman" w:hAnsi="Arial" w:cs="Arial"/>
          <w:b/>
          <w:sz w:val="32"/>
          <w:szCs w:val="32"/>
          <w:lang w:eastAsia="ru-RU"/>
        </w:rPr>
        <w:t>АПРАКСИНСКОГО СЕЛЬСКОГО ПОСЕЛЕНИЯ</w:t>
      </w:r>
      <w:r w:rsidRPr="00F921EA">
        <w:rPr>
          <w:rFonts w:ascii="Arial" w:eastAsia="Times New Roman" w:hAnsi="Arial" w:cs="Arial"/>
          <w:b/>
          <w:sz w:val="32"/>
          <w:szCs w:val="32"/>
          <w:lang w:eastAsia="ru-RU"/>
        </w:rPr>
        <w:br/>
        <w:t>КОСТРОМСКОГО МУНИЦИПАЛЬНОГО РАЙОНА</w:t>
      </w:r>
    </w:p>
    <w:p w:rsidR="00F921EA" w:rsidRPr="00F921EA" w:rsidRDefault="00F921EA" w:rsidP="00F921EA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921EA">
        <w:rPr>
          <w:rFonts w:ascii="Arial" w:eastAsia="Times New Roman" w:hAnsi="Arial" w:cs="Arial"/>
          <w:b/>
          <w:sz w:val="32"/>
          <w:szCs w:val="32"/>
          <w:lang w:eastAsia="ru-RU"/>
        </w:rPr>
        <w:t>КОСТРОМСКОЙ ОБЛАСТИ</w:t>
      </w:r>
    </w:p>
    <w:p w:rsidR="00F921EA" w:rsidRPr="00F921EA" w:rsidRDefault="00F921EA" w:rsidP="00F921EA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921EA" w:rsidRPr="00F921EA" w:rsidRDefault="00F921EA" w:rsidP="00F921EA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921EA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F921EA" w:rsidRPr="00F921EA" w:rsidRDefault="00F921EA" w:rsidP="00F921EA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921EA" w:rsidRPr="00F921EA" w:rsidRDefault="00F921EA" w:rsidP="00F921EA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921E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</w:t>
      </w:r>
      <w:r w:rsidRPr="00F921E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27 января 2023 года №1 </w:t>
      </w:r>
      <w:r w:rsidRPr="00F921EA">
        <w:rPr>
          <w:rFonts w:ascii="Arial" w:eastAsia="Times New Roman" w:hAnsi="Arial" w:cs="Arial"/>
          <w:b/>
          <w:sz w:val="32"/>
          <w:szCs w:val="32"/>
          <w:lang w:eastAsia="ru-RU"/>
        </w:rPr>
        <w:t>п. Апраксино</w:t>
      </w:r>
    </w:p>
    <w:p w:rsidR="00F921EA" w:rsidRPr="00F921EA" w:rsidRDefault="00F921EA" w:rsidP="00F921EA">
      <w:pPr>
        <w:widowControl w:val="0"/>
        <w:shd w:val="clear" w:color="auto" w:fill="FFFFFF"/>
        <w:tabs>
          <w:tab w:val="left" w:pos="1339"/>
        </w:tabs>
        <w:suppressAutoHyphens/>
        <w:spacing w:before="5"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921EA" w:rsidRPr="00F921EA" w:rsidRDefault="00F921EA" w:rsidP="00F921EA">
      <w:pPr>
        <w:widowControl w:val="0"/>
        <w:shd w:val="clear" w:color="auto" w:fill="FFFFFF"/>
        <w:tabs>
          <w:tab w:val="left" w:pos="1339"/>
        </w:tabs>
        <w:suppressAutoHyphens/>
        <w:spacing w:before="5" w:after="0" w:line="240" w:lineRule="auto"/>
        <w:contextualSpacing/>
        <w:jc w:val="center"/>
        <w:rPr>
          <w:rFonts w:ascii="Arial" w:eastAsia="Lucida Sans Unicode" w:hAnsi="Arial" w:cs="Arial"/>
          <w:b/>
          <w:caps/>
          <w:spacing w:val="-3"/>
          <w:kern w:val="2"/>
          <w:sz w:val="32"/>
          <w:szCs w:val="32"/>
          <w:lang w:eastAsia="ru-RU"/>
        </w:rPr>
      </w:pPr>
      <w:r w:rsidRPr="00F921EA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Об отмене решения Совета депутатов Апраксинского сельского поселения Костромского муниципального района Костромской области от 15.11.2022 № 51 </w:t>
      </w:r>
      <w:r w:rsidRPr="00F921EA">
        <w:rPr>
          <w:rFonts w:ascii="Arial" w:eastAsia="Lucida Sans Unicode" w:hAnsi="Arial" w:cs="Arial"/>
          <w:b/>
          <w:caps/>
          <w:spacing w:val="-3"/>
          <w:kern w:val="2"/>
          <w:sz w:val="32"/>
          <w:szCs w:val="32"/>
          <w:lang w:eastAsia="ru-RU"/>
        </w:rPr>
        <w:t>«Об исполнении бюджета поселения за 9 месяцев 2022 года»</w:t>
      </w:r>
    </w:p>
    <w:p w:rsidR="00F921EA" w:rsidRPr="00F921EA" w:rsidRDefault="00F921EA" w:rsidP="00F921EA">
      <w:pPr>
        <w:spacing w:after="0" w:line="240" w:lineRule="auto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</w:p>
    <w:p w:rsidR="00F921EA" w:rsidRPr="00F921EA" w:rsidRDefault="00F921EA" w:rsidP="00F921E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F921EA">
        <w:rPr>
          <w:rFonts w:ascii="Arial" w:eastAsia="Times New Roman" w:hAnsi="Arial" w:cs="Arial"/>
          <w:sz w:val="28"/>
          <w:szCs w:val="28"/>
          <w:lang w:eastAsia="ar-SA"/>
        </w:rPr>
        <w:t xml:space="preserve">На основании ч. 5 ст. 264.2 Бюджетного кодекса Российской Федерации, Совет депутатов Апраксинского сельского поселения Костромского муниципального района Костромской области </w:t>
      </w:r>
    </w:p>
    <w:p w:rsidR="00F921EA" w:rsidRPr="00F921EA" w:rsidRDefault="00F921EA" w:rsidP="00F921E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F921EA">
        <w:rPr>
          <w:rFonts w:ascii="Arial" w:eastAsia="Times New Roman" w:hAnsi="Arial" w:cs="Arial"/>
          <w:sz w:val="28"/>
          <w:szCs w:val="28"/>
          <w:lang w:eastAsia="ar-SA"/>
        </w:rPr>
        <w:t>РЕШИЛ:</w:t>
      </w:r>
    </w:p>
    <w:p w:rsidR="00F921EA" w:rsidRPr="00F921EA" w:rsidRDefault="00F921EA" w:rsidP="00F921EA">
      <w:pPr>
        <w:widowControl w:val="0"/>
        <w:shd w:val="clear" w:color="auto" w:fill="FFFFFF"/>
        <w:tabs>
          <w:tab w:val="left" w:pos="1339"/>
        </w:tabs>
        <w:suppressAutoHyphens/>
        <w:spacing w:before="5" w:after="0" w:line="240" w:lineRule="auto"/>
        <w:ind w:firstLine="709"/>
        <w:contextualSpacing/>
        <w:jc w:val="both"/>
        <w:rPr>
          <w:rFonts w:ascii="Arial" w:eastAsia="Lucida Sans Unicode" w:hAnsi="Arial" w:cs="Arial"/>
          <w:spacing w:val="-3"/>
          <w:kern w:val="2"/>
          <w:sz w:val="28"/>
          <w:szCs w:val="28"/>
          <w:lang w:eastAsia="ru-RU"/>
        </w:rPr>
      </w:pPr>
      <w:r w:rsidRPr="00F921EA">
        <w:rPr>
          <w:rFonts w:ascii="Arial" w:eastAsia="Times New Roman" w:hAnsi="Arial" w:cs="Arial"/>
          <w:sz w:val="28"/>
          <w:szCs w:val="28"/>
          <w:lang w:eastAsia="ar-SA"/>
        </w:rPr>
        <w:t>1.</w:t>
      </w:r>
      <w:r w:rsidRPr="00F921EA">
        <w:rPr>
          <w:rFonts w:ascii="Arial" w:eastAsia="Times New Roman" w:hAnsi="Arial" w:cs="Arial"/>
          <w:sz w:val="28"/>
          <w:szCs w:val="28"/>
          <w:lang w:eastAsia="ru-RU"/>
        </w:rPr>
        <w:t xml:space="preserve"> Решение Совета депутатов Апраксинского сельского поселения Костромского  муниципального района  Костромской области  от  15.11.2022 г. № 51 </w:t>
      </w:r>
      <w:r w:rsidRPr="00F921EA">
        <w:rPr>
          <w:rFonts w:ascii="Arial" w:eastAsia="Lucida Sans Unicode" w:hAnsi="Arial" w:cs="Arial"/>
          <w:spacing w:val="-3"/>
          <w:kern w:val="2"/>
          <w:sz w:val="28"/>
          <w:szCs w:val="28"/>
          <w:lang w:eastAsia="ru-RU"/>
        </w:rPr>
        <w:t>«Об исполнении бюджета поселения за 9 месяцев 2022 года» - отменить.</w:t>
      </w:r>
    </w:p>
    <w:p w:rsidR="00F921EA" w:rsidRPr="00F921EA" w:rsidRDefault="00F921EA" w:rsidP="00F921EA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F921EA">
        <w:rPr>
          <w:rFonts w:ascii="Arial" w:eastAsia="Times New Roman" w:hAnsi="Arial" w:cs="Arial"/>
          <w:sz w:val="28"/>
          <w:szCs w:val="28"/>
          <w:lang w:eastAsia="ru-RU"/>
        </w:rPr>
        <w:lastRenderedPageBreak/>
        <w:t>2.</w:t>
      </w:r>
      <w:r w:rsidRPr="00F921EA">
        <w:rPr>
          <w:rFonts w:ascii="Arial" w:eastAsia="Times New Roman" w:hAnsi="Arial" w:cs="Arial"/>
          <w:spacing w:val="-3"/>
          <w:sz w:val="28"/>
          <w:szCs w:val="28"/>
          <w:lang w:eastAsia="ru-RU"/>
        </w:rPr>
        <w:t xml:space="preserve"> Настоящее решение вступает в силу  с момента его подписания.</w:t>
      </w:r>
      <w:r w:rsidRPr="00F921E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F921EA" w:rsidRPr="00F921EA" w:rsidRDefault="00F921EA" w:rsidP="00F921EA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F921EA" w:rsidRPr="00F921EA" w:rsidRDefault="00F921EA" w:rsidP="00F921EA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F921EA" w:rsidRPr="00F921EA" w:rsidRDefault="00F921EA" w:rsidP="00F921EA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F921EA" w:rsidRPr="00F921EA" w:rsidRDefault="00F921EA" w:rsidP="00F921EA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F921EA" w:rsidRPr="00F921EA" w:rsidRDefault="00F921EA" w:rsidP="00F921EA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921EA">
        <w:rPr>
          <w:rFonts w:ascii="Arial" w:eastAsia="Times New Roman" w:hAnsi="Arial" w:cs="Arial"/>
          <w:sz w:val="28"/>
          <w:szCs w:val="28"/>
          <w:lang w:eastAsia="ru-RU"/>
        </w:rPr>
        <w:t>Глава Апраксинского сельского поселения</w:t>
      </w:r>
    </w:p>
    <w:p w:rsidR="00F921EA" w:rsidRPr="00F921EA" w:rsidRDefault="00F921EA" w:rsidP="00F921EA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921EA">
        <w:rPr>
          <w:rFonts w:ascii="Arial" w:eastAsia="Times New Roman" w:hAnsi="Arial" w:cs="Arial"/>
          <w:sz w:val="28"/>
          <w:szCs w:val="28"/>
          <w:lang w:eastAsia="ru-RU"/>
        </w:rPr>
        <w:t xml:space="preserve">Костромского муниципального района </w:t>
      </w:r>
    </w:p>
    <w:p w:rsidR="00F921EA" w:rsidRPr="00F921EA" w:rsidRDefault="00F921EA" w:rsidP="00F921EA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921EA">
        <w:rPr>
          <w:rFonts w:ascii="Arial" w:eastAsia="Times New Roman" w:hAnsi="Arial" w:cs="Arial"/>
          <w:sz w:val="28"/>
          <w:szCs w:val="28"/>
          <w:lang w:eastAsia="ru-RU"/>
        </w:rPr>
        <w:t>Костромской области</w:t>
      </w:r>
    </w:p>
    <w:p w:rsidR="00F921EA" w:rsidRPr="00F921EA" w:rsidRDefault="00F921EA" w:rsidP="00F921EA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921EA">
        <w:rPr>
          <w:rFonts w:ascii="Arial" w:eastAsia="Times New Roman" w:hAnsi="Arial" w:cs="Arial"/>
          <w:sz w:val="28"/>
          <w:szCs w:val="28"/>
          <w:lang w:eastAsia="ru-RU"/>
        </w:rPr>
        <w:t>Председатель Совета депутатов поселения:                           О.В. Глухарева</w:t>
      </w:r>
    </w:p>
    <w:p w:rsidR="00F921EA" w:rsidRPr="00F921EA" w:rsidRDefault="00F921EA" w:rsidP="00F921EA">
      <w:pPr>
        <w:widowControl w:val="0"/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F921EA" w:rsidRPr="00F921EA" w:rsidRDefault="00F921EA" w:rsidP="00F921EA">
      <w:pPr>
        <w:widowControl w:val="0"/>
        <w:shd w:val="clear" w:color="auto" w:fill="FFFFFF"/>
        <w:tabs>
          <w:tab w:val="left" w:pos="1339"/>
        </w:tabs>
        <w:suppressAutoHyphens/>
        <w:spacing w:before="5"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F921EA" w:rsidRPr="00F921EA" w:rsidRDefault="00F921EA" w:rsidP="00F921E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921EA">
        <w:rPr>
          <w:rFonts w:ascii="Arial" w:eastAsia="Times New Roman" w:hAnsi="Arial" w:cs="Arial"/>
          <w:b/>
          <w:bCs/>
          <w:noProof/>
          <w:spacing w:val="-2"/>
          <w:sz w:val="24"/>
          <w:szCs w:val="24"/>
          <w:lang w:eastAsia="ru-RU"/>
        </w:rPr>
        <w:drawing>
          <wp:inline distT="0" distB="0" distL="0" distR="0" wp14:anchorId="392067D0" wp14:editId="2B3B7426">
            <wp:extent cx="375285" cy="366395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366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21EA" w:rsidRPr="00F921EA" w:rsidRDefault="00F921EA" w:rsidP="00F921E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921E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СОВЕТ ДЕПУТАТОВ </w:t>
      </w:r>
    </w:p>
    <w:p w:rsidR="00F921EA" w:rsidRPr="00F921EA" w:rsidRDefault="00F921EA" w:rsidP="00F921E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921E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АПРАКСИНСКОГО СЕЛЬСКОГО ПОСЕЛЕНИЯ</w:t>
      </w:r>
    </w:p>
    <w:p w:rsidR="00F921EA" w:rsidRPr="00F921EA" w:rsidRDefault="00F921EA" w:rsidP="00F921E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921E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КОСТРОМСКОГО МУНИЦИПАЛЬНОГО РАЙОНА </w:t>
      </w:r>
    </w:p>
    <w:p w:rsidR="00F921EA" w:rsidRPr="00F921EA" w:rsidRDefault="00F921EA" w:rsidP="00F921E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921E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КОСТРОМСКОЙ ОБЛАСТИ</w:t>
      </w:r>
    </w:p>
    <w:p w:rsidR="00F921EA" w:rsidRPr="00F921EA" w:rsidRDefault="00F921EA" w:rsidP="00F921E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F921EA" w:rsidRPr="00F921EA" w:rsidRDefault="00F921EA" w:rsidP="00F921E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921E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F921EA" w:rsidRPr="00F921EA" w:rsidRDefault="00F921EA" w:rsidP="00F921E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921E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от 27 января 2023 года № 2</w:t>
      </w:r>
    </w:p>
    <w:p w:rsidR="00F921EA" w:rsidRPr="00F921EA" w:rsidRDefault="00F921EA" w:rsidP="00F921E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F921EA" w:rsidRPr="00F921EA" w:rsidRDefault="00F921EA" w:rsidP="00F921EA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</w:pPr>
      <w:r w:rsidRPr="00F921EA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Об утверждении плана работы Совета депутатов Апраксинского сельского поселения на 2023 год</w:t>
      </w:r>
    </w:p>
    <w:p w:rsidR="00F921EA" w:rsidRPr="00F921EA" w:rsidRDefault="00F921EA" w:rsidP="00F921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21EA" w:rsidRPr="00F921EA" w:rsidRDefault="00F921EA" w:rsidP="00F921E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921EA">
        <w:rPr>
          <w:rFonts w:ascii="Arial" w:eastAsia="Times New Roman" w:hAnsi="Arial" w:cs="Arial"/>
          <w:sz w:val="28"/>
          <w:szCs w:val="28"/>
          <w:lang w:eastAsia="ru-RU"/>
        </w:rPr>
        <w:t xml:space="preserve">В соответствии с Федеральным законом Российской Федерации №131-Ф3 от 06.10.2003 г. «Об общих принципах организации местного самоуправления в Российской Федерации, Уставом Апраксинского сельского поселения, в целях обеспечения планомерной, скоординированной работы депутатов Совета депутатов Апраксинского сельского поселения, специалистов администрации, руководителей учреждений и служб на территории Апраксинского сельского поселения, своевременного решения перспективных вопросов, </w:t>
      </w:r>
      <w:r w:rsidRPr="00F921EA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программ, Устава муниципального образования Апраксин</w:t>
      </w:r>
      <w:proofErr w:type="gramStart"/>
      <w:r w:rsidRPr="00F921EA">
        <w:rPr>
          <w:rFonts w:ascii="Arial" w:eastAsia="Times New Roman" w:hAnsi="Arial" w:cs="Arial"/>
          <w:sz w:val="28"/>
          <w:szCs w:val="28"/>
          <w:lang w:val="en-US" w:eastAsia="ru-RU"/>
        </w:rPr>
        <w:t>c</w:t>
      </w:r>
      <w:proofErr w:type="gramEnd"/>
      <w:r w:rsidRPr="00F921EA">
        <w:rPr>
          <w:rFonts w:ascii="Arial" w:eastAsia="Times New Roman" w:hAnsi="Arial" w:cs="Arial"/>
          <w:sz w:val="28"/>
          <w:szCs w:val="28"/>
          <w:lang w:eastAsia="ru-RU"/>
        </w:rPr>
        <w:t xml:space="preserve">кое сельское поселение Костромского муниципального района Костромской области, Совет депутатов </w:t>
      </w:r>
    </w:p>
    <w:p w:rsidR="00F921EA" w:rsidRPr="00F921EA" w:rsidRDefault="00F921EA" w:rsidP="00F921E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F921EA">
        <w:rPr>
          <w:rFonts w:ascii="Arial" w:eastAsia="Times New Roman" w:hAnsi="Arial" w:cs="Arial"/>
          <w:sz w:val="28"/>
          <w:szCs w:val="28"/>
          <w:lang w:eastAsia="ru-RU"/>
        </w:rPr>
        <w:t>Р</w:t>
      </w:r>
      <w:proofErr w:type="gramEnd"/>
      <w:r w:rsidRPr="00F921EA">
        <w:rPr>
          <w:rFonts w:ascii="Arial" w:eastAsia="Times New Roman" w:hAnsi="Arial" w:cs="Arial"/>
          <w:sz w:val="28"/>
          <w:szCs w:val="28"/>
          <w:lang w:eastAsia="ru-RU"/>
        </w:rPr>
        <w:t xml:space="preserve"> Е Ш И Л:</w:t>
      </w:r>
    </w:p>
    <w:p w:rsidR="00F921EA" w:rsidRPr="00F921EA" w:rsidRDefault="00F921EA" w:rsidP="00F921E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921EA">
        <w:rPr>
          <w:rFonts w:ascii="Arial" w:eastAsia="Times New Roman" w:hAnsi="Arial" w:cs="Arial"/>
          <w:sz w:val="28"/>
          <w:szCs w:val="28"/>
          <w:lang w:eastAsia="ru-RU"/>
        </w:rPr>
        <w:t>1. Утвердить план работы Совета депутатов Апраксинского сельского поселения Костромского муниципального района Костромской области на 2023 год. (Приложение).</w:t>
      </w:r>
    </w:p>
    <w:p w:rsidR="00F921EA" w:rsidRPr="00F921EA" w:rsidRDefault="00F921EA" w:rsidP="00F921E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921EA">
        <w:rPr>
          <w:rFonts w:ascii="Arial" w:eastAsia="Times New Roman" w:hAnsi="Arial" w:cs="Arial"/>
          <w:sz w:val="28"/>
          <w:szCs w:val="28"/>
          <w:lang w:eastAsia="ru-RU"/>
        </w:rPr>
        <w:t>2. Решение вступает в силу после его подписания и официального опубликования в общественно-политической  газете «Апраксинский вестник».</w:t>
      </w:r>
    </w:p>
    <w:p w:rsidR="00F921EA" w:rsidRPr="00F921EA" w:rsidRDefault="00F921EA" w:rsidP="00F921E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F921EA" w:rsidRPr="00F921EA" w:rsidRDefault="00F921EA" w:rsidP="00F921E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F921EA" w:rsidRPr="00F921EA" w:rsidRDefault="00F921EA" w:rsidP="00F921E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F921EA" w:rsidRPr="00F921EA" w:rsidRDefault="00F921EA" w:rsidP="00F921E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921EA">
        <w:rPr>
          <w:rFonts w:ascii="Arial" w:eastAsia="Times New Roman" w:hAnsi="Arial" w:cs="Arial"/>
          <w:sz w:val="28"/>
          <w:szCs w:val="28"/>
          <w:lang w:eastAsia="ru-RU"/>
        </w:rPr>
        <w:t xml:space="preserve">Председатель Совета депутатов </w:t>
      </w:r>
    </w:p>
    <w:p w:rsidR="00F921EA" w:rsidRPr="00F921EA" w:rsidRDefault="00F921EA" w:rsidP="00F921E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921EA">
        <w:rPr>
          <w:rFonts w:ascii="Arial" w:eastAsia="Times New Roman" w:hAnsi="Arial" w:cs="Arial"/>
          <w:sz w:val="28"/>
          <w:szCs w:val="28"/>
          <w:lang w:eastAsia="ru-RU"/>
        </w:rPr>
        <w:t>Апраксинского сельского поселения</w:t>
      </w:r>
    </w:p>
    <w:p w:rsidR="00F921EA" w:rsidRPr="00F921EA" w:rsidRDefault="00F921EA" w:rsidP="00F921E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921EA">
        <w:rPr>
          <w:rFonts w:ascii="Arial" w:eastAsia="Times New Roman" w:hAnsi="Arial" w:cs="Arial"/>
          <w:sz w:val="28"/>
          <w:szCs w:val="28"/>
          <w:lang w:eastAsia="ru-RU"/>
        </w:rPr>
        <w:t>Костромского муниципального района</w:t>
      </w:r>
    </w:p>
    <w:p w:rsidR="00F921EA" w:rsidRPr="00F921EA" w:rsidRDefault="00F921EA" w:rsidP="00F921E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921EA">
        <w:rPr>
          <w:rFonts w:ascii="Arial" w:eastAsia="Times New Roman" w:hAnsi="Arial" w:cs="Arial"/>
          <w:sz w:val="28"/>
          <w:szCs w:val="28"/>
          <w:lang w:eastAsia="ru-RU"/>
        </w:rPr>
        <w:t>Костромской области                                                                    О.В. Глухарева</w:t>
      </w:r>
    </w:p>
    <w:p w:rsidR="00F921EA" w:rsidRPr="00F921EA" w:rsidRDefault="00F921EA" w:rsidP="00F921E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F921EA" w:rsidRPr="00F921EA" w:rsidRDefault="00F921EA" w:rsidP="00F921E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F921EA" w:rsidRPr="00F921EA" w:rsidRDefault="00F921EA" w:rsidP="00F921E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F921EA" w:rsidRPr="00F921EA" w:rsidRDefault="00F921EA" w:rsidP="00F921E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21EA" w:rsidRPr="00F921EA" w:rsidRDefault="00F921EA" w:rsidP="00F921E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21EA" w:rsidRPr="00F921EA" w:rsidRDefault="00F921EA" w:rsidP="00F921E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21EA" w:rsidRPr="00F921EA" w:rsidRDefault="00F921EA" w:rsidP="00F921E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21EA" w:rsidRPr="00F921EA" w:rsidRDefault="00F921EA" w:rsidP="00F921E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921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Приложение</w:t>
      </w:r>
    </w:p>
    <w:p w:rsidR="00F921EA" w:rsidRPr="00F921EA" w:rsidRDefault="00F921EA" w:rsidP="00F921E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921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Утверждено решением Совета депутатов</w:t>
      </w:r>
    </w:p>
    <w:p w:rsidR="00F921EA" w:rsidRPr="00F921EA" w:rsidRDefault="00F921EA" w:rsidP="00F921E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921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Апраксинского сельского поселения</w:t>
      </w:r>
    </w:p>
    <w:p w:rsidR="00F921EA" w:rsidRPr="00F921EA" w:rsidRDefault="00F921EA" w:rsidP="00F921E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921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Костромского муниципального района</w:t>
      </w:r>
    </w:p>
    <w:p w:rsidR="00F921EA" w:rsidRPr="00F921EA" w:rsidRDefault="00F921EA" w:rsidP="00F921E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921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Костромской области</w:t>
      </w:r>
    </w:p>
    <w:p w:rsidR="00F921EA" w:rsidRPr="00F921EA" w:rsidRDefault="00F921EA" w:rsidP="00F921E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921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 27 .01.2023 г. №2</w:t>
      </w:r>
    </w:p>
    <w:p w:rsidR="00F921EA" w:rsidRPr="00F921EA" w:rsidRDefault="00F921EA" w:rsidP="00F921E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921EA" w:rsidRPr="00F921EA" w:rsidRDefault="00F921EA" w:rsidP="00F921E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21EA" w:rsidRPr="00F921EA" w:rsidRDefault="00F921EA" w:rsidP="00F921EA">
      <w:pPr>
        <w:spacing w:after="0" w:line="240" w:lineRule="auto"/>
        <w:jc w:val="center"/>
        <w:rPr>
          <w:rFonts w:ascii="Arial" w:eastAsia="Times New Roman" w:hAnsi="Arial" w:cs="Arial"/>
          <w:b/>
          <w:caps/>
          <w:color w:val="000000"/>
          <w:sz w:val="32"/>
          <w:szCs w:val="32"/>
          <w:lang w:eastAsia="ru-RU"/>
        </w:rPr>
      </w:pPr>
      <w:r w:rsidRPr="00F921EA">
        <w:rPr>
          <w:rFonts w:ascii="Arial" w:eastAsia="Times New Roman" w:hAnsi="Arial" w:cs="Arial"/>
          <w:b/>
          <w:caps/>
          <w:color w:val="000000"/>
          <w:sz w:val="32"/>
          <w:szCs w:val="32"/>
          <w:lang w:eastAsia="ru-RU"/>
        </w:rPr>
        <w:lastRenderedPageBreak/>
        <w:t>Основные задачи Совета депутатов Апраксинского сельского поселения на 2023 год</w:t>
      </w:r>
    </w:p>
    <w:p w:rsidR="00F921EA" w:rsidRPr="00F921EA" w:rsidRDefault="00F921EA" w:rsidP="00F921EA">
      <w:pPr>
        <w:spacing w:after="0" w:line="240" w:lineRule="auto"/>
        <w:jc w:val="center"/>
        <w:rPr>
          <w:rFonts w:ascii="Arial" w:eastAsia="Times New Roman" w:hAnsi="Arial" w:cs="Arial"/>
          <w:b/>
          <w:caps/>
          <w:color w:val="000000"/>
          <w:sz w:val="32"/>
          <w:szCs w:val="32"/>
          <w:lang w:eastAsia="ru-RU"/>
        </w:rPr>
      </w:pPr>
    </w:p>
    <w:p w:rsidR="00F921EA" w:rsidRPr="00F921EA" w:rsidRDefault="00F921EA" w:rsidP="00F921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21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Осуществление контроля исполнения бюджета Апраксинского сельского поселения, внесение изменений и дополнений в Устав и Правила благоустройства территорий.</w:t>
      </w:r>
    </w:p>
    <w:p w:rsidR="00F921EA" w:rsidRPr="00F921EA" w:rsidRDefault="00F921EA" w:rsidP="00F921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21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proofErr w:type="gramStart"/>
      <w:r w:rsidRPr="00F921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F921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ходом развития Апраксинского сельского поселения.</w:t>
      </w:r>
    </w:p>
    <w:p w:rsidR="00F921EA" w:rsidRPr="00F921EA" w:rsidRDefault="00F921EA" w:rsidP="00F921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21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Осуществление </w:t>
      </w:r>
      <w:proofErr w:type="gramStart"/>
      <w:r w:rsidRPr="00F921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F921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органами местного самоуправления полномочий по решению вопросов местного значения.</w:t>
      </w:r>
    </w:p>
    <w:p w:rsidR="00F921EA" w:rsidRPr="00F921EA" w:rsidRDefault="00F921EA" w:rsidP="00F921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21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Подготовка вопросов для рассмотрения на заседаниях Совета депутатов.</w:t>
      </w:r>
    </w:p>
    <w:p w:rsidR="00F921EA" w:rsidRPr="00F921EA" w:rsidRDefault="00F921EA" w:rsidP="00F921E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921EA" w:rsidRPr="00F921EA" w:rsidRDefault="00F921EA" w:rsidP="00F921E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21EA" w:rsidRPr="00F921EA" w:rsidRDefault="00F921EA" w:rsidP="00F921E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F921E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ПЛАН</w:t>
      </w:r>
    </w:p>
    <w:p w:rsidR="00F921EA" w:rsidRPr="00F921EA" w:rsidRDefault="00F921EA" w:rsidP="00F921E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F921E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работы Совета депутатов Апраксинского сельского поселения</w:t>
      </w:r>
    </w:p>
    <w:p w:rsidR="00F921EA" w:rsidRPr="00F921EA" w:rsidRDefault="00F921EA" w:rsidP="00F921E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F921E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Костромского муниципального района на 2023 год</w:t>
      </w:r>
    </w:p>
    <w:p w:rsidR="00F921EA" w:rsidRPr="00F921EA" w:rsidRDefault="00F921EA" w:rsidP="00F921E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4386"/>
        <w:gridCol w:w="1779"/>
        <w:gridCol w:w="2992"/>
      </w:tblGrid>
      <w:tr w:rsidR="00F921EA" w:rsidRPr="00F921EA" w:rsidTr="003E421C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921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921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Содержание                                                    вопроса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Срок                   исполнения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за подготовку вопроса</w:t>
            </w:r>
          </w:p>
        </w:tc>
      </w:tr>
      <w:tr w:rsidR="00F921EA" w:rsidRPr="00F921EA" w:rsidTr="003E421C">
        <w:trPr>
          <w:trHeight w:val="317"/>
          <w:jc w:val="center"/>
        </w:trPr>
        <w:tc>
          <w:tcPr>
            <w:tcW w:w="9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1. ЗАСЕДАНИЯ СОВЕТА ДЕПУТАТОВ</w:t>
            </w:r>
          </w:p>
        </w:tc>
      </w:tr>
      <w:tr w:rsidR="00F921EA" w:rsidRPr="00F921EA" w:rsidTr="003E421C">
        <w:trPr>
          <w:trHeight w:val="618"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 внесении изменений и дополнений в Устав муниципального образования Апраксинское сельское поселение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                   года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Председатель  </w:t>
            </w:r>
          </w:p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Совета депутатов, </w:t>
            </w:r>
          </w:p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специалисты администрации</w:t>
            </w:r>
          </w:p>
        </w:tc>
      </w:tr>
      <w:tr w:rsidR="00F921EA" w:rsidRPr="00F921EA" w:rsidTr="003E421C">
        <w:trPr>
          <w:trHeight w:val="646"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 внесении изменений и дополнений в нормативные правовые акты 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                   года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Председатель  </w:t>
            </w:r>
          </w:p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Совета депутатов, специалисты администрации</w:t>
            </w:r>
          </w:p>
        </w:tc>
      </w:tr>
      <w:tr w:rsidR="00F921EA" w:rsidRPr="00F921EA" w:rsidTr="003E421C">
        <w:trPr>
          <w:trHeight w:val="646"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Разработка нормативно-правовых актов в соответствии с Уставом муниципального образования Апраксинское сельское поселение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                   года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Председатель  </w:t>
            </w:r>
          </w:p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Совета депутатов, специалисты администрации</w:t>
            </w:r>
          </w:p>
        </w:tc>
      </w:tr>
      <w:tr w:rsidR="00F921EA" w:rsidRPr="00F921EA" w:rsidTr="003E421C">
        <w:trPr>
          <w:trHeight w:val="646"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Рассмотрение изменений и дополнений в бюджет сельского поселения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                   года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Председатель  </w:t>
            </w:r>
          </w:p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Совета депутатов, директор МКУ </w:t>
            </w: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«Централизованная бухгалтерия администрации Апраксинского сельского поселения»</w:t>
            </w:r>
          </w:p>
        </w:tc>
      </w:tr>
      <w:tr w:rsidR="00F921EA" w:rsidRPr="00F921EA" w:rsidTr="003E421C">
        <w:trPr>
          <w:trHeight w:val="646"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Отчет Главы поселения перед представительным органом муниципального образования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 позднее                     30 апреля  </w:t>
            </w:r>
          </w:p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F921EA" w:rsidRPr="00F921EA" w:rsidTr="003E421C">
        <w:trPr>
          <w:trHeight w:val="646"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 исполнении бюджета поселения </w:t>
            </w:r>
          </w:p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1 квартал 2023 года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Второй                 квартал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Председатель  </w:t>
            </w:r>
          </w:p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Совета депутатов, директор МКУ «Централизованная бухгалтерия администрации Апраксинского сельского поселения»</w:t>
            </w:r>
          </w:p>
        </w:tc>
      </w:tr>
      <w:tr w:rsidR="00F921EA" w:rsidRPr="00F921EA" w:rsidTr="003E421C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Отчёт о работе ЖКХ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Администрация, ООО «ЖКХ-СЕРВИС», ООО «ДОМ СЕРВИС», ООО «СУЩЁВОСЕРВИС».</w:t>
            </w:r>
          </w:p>
        </w:tc>
      </w:tr>
      <w:tr w:rsidR="00F921EA" w:rsidRPr="00F921EA" w:rsidTr="003E421C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Заслушивание отчёта Дома культуры Апраксинского поселения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Директор Апраксинского СДК</w:t>
            </w:r>
          </w:p>
        </w:tc>
      </w:tr>
      <w:tr w:rsidR="00F921EA" w:rsidRPr="00F921EA" w:rsidTr="003E421C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Заслушивание отчёта директора ДЮКФП «Восход»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Директор ДЮКФП «Восход»</w:t>
            </w:r>
          </w:p>
        </w:tc>
      </w:tr>
      <w:tr w:rsidR="00F921EA" w:rsidRPr="00F921EA" w:rsidTr="003E421C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 утверждении отчёта об исполнении бюджета поселения за 2022 год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</w:p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мая текущего года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директор МКУ «Централизованная бухгалтерия администрации Апраксинского сельского поселения»</w:t>
            </w:r>
          </w:p>
        </w:tc>
      </w:tr>
      <w:tr w:rsidR="00F921EA" w:rsidRPr="00F921EA" w:rsidTr="003E421C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 исполнении бюджета поселения за 6 месяцев 2023 года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Третий                 квартал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Председатель  </w:t>
            </w:r>
          </w:p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Совета  депутатов, директор МКУ «Централизованная бухгалтерия </w:t>
            </w: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администрации Апраксинского сельского поселения»</w:t>
            </w:r>
          </w:p>
        </w:tc>
      </w:tr>
      <w:tr w:rsidR="00F921EA" w:rsidRPr="00F921EA" w:rsidTr="003E421C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 исполнении бюджета поселения за 9 месяцев 2023 года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Четвертый             квартал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Председатель  </w:t>
            </w:r>
          </w:p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Совета депутатов, директор МКУ «Централизованная бухгалтерия администрации Апраксинского сельского поселения»</w:t>
            </w:r>
          </w:p>
        </w:tc>
      </w:tr>
      <w:tr w:rsidR="00F921EA" w:rsidRPr="00F921EA" w:rsidTr="003E421C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 утверждении бюджета Апраксинского сельского поселения на 2024 год и плановый период 2025-2026г.г.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Четвертый             квартал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Председатель  </w:t>
            </w:r>
          </w:p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Совета депутатов, директор МКУ «Централизованная бухгалтерия администрации Апраксинского сельского поселения»</w:t>
            </w:r>
          </w:p>
        </w:tc>
      </w:tr>
      <w:tr w:rsidR="00F921EA" w:rsidRPr="00F921EA" w:rsidTr="003E421C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 плане работы Совета депутатов поселения на 2024 год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Четвёртый квартал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Председатель  </w:t>
            </w:r>
          </w:p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Совета депутатов, специалисты администрации</w:t>
            </w:r>
          </w:p>
        </w:tc>
      </w:tr>
      <w:tr w:rsidR="00F921EA" w:rsidRPr="00F921EA" w:rsidTr="003E421C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 утверждении, изменений структуры администрации поселения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директор МКУ «Централизованная бухгалтерия администрации Апраксинского сельского поселения»</w:t>
            </w:r>
          </w:p>
        </w:tc>
      </w:tr>
      <w:tr w:rsidR="00F921EA" w:rsidRPr="00F921EA" w:rsidTr="003E421C">
        <w:trPr>
          <w:trHeight w:val="714"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внеочередных заседаний Совета поселения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Совета депутатов, специалисты администрации</w:t>
            </w:r>
          </w:p>
        </w:tc>
      </w:tr>
      <w:tr w:rsidR="00F921EA" w:rsidRPr="00F921EA" w:rsidTr="003E421C">
        <w:trPr>
          <w:trHeight w:val="371"/>
          <w:jc w:val="center"/>
        </w:trPr>
        <w:tc>
          <w:tcPr>
            <w:tcW w:w="9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2. ЗАСЕДАНИЯ ДЕПУТАТСКИХ КОМИССИЙ</w:t>
            </w:r>
          </w:p>
        </w:tc>
      </w:tr>
      <w:tr w:rsidR="00F921EA" w:rsidRPr="00F921EA" w:rsidTr="003E421C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Заседания депутатских комиссий по вопросам, выносимым на заседания Совета депутатов 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Председатели комиссий</w:t>
            </w:r>
          </w:p>
        </w:tc>
      </w:tr>
      <w:tr w:rsidR="00F921EA" w:rsidRPr="00F921EA" w:rsidTr="003E421C">
        <w:trPr>
          <w:trHeight w:val="287"/>
          <w:jc w:val="center"/>
        </w:trPr>
        <w:tc>
          <w:tcPr>
            <w:tcW w:w="9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3. ОРГАНИЗАЦИОННАЯ  И  ИНФОРМАЦИОННАЯ  РАБОТА</w:t>
            </w:r>
          </w:p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  НАСЕЛЕНИЕМ</w:t>
            </w:r>
          </w:p>
        </w:tc>
      </w:tr>
      <w:tr w:rsidR="00F921EA" w:rsidRPr="00F921EA" w:rsidTr="003E421C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3.1 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публичных слушаний:</w:t>
            </w:r>
          </w:p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-по внесению изменений и дополнений в Устав муниципального образования;</w:t>
            </w:r>
          </w:p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по утверждению бюджета;</w:t>
            </w:r>
          </w:p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по исполнению бюджета;</w:t>
            </w:r>
          </w:p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по планам и программам развития сельского поселения и др.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Председатель Совета  депутатов, </w:t>
            </w:r>
          </w:p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депутаты Совета депутатов,</w:t>
            </w:r>
          </w:p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F921EA" w:rsidRPr="00F921EA" w:rsidTr="003E421C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 Совета  депутатов, депутаты Совета депутатов</w:t>
            </w:r>
          </w:p>
        </w:tc>
      </w:tr>
      <w:tr w:rsidR="00F921EA" w:rsidRPr="00F921EA" w:rsidTr="003E421C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Отчет главы поселения перед населением   за 2022 год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позднее 30 апреля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Глава </w:t>
            </w:r>
          </w:p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F921EA" w:rsidRPr="00F921EA" w:rsidTr="003E421C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Опубликование (обнародование) принятых Советом депутатов решений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Секретарь Совета депутатов</w:t>
            </w:r>
          </w:p>
        </w:tc>
      </w:tr>
      <w:tr w:rsidR="00F921EA" w:rsidRPr="00F921EA" w:rsidTr="003E421C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года,             по графику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Депутаты</w:t>
            </w:r>
          </w:p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Совета депутатов</w:t>
            </w:r>
          </w:p>
        </w:tc>
      </w:tr>
      <w:tr w:rsidR="00F921EA" w:rsidRPr="00F921EA" w:rsidTr="003E421C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Участие депутатов в культурно-массовых и общественных мероприятиях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Депутаты</w:t>
            </w:r>
          </w:p>
          <w:p w:rsidR="00F921EA" w:rsidRPr="00F921EA" w:rsidRDefault="00F921EA" w:rsidP="00F92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2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Совета депутатов</w:t>
            </w:r>
          </w:p>
        </w:tc>
      </w:tr>
    </w:tbl>
    <w:p w:rsidR="00F921EA" w:rsidRPr="00F921EA" w:rsidRDefault="00F921EA" w:rsidP="00F921E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21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F921EA" w:rsidRPr="00F921EA" w:rsidRDefault="00F921EA" w:rsidP="00F921E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21EA" w:rsidRDefault="00F921EA" w:rsidP="00E11A48">
      <w:pPr>
        <w:tabs>
          <w:tab w:val="left" w:pos="2352"/>
        </w:tabs>
        <w:spacing w:after="0" w:line="240" w:lineRule="auto"/>
        <w:ind w:righ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23202F" w:rsidRDefault="0023202F" w:rsidP="00E11A48">
      <w:pPr>
        <w:tabs>
          <w:tab w:val="left" w:pos="2352"/>
        </w:tabs>
        <w:spacing w:after="0" w:line="240" w:lineRule="auto"/>
        <w:ind w:righ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202F" w:rsidRDefault="0023202F" w:rsidP="00E11A48">
      <w:pPr>
        <w:tabs>
          <w:tab w:val="left" w:pos="2352"/>
        </w:tabs>
        <w:spacing w:after="0" w:line="240" w:lineRule="auto"/>
        <w:ind w:righ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202F" w:rsidRPr="0023202F" w:rsidRDefault="0023202F" w:rsidP="0023202F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47675" cy="561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02F" w:rsidRPr="0023202F" w:rsidRDefault="0023202F" w:rsidP="0023202F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202F">
        <w:rPr>
          <w:rFonts w:ascii="Arial" w:eastAsia="Times New Roman" w:hAnsi="Arial" w:cs="Arial"/>
          <w:b/>
          <w:sz w:val="32"/>
          <w:szCs w:val="32"/>
          <w:lang w:eastAsia="ru-RU"/>
        </w:rPr>
        <w:t>СОВЕТ ДЕПУТАТОВ</w:t>
      </w:r>
    </w:p>
    <w:p w:rsidR="0023202F" w:rsidRPr="0023202F" w:rsidRDefault="0023202F" w:rsidP="0023202F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202F">
        <w:rPr>
          <w:rFonts w:ascii="Arial" w:eastAsia="Times New Roman" w:hAnsi="Arial" w:cs="Arial"/>
          <w:b/>
          <w:sz w:val="32"/>
          <w:szCs w:val="32"/>
          <w:lang w:eastAsia="ru-RU"/>
        </w:rPr>
        <w:t>АПРАКСИНСКОГО СЕЛЬСКОГО ПОСЕЛЕНИЯ</w:t>
      </w:r>
    </w:p>
    <w:p w:rsidR="0023202F" w:rsidRPr="0023202F" w:rsidRDefault="0023202F" w:rsidP="0023202F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202F">
        <w:rPr>
          <w:rFonts w:ascii="Arial" w:eastAsia="Times New Roman" w:hAnsi="Arial" w:cs="Arial"/>
          <w:b/>
          <w:sz w:val="32"/>
          <w:szCs w:val="32"/>
          <w:lang w:eastAsia="ru-RU"/>
        </w:rPr>
        <w:t>КОСТРОМСКОГО МУНИЦИПАЛЬНОГО РАЙОНА</w:t>
      </w:r>
    </w:p>
    <w:p w:rsidR="0023202F" w:rsidRPr="0023202F" w:rsidRDefault="0023202F" w:rsidP="0023202F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202F">
        <w:rPr>
          <w:rFonts w:ascii="Arial" w:eastAsia="Times New Roman" w:hAnsi="Arial" w:cs="Arial"/>
          <w:b/>
          <w:sz w:val="32"/>
          <w:szCs w:val="32"/>
          <w:lang w:eastAsia="ru-RU"/>
        </w:rPr>
        <w:t>КОСТРОМСКОЙ ОБЛАСТИ</w:t>
      </w:r>
    </w:p>
    <w:p w:rsidR="0023202F" w:rsidRPr="0023202F" w:rsidRDefault="0023202F" w:rsidP="0023202F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3202F" w:rsidRPr="0023202F" w:rsidRDefault="0023202F" w:rsidP="0023202F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202F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23202F" w:rsidRPr="0023202F" w:rsidRDefault="0023202F" w:rsidP="0023202F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3202F" w:rsidRPr="0023202F" w:rsidRDefault="0023202F" w:rsidP="0023202F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202F">
        <w:rPr>
          <w:rFonts w:ascii="Arial" w:eastAsia="Times New Roman" w:hAnsi="Arial" w:cs="Arial"/>
          <w:b/>
          <w:sz w:val="32"/>
          <w:szCs w:val="32"/>
          <w:lang w:eastAsia="ru-RU"/>
        </w:rPr>
        <w:t>от 27 января 2023 года №3 п. Апраксино</w:t>
      </w:r>
    </w:p>
    <w:p w:rsidR="0023202F" w:rsidRPr="0023202F" w:rsidRDefault="0023202F" w:rsidP="0023202F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3202F" w:rsidRPr="0023202F" w:rsidRDefault="0023202F" w:rsidP="0023202F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23202F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О проекте решения Совета депутатов Апраксинского сельского поселения «О внесении изменений и дополнений в Правила благоустройства Апраксинского сельского поселения Костромского муниципального района Костромской области, утвержденные решением Совета депутатов Апраксинского сельского поселения от 29 июля 2022 года № 38»</w:t>
      </w:r>
    </w:p>
    <w:p w:rsidR="0023202F" w:rsidRPr="0023202F" w:rsidRDefault="0023202F" w:rsidP="0023202F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3202F" w:rsidRPr="0023202F" w:rsidRDefault="0023202F" w:rsidP="0023202F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23202F">
        <w:rPr>
          <w:rFonts w:ascii="Arial" w:eastAsia="Times New Roman" w:hAnsi="Arial" w:cs="Arial"/>
          <w:sz w:val="28"/>
          <w:szCs w:val="28"/>
          <w:lang w:eastAsia="ru-RU"/>
        </w:rPr>
        <w:t>В целях приведения Правил благоустройства территории Апраксинского сельского поселения Костромского муниципального района Костромской области  в соответствие с законодательством Российской Федерации, руководствуясь Законом Костромской области от 16.07.2018г. №-420-6 ЗКО « О содержании Правил благоустройства территории муниципального образования Костромской области и порядке определения границ прилегающих территорий», пп.5 п.3  ст. 28 Федерального закона от 06.10.2003 № 131-ФЗ « Об общих принципах организации местного</w:t>
      </w:r>
      <w:proofErr w:type="gramEnd"/>
      <w:r w:rsidRPr="0023202F">
        <w:rPr>
          <w:rFonts w:ascii="Arial" w:eastAsia="Times New Roman" w:hAnsi="Arial" w:cs="Arial"/>
          <w:sz w:val="28"/>
          <w:szCs w:val="28"/>
          <w:lang w:eastAsia="ru-RU"/>
        </w:rPr>
        <w:t xml:space="preserve"> самоуправления в Российской Федерации», руководствуясь Уставом  муниципального образования Апраксинское сельское поселение Костромского муниципального района Костромской области, Совет депутатов </w:t>
      </w:r>
    </w:p>
    <w:p w:rsidR="0023202F" w:rsidRPr="0023202F" w:rsidRDefault="0023202F" w:rsidP="0023202F">
      <w:pPr>
        <w:spacing w:after="0" w:line="240" w:lineRule="auto"/>
        <w:ind w:firstLine="709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23202F">
        <w:rPr>
          <w:rFonts w:ascii="Arial" w:eastAsia="Times New Roman" w:hAnsi="Arial" w:cs="Arial"/>
          <w:sz w:val="28"/>
          <w:szCs w:val="28"/>
          <w:lang w:eastAsia="ru-RU"/>
        </w:rPr>
        <w:t>РЕШИЛ:</w:t>
      </w:r>
    </w:p>
    <w:p w:rsidR="0023202F" w:rsidRPr="0023202F" w:rsidRDefault="0023202F" w:rsidP="0023202F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202F">
        <w:rPr>
          <w:rFonts w:ascii="Arial" w:eastAsia="Times New Roman" w:hAnsi="Arial" w:cs="Arial"/>
          <w:sz w:val="28"/>
          <w:szCs w:val="28"/>
          <w:lang w:eastAsia="ru-RU"/>
        </w:rPr>
        <w:lastRenderedPageBreak/>
        <w:t>1. Утвердить проект решения Совета депутатов Апраксинского сельского поселения «О внесении изменений и дополнений в Правила благоустройства Апраксинского сельского поселения Костромского муниципального района Костромской области, утвержденные решением Совета депутатов Апраксинского сельского поселения от 29 июля 2022 года № 38» (приложение 1).</w:t>
      </w:r>
    </w:p>
    <w:p w:rsidR="0023202F" w:rsidRPr="0023202F" w:rsidRDefault="0023202F" w:rsidP="0023202F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202F">
        <w:rPr>
          <w:rFonts w:ascii="Arial" w:eastAsia="Times New Roman" w:hAnsi="Arial" w:cs="Arial"/>
          <w:sz w:val="28"/>
          <w:szCs w:val="28"/>
          <w:lang w:eastAsia="ru-RU"/>
        </w:rPr>
        <w:t xml:space="preserve">2. </w:t>
      </w:r>
      <w:proofErr w:type="gramStart"/>
      <w:r w:rsidRPr="0023202F">
        <w:rPr>
          <w:rFonts w:ascii="Arial" w:eastAsia="Times New Roman" w:hAnsi="Arial" w:cs="Arial"/>
          <w:sz w:val="28"/>
          <w:szCs w:val="28"/>
          <w:lang w:eastAsia="ru-RU"/>
        </w:rPr>
        <w:t>Назначить публичные слушания по проекту решения Совета депутатов Апраксинского сельского поселения «О внесении изменений и дополнений в Правила благоустройства Апраксинского сельского поселения Костромского муниципального района Костромской области, утвержденные решением Совета депутатов Апраксинского сельского поселения от 29 июля 2022 года № 38» на 12 февраля 2023 года с 14:00 часов в здании администрации Апраксинского сельского поселения по адресу:</w:t>
      </w:r>
      <w:proofErr w:type="gramEnd"/>
      <w:r w:rsidRPr="0023202F">
        <w:rPr>
          <w:rFonts w:ascii="Arial" w:eastAsia="Times New Roman" w:hAnsi="Arial" w:cs="Arial"/>
          <w:sz w:val="28"/>
          <w:szCs w:val="28"/>
          <w:lang w:eastAsia="ru-RU"/>
        </w:rPr>
        <w:t xml:space="preserve"> Костромская область, Костромской район, п. Апраксино, ул. Молодежная, д. 18.</w:t>
      </w:r>
    </w:p>
    <w:p w:rsidR="0023202F" w:rsidRPr="0023202F" w:rsidRDefault="0023202F" w:rsidP="002320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202F">
        <w:rPr>
          <w:rFonts w:ascii="Arial" w:eastAsia="Times New Roman" w:hAnsi="Arial" w:cs="Arial"/>
          <w:sz w:val="28"/>
          <w:szCs w:val="28"/>
          <w:lang w:eastAsia="ru-RU"/>
        </w:rPr>
        <w:t xml:space="preserve">3. </w:t>
      </w:r>
      <w:proofErr w:type="gramStart"/>
      <w:r w:rsidRPr="0023202F">
        <w:rPr>
          <w:rFonts w:ascii="Arial" w:eastAsia="Times New Roman" w:hAnsi="Arial" w:cs="Arial"/>
          <w:sz w:val="28"/>
          <w:szCs w:val="28"/>
          <w:lang w:eastAsia="ru-RU"/>
        </w:rPr>
        <w:t>Назначить уполномоченным органом по проведению публичных слушаний по проекту решения Совета депутатов Апраксинского сельского поселения «О внесении изменений и дополнений в Правила благоустройства Апраксинского сельского поселения Костромского муниципального района Костромской области, утвержденные решением Совета депутатов Апраксинского сельского поселения от 29 июля 2022 года № 38» и консультированию посетителей экспозиции проекта Администрацию Апраксинского сельского поселения.</w:t>
      </w:r>
      <w:proofErr w:type="gramEnd"/>
    </w:p>
    <w:p w:rsidR="0023202F" w:rsidRPr="0023202F" w:rsidRDefault="0023202F" w:rsidP="0023202F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202F">
        <w:rPr>
          <w:rFonts w:ascii="Arial" w:eastAsia="Times New Roman" w:hAnsi="Arial" w:cs="Arial"/>
          <w:sz w:val="28"/>
          <w:szCs w:val="28"/>
          <w:lang w:eastAsia="ru-RU"/>
        </w:rPr>
        <w:t>4. Предложения направлять:</w:t>
      </w:r>
    </w:p>
    <w:p w:rsidR="0023202F" w:rsidRPr="0023202F" w:rsidRDefault="0023202F" w:rsidP="0023202F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202F">
        <w:rPr>
          <w:rFonts w:ascii="Arial" w:eastAsia="Times New Roman" w:hAnsi="Arial" w:cs="Arial"/>
          <w:sz w:val="28"/>
          <w:szCs w:val="28"/>
          <w:lang w:eastAsia="ru-RU"/>
        </w:rPr>
        <w:t>4.1. в письменной форме в адрес организатора публичных слушаний;</w:t>
      </w:r>
    </w:p>
    <w:p w:rsidR="0023202F" w:rsidRPr="0023202F" w:rsidRDefault="0023202F" w:rsidP="0023202F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202F">
        <w:rPr>
          <w:rFonts w:ascii="Arial" w:eastAsia="Times New Roman" w:hAnsi="Arial" w:cs="Arial"/>
          <w:sz w:val="28"/>
          <w:szCs w:val="28"/>
          <w:lang w:eastAsia="ru-RU"/>
        </w:rPr>
        <w:t>4.2. посредством записи в книге (журнале) учета посетителей экспозиции проекта, подлежащего рассмотрению на публичных слушаниях, с 12 февраля 2023 года с 14:00 часов по адресу: Костромская область, Костромской район, п. Апраксино, ул. Молодежная, д. 18;</w:t>
      </w:r>
    </w:p>
    <w:p w:rsidR="0023202F" w:rsidRPr="0023202F" w:rsidRDefault="0023202F" w:rsidP="0023202F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202F">
        <w:rPr>
          <w:rFonts w:ascii="Arial" w:eastAsia="Times New Roman" w:hAnsi="Arial" w:cs="Arial"/>
          <w:sz w:val="28"/>
          <w:szCs w:val="28"/>
          <w:lang w:eastAsia="ru-RU"/>
        </w:rPr>
        <w:t>4.3. в устной и письменной форме в ходе проведения публичных слушаний (собрания участников публичных слушаний);</w:t>
      </w:r>
    </w:p>
    <w:p w:rsidR="0023202F" w:rsidRPr="0023202F" w:rsidRDefault="0023202F" w:rsidP="002320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202F">
        <w:rPr>
          <w:rFonts w:ascii="Arial" w:eastAsia="Times New Roman" w:hAnsi="Arial" w:cs="Arial"/>
          <w:sz w:val="28"/>
          <w:szCs w:val="28"/>
          <w:lang w:eastAsia="ru-RU"/>
        </w:rPr>
        <w:t xml:space="preserve">5. </w:t>
      </w:r>
      <w:r w:rsidRPr="0023202F">
        <w:rPr>
          <w:rFonts w:ascii="Arial" w:eastAsia="Lucida Sans Unicode" w:hAnsi="Arial" w:cs="Arial"/>
          <w:kern w:val="2"/>
          <w:sz w:val="28"/>
          <w:szCs w:val="28"/>
          <w:lang w:eastAsia="ru-RU"/>
        </w:rPr>
        <w:t xml:space="preserve">Настоящее постановление вступает в силу со дня его опубликования </w:t>
      </w:r>
      <w:r w:rsidRPr="0023202F">
        <w:rPr>
          <w:rFonts w:ascii="Arial" w:eastAsia="Times New Roman" w:hAnsi="Arial" w:cs="Arial"/>
          <w:sz w:val="28"/>
          <w:szCs w:val="28"/>
          <w:lang w:eastAsia="ru-RU"/>
        </w:rPr>
        <w:t>в общественно-политической газете «Апраксинский вестник».</w:t>
      </w:r>
    </w:p>
    <w:p w:rsidR="0023202F" w:rsidRPr="0023202F" w:rsidRDefault="0023202F" w:rsidP="0023202F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3202F" w:rsidRPr="0023202F" w:rsidRDefault="0023202F" w:rsidP="0023202F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3202F" w:rsidRPr="0023202F" w:rsidRDefault="0023202F" w:rsidP="0023202F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3202F" w:rsidRPr="0023202F" w:rsidRDefault="0023202F" w:rsidP="0023202F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202F">
        <w:rPr>
          <w:rFonts w:ascii="Arial" w:eastAsia="Times New Roman" w:hAnsi="Arial" w:cs="Arial"/>
          <w:sz w:val="28"/>
          <w:szCs w:val="28"/>
          <w:lang w:eastAsia="ru-RU"/>
        </w:rPr>
        <w:t xml:space="preserve">Председатель Совета депутатов </w:t>
      </w:r>
    </w:p>
    <w:p w:rsidR="0023202F" w:rsidRPr="0023202F" w:rsidRDefault="0023202F" w:rsidP="0023202F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202F">
        <w:rPr>
          <w:rFonts w:ascii="Arial" w:eastAsia="Times New Roman" w:hAnsi="Arial" w:cs="Arial"/>
          <w:sz w:val="28"/>
          <w:szCs w:val="28"/>
          <w:lang w:eastAsia="ru-RU"/>
        </w:rPr>
        <w:t xml:space="preserve">Апраксинского сельского поселения </w:t>
      </w:r>
    </w:p>
    <w:p w:rsidR="0023202F" w:rsidRPr="0023202F" w:rsidRDefault="0023202F" w:rsidP="0023202F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202F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Костромского муниципального района </w:t>
      </w:r>
    </w:p>
    <w:p w:rsidR="0023202F" w:rsidRPr="0023202F" w:rsidRDefault="0023202F" w:rsidP="0023202F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202F">
        <w:rPr>
          <w:rFonts w:ascii="Arial" w:eastAsia="Times New Roman" w:hAnsi="Arial" w:cs="Arial"/>
          <w:sz w:val="28"/>
          <w:szCs w:val="28"/>
          <w:lang w:eastAsia="ru-RU"/>
        </w:rPr>
        <w:t>Костромской области                                                                     О.В. Глухарева</w:t>
      </w:r>
    </w:p>
    <w:p w:rsidR="0023202F" w:rsidRPr="0023202F" w:rsidRDefault="0023202F" w:rsidP="0023202F">
      <w:pPr>
        <w:spacing w:after="0" w:line="240" w:lineRule="auto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</w:p>
    <w:p w:rsidR="0023202F" w:rsidRPr="0023202F" w:rsidRDefault="0023202F" w:rsidP="0023202F">
      <w:pPr>
        <w:spacing w:after="0" w:line="240" w:lineRule="auto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</w:p>
    <w:p w:rsidR="0023202F" w:rsidRPr="0023202F" w:rsidRDefault="0023202F" w:rsidP="0023202F">
      <w:pPr>
        <w:spacing w:after="0" w:line="240" w:lineRule="auto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</w:p>
    <w:p w:rsidR="0023202F" w:rsidRPr="0023202F" w:rsidRDefault="0023202F" w:rsidP="0023202F">
      <w:pPr>
        <w:spacing w:after="0" w:line="240" w:lineRule="auto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</w:p>
    <w:p w:rsidR="0023202F" w:rsidRPr="0023202F" w:rsidRDefault="0023202F" w:rsidP="0023202F">
      <w:pPr>
        <w:spacing w:after="0" w:line="240" w:lineRule="auto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</w:p>
    <w:p w:rsidR="0023202F" w:rsidRPr="0023202F" w:rsidRDefault="0023202F" w:rsidP="0023202F">
      <w:pPr>
        <w:spacing w:after="0" w:line="240" w:lineRule="auto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</w:p>
    <w:p w:rsidR="0023202F" w:rsidRPr="0023202F" w:rsidRDefault="0023202F" w:rsidP="0023202F">
      <w:pPr>
        <w:spacing w:after="0" w:line="240" w:lineRule="auto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</w:p>
    <w:p w:rsidR="0023202F" w:rsidRPr="0023202F" w:rsidRDefault="0023202F" w:rsidP="0023202F">
      <w:pPr>
        <w:spacing w:after="0" w:line="240" w:lineRule="auto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</w:p>
    <w:p w:rsidR="0023202F" w:rsidRPr="0023202F" w:rsidRDefault="0023202F" w:rsidP="0023202F">
      <w:pPr>
        <w:spacing w:after="0" w:line="240" w:lineRule="auto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</w:p>
    <w:p w:rsidR="0023202F" w:rsidRPr="0023202F" w:rsidRDefault="0023202F" w:rsidP="0023202F">
      <w:pPr>
        <w:spacing w:after="0" w:line="240" w:lineRule="auto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</w:p>
    <w:p w:rsidR="0023202F" w:rsidRPr="0023202F" w:rsidRDefault="0023202F" w:rsidP="0023202F">
      <w:pPr>
        <w:spacing w:after="0" w:line="240" w:lineRule="auto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</w:p>
    <w:p w:rsidR="0023202F" w:rsidRPr="0023202F" w:rsidRDefault="0023202F" w:rsidP="0023202F">
      <w:pPr>
        <w:spacing w:after="0" w:line="240" w:lineRule="auto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</w:p>
    <w:p w:rsidR="0023202F" w:rsidRPr="0023202F" w:rsidRDefault="0023202F" w:rsidP="0023202F">
      <w:pPr>
        <w:spacing w:after="0" w:line="240" w:lineRule="auto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</w:p>
    <w:p w:rsidR="0023202F" w:rsidRPr="0023202F" w:rsidRDefault="0023202F" w:rsidP="0023202F">
      <w:pPr>
        <w:spacing w:after="0" w:line="240" w:lineRule="auto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</w:p>
    <w:p w:rsidR="0023202F" w:rsidRPr="0023202F" w:rsidRDefault="0023202F" w:rsidP="0023202F">
      <w:pPr>
        <w:spacing w:after="0" w:line="240" w:lineRule="auto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</w:p>
    <w:p w:rsidR="0023202F" w:rsidRPr="0023202F" w:rsidRDefault="0023202F" w:rsidP="0023202F">
      <w:pPr>
        <w:spacing w:after="0" w:line="240" w:lineRule="auto"/>
        <w:contextualSpacing/>
        <w:jc w:val="right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23202F">
        <w:rPr>
          <w:rFonts w:ascii="Arial" w:eastAsia="Times New Roman" w:hAnsi="Arial" w:cs="Arial"/>
          <w:noProof/>
          <w:sz w:val="28"/>
          <w:szCs w:val="28"/>
          <w:lang w:eastAsia="ru-RU"/>
        </w:rPr>
        <w:t>Приложение 1</w:t>
      </w:r>
    </w:p>
    <w:p w:rsidR="0023202F" w:rsidRPr="0023202F" w:rsidRDefault="0023202F" w:rsidP="0023202F">
      <w:pPr>
        <w:spacing w:after="0" w:line="240" w:lineRule="auto"/>
        <w:contextualSpacing/>
        <w:jc w:val="right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23202F">
        <w:rPr>
          <w:rFonts w:ascii="Arial" w:eastAsia="Times New Roman" w:hAnsi="Arial" w:cs="Arial"/>
          <w:noProof/>
          <w:sz w:val="28"/>
          <w:szCs w:val="28"/>
          <w:lang w:eastAsia="ru-RU"/>
        </w:rPr>
        <w:t>К решению Совета депутатов</w:t>
      </w:r>
    </w:p>
    <w:p w:rsidR="0023202F" w:rsidRPr="0023202F" w:rsidRDefault="0023202F" w:rsidP="0023202F">
      <w:pPr>
        <w:spacing w:after="0" w:line="240" w:lineRule="auto"/>
        <w:contextualSpacing/>
        <w:jc w:val="right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23202F">
        <w:rPr>
          <w:rFonts w:ascii="Arial" w:eastAsia="Times New Roman" w:hAnsi="Arial" w:cs="Arial"/>
          <w:noProof/>
          <w:sz w:val="28"/>
          <w:szCs w:val="28"/>
          <w:lang w:eastAsia="ru-RU"/>
        </w:rPr>
        <w:t>Апраксинского сельского поселения</w:t>
      </w:r>
    </w:p>
    <w:p w:rsidR="0023202F" w:rsidRPr="0023202F" w:rsidRDefault="0023202F" w:rsidP="0023202F">
      <w:pPr>
        <w:spacing w:after="0" w:line="240" w:lineRule="auto"/>
        <w:contextualSpacing/>
        <w:jc w:val="right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23202F">
        <w:rPr>
          <w:rFonts w:ascii="Arial" w:eastAsia="Times New Roman" w:hAnsi="Arial" w:cs="Arial"/>
          <w:noProof/>
          <w:sz w:val="28"/>
          <w:szCs w:val="28"/>
          <w:lang w:eastAsia="ru-RU"/>
        </w:rPr>
        <w:t>Костромского муниципального района</w:t>
      </w:r>
    </w:p>
    <w:p w:rsidR="0023202F" w:rsidRPr="0023202F" w:rsidRDefault="0023202F" w:rsidP="0023202F">
      <w:pPr>
        <w:spacing w:after="0" w:line="240" w:lineRule="auto"/>
        <w:contextualSpacing/>
        <w:jc w:val="right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23202F">
        <w:rPr>
          <w:rFonts w:ascii="Arial" w:eastAsia="Times New Roman" w:hAnsi="Arial" w:cs="Arial"/>
          <w:noProof/>
          <w:sz w:val="28"/>
          <w:szCs w:val="28"/>
          <w:lang w:eastAsia="ru-RU"/>
        </w:rPr>
        <w:t>Костромской области</w:t>
      </w:r>
    </w:p>
    <w:p w:rsidR="0023202F" w:rsidRPr="0023202F" w:rsidRDefault="0023202F" w:rsidP="0023202F">
      <w:pPr>
        <w:spacing w:after="0" w:line="240" w:lineRule="auto"/>
        <w:contextualSpacing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23202F">
        <w:rPr>
          <w:rFonts w:ascii="Arial" w:eastAsia="Times New Roman" w:hAnsi="Arial" w:cs="Arial"/>
          <w:noProof/>
          <w:sz w:val="28"/>
          <w:szCs w:val="28"/>
          <w:lang w:eastAsia="ru-RU"/>
        </w:rPr>
        <w:t>от 27 января 2023г.</w: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№3</w:t>
      </w:r>
    </w:p>
    <w:p w:rsidR="0023202F" w:rsidRPr="0023202F" w:rsidRDefault="0023202F" w:rsidP="0023202F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3202F" w:rsidRPr="0023202F" w:rsidRDefault="0023202F" w:rsidP="0023202F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3202F">
        <w:rPr>
          <w:rFonts w:ascii="Arial" w:eastAsia="Times New Roman" w:hAnsi="Arial" w:cs="Arial"/>
          <w:b/>
          <w:sz w:val="28"/>
          <w:szCs w:val="28"/>
          <w:lang w:eastAsia="ru-RU"/>
        </w:rPr>
        <w:t>РЕШЕНИЕ</w:t>
      </w:r>
    </w:p>
    <w:p w:rsidR="0023202F" w:rsidRPr="0023202F" w:rsidRDefault="0023202F" w:rsidP="0023202F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3202F" w:rsidRPr="0023202F" w:rsidRDefault="0023202F" w:rsidP="0023202F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3202F">
        <w:rPr>
          <w:rFonts w:ascii="Arial" w:eastAsia="Times New Roman" w:hAnsi="Arial" w:cs="Arial"/>
          <w:b/>
          <w:sz w:val="28"/>
          <w:szCs w:val="28"/>
          <w:lang w:eastAsia="ru-RU"/>
        </w:rPr>
        <w:t>от «___» _______ 2023 года №   п. Апраксино</w:t>
      </w:r>
    </w:p>
    <w:p w:rsidR="0023202F" w:rsidRPr="0023202F" w:rsidRDefault="0023202F" w:rsidP="0023202F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3202F" w:rsidRPr="0023202F" w:rsidRDefault="0023202F" w:rsidP="0023202F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23202F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О проекте решения Совета депутатов «О внесении изменений и дополнений в Правила благоустройства Апраксинского сельского поселения </w:t>
      </w:r>
      <w:r w:rsidRPr="0023202F">
        <w:rPr>
          <w:rFonts w:ascii="Arial" w:eastAsia="Times New Roman" w:hAnsi="Arial" w:cs="Arial"/>
          <w:b/>
          <w:caps/>
          <w:sz w:val="32"/>
          <w:szCs w:val="32"/>
          <w:lang w:eastAsia="ru-RU"/>
        </w:rPr>
        <w:lastRenderedPageBreak/>
        <w:t>Костромского муниципального района Костромской области, утвержденные решением Совета депутатов Апраксинского сельского поселения  от 28 июля 2022 года № 38»</w:t>
      </w:r>
    </w:p>
    <w:p w:rsidR="0023202F" w:rsidRPr="0023202F" w:rsidRDefault="0023202F" w:rsidP="0023202F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3202F" w:rsidRPr="0023202F" w:rsidRDefault="0023202F" w:rsidP="0023202F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23202F">
        <w:rPr>
          <w:rFonts w:ascii="Arial" w:eastAsia="Times New Roman" w:hAnsi="Arial" w:cs="Arial"/>
          <w:sz w:val="28"/>
          <w:szCs w:val="28"/>
          <w:lang w:eastAsia="ru-RU"/>
        </w:rPr>
        <w:t>В целях приведения Правил благоустройства территории Апраксинского сельского поселения Костромского муниципального района Костромской области  в соответствие с законодательством Российской Федерации, руководствуясь Законом Костромской области от 16.07.2018г. №-420-6 ЗКО « О содержании Правил благоустройства территории муниципального образования Костромской области и порядке определения границ прилегающих территорий», пп.5 п.3  ст. 28 Федерального закона от 06.10.2003 № 131-ФЗ « Об общих принципах организации местного</w:t>
      </w:r>
      <w:proofErr w:type="gramEnd"/>
      <w:r w:rsidRPr="0023202F">
        <w:rPr>
          <w:rFonts w:ascii="Arial" w:eastAsia="Times New Roman" w:hAnsi="Arial" w:cs="Arial"/>
          <w:sz w:val="28"/>
          <w:szCs w:val="28"/>
          <w:lang w:eastAsia="ru-RU"/>
        </w:rPr>
        <w:t xml:space="preserve"> самоуправления в Российской Федерации», руководствуясь Уставом  муниципального образования Апраксинское сельское поселение Костромского муниципального района Костромской области, Совет депутатов </w:t>
      </w:r>
    </w:p>
    <w:p w:rsidR="0023202F" w:rsidRPr="0023202F" w:rsidRDefault="0023202F" w:rsidP="0023202F">
      <w:pPr>
        <w:spacing w:after="0" w:line="240" w:lineRule="auto"/>
        <w:ind w:firstLine="709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23202F">
        <w:rPr>
          <w:rFonts w:ascii="Arial" w:eastAsia="Times New Roman" w:hAnsi="Arial" w:cs="Arial"/>
          <w:sz w:val="28"/>
          <w:szCs w:val="28"/>
          <w:lang w:eastAsia="ru-RU"/>
        </w:rPr>
        <w:t>РЕШИЛ:</w:t>
      </w:r>
    </w:p>
    <w:p w:rsidR="0023202F" w:rsidRPr="0023202F" w:rsidRDefault="0023202F" w:rsidP="0023202F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202F">
        <w:rPr>
          <w:rFonts w:ascii="Arial" w:eastAsia="Times New Roman" w:hAnsi="Arial" w:cs="Arial"/>
          <w:sz w:val="28"/>
          <w:szCs w:val="28"/>
          <w:lang w:eastAsia="ru-RU"/>
        </w:rPr>
        <w:t>1. Внести в Правила благоустройства Апраксинского сельского поселения Костромского муниципального района Костромской области, утвержденные решением Совета депутатов Апраксинского сельского поселения утвержденные решением Совета депутатов Апраксинского сельского поселения от 28 июля 2022 года № 38 следующие изменения:</w:t>
      </w:r>
    </w:p>
    <w:p w:rsidR="0023202F" w:rsidRPr="0023202F" w:rsidRDefault="0023202F" w:rsidP="002320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202F">
        <w:rPr>
          <w:rFonts w:ascii="Arial" w:eastAsia="Times New Roman" w:hAnsi="Arial" w:cs="Arial"/>
          <w:sz w:val="28"/>
          <w:szCs w:val="28"/>
          <w:lang w:eastAsia="ru-RU"/>
        </w:rPr>
        <w:t>1.1. абзац 1, 2 п. 9 статьи 6 исключить.</w:t>
      </w:r>
    </w:p>
    <w:p w:rsidR="0023202F" w:rsidRPr="0023202F" w:rsidRDefault="0023202F" w:rsidP="0023202F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trike/>
          <w:sz w:val="28"/>
          <w:szCs w:val="28"/>
          <w:lang w:eastAsia="ru-RU"/>
        </w:rPr>
      </w:pPr>
      <w:r w:rsidRPr="0023202F">
        <w:rPr>
          <w:rFonts w:ascii="Arial" w:eastAsia="Times New Roman" w:hAnsi="Arial" w:cs="Arial"/>
          <w:sz w:val="28"/>
          <w:szCs w:val="28"/>
          <w:lang w:eastAsia="ru-RU"/>
        </w:rPr>
        <w:t xml:space="preserve">1.2. абзац 1 пункта 27 статьи 6 изложить в следующей редакции. </w:t>
      </w:r>
    </w:p>
    <w:p w:rsidR="0023202F" w:rsidRPr="0023202F" w:rsidRDefault="0023202F" w:rsidP="0023202F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202F">
        <w:rPr>
          <w:rFonts w:ascii="Arial" w:eastAsia="Times New Roman" w:hAnsi="Arial" w:cs="Arial"/>
          <w:sz w:val="28"/>
          <w:szCs w:val="28"/>
          <w:lang w:eastAsia="ru-RU"/>
        </w:rPr>
        <w:t>«Твердые бытовые отходы вывозятся специально оборудованным автотранспортом (мусоровозами). Запрещается перевозка мусора, в том числе древесного, в автотранспорте при отсутствии заднего борта и без покрытия тентом. Горбыль перевозится в пучках в пределах габаритных размеров специально оборудованного транспортного средства».</w:t>
      </w:r>
    </w:p>
    <w:p w:rsidR="0023202F" w:rsidRPr="0023202F" w:rsidRDefault="0023202F" w:rsidP="002320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202F">
        <w:rPr>
          <w:rFonts w:ascii="Arial" w:eastAsia="Times New Roman" w:hAnsi="Arial" w:cs="Arial"/>
          <w:sz w:val="28"/>
          <w:szCs w:val="28"/>
          <w:lang w:eastAsia="ru-RU"/>
        </w:rPr>
        <w:t>1.3. пункт 3 статьи 9 исключить.</w:t>
      </w:r>
    </w:p>
    <w:p w:rsidR="0023202F" w:rsidRPr="0023202F" w:rsidRDefault="0023202F" w:rsidP="002320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202F">
        <w:rPr>
          <w:rFonts w:ascii="Arial" w:eastAsia="Times New Roman" w:hAnsi="Arial" w:cs="Arial"/>
          <w:sz w:val="28"/>
          <w:szCs w:val="28"/>
          <w:lang w:eastAsia="ru-RU"/>
        </w:rPr>
        <w:t>1.4. подпункт 3 пункта 6 статьи 11 исключить.</w:t>
      </w:r>
    </w:p>
    <w:p w:rsidR="0023202F" w:rsidRPr="0023202F" w:rsidRDefault="0023202F" w:rsidP="002320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Lucida Sans Unicode" w:hAnsi="Arial" w:cs="Arial"/>
          <w:color w:val="000000"/>
          <w:sz w:val="28"/>
          <w:szCs w:val="28"/>
          <w:lang w:bidi="en-US"/>
        </w:rPr>
      </w:pPr>
      <w:r w:rsidRPr="0023202F">
        <w:rPr>
          <w:rFonts w:ascii="Arial" w:eastAsia="Times New Roman" w:hAnsi="Arial" w:cs="Arial"/>
          <w:sz w:val="28"/>
          <w:szCs w:val="28"/>
          <w:lang w:eastAsia="ru-RU"/>
        </w:rPr>
        <w:t>1.5. пункт 8 статьи 38 изложить в следующей редакции «</w:t>
      </w:r>
      <w:r w:rsidRPr="0023202F">
        <w:rPr>
          <w:rFonts w:ascii="Arial" w:eastAsia="Lucida Sans Unicode" w:hAnsi="Arial" w:cs="Arial"/>
          <w:color w:val="000000"/>
          <w:sz w:val="28"/>
          <w:szCs w:val="28"/>
          <w:lang w:bidi="en-US"/>
        </w:rPr>
        <w:t>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насаждений,</w:t>
      </w:r>
      <w:r w:rsidRPr="0023202F">
        <w:rPr>
          <w:rFonts w:ascii="Arial" w:eastAsia="Lucida Sans Unicode" w:hAnsi="Arial" w:cs="Arial"/>
          <w:color w:val="FF0000"/>
          <w:sz w:val="28"/>
          <w:szCs w:val="28"/>
          <w:lang w:bidi="en-US"/>
        </w:rPr>
        <w:t xml:space="preserve"> </w:t>
      </w:r>
      <w:r w:rsidRPr="0023202F">
        <w:rPr>
          <w:rFonts w:ascii="Arial" w:eastAsia="Lucida Sans Unicode" w:hAnsi="Arial" w:cs="Arial"/>
          <w:color w:val="000000"/>
          <w:sz w:val="28"/>
          <w:szCs w:val="28"/>
          <w:lang w:bidi="en-US"/>
        </w:rPr>
        <w:t>за исключением следующих случаев:</w:t>
      </w:r>
    </w:p>
    <w:p w:rsidR="0023202F" w:rsidRPr="0023202F" w:rsidRDefault="0023202F" w:rsidP="0023202F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Arial" w:eastAsia="Lucida Sans Unicode" w:hAnsi="Arial" w:cs="Arial"/>
          <w:color w:val="000000"/>
          <w:sz w:val="28"/>
          <w:szCs w:val="28"/>
          <w:lang w:bidi="en-US"/>
        </w:rPr>
      </w:pPr>
      <w:r w:rsidRPr="0023202F">
        <w:rPr>
          <w:rFonts w:ascii="Arial" w:eastAsia="Lucida Sans Unicode" w:hAnsi="Arial" w:cs="Arial"/>
          <w:color w:val="000000"/>
          <w:sz w:val="28"/>
          <w:szCs w:val="28"/>
          <w:lang w:bidi="en-US"/>
        </w:rPr>
        <w:t xml:space="preserve">1) предотвращения и ликвидации аварийных и чрезвычайных ситуаций техногенного и природного </w:t>
      </w:r>
      <w:r w:rsidRPr="0023202F">
        <w:rPr>
          <w:rFonts w:ascii="Arial" w:eastAsia="Lucida Sans Unicode" w:hAnsi="Arial" w:cs="Arial"/>
          <w:color w:val="000000"/>
          <w:sz w:val="28"/>
          <w:szCs w:val="28"/>
          <w:lang w:bidi="en-US"/>
        </w:rPr>
        <w:lastRenderedPageBreak/>
        <w:t>характера и их последствий;</w:t>
      </w:r>
    </w:p>
    <w:p w:rsidR="0023202F" w:rsidRPr="0023202F" w:rsidRDefault="0023202F" w:rsidP="0023202F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Arial" w:eastAsia="Lucida Sans Unicode" w:hAnsi="Arial" w:cs="Arial"/>
          <w:color w:val="000000"/>
          <w:sz w:val="28"/>
          <w:szCs w:val="28"/>
          <w:lang w:bidi="en-US"/>
        </w:rPr>
      </w:pPr>
      <w:r w:rsidRPr="0023202F">
        <w:rPr>
          <w:rFonts w:ascii="Arial" w:eastAsia="Lucida Sans Unicode" w:hAnsi="Arial" w:cs="Arial"/>
          <w:color w:val="000000"/>
          <w:sz w:val="28"/>
          <w:szCs w:val="28"/>
          <w:lang w:bidi="en-US"/>
        </w:rPr>
        <w:t>2) при проведении санитарных рубок, рубок ухода и рубок реконструкции зеленых насаждений.</w:t>
      </w:r>
    </w:p>
    <w:p w:rsidR="0023202F" w:rsidRPr="0023202F" w:rsidRDefault="0023202F" w:rsidP="0023202F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Arial" w:eastAsia="Lucida Sans Unicode" w:hAnsi="Arial" w:cs="Arial"/>
          <w:color w:val="000000"/>
          <w:sz w:val="28"/>
          <w:szCs w:val="28"/>
          <w:lang w:bidi="en-US"/>
        </w:rPr>
      </w:pPr>
      <w:r w:rsidRPr="0023202F">
        <w:rPr>
          <w:rFonts w:ascii="Arial" w:eastAsia="Lucida Sans Unicode" w:hAnsi="Arial" w:cs="Arial"/>
          <w:color w:val="000000"/>
          <w:sz w:val="28"/>
          <w:szCs w:val="28"/>
          <w:lang w:bidi="en-US"/>
        </w:rPr>
        <w:t xml:space="preserve"> Оценка стоимости плодово-ягодных насаждений и садов, принадлежащих гражданам и попадающих в зону строительства жилых и промышленных зданий, производится администрацией поселения</w:t>
      </w:r>
      <w:r w:rsidRPr="0023202F">
        <w:rPr>
          <w:rFonts w:ascii="Arial" w:eastAsia="Times New Roman" w:hAnsi="Arial" w:cs="Arial"/>
          <w:sz w:val="28"/>
          <w:szCs w:val="28"/>
          <w:lang w:eastAsia="ru-RU"/>
        </w:rPr>
        <w:t>».</w:t>
      </w:r>
    </w:p>
    <w:p w:rsidR="0023202F" w:rsidRPr="0023202F" w:rsidRDefault="0023202F" w:rsidP="0023202F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Lucida Sans Unicode" w:hAnsi="Arial" w:cs="Arial"/>
          <w:strike/>
          <w:sz w:val="28"/>
          <w:szCs w:val="28"/>
          <w:lang w:bidi="en-US"/>
        </w:rPr>
      </w:pPr>
    </w:p>
    <w:p w:rsidR="0023202F" w:rsidRPr="0023202F" w:rsidRDefault="0023202F" w:rsidP="0023202F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Lucida Sans Unicode" w:hAnsi="Arial" w:cs="Arial"/>
          <w:strike/>
          <w:sz w:val="28"/>
          <w:szCs w:val="28"/>
          <w:lang w:bidi="en-US"/>
        </w:rPr>
      </w:pPr>
    </w:p>
    <w:p w:rsidR="0023202F" w:rsidRPr="0023202F" w:rsidRDefault="0023202F" w:rsidP="0023202F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Lucida Sans Unicode" w:hAnsi="Arial" w:cs="Arial"/>
          <w:strike/>
          <w:sz w:val="28"/>
          <w:szCs w:val="28"/>
          <w:lang w:bidi="en-US"/>
        </w:rPr>
      </w:pPr>
    </w:p>
    <w:p w:rsidR="0023202F" w:rsidRPr="0023202F" w:rsidRDefault="0023202F" w:rsidP="0023202F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202F">
        <w:rPr>
          <w:rFonts w:ascii="Arial" w:eastAsia="Times New Roman" w:hAnsi="Arial" w:cs="Arial"/>
          <w:sz w:val="28"/>
          <w:szCs w:val="28"/>
          <w:lang w:eastAsia="ru-RU"/>
        </w:rPr>
        <w:t xml:space="preserve">Председатель Совета депутатов </w:t>
      </w:r>
    </w:p>
    <w:p w:rsidR="0023202F" w:rsidRPr="0023202F" w:rsidRDefault="0023202F" w:rsidP="0023202F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202F">
        <w:rPr>
          <w:rFonts w:ascii="Arial" w:eastAsia="Times New Roman" w:hAnsi="Arial" w:cs="Arial"/>
          <w:sz w:val="28"/>
          <w:szCs w:val="28"/>
          <w:lang w:eastAsia="ru-RU"/>
        </w:rPr>
        <w:t xml:space="preserve">Апраксинского сельского поселения </w:t>
      </w:r>
    </w:p>
    <w:p w:rsidR="0023202F" w:rsidRPr="0023202F" w:rsidRDefault="0023202F" w:rsidP="0023202F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202F">
        <w:rPr>
          <w:rFonts w:ascii="Arial" w:eastAsia="Times New Roman" w:hAnsi="Arial" w:cs="Arial"/>
          <w:sz w:val="28"/>
          <w:szCs w:val="28"/>
          <w:lang w:eastAsia="ru-RU"/>
        </w:rPr>
        <w:t xml:space="preserve">Костромского муниципального района </w:t>
      </w:r>
    </w:p>
    <w:p w:rsidR="0023202F" w:rsidRPr="0023202F" w:rsidRDefault="0023202F" w:rsidP="0023202F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202F">
        <w:rPr>
          <w:rFonts w:ascii="Arial" w:eastAsia="Times New Roman" w:hAnsi="Arial" w:cs="Arial"/>
          <w:sz w:val="28"/>
          <w:szCs w:val="28"/>
          <w:lang w:eastAsia="ru-RU"/>
        </w:rPr>
        <w:t>Костромской области                                                                     О.В. Глухарева</w:t>
      </w:r>
    </w:p>
    <w:p w:rsidR="0023202F" w:rsidRPr="00E11A48" w:rsidRDefault="0023202F" w:rsidP="00E11A48">
      <w:pPr>
        <w:tabs>
          <w:tab w:val="left" w:pos="2352"/>
        </w:tabs>
        <w:spacing w:after="0" w:line="240" w:lineRule="auto"/>
        <w:ind w:righ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1D92" w:rsidRPr="00DF1D92" w:rsidRDefault="00DF1D92" w:rsidP="00DF1D92">
      <w:pPr>
        <w:widowControl w:val="0"/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7DDB" w:rsidRPr="00167DDB" w:rsidRDefault="00167DDB" w:rsidP="00167DDB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7DDB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13542DE5" wp14:editId="1F71774C">
            <wp:extent cx="560705" cy="5486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7DDB" w:rsidRPr="00167DDB" w:rsidRDefault="00167DDB" w:rsidP="00167DDB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7D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АДМИНИСТРАЦИЯ АПРАКСИНСКОГО СЕЛЬСКОГО ПОСЕЛЕНИЯ</w:t>
      </w:r>
    </w:p>
    <w:p w:rsidR="00167DDB" w:rsidRPr="00167DDB" w:rsidRDefault="00167DDB" w:rsidP="00167DDB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7D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КОСТРОМСКОГО МУНИЦИПАЛЬНОГО РАЙОНА </w:t>
      </w:r>
    </w:p>
    <w:p w:rsidR="00167DDB" w:rsidRPr="00167DDB" w:rsidRDefault="00167DDB" w:rsidP="00167DDB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7D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КОСТРОМСКОЙ ОБЛАСТИ</w:t>
      </w:r>
    </w:p>
    <w:p w:rsidR="00167DDB" w:rsidRPr="00167DDB" w:rsidRDefault="00167DDB" w:rsidP="00167DDB">
      <w:pPr>
        <w:shd w:val="clear" w:color="auto" w:fill="FFFFFF"/>
        <w:autoSpaceDE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67DDB" w:rsidRPr="00167DDB" w:rsidRDefault="00167DDB" w:rsidP="00167DDB">
      <w:pPr>
        <w:shd w:val="clear" w:color="auto" w:fill="FFFFFF"/>
        <w:autoSpaceDE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167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167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С Т А Н О В Л Е Н И Е</w:t>
      </w:r>
    </w:p>
    <w:p w:rsidR="00167DDB" w:rsidRPr="00167DDB" w:rsidRDefault="00167DDB" w:rsidP="00167DDB">
      <w:pPr>
        <w:shd w:val="clear" w:color="auto" w:fill="FFFFFF"/>
        <w:autoSpaceDE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7DDB" w:rsidRPr="00167DDB" w:rsidRDefault="00167DDB" w:rsidP="00167DDB">
      <w:pPr>
        <w:shd w:val="clear" w:color="auto" w:fill="FFFFFF"/>
        <w:autoSpaceDE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7D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 30  января   2023  года                         №  5                                  п. Апраксино </w:t>
      </w:r>
    </w:p>
    <w:p w:rsidR="00167DDB" w:rsidRPr="00167DDB" w:rsidRDefault="00167DDB" w:rsidP="00167DDB">
      <w:pPr>
        <w:shd w:val="clear" w:color="auto" w:fill="FFFFFF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7D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стоимости услуг,</w:t>
      </w:r>
    </w:p>
    <w:p w:rsidR="00167DDB" w:rsidRPr="00167DDB" w:rsidRDefault="00167DDB" w:rsidP="00167DDB">
      <w:pPr>
        <w:shd w:val="clear" w:color="auto" w:fill="FFFFFF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7D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предоставляемых согласно</w:t>
      </w:r>
    </w:p>
    <w:p w:rsidR="00167DDB" w:rsidRPr="00167DDB" w:rsidRDefault="00167DDB" w:rsidP="00167DDB">
      <w:pPr>
        <w:shd w:val="clear" w:color="auto" w:fill="FFFFFF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7D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гарантированному перечню</w:t>
      </w:r>
    </w:p>
    <w:p w:rsidR="00167DDB" w:rsidRPr="00167DDB" w:rsidRDefault="00167DDB" w:rsidP="00167DDB">
      <w:pPr>
        <w:shd w:val="clear" w:color="auto" w:fill="FFFFFF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7D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услуг по погребению </w:t>
      </w:r>
    </w:p>
    <w:p w:rsidR="00167DDB" w:rsidRPr="00167DDB" w:rsidRDefault="00167DDB" w:rsidP="00167DDB">
      <w:pPr>
        <w:shd w:val="clear" w:color="auto" w:fill="FFFFFF"/>
        <w:autoSpaceDE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67DDB" w:rsidRPr="00167DDB" w:rsidRDefault="00167DDB" w:rsidP="00167DDB">
      <w:pPr>
        <w:shd w:val="clear" w:color="auto" w:fill="FFFFFF"/>
        <w:autoSpaceDE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7D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       </w:t>
      </w:r>
      <w:proofErr w:type="gramStart"/>
      <w:r w:rsidRPr="00167D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со ст. 9 и 12 Федерального закона от 12.01.1996  № 8- ФЗ «О погребении и похоронном деле», с постановлением Правительства Российской Федерации от  28.01.2021  № 73  «Об утверждении коэффициента индексации выплат, пособий и компенсаций в 2021 году», руководствуясь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Апраксинское сельское поселение Костромского</w:t>
      </w:r>
      <w:proofErr w:type="gramEnd"/>
      <w:r w:rsidRPr="00167D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Костромской области </w:t>
      </w:r>
    </w:p>
    <w:p w:rsidR="00167DDB" w:rsidRPr="00167DDB" w:rsidRDefault="00167DDB" w:rsidP="00167DD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167DDB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       администрация ПОСТАНОВЛЯЕТ:</w:t>
      </w:r>
    </w:p>
    <w:p w:rsidR="00167DDB" w:rsidRPr="00167DDB" w:rsidRDefault="00167DDB" w:rsidP="00167DD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167DDB" w:rsidRPr="00167DDB" w:rsidRDefault="00167DDB" w:rsidP="00167DDB">
      <w:pPr>
        <w:shd w:val="clear" w:color="auto" w:fill="FFFFFF"/>
        <w:autoSpaceDE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7D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1.Утвердить стоимость услуг, предоставляемых согласно гарантированному перечню услуг по погребению  на 2023 год в размере 7793,48 рублей (Приложение № 1). </w:t>
      </w:r>
    </w:p>
    <w:p w:rsidR="00167DDB" w:rsidRPr="00167DDB" w:rsidRDefault="00167DDB" w:rsidP="00167DDB">
      <w:pPr>
        <w:shd w:val="clear" w:color="auto" w:fill="FFFFFF"/>
        <w:autoSpaceDE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7D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2.Признать утратившим силу постановление администрации Апраксинского сельского поселения Костромского муниципального района Костромской области от 31.01.2022 года № 7 «Об утверждении стоимости услуг, предоставляемых согласно гарантированному перечню услуг по погребению».</w:t>
      </w:r>
    </w:p>
    <w:p w:rsidR="00167DDB" w:rsidRPr="00167DDB" w:rsidRDefault="00167DDB" w:rsidP="00167DDB">
      <w:pPr>
        <w:shd w:val="clear" w:color="auto" w:fill="FFFFFF"/>
        <w:autoSpaceDE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7D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3.Настоящее постановление вступает в силу со дня официального опубликования и распространяется на правоотношения, возникшие с 01 февраля 2023 года. </w:t>
      </w:r>
    </w:p>
    <w:p w:rsidR="00167DDB" w:rsidRPr="00167DDB" w:rsidRDefault="00167DDB" w:rsidP="00167DDB">
      <w:pPr>
        <w:shd w:val="clear" w:color="auto" w:fill="FFFFFF"/>
        <w:autoSpaceDE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67DDB" w:rsidRPr="00167DDB" w:rsidRDefault="00167DDB" w:rsidP="00167DDB">
      <w:pPr>
        <w:shd w:val="clear" w:color="auto" w:fill="FFFFFF"/>
        <w:autoSpaceDE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7D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 Апраксинского сельского поселения                                О.В. Глухарева</w:t>
      </w:r>
    </w:p>
    <w:p w:rsidR="00167DDB" w:rsidRPr="00167DDB" w:rsidRDefault="00167DDB" w:rsidP="00167D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</w:t>
      </w:r>
    </w:p>
    <w:p w:rsidR="00167DDB" w:rsidRPr="00167DDB" w:rsidRDefault="00167DDB" w:rsidP="00167D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167DDB" w:rsidRPr="00167DDB" w:rsidRDefault="00167DDB" w:rsidP="00167D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DD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Апраксинского сельского поселения</w:t>
      </w:r>
    </w:p>
    <w:p w:rsidR="00167DDB" w:rsidRPr="00167DDB" w:rsidRDefault="00167DDB" w:rsidP="00167D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D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Костромского муниципального района</w:t>
      </w:r>
    </w:p>
    <w:p w:rsidR="00167DDB" w:rsidRPr="00167DDB" w:rsidRDefault="00167DDB" w:rsidP="00167D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от 30.01.2023 года  № 5    </w:t>
      </w:r>
    </w:p>
    <w:p w:rsidR="00167DDB" w:rsidRPr="00167DDB" w:rsidRDefault="00167DDB" w:rsidP="00167DDB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DDB" w:rsidRPr="00167DDB" w:rsidRDefault="00167DDB" w:rsidP="00167DDB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DDB" w:rsidRPr="00167DDB" w:rsidRDefault="00167DDB" w:rsidP="00167DDB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DDB" w:rsidRPr="00167DDB" w:rsidRDefault="00167DDB" w:rsidP="00167DD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D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Стоимость услуг, предоставляемых согласно гарантированному перечню услуг по погребению </w:t>
      </w:r>
    </w:p>
    <w:p w:rsidR="00167DDB" w:rsidRPr="00167DDB" w:rsidRDefault="00167DDB" w:rsidP="00167DD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DDB" w:rsidRPr="00167DDB" w:rsidRDefault="00167DDB" w:rsidP="00167DD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0"/>
        <w:tblW w:w="0" w:type="auto"/>
        <w:tblInd w:w="0" w:type="dxa"/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167DDB" w:rsidRPr="00167DDB" w:rsidTr="003E42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DB" w:rsidRPr="00167DDB" w:rsidRDefault="00167DDB" w:rsidP="00167DDB">
            <w:pPr>
              <w:widowControl w:val="0"/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167DD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67D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67DD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DB" w:rsidRPr="00167DDB" w:rsidRDefault="00167DDB" w:rsidP="00167DDB">
            <w:pPr>
              <w:widowControl w:val="0"/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167DDB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DB" w:rsidRPr="00167DDB" w:rsidRDefault="00167DDB" w:rsidP="00167DDB">
            <w:pPr>
              <w:jc w:val="center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167DDB">
              <w:rPr>
                <w:rFonts w:ascii="Times New Roman" w:hAnsi="Times New Roman" w:cs="Times New Roman"/>
                <w:sz w:val="28"/>
                <w:szCs w:val="28"/>
              </w:rPr>
              <w:t>Стоимость набора услуг</w:t>
            </w:r>
          </w:p>
          <w:p w:rsidR="00167DDB" w:rsidRPr="00167DDB" w:rsidRDefault="00167DDB" w:rsidP="00167DDB">
            <w:pPr>
              <w:widowControl w:val="0"/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167DDB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167DDB" w:rsidRPr="00167DDB" w:rsidTr="003E42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DB" w:rsidRPr="00167DDB" w:rsidRDefault="00167DDB" w:rsidP="00167DDB">
            <w:pPr>
              <w:widowControl w:val="0"/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167DD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DB" w:rsidRPr="00167DDB" w:rsidRDefault="00167DDB" w:rsidP="00167DDB">
            <w:pPr>
              <w:widowControl w:val="0"/>
              <w:suppressAutoHyphens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167DDB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DB" w:rsidRPr="00167DDB" w:rsidRDefault="00167DDB" w:rsidP="00167DDB">
            <w:pPr>
              <w:widowControl w:val="0"/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167D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7DDB" w:rsidRPr="00167DDB" w:rsidTr="003E42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DB" w:rsidRPr="00167DDB" w:rsidRDefault="00167DDB" w:rsidP="00167DDB">
            <w:pPr>
              <w:widowControl w:val="0"/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167DD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DB" w:rsidRPr="00167DDB" w:rsidRDefault="00167DDB" w:rsidP="00167DDB">
            <w:pPr>
              <w:widowControl w:val="0"/>
              <w:suppressAutoHyphens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167DDB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 предметов, необходимых для погребения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DB" w:rsidRPr="00167DDB" w:rsidRDefault="00167DDB" w:rsidP="00167DDB">
            <w:pPr>
              <w:widowControl w:val="0"/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167DDB">
              <w:rPr>
                <w:rFonts w:ascii="Times New Roman" w:hAnsi="Times New Roman" w:cs="Times New Roman"/>
                <w:sz w:val="28"/>
                <w:szCs w:val="28"/>
              </w:rPr>
              <w:t>4093,48</w:t>
            </w:r>
          </w:p>
        </w:tc>
      </w:tr>
      <w:tr w:rsidR="00167DDB" w:rsidRPr="00167DDB" w:rsidTr="003E42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DB" w:rsidRPr="00167DDB" w:rsidRDefault="00167DDB" w:rsidP="00167DDB">
            <w:pPr>
              <w:widowControl w:val="0"/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167DD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DB" w:rsidRPr="00167DDB" w:rsidRDefault="00167DDB" w:rsidP="00167DDB">
            <w:pPr>
              <w:widowControl w:val="0"/>
              <w:suppressAutoHyphens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167DDB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тела умершего  на кладбище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DB" w:rsidRPr="00167DDB" w:rsidRDefault="00167DDB" w:rsidP="00167DDB">
            <w:pPr>
              <w:widowControl w:val="0"/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167DDB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167DDB" w:rsidRPr="00167DDB" w:rsidTr="003E42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DB" w:rsidRPr="00167DDB" w:rsidRDefault="00167DDB" w:rsidP="00167DDB">
            <w:pPr>
              <w:widowControl w:val="0"/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167DD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DB" w:rsidRPr="00167DDB" w:rsidRDefault="00167DDB" w:rsidP="00167DDB">
            <w:pPr>
              <w:widowControl w:val="0"/>
              <w:suppressAutoHyphens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167DDB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DB" w:rsidRPr="00167DDB" w:rsidRDefault="00167DDB" w:rsidP="00167DDB">
            <w:pPr>
              <w:widowControl w:val="0"/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167DDB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167DDB" w:rsidRPr="00167DDB" w:rsidTr="003E42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DB" w:rsidRPr="00167DDB" w:rsidRDefault="00167DDB" w:rsidP="00167DDB">
            <w:pPr>
              <w:widowControl w:val="0"/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DB" w:rsidRPr="00167DDB" w:rsidRDefault="00167DDB" w:rsidP="00167DDB">
            <w:pPr>
              <w:widowControl w:val="0"/>
              <w:suppressAutoHyphens/>
              <w:autoSpaceDN w:val="0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167DDB">
              <w:rPr>
                <w:rFonts w:ascii="Times New Roman" w:hAnsi="Times New Roman" w:cs="Times New Roman"/>
                <w:sz w:val="28"/>
                <w:szCs w:val="28"/>
              </w:rPr>
              <w:t>Стоимость гарантированного перечня услуг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DB" w:rsidRPr="00167DDB" w:rsidRDefault="00167DDB" w:rsidP="00167DDB">
            <w:pPr>
              <w:widowControl w:val="0"/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167DDB">
              <w:rPr>
                <w:rFonts w:ascii="Times New Roman" w:hAnsi="Times New Roman" w:cs="Times New Roman"/>
                <w:sz w:val="28"/>
                <w:szCs w:val="28"/>
              </w:rPr>
              <w:t>7793,48</w:t>
            </w:r>
          </w:p>
        </w:tc>
      </w:tr>
    </w:tbl>
    <w:p w:rsidR="00167DDB" w:rsidRPr="00167DDB" w:rsidRDefault="00167DDB" w:rsidP="00167DDB">
      <w:pPr>
        <w:spacing w:line="240" w:lineRule="auto"/>
        <w:jc w:val="center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167DDB" w:rsidRPr="00167DDB" w:rsidRDefault="00167DDB" w:rsidP="00167DD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DDB" w:rsidRPr="00167DDB" w:rsidRDefault="00167DDB" w:rsidP="00167DD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DDB" w:rsidRPr="00167DDB" w:rsidRDefault="00167DDB" w:rsidP="00167DD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DDB" w:rsidRPr="00167DDB" w:rsidRDefault="00167DDB" w:rsidP="00167DDB">
      <w:pPr>
        <w:rPr>
          <w:rFonts w:ascii="Calibri" w:eastAsia="Times New Roman" w:hAnsi="Calibri" w:cs="Times New Roman"/>
          <w:lang w:eastAsia="ru-RU"/>
        </w:rPr>
      </w:pPr>
    </w:p>
    <w:p w:rsidR="00AB11EA" w:rsidRDefault="00AB11EA" w:rsidP="00DB7A1E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7112C6" w:rsidRPr="00DB7A1E" w:rsidRDefault="007112C6" w:rsidP="007112C6">
      <w:pPr>
        <w:widowControl w:val="0"/>
        <w:tabs>
          <w:tab w:val="left" w:pos="698"/>
        </w:tabs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tbl>
      <w:tblPr>
        <w:tblW w:w="1467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676"/>
      </w:tblGrid>
      <w:tr w:rsidR="00DB7A1E" w:rsidTr="00705265">
        <w:trPr>
          <w:tblCellSpacing w:w="0" w:type="dxa"/>
        </w:trPr>
        <w:tc>
          <w:tcPr>
            <w:tcW w:w="14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Общественно-политическая газета учреждена Советом депутатов Апраксинского сельского поселения</w:t>
            </w:r>
          </w:p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Зарегистрированный первый номер от 06.07.06 г., тираж 10 экз. Адрес издательства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праксино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олодёжная,дом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18. Тел.643-243</w:t>
            </w:r>
          </w:p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B7A1E" w:rsidRDefault="00DB7A1E" w:rsidP="00634868"/>
    <w:sectPr w:rsidR="00DB7A1E" w:rsidSect="0070526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BB9" w:rsidRDefault="00387BB9">
      <w:pPr>
        <w:spacing w:after="0" w:line="240" w:lineRule="auto"/>
      </w:pPr>
      <w:r>
        <w:separator/>
      </w:r>
    </w:p>
  </w:endnote>
  <w:endnote w:type="continuationSeparator" w:id="0">
    <w:p w:rsidR="00387BB9" w:rsidRDefault="00387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65" w:rsidRDefault="00705265" w:rsidP="001B736C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05265" w:rsidRDefault="00705265" w:rsidP="001B736C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65" w:rsidRDefault="00705265" w:rsidP="001B736C">
    <w:pPr>
      <w:pStyle w:val="ae"/>
      <w:framePr w:wrap="around" w:vAnchor="text" w:hAnchor="margin" w:xAlign="right" w:y="1"/>
      <w:rPr>
        <w:rStyle w:val="af0"/>
      </w:rPr>
    </w:pPr>
  </w:p>
  <w:p w:rsidR="00705265" w:rsidRDefault="00705265" w:rsidP="001B736C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BB9" w:rsidRDefault="00387BB9">
      <w:pPr>
        <w:spacing w:after="0" w:line="240" w:lineRule="auto"/>
      </w:pPr>
      <w:r>
        <w:separator/>
      </w:r>
    </w:p>
  </w:footnote>
  <w:footnote w:type="continuationSeparator" w:id="0">
    <w:p w:rsidR="00387BB9" w:rsidRDefault="00387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65" w:rsidRDefault="00705265" w:rsidP="001B736C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05265" w:rsidRDefault="0070526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65" w:rsidRPr="00DC4606" w:rsidRDefault="00705265" w:rsidP="001B736C">
    <w:pPr>
      <w:pStyle w:val="ac"/>
      <w:jc w:val="center"/>
    </w:pPr>
    <w:r w:rsidRPr="00DC4606">
      <w:rPr>
        <w:rStyle w:val="af0"/>
      </w:rPr>
      <w:fldChar w:fldCharType="begin"/>
    </w:r>
    <w:r w:rsidRPr="00DC4606">
      <w:rPr>
        <w:rStyle w:val="af0"/>
      </w:rPr>
      <w:instrText xml:space="preserve"> PAGE </w:instrText>
    </w:r>
    <w:r w:rsidRPr="00DC4606">
      <w:rPr>
        <w:rStyle w:val="af0"/>
      </w:rPr>
      <w:fldChar w:fldCharType="separate"/>
    </w:r>
    <w:r w:rsidR="00F921EA">
      <w:rPr>
        <w:rStyle w:val="af0"/>
        <w:noProof/>
      </w:rPr>
      <w:t>1</w:t>
    </w:r>
    <w:r w:rsidRPr="00DC4606">
      <w:rPr>
        <w:rStyle w:val="af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65" w:rsidRDefault="00705265">
    <w:pPr>
      <w:pStyle w:val="ac"/>
    </w:pPr>
  </w:p>
  <w:p w:rsidR="00705265" w:rsidRDefault="007052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6409F0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856" w:hanging="1005"/>
      </w:pPr>
      <w:rPr>
        <w:rFonts w:ascii="Times New Roman" w:eastAsia="Times New Roman CYR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2">
    <w:nsid w:val="07B7386F"/>
    <w:multiLevelType w:val="singleLevel"/>
    <w:tmpl w:val="A4361998"/>
    <w:lvl w:ilvl="0">
      <w:start w:val="1"/>
      <w:numFmt w:val="decimal"/>
      <w:lvlText w:val="%1."/>
      <w:legacy w:legacy="1" w:legacySpace="0" w:legacyIndent="254"/>
      <w:lvlJc w:val="left"/>
      <w:rPr>
        <w:rFonts w:ascii="Times New Roman" w:eastAsia="Times New Roman" w:hAnsi="Times New Roman" w:cs="Times New Roman"/>
        <w:b w:val="0"/>
      </w:rPr>
    </w:lvl>
  </w:abstractNum>
  <w:abstractNum w:abstractNumId="3">
    <w:nsid w:val="0A825FEA"/>
    <w:multiLevelType w:val="hybridMultilevel"/>
    <w:tmpl w:val="CF384B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9F09CE"/>
    <w:multiLevelType w:val="hybridMultilevel"/>
    <w:tmpl w:val="C708128E"/>
    <w:lvl w:ilvl="0" w:tplc="17406338">
      <w:start w:val="1"/>
      <w:numFmt w:val="decimal"/>
      <w:lvlText w:val="%1."/>
      <w:lvlJc w:val="left"/>
      <w:pPr>
        <w:ind w:left="101" w:hanging="3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DEB664">
      <w:numFmt w:val="bullet"/>
      <w:lvlText w:val="•"/>
      <w:lvlJc w:val="left"/>
      <w:pPr>
        <w:ind w:left="1046" w:hanging="313"/>
      </w:pPr>
      <w:rPr>
        <w:rFonts w:hint="default"/>
        <w:lang w:val="ru-RU" w:eastAsia="en-US" w:bidi="ar-SA"/>
      </w:rPr>
    </w:lvl>
    <w:lvl w:ilvl="2" w:tplc="8A4E6E76">
      <w:numFmt w:val="bullet"/>
      <w:lvlText w:val="•"/>
      <w:lvlJc w:val="left"/>
      <w:pPr>
        <w:ind w:left="1993" w:hanging="313"/>
      </w:pPr>
      <w:rPr>
        <w:rFonts w:hint="default"/>
        <w:lang w:val="ru-RU" w:eastAsia="en-US" w:bidi="ar-SA"/>
      </w:rPr>
    </w:lvl>
    <w:lvl w:ilvl="3" w:tplc="0C68694E">
      <w:numFmt w:val="bullet"/>
      <w:lvlText w:val="•"/>
      <w:lvlJc w:val="left"/>
      <w:pPr>
        <w:ind w:left="2939" w:hanging="313"/>
      </w:pPr>
      <w:rPr>
        <w:rFonts w:hint="default"/>
        <w:lang w:val="ru-RU" w:eastAsia="en-US" w:bidi="ar-SA"/>
      </w:rPr>
    </w:lvl>
    <w:lvl w:ilvl="4" w:tplc="6E9CC800">
      <w:numFmt w:val="bullet"/>
      <w:lvlText w:val="•"/>
      <w:lvlJc w:val="left"/>
      <w:pPr>
        <w:ind w:left="3886" w:hanging="313"/>
      </w:pPr>
      <w:rPr>
        <w:rFonts w:hint="default"/>
        <w:lang w:val="ru-RU" w:eastAsia="en-US" w:bidi="ar-SA"/>
      </w:rPr>
    </w:lvl>
    <w:lvl w:ilvl="5" w:tplc="50DC81FA">
      <w:numFmt w:val="bullet"/>
      <w:lvlText w:val="•"/>
      <w:lvlJc w:val="left"/>
      <w:pPr>
        <w:ind w:left="4833" w:hanging="313"/>
      </w:pPr>
      <w:rPr>
        <w:rFonts w:hint="default"/>
        <w:lang w:val="ru-RU" w:eastAsia="en-US" w:bidi="ar-SA"/>
      </w:rPr>
    </w:lvl>
    <w:lvl w:ilvl="6" w:tplc="BEC63BC6">
      <w:numFmt w:val="bullet"/>
      <w:lvlText w:val="•"/>
      <w:lvlJc w:val="left"/>
      <w:pPr>
        <w:ind w:left="5779" w:hanging="313"/>
      </w:pPr>
      <w:rPr>
        <w:rFonts w:hint="default"/>
        <w:lang w:val="ru-RU" w:eastAsia="en-US" w:bidi="ar-SA"/>
      </w:rPr>
    </w:lvl>
    <w:lvl w:ilvl="7" w:tplc="93D27878">
      <w:numFmt w:val="bullet"/>
      <w:lvlText w:val="•"/>
      <w:lvlJc w:val="left"/>
      <w:pPr>
        <w:ind w:left="6726" w:hanging="313"/>
      </w:pPr>
      <w:rPr>
        <w:rFonts w:hint="default"/>
        <w:lang w:val="ru-RU" w:eastAsia="en-US" w:bidi="ar-SA"/>
      </w:rPr>
    </w:lvl>
    <w:lvl w:ilvl="8" w:tplc="1E168FBC">
      <w:numFmt w:val="bullet"/>
      <w:lvlText w:val="•"/>
      <w:lvlJc w:val="left"/>
      <w:pPr>
        <w:ind w:left="7672" w:hanging="313"/>
      </w:pPr>
      <w:rPr>
        <w:rFonts w:hint="default"/>
        <w:lang w:val="ru-RU" w:eastAsia="en-US" w:bidi="ar-SA"/>
      </w:rPr>
    </w:lvl>
  </w:abstractNum>
  <w:abstractNum w:abstractNumId="5">
    <w:nsid w:val="0E580A7A"/>
    <w:multiLevelType w:val="singleLevel"/>
    <w:tmpl w:val="5832DCC2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6">
    <w:nsid w:val="103440FE"/>
    <w:multiLevelType w:val="hybridMultilevel"/>
    <w:tmpl w:val="0ED2DAB0"/>
    <w:lvl w:ilvl="0" w:tplc="67F6DE28">
      <w:start w:val="1"/>
      <w:numFmt w:val="decimal"/>
      <w:lvlText w:val="%1."/>
      <w:lvlJc w:val="left"/>
      <w:pPr>
        <w:ind w:left="1800" w:hanging="108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D72C60"/>
    <w:multiLevelType w:val="multilevel"/>
    <w:tmpl w:val="EC725AD0"/>
    <w:lvl w:ilvl="0">
      <w:start w:val="1"/>
      <w:numFmt w:val="decimal"/>
      <w:lvlText w:val="%1."/>
      <w:lvlJc w:val="left"/>
      <w:pPr>
        <w:ind w:left="111" w:hanging="430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760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140" w:hanging="7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60" w:hanging="7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80" w:hanging="7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01" w:hanging="7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21" w:hanging="7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41" w:hanging="7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61" w:hanging="760"/>
      </w:pPr>
      <w:rPr>
        <w:rFonts w:hint="default"/>
        <w:lang w:val="ru-RU" w:eastAsia="en-US" w:bidi="ar-SA"/>
      </w:rPr>
    </w:lvl>
  </w:abstractNum>
  <w:abstractNum w:abstractNumId="8">
    <w:nsid w:val="19047734"/>
    <w:multiLevelType w:val="hybridMultilevel"/>
    <w:tmpl w:val="AF2EE630"/>
    <w:lvl w:ilvl="0" w:tplc="58F07942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A47872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3466BE3C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BD0885CE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C9C879E4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8ADCA92C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AEE88FE0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309C35EC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1A0821EE">
      <w:numFmt w:val="bullet"/>
      <w:lvlText w:val="•"/>
      <w:lvlJc w:val="left"/>
      <w:pPr>
        <w:ind w:left="7672" w:hanging="164"/>
      </w:pPr>
      <w:rPr>
        <w:rFonts w:hint="default"/>
        <w:lang w:val="ru-RU" w:eastAsia="en-US" w:bidi="ar-SA"/>
      </w:rPr>
    </w:lvl>
  </w:abstractNum>
  <w:abstractNum w:abstractNumId="9">
    <w:nsid w:val="2C753ADB"/>
    <w:multiLevelType w:val="singleLevel"/>
    <w:tmpl w:val="3FEEF3F4"/>
    <w:lvl w:ilvl="0">
      <w:start w:val="18"/>
      <w:numFmt w:val="decimal"/>
      <w:lvlText w:val="%1.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abstractNum w:abstractNumId="10">
    <w:nsid w:val="387518CA"/>
    <w:multiLevelType w:val="hybridMultilevel"/>
    <w:tmpl w:val="602CDA2C"/>
    <w:lvl w:ilvl="0" w:tplc="5DA28688">
      <w:start w:val="1"/>
      <w:numFmt w:val="decimal"/>
      <w:lvlText w:val="%1."/>
      <w:lvlJc w:val="left"/>
      <w:pPr>
        <w:ind w:left="101" w:hanging="3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7EDE32">
      <w:numFmt w:val="bullet"/>
      <w:lvlText w:val="•"/>
      <w:lvlJc w:val="left"/>
      <w:pPr>
        <w:ind w:left="1046" w:hanging="372"/>
      </w:pPr>
      <w:rPr>
        <w:rFonts w:hint="default"/>
        <w:lang w:val="ru-RU" w:eastAsia="en-US" w:bidi="ar-SA"/>
      </w:rPr>
    </w:lvl>
    <w:lvl w:ilvl="2" w:tplc="B9D25BD2">
      <w:numFmt w:val="bullet"/>
      <w:lvlText w:val="•"/>
      <w:lvlJc w:val="left"/>
      <w:pPr>
        <w:ind w:left="1993" w:hanging="372"/>
      </w:pPr>
      <w:rPr>
        <w:rFonts w:hint="default"/>
        <w:lang w:val="ru-RU" w:eastAsia="en-US" w:bidi="ar-SA"/>
      </w:rPr>
    </w:lvl>
    <w:lvl w:ilvl="3" w:tplc="DA941B3A">
      <w:numFmt w:val="bullet"/>
      <w:lvlText w:val="•"/>
      <w:lvlJc w:val="left"/>
      <w:pPr>
        <w:ind w:left="2939" w:hanging="372"/>
      </w:pPr>
      <w:rPr>
        <w:rFonts w:hint="default"/>
        <w:lang w:val="ru-RU" w:eastAsia="en-US" w:bidi="ar-SA"/>
      </w:rPr>
    </w:lvl>
    <w:lvl w:ilvl="4" w:tplc="FCB2BE48">
      <w:numFmt w:val="bullet"/>
      <w:lvlText w:val="•"/>
      <w:lvlJc w:val="left"/>
      <w:pPr>
        <w:ind w:left="3886" w:hanging="372"/>
      </w:pPr>
      <w:rPr>
        <w:rFonts w:hint="default"/>
        <w:lang w:val="ru-RU" w:eastAsia="en-US" w:bidi="ar-SA"/>
      </w:rPr>
    </w:lvl>
    <w:lvl w:ilvl="5" w:tplc="7A6E3950">
      <w:numFmt w:val="bullet"/>
      <w:lvlText w:val="•"/>
      <w:lvlJc w:val="left"/>
      <w:pPr>
        <w:ind w:left="4833" w:hanging="372"/>
      </w:pPr>
      <w:rPr>
        <w:rFonts w:hint="default"/>
        <w:lang w:val="ru-RU" w:eastAsia="en-US" w:bidi="ar-SA"/>
      </w:rPr>
    </w:lvl>
    <w:lvl w:ilvl="6" w:tplc="2A7E759E">
      <w:numFmt w:val="bullet"/>
      <w:lvlText w:val="•"/>
      <w:lvlJc w:val="left"/>
      <w:pPr>
        <w:ind w:left="5779" w:hanging="372"/>
      </w:pPr>
      <w:rPr>
        <w:rFonts w:hint="default"/>
        <w:lang w:val="ru-RU" w:eastAsia="en-US" w:bidi="ar-SA"/>
      </w:rPr>
    </w:lvl>
    <w:lvl w:ilvl="7" w:tplc="B42A405E">
      <w:numFmt w:val="bullet"/>
      <w:lvlText w:val="•"/>
      <w:lvlJc w:val="left"/>
      <w:pPr>
        <w:ind w:left="6726" w:hanging="372"/>
      </w:pPr>
      <w:rPr>
        <w:rFonts w:hint="default"/>
        <w:lang w:val="ru-RU" w:eastAsia="en-US" w:bidi="ar-SA"/>
      </w:rPr>
    </w:lvl>
    <w:lvl w:ilvl="8" w:tplc="DFF69B96">
      <w:numFmt w:val="bullet"/>
      <w:lvlText w:val="•"/>
      <w:lvlJc w:val="left"/>
      <w:pPr>
        <w:ind w:left="7672" w:hanging="372"/>
      </w:pPr>
      <w:rPr>
        <w:rFonts w:hint="default"/>
        <w:lang w:val="ru-RU" w:eastAsia="en-US" w:bidi="ar-SA"/>
      </w:rPr>
    </w:lvl>
  </w:abstractNum>
  <w:abstractNum w:abstractNumId="11">
    <w:nsid w:val="3B9F77AF"/>
    <w:multiLevelType w:val="singleLevel"/>
    <w:tmpl w:val="9106059E"/>
    <w:lvl w:ilvl="0">
      <w:start w:val="20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2">
    <w:nsid w:val="3E2424CB"/>
    <w:multiLevelType w:val="multilevel"/>
    <w:tmpl w:val="9F56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D27197"/>
    <w:multiLevelType w:val="singleLevel"/>
    <w:tmpl w:val="F85EE5EE"/>
    <w:lvl w:ilvl="0">
      <w:start w:val="9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4">
    <w:nsid w:val="460A35FF"/>
    <w:multiLevelType w:val="hybridMultilevel"/>
    <w:tmpl w:val="3B767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697DC8"/>
    <w:multiLevelType w:val="hybridMultilevel"/>
    <w:tmpl w:val="C3CCEE42"/>
    <w:lvl w:ilvl="0" w:tplc="BC70CB60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A0446AB"/>
    <w:multiLevelType w:val="hybridMultilevel"/>
    <w:tmpl w:val="43E4D8B4"/>
    <w:lvl w:ilvl="0" w:tplc="9ADC6BC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4B9B3CAB"/>
    <w:multiLevelType w:val="hybridMultilevel"/>
    <w:tmpl w:val="23421BA8"/>
    <w:lvl w:ilvl="0" w:tplc="78748AB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090697F"/>
    <w:multiLevelType w:val="hybridMultilevel"/>
    <w:tmpl w:val="1B4C9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50262D"/>
    <w:multiLevelType w:val="hybridMultilevel"/>
    <w:tmpl w:val="E32C9DB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58BD216E"/>
    <w:multiLevelType w:val="hybridMultilevel"/>
    <w:tmpl w:val="80385304"/>
    <w:lvl w:ilvl="0" w:tplc="362828F0">
      <w:start w:val="1"/>
      <w:numFmt w:val="decimal"/>
      <w:lvlText w:val="%1."/>
      <w:lvlJc w:val="left"/>
      <w:pPr>
        <w:ind w:left="101" w:hanging="5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A228C6">
      <w:numFmt w:val="bullet"/>
      <w:lvlText w:val="•"/>
      <w:lvlJc w:val="left"/>
      <w:pPr>
        <w:ind w:left="1046" w:hanging="596"/>
      </w:pPr>
      <w:rPr>
        <w:rFonts w:hint="default"/>
        <w:lang w:val="ru-RU" w:eastAsia="en-US" w:bidi="ar-SA"/>
      </w:rPr>
    </w:lvl>
    <w:lvl w:ilvl="2" w:tplc="9730B21C">
      <w:numFmt w:val="bullet"/>
      <w:lvlText w:val="•"/>
      <w:lvlJc w:val="left"/>
      <w:pPr>
        <w:ind w:left="1993" w:hanging="596"/>
      </w:pPr>
      <w:rPr>
        <w:rFonts w:hint="default"/>
        <w:lang w:val="ru-RU" w:eastAsia="en-US" w:bidi="ar-SA"/>
      </w:rPr>
    </w:lvl>
    <w:lvl w:ilvl="3" w:tplc="79D6AD88">
      <w:numFmt w:val="bullet"/>
      <w:lvlText w:val="•"/>
      <w:lvlJc w:val="left"/>
      <w:pPr>
        <w:ind w:left="2939" w:hanging="596"/>
      </w:pPr>
      <w:rPr>
        <w:rFonts w:hint="default"/>
        <w:lang w:val="ru-RU" w:eastAsia="en-US" w:bidi="ar-SA"/>
      </w:rPr>
    </w:lvl>
    <w:lvl w:ilvl="4" w:tplc="E62EFBFC">
      <w:numFmt w:val="bullet"/>
      <w:lvlText w:val="•"/>
      <w:lvlJc w:val="left"/>
      <w:pPr>
        <w:ind w:left="3886" w:hanging="596"/>
      </w:pPr>
      <w:rPr>
        <w:rFonts w:hint="default"/>
        <w:lang w:val="ru-RU" w:eastAsia="en-US" w:bidi="ar-SA"/>
      </w:rPr>
    </w:lvl>
    <w:lvl w:ilvl="5" w:tplc="B2C24D84">
      <w:numFmt w:val="bullet"/>
      <w:lvlText w:val="•"/>
      <w:lvlJc w:val="left"/>
      <w:pPr>
        <w:ind w:left="4833" w:hanging="596"/>
      </w:pPr>
      <w:rPr>
        <w:rFonts w:hint="default"/>
        <w:lang w:val="ru-RU" w:eastAsia="en-US" w:bidi="ar-SA"/>
      </w:rPr>
    </w:lvl>
    <w:lvl w:ilvl="6" w:tplc="3DCE5F5E">
      <w:numFmt w:val="bullet"/>
      <w:lvlText w:val="•"/>
      <w:lvlJc w:val="left"/>
      <w:pPr>
        <w:ind w:left="5779" w:hanging="596"/>
      </w:pPr>
      <w:rPr>
        <w:rFonts w:hint="default"/>
        <w:lang w:val="ru-RU" w:eastAsia="en-US" w:bidi="ar-SA"/>
      </w:rPr>
    </w:lvl>
    <w:lvl w:ilvl="7" w:tplc="122A2430">
      <w:numFmt w:val="bullet"/>
      <w:lvlText w:val="•"/>
      <w:lvlJc w:val="left"/>
      <w:pPr>
        <w:ind w:left="6726" w:hanging="596"/>
      </w:pPr>
      <w:rPr>
        <w:rFonts w:hint="default"/>
        <w:lang w:val="ru-RU" w:eastAsia="en-US" w:bidi="ar-SA"/>
      </w:rPr>
    </w:lvl>
    <w:lvl w:ilvl="8" w:tplc="90F81CF2">
      <w:numFmt w:val="bullet"/>
      <w:lvlText w:val="•"/>
      <w:lvlJc w:val="left"/>
      <w:pPr>
        <w:ind w:left="7672" w:hanging="596"/>
      </w:pPr>
      <w:rPr>
        <w:rFonts w:hint="default"/>
        <w:lang w:val="ru-RU" w:eastAsia="en-US" w:bidi="ar-SA"/>
      </w:rPr>
    </w:lvl>
  </w:abstractNum>
  <w:abstractNum w:abstractNumId="21">
    <w:nsid w:val="591D6776"/>
    <w:multiLevelType w:val="multilevel"/>
    <w:tmpl w:val="8228B52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D12E9A"/>
    <w:multiLevelType w:val="hybridMultilevel"/>
    <w:tmpl w:val="B6E27E9E"/>
    <w:lvl w:ilvl="0" w:tplc="03B4911E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42B1443"/>
    <w:multiLevelType w:val="hybridMultilevel"/>
    <w:tmpl w:val="F3E06328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5F6B63"/>
    <w:multiLevelType w:val="hybridMultilevel"/>
    <w:tmpl w:val="8228B52C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FD7C0F"/>
    <w:multiLevelType w:val="multilevel"/>
    <w:tmpl w:val="B94AC9D2"/>
    <w:lvl w:ilvl="0">
      <w:start w:val="1"/>
      <w:numFmt w:val="decimal"/>
      <w:lvlText w:val="%1."/>
      <w:lvlJc w:val="left"/>
      <w:pPr>
        <w:ind w:left="101" w:hanging="5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8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6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5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2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490"/>
      </w:pPr>
      <w:rPr>
        <w:rFonts w:hint="default"/>
        <w:lang w:val="ru-RU" w:eastAsia="en-US" w:bidi="ar-SA"/>
      </w:rPr>
    </w:lvl>
  </w:abstractNum>
  <w:abstractNum w:abstractNumId="26">
    <w:nsid w:val="710816E5"/>
    <w:multiLevelType w:val="multilevel"/>
    <w:tmpl w:val="F782BB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FE344B"/>
    <w:multiLevelType w:val="hybridMultilevel"/>
    <w:tmpl w:val="BCE6571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4C60E9D"/>
    <w:multiLevelType w:val="hybridMultilevel"/>
    <w:tmpl w:val="A684A14E"/>
    <w:lvl w:ilvl="0" w:tplc="D07E18EE">
      <w:numFmt w:val="bullet"/>
      <w:lvlText w:val="●"/>
      <w:lvlJc w:val="left"/>
      <w:pPr>
        <w:ind w:left="1038" w:hanging="134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1" w:tplc="B7525478">
      <w:numFmt w:val="bullet"/>
      <w:lvlText w:val="•"/>
      <w:lvlJc w:val="left"/>
      <w:pPr>
        <w:ind w:left="1137" w:hanging="134"/>
      </w:pPr>
      <w:rPr>
        <w:rFonts w:hint="default"/>
        <w:lang w:val="ru-RU" w:eastAsia="en-US" w:bidi="ar-SA"/>
      </w:rPr>
    </w:lvl>
    <w:lvl w:ilvl="2" w:tplc="E40AE47C">
      <w:numFmt w:val="bullet"/>
      <w:lvlText w:val="•"/>
      <w:lvlJc w:val="left"/>
      <w:pPr>
        <w:ind w:left="1234" w:hanging="134"/>
      </w:pPr>
      <w:rPr>
        <w:rFonts w:hint="default"/>
        <w:lang w:val="ru-RU" w:eastAsia="en-US" w:bidi="ar-SA"/>
      </w:rPr>
    </w:lvl>
    <w:lvl w:ilvl="3" w:tplc="E9562A5A">
      <w:numFmt w:val="bullet"/>
      <w:lvlText w:val="•"/>
      <w:lvlJc w:val="left"/>
      <w:pPr>
        <w:ind w:left="1331" w:hanging="134"/>
      </w:pPr>
      <w:rPr>
        <w:rFonts w:hint="default"/>
        <w:lang w:val="ru-RU" w:eastAsia="en-US" w:bidi="ar-SA"/>
      </w:rPr>
    </w:lvl>
    <w:lvl w:ilvl="4" w:tplc="2546556C">
      <w:numFmt w:val="bullet"/>
      <w:lvlText w:val="•"/>
      <w:lvlJc w:val="left"/>
      <w:pPr>
        <w:ind w:left="1428" w:hanging="134"/>
      </w:pPr>
      <w:rPr>
        <w:rFonts w:hint="default"/>
        <w:lang w:val="ru-RU" w:eastAsia="en-US" w:bidi="ar-SA"/>
      </w:rPr>
    </w:lvl>
    <w:lvl w:ilvl="5" w:tplc="A350D312">
      <w:numFmt w:val="bullet"/>
      <w:lvlText w:val="•"/>
      <w:lvlJc w:val="left"/>
      <w:pPr>
        <w:ind w:left="1525" w:hanging="134"/>
      </w:pPr>
      <w:rPr>
        <w:rFonts w:hint="default"/>
        <w:lang w:val="ru-RU" w:eastAsia="en-US" w:bidi="ar-SA"/>
      </w:rPr>
    </w:lvl>
    <w:lvl w:ilvl="6" w:tplc="FD8A34D6">
      <w:numFmt w:val="bullet"/>
      <w:lvlText w:val="•"/>
      <w:lvlJc w:val="left"/>
      <w:pPr>
        <w:ind w:left="1622" w:hanging="134"/>
      </w:pPr>
      <w:rPr>
        <w:rFonts w:hint="default"/>
        <w:lang w:val="ru-RU" w:eastAsia="en-US" w:bidi="ar-SA"/>
      </w:rPr>
    </w:lvl>
    <w:lvl w:ilvl="7" w:tplc="62049744">
      <w:numFmt w:val="bullet"/>
      <w:lvlText w:val="•"/>
      <w:lvlJc w:val="left"/>
      <w:pPr>
        <w:ind w:left="1719" w:hanging="134"/>
      </w:pPr>
      <w:rPr>
        <w:rFonts w:hint="default"/>
        <w:lang w:val="ru-RU" w:eastAsia="en-US" w:bidi="ar-SA"/>
      </w:rPr>
    </w:lvl>
    <w:lvl w:ilvl="8" w:tplc="910C0832">
      <w:numFmt w:val="bullet"/>
      <w:lvlText w:val="•"/>
      <w:lvlJc w:val="left"/>
      <w:pPr>
        <w:ind w:left="1816" w:hanging="134"/>
      </w:pPr>
      <w:rPr>
        <w:rFonts w:hint="default"/>
        <w:lang w:val="ru-RU" w:eastAsia="en-US" w:bidi="ar-SA"/>
      </w:rPr>
    </w:lvl>
  </w:abstractNum>
  <w:abstractNum w:abstractNumId="29">
    <w:nsid w:val="750054C4"/>
    <w:multiLevelType w:val="hybridMultilevel"/>
    <w:tmpl w:val="6226AFFC"/>
    <w:lvl w:ilvl="0" w:tplc="CFF0C44C">
      <w:start w:val="1"/>
      <w:numFmt w:val="decimal"/>
      <w:lvlText w:val="%1."/>
      <w:lvlJc w:val="left"/>
      <w:pPr>
        <w:ind w:left="101" w:hanging="2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A260A0">
      <w:numFmt w:val="bullet"/>
      <w:lvlText w:val="•"/>
      <w:lvlJc w:val="left"/>
      <w:pPr>
        <w:ind w:left="1046" w:hanging="275"/>
      </w:pPr>
      <w:rPr>
        <w:rFonts w:hint="default"/>
        <w:lang w:val="ru-RU" w:eastAsia="en-US" w:bidi="ar-SA"/>
      </w:rPr>
    </w:lvl>
    <w:lvl w:ilvl="2" w:tplc="496AB7B2">
      <w:numFmt w:val="bullet"/>
      <w:lvlText w:val="•"/>
      <w:lvlJc w:val="left"/>
      <w:pPr>
        <w:ind w:left="1993" w:hanging="275"/>
      </w:pPr>
      <w:rPr>
        <w:rFonts w:hint="default"/>
        <w:lang w:val="ru-RU" w:eastAsia="en-US" w:bidi="ar-SA"/>
      </w:rPr>
    </w:lvl>
    <w:lvl w:ilvl="3" w:tplc="D016772E">
      <w:numFmt w:val="bullet"/>
      <w:lvlText w:val="•"/>
      <w:lvlJc w:val="left"/>
      <w:pPr>
        <w:ind w:left="2939" w:hanging="275"/>
      </w:pPr>
      <w:rPr>
        <w:rFonts w:hint="default"/>
        <w:lang w:val="ru-RU" w:eastAsia="en-US" w:bidi="ar-SA"/>
      </w:rPr>
    </w:lvl>
    <w:lvl w:ilvl="4" w:tplc="BD54AF98">
      <w:numFmt w:val="bullet"/>
      <w:lvlText w:val="•"/>
      <w:lvlJc w:val="left"/>
      <w:pPr>
        <w:ind w:left="3886" w:hanging="275"/>
      </w:pPr>
      <w:rPr>
        <w:rFonts w:hint="default"/>
        <w:lang w:val="ru-RU" w:eastAsia="en-US" w:bidi="ar-SA"/>
      </w:rPr>
    </w:lvl>
    <w:lvl w:ilvl="5" w:tplc="E64A234C">
      <w:numFmt w:val="bullet"/>
      <w:lvlText w:val="•"/>
      <w:lvlJc w:val="left"/>
      <w:pPr>
        <w:ind w:left="4833" w:hanging="275"/>
      </w:pPr>
      <w:rPr>
        <w:rFonts w:hint="default"/>
        <w:lang w:val="ru-RU" w:eastAsia="en-US" w:bidi="ar-SA"/>
      </w:rPr>
    </w:lvl>
    <w:lvl w:ilvl="6" w:tplc="A7AC1852">
      <w:numFmt w:val="bullet"/>
      <w:lvlText w:val="•"/>
      <w:lvlJc w:val="left"/>
      <w:pPr>
        <w:ind w:left="5779" w:hanging="275"/>
      </w:pPr>
      <w:rPr>
        <w:rFonts w:hint="default"/>
        <w:lang w:val="ru-RU" w:eastAsia="en-US" w:bidi="ar-SA"/>
      </w:rPr>
    </w:lvl>
    <w:lvl w:ilvl="7" w:tplc="60029A4A">
      <w:numFmt w:val="bullet"/>
      <w:lvlText w:val="•"/>
      <w:lvlJc w:val="left"/>
      <w:pPr>
        <w:ind w:left="6726" w:hanging="275"/>
      </w:pPr>
      <w:rPr>
        <w:rFonts w:hint="default"/>
        <w:lang w:val="ru-RU" w:eastAsia="en-US" w:bidi="ar-SA"/>
      </w:rPr>
    </w:lvl>
    <w:lvl w:ilvl="8" w:tplc="6F429820">
      <w:numFmt w:val="bullet"/>
      <w:lvlText w:val="•"/>
      <w:lvlJc w:val="left"/>
      <w:pPr>
        <w:ind w:left="7672" w:hanging="275"/>
      </w:pPr>
      <w:rPr>
        <w:rFonts w:hint="default"/>
        <w:lang w:val="ru-RU" w:eastAsia="en-US" w:bidi="ar-SA"/>
      </w:rPr>
    </w:lvl>
  </w:abstractNum>
  <w:abstractNum w:abstractNumId="30">
    <w:nsid w:val="7567510A"/>
    <w:multiLevelType w:val="hybridMultilevel"/>
    <w:tmpl w:val="5374FABE"/>
    <w:lvl w:ilvl="0" w:tplc="D6C036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2768D5"/>
    <w:multiLevelType w:val="hybridMultilevel"/>
    <w:tmpl w:val="32D8E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8C6B28"/>
    <w:multiLevelType w:val="multilevel"/>
    <w:tmpl w:val="F4503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26"/>
  </w:num>
  <w:num w:numId="5">
    <w:abstractNumId w:val="31"/>
  </w:num>
  <w:num w:numId="6">
    <w:abstractNumId w:val="27"/>
  </w:num>
  <w:num w:numId="7">
    <w:abstractNumId w:val="18"/>
  </w:num>
  <w:num w:numId="8">
    <w:abstractNumId w:val="12"/>
  </w:num>
  <w:num w:numId="9">
    <w:abstractNumId w:val="14"/>
  </w:num>
  <w:num w:numId="10">
    <w:abstractNumId w:val="2"/>
  </w:num>
  <w:num w:numId="11">
    <w:abstractNumId w:val="5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3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9"/>
  </w:num>
  <w:num w:numId="20">
    <w:abstractNumId w:val="11"/>
  </w:num>
  <w:num w:numId="21">
    <w:abstractNumId w:val="24"/>
  </w:num>
  <w:num w:numId="22">
    <w:abstractNumId w:val="21"/>
  </w:num>
  <w:num w:numId="23">
    <w:abstractNumId w:val="23"/>
  </w:num>
  <w:num w:numId="24">
    <w:abstractNumId w:val="30"/>
  </w:num>
  <w:num w:numId="25">
    <w:abstractNumId w:val="1"/>
  </w:num>
  <w:num w:numId="26">
    <w:abstractNumId w:val="6"/>
  </w:num>
  <w:num w:numId="27">
    <w:abstractNumId w:val="15"/>
  </w:num>
  <w:num w:numId="28">
    <w:abstractNumId w:val="22"/>
  </w:num>
  <w:num w:numId="29">
    <w:abstractNumId w:val="7"/>
  </w:num>
  <w:num w:numId="30">
    <w:abstractNumId w:val="28"/>
  </w:num>
  <w:num w:numId="31">
    <w:abstractNumId w:val="19"/>
  </w:num>
  <w:num w:numId="32">
    <w:abstractNumId w:val="16"/>
  </w:num>
  <w:num w:numId="33">
    <w:abstractNumId w:val="8"/>
  </w:num>
  <w:num w:numId="34">
    <w:abstractNumId w:val="4"/>
  </w:num>
  <w:num w:numId="35">
    <w:abstractNumId w:val="25"/>
  </w:num>
  <w:num w:numId="36">
    <w:abstractNumId w:val="20"/>
  </w:num>
  <w:num w:numId="37">
    <w:abstractNumId w:val="29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6783"/>
    <w:rsid w:val="00023552"/>
    <w:rsid w:val="00042CBB"/>
    <w:rsid w:val="000524B1"/>
    <w:rsid w:val="000754B7"/>
    <w:rsid w:val="000868EF"/>
    <w:rsid w:val="00093D41"/>
    <w:rsid w:val="00097D13"/>
    <w:rsid w:val="000D502C"/>
    <w:rsid w:val="00103F37"/>
    <w:rsid w:val="0011330A"/>
    <w:rsid w:val="00131DAE"/>
    <w:rsid w:val="00146368"/>
    <w:rsid w:val="001476F3"/>
    <w:rsid w:val="00162615"/>
    <w:rsid w:val="00162708"/>
    <w:rsid w:val="00167DDB"/>
    <w:rsid w:val="00176516"/>
    <w:rsid w:val="001B1581"/>
    <w:rsid w:val="001D4A7D"/>
    <w:rsid w:val="002003BB"/>
    <w:rsid w:val="002137E5"/>
    <w:rsid w:val="00224CE8"/>
    <w:rsid w:val="0023202F"/>
    <w:rsid w:val="00262FAB"/>
    <w:rsid w:val="00284E55"/>
    <w:rsid w:val="00285336"/>
    <w:rsid w:val="00295418"/>
    <w:rsid w:val="002C6444"/>
    <w:rsid w:val="002D2930"/>
    <w:rsid w:val="002E5DD5"/>
    <w:rsid w:val="002F20C2"/>
    <w:rsid w:val="002F2CFF"/>
    <w:rsid w:val="002F527D"/>
    <w:rsid w:val="00312855"/>
    <w:rsid w:val="0032784A"/>
    <w:rsid w:val="00387BB9"/>
    <w:rsid w:val="00393EE8"/>
    <w:rsid w:val="003B2F96"/>
    <w:rsid w:val="003C2DE2"/>
    <w:rsid w:val="003E78EA"/>
    <w:rsid w:val="003F3555"/>
    <w:rsid w:val="00457630"/>
    <w:rsid w:val="004624CE"/>
    <w:rsid w:val="004665C9"/>
    <w:rsid w:val="00472961"/>
    <w:rsid w:val="004F5251"/>
    <w:rsid w:val="00522480"/>
    <w:rsid w:val="005650B6"/>
    <w:rsid w:val="005A2A24"/>
    <w:rsid w:val="005F3A83"/>
    <w:rsid w:val="006004EA"/>
    <w:rsid w:val="00600ED1"/>
    <w:rsid w:val="00634868"/>
    <w:rsid w:val="006420A1"/>
    <w:rsid w:val="00643EA1"/>
    <w:rsid w:val="00661FD3"/>
    <w:rsid w:val="00680025"/>
    <w:rsid w:val="006870ED"/>
    <w:rsid w:val="006A0083"/>
    <w:rsid w:val="006A29BF"/>
    <w:rsid w:val="006C1BF8"/>
    <w:rsid w:val="006D5780"/>
    <w:rsid w:val="006F29D9"/>
    <w:rsid w:val="00705265"/>
    <w:rsid w:val="007112C6"/>
    <w:rsid w:val="007143BD"/>
    <w:rsid w:val="007266E4"/>
    <w:rsid w:val="00730CCE"/>
    <w:rsid w:val="00755650"/>
    <w:rsid w:val="007629B5"/>
    <w:rsid w:val="00775E23"/>
    <w:rsid w:val="007C01C7"/>
    <w:rsid w:val="007F40B8"/>
    <w:rsid w:val="00866FBB"/>
    <w:rsid w:val="00877AA4"/>
    <w:rsid w:val="008819D4"/>
    <w:rsid w:val="008D1700"/>
    <w:rsid w:val="00901130"/>
    <w:rsid w:val="00911BA0"/>
    <w:rsid w:val="00946B0E"/>
    <w:rsid w:val="009623D8"/>
    <w:rsid w:val="00976F1B"/>
    <w:rsid w:val="00982027"/>
    <w:rsid w:val="00983CB5"/>
    <w:rsid w:val="00992BD8"/>
    <w:rsid w:val="009A34AB"/>
    <w:rsid w:val="009D296F"/>
    <w:rsid w:val="009E758C"/>
    <w:rsid w:val="009F638D"/>
    <w:rsid w:val="00AA3539"/>
    <w:rsid w:val="00AA7C76"/>
    <w:rsid w:val="00AB0F2B"/>
    <w:rsid w:val="00AB11EA"/>
    <w:rsid w:val="00AB444A"/>
    <w:rsid w:val="00B12980"/>
    <w:rsid w:val="00B13C74"/>
    <w:rsid w:val="00B254D6"/>
    <w:rsid w:val="00B30769"/>
    <w:rsid w:val="00B5728A"/>
    <w:rsid w:val="00B61721"/>
    <w:rsid w:val="00B6384C"/>
    <w:rsid w:val="00B63C6F"/>
    <w:rsid w:val="00BA7208"/>
    <w:rsid w:val="00BC48A2"/>
    <w:rsid w:val="00BD1F2E"/>
    <w:rsid w:val="00C11AC1"/>
    <w:rsid w:val="00C13C24"/>
    <w:rsid w:val="00C14782"/>
    <w:rsid w:val="00C328C3"/>
    <w:rsid w:val="00C4495D"/>
    <w:rsid w:val="00C52BF0"/>
    <w:rsid w:val="00C83C12"/>
    <w:rsid w:val="00C85CD6"/>
    <w:rsid w:val="00CA6761"/>
    <w:rsid w:val="00CB05C1"/>
    <w:rsid w:val="00CC00CB"/>
    <w:rsid w:val="00CC161C"/>
    <w:rsid w:val="00D544C9"/>
    <w:rsid w:val="00D55D04"/>
    <w:rsid w:val="00D850AE"/>
    <w:rsid w:val="00D85B92"/>
    <w:rsid w:val="00DA078B"/>
    <w:rsid w:val="00DB08C8"/>
    <w:rsid w:val="00DB5824"/>
    <w:rsid w:val="00DB757E"/>
    <w:rsid w:val="00DB7A1E"/>
    <w:rsid w:val="00DC2575"/>
    <w:rsid w:val="00DE51B6"/>
    <w:rsid w:val="00DF1D92"/>
    <w:rsid w:val="00E11A48"/>
    <w:rsid w:val="00E53D1C"/>
    <w:rsid w:val="00E61C1D"/>
    <w:rsid w:val="00E90742"/>
    <w:rsid w:val="00E9638C"/>
    <w:rsid w:val="00EC048A"/>
    <w:rsid w:val="00ED0D63"/>
    <w:rsid w:val="00EE3CD4"/>
    <w:rsid w:val="00F01D1D"/>
    <w:rsid w:val="00F15970"/>
    <w:rsid w:val="00F22E38"/>
    <w:rsid w:val="00F23AF9"/>
    <w:rsid w:val="00F43C6B"/>
    <w:rsid w:val="00F53B9D"/>
    <w:rsid w:val="00F57B20"/>
    <w:rsid w:val="00F807F7"/>
    <w:rsid w:val="00F921EA"/>
    <w:rsid w:val="00FB75AC"/>
    <w:rsid w:val="00FC6783"/>
    <w:rsid w:val="00FE6326"/>
    <w:rsid w:val="00FF0DC6"/>
    <w:rsid w:val="00FF16C9"/>
    <w:rsid w:val="00FF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1E"/>
  </w:style>
  <w:style w:type="paragraph" w:styleId="1">
    <w:name w:val="heading 1"/>
    <w:basedOn w:val="a"/>
    <w:link w:val="10"/>
    <w:uiPriority w:val="1"/>
    <w:qFormat/>
    <w:rsid w:val="00F43C6B"/>
    <w:pPr>
      <w:widowControl w:val="0"/>
      <w:autoSpaceDE w:val="0"/>
      <w:autoSpaceDN w:val="0"/>
      <w:spacing w:after="0" w:line="240" w:lineRule="auto"/>
      <w:ind w:left="10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78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C6783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4665C9"/>
    <w:pPr>
      <w:ind w:left="720"/>
      <w:contextualSpacing/>
    </w:pPr>
  </w:style>
  <w:style w:type="paragraph" w:styleId="a6">
    <w:name w:val="Balloon Text"/>
    <w:basedOn w:val="a"/>
    <w:link w:val="a7"/>
    <w:uiPriority w:val="99"/>
    <w:unhideWhenUsed/>
    <w:rsid w:val="00B1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B13C74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55D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8"/>
    <w:uiPriority w:val="59"/>
    <w:rsid w:val="00976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76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rsid w:val="00F807F7"/>
  </w:style>
  <w:style w:type="paragraph" w:styleId="a9">
    <w:name w:val="Normal (Web)"/>
    <w:basedOn w:val="a"/>
    <w:rsid w:val="00F807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8"/>
    <w:rsid w:val="00F80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uiPriority w:val="99"/>
    <w:unhideWhenUsed/>
    <w:rsid w:val="00F807F7"/>
    <w:rPr>
      <w:color w:val="800080"/>
      <w:u w:val="single"/>
    </w:rPr>
  </w:style>
  <w:style w:type="numbering" w:customStyle="1" w:styleId="2">
    <w:name w:val="Нет списка2"/>
    <w:next w:val="a2"/>
    <w:semiHidden/>
    <w:rsid w:val="00F807F7"/>
  </w:style>
  <w:style w:type="paragraph" w:customStyle="1" w:styleId="20">
    <w:name w:val="Знак2"/>
    <w:basedOn w:val="a"/>
    <w:rsid w:val="00F807F7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b">
    <w:name w:val="Знак Знак Знак Знак Знак Знак Знак Знак"/>
    <w:basedOn w:val="a"/>
    <w:rsid w:val="00F807F7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c">
    <w:name w:val="header"/>
    <w:basedOn w:val="a"/>
    <w:link w:val="ad"/>
    <w:rsid w:val="00F807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807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F807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F807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705265"/>
  </w:style>
  <w:style w:type="numbering" w:customStyle="1" w:styleId="30">
    <w:name w:val="Нет списка3"/>
    <w:next w:val="a2"/>
    <w:uiPriority w:val="99"/>
    <w:semiHidden/>
    <w:unhideWhenUsed/>
    <w:rsid w:val="00DF1D92"/>
  </w:style>
  <w:style w:type="numbering" w:customStyle="1" w:styleId="4">
    <w:name w:val="Нет списка4"/>
    <w:next w:val="a2"/>
    <w:semiHidden/>
    <w:unhideWhenUsed/>
    <w:rsid w:val="00BD1F2E"/>
  </w:style>
  <w:style w:type="paragraph" w:customStyle="1" w:styleId="21">
    <w:name w:val="Знак2"/>
    <w:basedOn w:val="a"/>
    <w:rsid w:val="00BD1F2E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f1">
    <w:name w:val="Знак Знак Знак Знак Знак Знак Знак Знак"/>
    <w:basedOn w:val="a"/>
    <w:rsid w:val="00BD1F2E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ConsPlusCell">
    <w:name w:val="ConsPlusCell"/>
    <w:rsid w:val="00BD1F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">
    <w:name w:val="Нет списка5"/>
    <w:next w:val="a2"/>
    <w:uiPriority w:val="99"/>
    <w:semiHidden/>
    <w:rsid w:val="00BD1F2E"/>
  </w:style>
  <w:style w:type="table" w:customStyle="1" w:styleId="22">
    <w:name w:val="Сетка таблицы2"/>
    <w:basedOn w:val="a1"/>
    <w:next w:val="a8"/>
    <w:rsid w:val="00BD1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F43C6B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6">
    <w:name w:val="Нет списка6"/>
    <w:next w:val="a2"/>
    <w:uiPriority w:val="99"/>
    <w:semiHidden/>
    <w:unhideWhenUsed/>
    <w:rsid w:val="00F43C6B"/>
  </w:style>
  <w:style w:type="table" w:customStyle="1" w:styleId="TableNormal">
    <w:name w:val="Table Normal"/>
    <w:uiPriority w:val="2"/>
    <w:semiHidden/>
    <w:unhideWhenUsed/>
    <w:qFormat/>
    <w:rsid w:val="00F43C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Body Text"/>
    <w:basedOn w:val="a"/>
    <w:link w:val="af3"/>
    <w:uiPriority w:val="1"/>
    <w:qFormat/>
    <w:rsid w:val="00F43C6B"/>
    <w:pPr>
      <w:widowControl w:val="0"/>
      <w:autoSpaceDE w:val="0"/>
      <w:autoSpaceDN w:val="0"/>
      <w:spacing w:after="0" w:line="240" w:lineRule="auto"/>
      <w:ind w:left="101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1"/>
    <w:rsid w:val="00F43C6B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43C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40">
    <w:name w:val="Сетка таблицы4"/>
    <w:basedOn w:val="a1"/>
    <w:next w:val="a8"/>
    <w:rsid w:val="00167DDB"/>
    <w:pPr>
      <w:spacing w:after="0" w:line="240" w:lineRule="auto"/>
    </w:pPr>
    <w:rPr>
      <w:rFonts w:eastAsia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0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1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1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45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85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13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0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37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16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24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6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56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3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2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09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8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52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0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3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8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26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2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8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55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5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7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3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99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57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7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7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2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02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24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9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0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4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7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43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52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1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74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8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8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2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09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758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20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9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09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9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4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1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4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55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85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67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4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15</Pages>
  <Words>2617</Words>
  <Characters>14919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118</cp:revision>
  <cp:lastPrinted>2022-05-06T09:46:00Z</cp:lastPrinted>
  <dcterms:created xsi:type="dcterms:W3CDTF">2019-02-05T10:30:00Z</dcterms:created>
  <dcterms:modified xsi:type="dcterms:W3CDTF">2023-01-30T13:16:00Z</dcterms:modified>
</cp:coreProperties>
</file>