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91"/>
        <w:tblW w:w="15417" w:type="dxa"/>
        <w:tblLayout w:type="fixed"/>
        <w:tblLook w:val="01E0" w:firstRow="1" w:lastRow="1" w:firstColumn="1" w:lastColumn="1" w:noHBand="0" w:noVBand="0"/>
      </w:tblPr>
      <w:tblGrid>
        <w:gridCol w:w="15417"/>
      </w:tblGrid>
      <w:tr w:rsidR="00DB7A1E" w:rsidTr="00705265">
        <w:trPr>
          <w:trHeight w:val="3112"/>
        </w:trPr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15304" w:type="dxa"/>
              <w:tblLayout w:type="fixed"/>
              <w:tblLook w:val="01E0" w:firstRow="1" w:lastRow="1" w:firstColumn="1" w:lastColumn="1" w:noHBand="0" w:noVBand="0"/>
            </w:tblPr>
            <w:tblGrid>
              <w:gridCol w:w="15304"/>
            </w:tblGrid>
            <w:tr w:rsidR="00DB7A1E" w:rsidTr="00705265">
              <w:trPr>
                <w:trHeight w:val="403"/>
              </w:trPr>
              <w:tc>
                <w:tcPr>
                  <w:tcW w:w="15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A1E" w:rsidRDefault="00DB7A1E" w:rsidP="004F65E6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 </w:t>
                  </w:r>
                  <w:r w:rsidR="002E5DD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 </w:t>
                  </w:r>
                  <w:r w:rsidR="000B6DAE">
                    <w:rPr>
                      <w:rFonts w:ascii="Times New Roman" w:eastAsia="Times New Roman" w:hAnsi="Times New Roman" w:cs="Times New Roman"/>
                      <w:lang w:eastAsia="ru-RU"/>
                    </w:rPr>
                    <w:t>№11</w:t>
                  </w:r>
                  <w:r w:rsidR="00E9074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6F29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E91BBE">
                    <w:rPr>
                      <w:rFonts w:ascii="Times New Roman" w:eastAsia="Times New Roman" w:hAnsi="Times New Roman" w:cs="Times New Roman"/>
                      <w:lang w:eastAsia="ru-RU"/>
                    </w:rPr>
                    <w:t>пятница</w:t>
                  </w:r>
                  <w:r w:rsidR="001463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AB44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C328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0B6DAE">
                    <w:rPr>
                      <w:rFonts w:ascii="Times New Roman" w:eastAsia="Times New Roman" w:hAnsi="Times New Roman" w:cs="Times New Roman"/>
                      <w:lang w:eastAsia="ru-RU"/>
                    </w:rPr>
                    <w:t>21апреля</w:t>
                  </w:r>
                  <w:r w:rsidR="00393EE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AB44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4F5251">
                    <w:rPr>
                      <w:rFonts w:ascii="Times New Roman" w:eastAsia="Times New Roman" w:hAnsi="Times New Roman" w:cs="Times New Roman"/>
                      <w:lang w:eastAsia="ru-RU"/>
                    </w:rPr>
                    <w:t>2023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года</w:t>
                  </w:r>
                </w:p>
                <w:p w:rsidR="00DB7A1E" w:rsidRDefault="00DB7A1E" w:rsidP="004F65E6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Газета выходит 3 раза в месяц</w:t>
                  </w:r>
                </w:p>
              </w:tc>
            </w:tr>
          </w:tbl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A1E" w:rsidRDefault="00DB7A1E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DF1D92" w:rsidRPr="00DF1D92" w:rsidRDefault="00DF1D92" w:rsidP="00DF1D92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BBE" w:rsidRPr="00E91BBE" w:rsidRDefault="00E91BBE" w:rsidP="00E91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73D4" w:rsidRPr="00DF77CE" w:rsidRDefault="00DF77CE" w:rsidP="00A573D4">
      <w:pPr>
        <w:shd w:val="clear" w:color="auto" w:fill="FFFFFF"/>
        <w:spacing w:after="0" w:line="240" w:lineRule="auto"/>
        <w:ind w:firstLine="284"/>
        <w:contextualSpacing/>
        <w:jc w:val="both"/>
        <w:textAlignment w:val="baseline"/>
        <w:rPr>
          <w:rFonts w:ascii="Arial" w:eastAsia="Times New Roman" w:hAnsi="Arial" w:cs="Arial"/>
          <w:b/>
          <w:caps/>
          <w:sz w:val="36"/>
          <w:szCs w:val="36"/>
          <w:lang w:eastAsia="ru-RU"/>
        </w:rPr>
      </w:pPr>
      <w:r w:rsidRPr="00DF77CE">
        <w:rPr>
          <w:rFonts w:ascii="Arial" w:eastAsia="Times New Roman" w:hAnsi="Arial" w:cs="Arial"/>
          <w:b/>
          <w:caps/>
          <w:sz w:val="36"/>
          <w:szCs w:val="36"/>
          <w:lang w:eastAsia="ru-RU"/>
        </w:rPr>
        <w:t>Прокуратура Костромского муниципального района информирует.</w:t>
      </w:r>
    </w:p>
    <w:p w:rsidR="00DF77CE" w:rsidRPr="00A573D4" w:rsidRDefault="00DF77CE" w:rsidP="00A573D4">
      <w:pPr>
        <w:shd w:val="clear" w:color="auto" w:fill="FFFFFF"/>
        <w:spacing w:after="0" w:line="240" w:lineRule="auto"/>
        <w:ind w:firstLine="284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7CE" w:rsidRPr="004511C9" w:rsidRDefault="00DF77CE" w:rsidP="00DF77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1C9">
        <w:rPr>
          <w:rFonts w:ascii="Times New Roman" w:hAnsi="Times New Roman" w:cs="Times New Roman"/>
          <w:sz w:val="28"/>
          <w:szCs w:val="28"/>
        </w:rPr>
        <w:t>Актуализированы правила внутреннего распорядка СИЗО, исправительных учреждений и исправительных центров уголовно-исполнительной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 в связи с внесением изменений </w:t>
      </w:r>
      <w:r w:rsidRPr="004511C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ом Минюста России от 03.04.2023 № 58 </w:t>
      </w:r>
      <w:r w:rsidRPr="004511C9">
        <w:rPr>
          <w:rFonts w:ascii="Times New Roman" w:hAnsi="Times New Roman" w:cs="Times New Roman"/>
          <w:sz w:val="28"/>
          <w:szCs w:val="28"/>
        </w:rPr>
        <w:t>в приказ Министерства юстиции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04.07.2022 № 110 «</w:t>
      </w:r>
      <w:r w:rsidRPr="004511C9">
        <w:rPr>
          <w:rFonts w:ascii="Times New Roman" w:hAnsi="Times New Roman" w:cs="Times New Roman"/>
          <w:sz w:val="28"/>
          <w:szCs w:val="28"/>
        </w:rPr>
        <w:t>Об утверждении Правил внутреннего распорядка следственных изоляторов уголовно-исполнительной системы, Правил внутреннего распорядка исправительных учреждений и Правил внутреннего распорядка исправительных центров уголовно-исполнитель</w:t>
      </w:r>
      <w:r>
        <w:rPr>
          <w:rFonts w:ascii="Times New Roman" w:hAnsi="Times New Roman" w:cs="Times New Roman"/>
          <w:sz w:val="28"/>
          <w:szCs w:val="28"/>
        </w:rPr>
        <w:t>ной системы»</w:t>
      </w:r>
      <w:r w:rsidRPr="004511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77CE" w:rsidRDefault="00DF77CE" w:rsidP="00DF7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Pr="004511C9">
        <w:rPr>
          <w:rFonts w:ascii="Times New Roman" w:hAnsi="Times New Roman" w:cs="Times New Roman"/>
          <w:sz w:val="28"/>
          <w:szCs w:val="28"/>
        </w:rPr>
        <w:t>несены следующие поправки, в том числе:</w:t>
      </w:r>
    </w:p>
    <w:p w:rsidR="00DF77CE" w:rsidRPr="004511C9" w:rsidRDefault="00DF77CE" w:rsidP="00DF7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11C9">
        <w:rPr>
          <w:rFonts w:ascii="Times New Roman" w:hAnsi="Times New Roman" w:cs="Times New Roman"/>
          <w:sz w:val="28"/>
          <w:szCs w:val="28"/>
        </w:rPr>
        <w:t>закрепляется право подозреваемых и обвиняемых, заключенных под стражей, а также осужденных к лишению свободы на свидание с несовершеннолетним (несовершеннолетними);</w:t>
      </w:r>
    </w:p>
    <w:p w:rsidR="00DF77CE" w:rsidRPr="004511C9" w:rsidRDefault="00DF77CE" w:rsidP="00DF7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11C9">
        <w:rPr>
          <w:rFonts w:ascii="Times New Roman" w:hAnsi="Times New Roman" w:cs="Times New Roman"/>
          <w:sz w:val="28"/>
          <w:szCs w:val="28"/>
        </w:rPr>
        <w:t>подозреваемым и обвиняемым, заключенным под стражей, предоставляется право подавать через администрацию СИЗО заявление о выдаче (замене) паспорта гражданина РФ;</w:t>
      </w:r>
    </w:p>
    <w:p w:rsidR="00DF77CE" w:rsidRDefault="00DF77CE" w:rsidP="00DF7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11C9">
        <w:rPr>
          <w:rFonts w:ascii="Times New Roman" w:hAnsi="Times New Roman" w:cs="Times New Roman"/>
          <w:sz w:val="28"/>
          <w:szCs w:val="28"/>
        </w:rPr>
        <w:t>подозреваемым и обвиняемым, осужденным разрешается иметь при себе очки в неметаллической оправе с пластиковыми или стеклянными линзами, тканевые или пластмассовые футляры для очков.</w:t>
      </w:r>
    </w:p>
    <w:p w:rsidR="00DF77CE" w:rsidRPr="00DF77CE" w:rsidRDefault="00DF77CE" w:rsidP="00DF77CE">
      <w:pPr>
        <w:shd w:val="clear" w:color="auto" w:fill="FFFFFF"/>
        <w:spacing w:after="0" w:line="240" w:lineRule="auto"/>
        <w:ind w:firstLine="284"/>
        <w:contextualSpacing/>
        <w:jc w:val="both"/>
        <w:textAlignment w:val="baseline"/>
        <w:rPr>
          <w:rFonts w:ascii="Arial" w:eastAsia="Times New Roman" w:hAnsi="Arial" w:cs="Arial"/>
          <w:b/>
          <w:caps/>
          <w:sz w:val="36"/>
          <w:szCs w:val="36"/>
          <w:lang w:eastAsia="ru-RU"/>
        </w:rPr>
      </w:pPr>
      <w:r w:rsidRPr="00DF77CE">
        <w:rPr>
          <w:rFonts w:ascii="Arial" w:eastAsia="Times New Roman" w:hAnsi="Arial" w:cs="Arial"/>
          <w:b/>
          <w:caps/>
          <w:sz w:val="36"/>
          <w:szCs w:val="36"/>
          <w:lang w:eastAsia="ru-RU"/>
        </w:rPr>
        <w:lastRenderedPageBreak/>
        <w:t>Прокуратура Костромского муниципального района информирует.</w:t>
      </w:r>
    </w:p>
    <w:p w:rsidR="00DF77CE" w:rsidRDefault="00DF77CE" w:rsidP="00DF7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7CE" w:rsidRDefault="00DF77CE" w:rsidP="00DF77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Костромского района в октябре-ноябре 2023 года проведена проверка исполнения законодательства в сфере жилищно-коммунального хозяйства, а также соблюдения законодательства о контрактной системе в сфере закупок товаров, работ, услуг для обеспечения государственных и муниципальных нужд при реализации национального проекта «Жилье и городская среда».</w:t>
      </w:r>
    </w:p>
    <w:p w:rsidR="00DF77CE" w:rsidRDefault="00DF77CE" w:rsidP="00DF77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31.03.2022 комитетом жилищно-коммунального хозяйства Костромского муниципального района заключен муниципальный контракт № 23/22-МК на выполнение работ по объекту «Строительство станций водоподготовки и системы водоснабжения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Сухоногово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сташево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Чернопенского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района» на сумму 64 410 725 рублей.</w:t>
      </w:r>
    </w:p>
    <w:p w:rsidR="00DF77CE" w:rsidRDefault="00DF77CE" w:rsidP="00DF77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условиям п.2.1 указанного контракта подрядчик обязуется выполнить работы, предусмотренные контрактом, в срок не позднее 01 ноября 2022 года.</w:t>
      </w:r>
    </w:p>
    <w:p w:rsidR="00DF77CE" w:rsidRDefault="00DF77CE" w:rsidP="00DF77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условий контракта, подрядной организацией в установленный законом срок контракт не исполнен, в связи с чем, в отношении директора подрядной организации прокуратурой района возбуждено дело об административном правонарушении по ч.7 ст.7.32 КоАП РФ.</w:t>
      </w:r>
    </w:p>
    <w:p w:rsidR="00DF77CE" w:rsidRDefault="00DF77CE" w:rsidP="00DF77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мирового судьи виновное лицо – директор подрядной организации привлечен к административной ответственности с назначением наказания в виде штрафа в размере 632 тыс. рублей.</w:t>
      </w:r>
    </w:p>
    <w:p w:rsidR="00DF77CE" w:rsidRDefault="00DF77CE" w:rsidP="00DF77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F77CE" w:rsidRDefault="00DF77CE" w:rsidP="00DF7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1A3" w:rsidRPr="001C35F9" w:rsidRDefault="00BC41A3" w:rsidP="00BC41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C35F9">
        <w:rPr>
          <w:rFonts w:ascii="Times New Roman" w:hAnsi="Times New Roman" w:cs="Times New Roman"/>
          <w:sz w:val="27"/>
          <w:szCs w:val="27"/>
        </w:rPr>
        <w:t>Прокуратурой Костромского района проведена проверка исполнения трудового законодательства в деятельности одного из местных предприятий.</w:t>
      </w:r>
    </w:p>
    <w:p w:rsidR="00BC41A3" w:rsidRPr="001C35F9" w:rsidRDefault="00BC41A3" w:rsidP="00BC41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C35F9">
        <w:rPr>
          <w:rFonts w:ascii="Times New Roman" w:hAnsi="Times New Roman" w:cs="Times New Roman"/>
          <w:sz w:val="27"/>
          <w:szCs w:val="27"/>
        </w:rPr>
        <w:t>Установлено, что с 6 гражданами в период с 2021 по 2022 год на постоянной основе заключались гражданско-правовые договоры, фактически регулировавшие трудовые отношения.</w:t>
      </w:r>
    </w:p>
    <w:p w:rsidR="00BC41A3" w:rsidRPr="001C35F9" w:rsidRDefault="00BC41A3" w:rsidP="00BC41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C35F9">
        <w:rPr>
          <w:rFonts w:ascii="Times New Roman" w:hAnsi="Times New Roman" w:cs="Times New Roman"/>
          <w:sz w:val="27"/>
          <w:szCs w:val="27"/>
        </w:rPr>
        <w:t>В соответствии с платежными документами оплата услуг и работ в рамках гражданско-правовых договоров с работниками производилась с нарушением сроков, предусмотренных указанными договорами.</w:t>
      </w:r>
    </w:p>
    <w:p w:rsidR="00BC41A3" w:rsidRPr="001C35F9" w:rsidRDefault="00BC41A3" w:rsidP="00BC41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C35F9">
        <w:rPr>
          <w:rFonts w:ascii="Times New Roman" w:hAnsi="Times New Roman" w:cs="Times New Roman"/>
          <w:sz w:val="27"/>
          <w:szCs w:val="27"/>
        </w:rPr>
        <w:t>Неправомерными действиями работодателя созданы условия для сокрытия несвоевременной выплаты заработной платы и иных выплат, предусмотренных действующим законодательством, уклонения от исполнения обязанностей в сфере охраны труда, в том числе обеспечения работников средствами индивидуальной защиты, прохождения обязательных медицинских осмотров и психиатрических освидетельствований.</w:t>
      </w:r>
    </w:p>
    <w:p w:rsidR="00BC41A3" w:rsidRPr="001C35F9" w:rsidRDefault="00BC41A3" w:rsidP="00BC41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C35F9">
        <w:rPr>
          <w:rFonts w:ascii="Times New Roman" w:hAnsi="Times New Roman" w:cs="Times New Roman"/>
          <w:sz w:val="27"/>
          <w:szCs w:val="27"/>
        </w:rPr>
        <w:lastRenderedPageBreak/>
        <w:t xml:space="preserve">Кроме того, подмена трудовых договоров </w:t>
      </w:r>
      <w:proofErr w:type="gramStart"/>
      <w:r w:rsidRPr="001C35F9">
        <w:rPr>
          <w:rFonts w:ascii="Times New Roman" w:hAnsi="Times New Roman" w:cs="Times New Roman"/>
          <w:sz w:val="27"/>
          <w:szCs w:val="27"/>
        </w:rPr>
        <w:t>гражданско-правовыми</w:t>
      </w:r>
      <w:proofErr w:type="gramEnd"/>
      <w:r w:rsidRPr="001C35F9">
        <w:rPr>
          <w:rFonts w:ascii="Times New Roman" w:hAnsi="Times New Roman" w:cs="Times New Roman"/>
          <w:sz w:val="27"/>
          <w:szCs w:val="27"/>
        </w:rPr>
        <w:t xml:space="preserve"> привела к нарушению прав работников, снижению социальных гарантий, в том числе на своевременные компенсации и выплаты в рамках трудового законодательства, а также на обязательное социальное страхование и пенсионное обеспечение.</w:t>
      </w:r>
    </w:p>
    <w:p w:rsidR="00BC41A3" w:rsidRPr="001C35F9" w:rsidRDefault="00BC41A3" w:rsidP="00BC41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C35F9">
        <w:rPr>
          <w:rFonts w:ascii="Times New Roman" w:hAnsi="Times New Roman" w:cs="Times New Roman"/>
          <w:sz w:val="27"/>
          <w:szCs w:val="27"/>
        </w:rPr>
        <w:t>По представлению прокурора района неправомерная деятельность на предприятии пресечена, с 3 гражданами заключены трудовые договоры, 1 лицо привлечено к дисциплинарной ответственности.</w:t>
      </w:r>
    </w:p>
    <w:p w:rsidR="00BC41A3" w:rsidRPr="001C35F9" w:rsidRDefault="00BC41A3" w:rsidP="00BC41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C35F9">
        <w:rPr>
          <w:rFonts w:ascii="Times New Roman" w:hAnsi="Times New Roman" w:cs="Times New Roman"/>
          <w:sz w:val="27"/>
          <w:szCs w:val="27"/>
        </w:rPr>
        <w:t>Прокурором района в отношении виновного лица вынесено постановление о возбуждении дела об административном правонарушении, предусмотренном ч.4 ст.5.27 КоАП РФ, которое находится на рассмотрении.</w:t>
      </w:r>
    </w:p>
    <w:p w:rsidR="00DF77CE" w:rsidRDefault="00DF77CE" w:rsidP="00DF7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1A3" w:rsidRDefault="00BC41A3" w:rsidP="00DF7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1A3" w:rsidRPr="00BC41A3" w:rsidRDefault="00BC41A3" w:rsidP="00BC41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aps/>
          <w:sz w:val="32"/>
          <w:szCs w:val="32"/>
        </w:rPr>
      </w:pPr>
      <w:r w:rsidRPr="00BC41A3">
        <w:rPr>
          <w:rFonts w:ascii="Times New Roman" w:hAnsi="Times New Roman" w:cs="Times New Roman"/>
          <w:b/>
          <w:caps/>
          <w:sz w:val="32"/>
          <w:szCs w:val="32"/>
        </w:rPr>
        <w:t>Прокуратура Костромского района разъясняет законодательство.</w:t>
      </w:r>
    </w:p>
    <w:p w:rsidR="00BC41A3" w:rsidRPr="006A0B1C" w:rsidRDefault="00BC41A3" w:rsidP="00BC41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B1C">
        <w:rPr>
          <w:rFonts w:ascii="Times New Roman" w:hAnsi="Times New Roman" w:cs="Times New Roman"/>
          <w:sz w:val="28"/>
          <w:szCs w:val="28"/>
        </w:rPr>
        <w:t>Судебный пристав-исполнитель вправе установить новый срок исполнения должником содержащихся в исполнительном документе требований неимущественного характера после вынесения постановления о привлечении такого должника к административной ответственности на основании части 1 или 2 статьи 17.15 КоАП РФ, не дожидаясь его вступления в законную силу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A0B1C">
        <w:rPr>
          <w:rFonts w:ascii="Times New Roman" w:hAnsi="Times New Roman" w:cs="Times New Roman"/>
          <w:sz w:val="28"/>
          <w:szCs w:val="28"/>
        </w:rPr>
        <w:t>Постановление Конститу</w:t>
      </w:r>
      <w:r>
        <w:rPr>
          <w:rFonts w:ascii="Times New Roman" w:hAnsi="Times New Roman" w:cs="Times New Roman"/>
          <w:sz w:val="28"/>
          <w:szCs w:val="28"/>
        </w:rPr>
        <w:t>ционного Суда РФ от 13.04.2023 №</w:t>
      </w:r>
      <w:r w:rsidRPr="006A0B1C">
        <w:rPr>
          <w:rFonts w:ascii="Times New Roman" w:hAnsi="Times New Roman" w:cs="Times New Roman"/>
          <w:sz w:val="28"/>
          <w:szCs w:val="28"/>
        </w:rPr>
        <w:t xml:space="preserve"> 17-П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A0B1C">
        <w:rPr>
          <w:rFonts w:ascii="Times New Roman" w:hAnsi="Times New Roman" w:cs="Times New Roman"/>
          <w:sz w:val="28"/>
          <w:szCs w:val="28"/>
        </w:rPr>
        <w:t>По делу о проверке конституционности части 2 статьи 17.15 Кодекса Российской</w:t>
      </w:r>
      <w:proofErr w:type="gramEnd"/>
      <w:r w:rsidRPr="006A0B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0B1C">
        <w:rPr>
          <w:rFonts w:ascii="Times New Roman" w:hAnsi="Times New Roman" w:cs="Times New Roman"/>
          <w:sz w:val="28"/>
          <w:szCs w:val="28"/>
        </w:rPr>
        <w:t>Федерации об административных правонарушениях в связи с запрос</w:t>
      </w:r>
      <w:r>
        <w:rPr>
          <w:rFonts w:ascii="Times New Roman" w:hAnsi="Times New Roman" w:cs="Times New Roman"/>
          <w:sz w:val="28"/>
          <w:szCs w:val="28"/>
        </w:rPr>
        <w:t>ом Костромского областного суда»).</w:t>
      </w:r>
      <w:proofErr w:type="gramEnd"/>
    </w:p>
    <w:p w:rsidR="00BC41A3" w:rsidRDefault="00BC41A3" w:rsidP="00BC4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6A0B1C">
        <w:rPr>
          <w:rFonts w:ascii="Times New Roman" w:hAnsi="Times New Roman" w:cs="Times New Roman"/>
          <w:sz w:val="28"/>
          <w:szCs w:val="28"/>
        </w:rPr>
        <w:t xml:space="preserve">Конституционный Суд РФ признал часть 2 статьи 17.15 КоАП </w:t>
      </w:r>
      <w:proofErr w:type="gramStart"/>
      <w:r w:rsidRPr="006A0B1C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6A0B1C">
        <w:rPr>
          <w:rFonts w:ascii="Times New Roman" w:hAnsi="Times New Roman" w:cs="Times New Roman"/>
          <w:sz w:val="28"/>
          <w:szCs w:val="28"/>
        </w:rPr>
        <w:t xml:space="preserve"> не противоречащей Конституции РФ, поскольку по своему конституционно-правовому смыслу в системе действующего правового регулирования, прежде всего в единстве с положениями части 2 статьи 3, части 1 статьи 6 и </w:t>
      </w:r>
      <w:r>
        <w:rPr>
          <w:rFonts w:ascii="Times New Roman" w:hAnsi="Times New Roman" w:cs="Times New Roman"/>
          <w:sz w:val="28"/>
          <w:szCs w:val="28"/>
        </w:rPr>
        <w:t>статьи 105 Федерального закона «Об исполнительном производстве»</w:t>
      </w:r>
      <w:r w:rsidRPr="006A0B1C">
        <w:rPr>
          <w:rFonts w:ascii="Times New Roman" w:hAnsi="Times New Roman" w:cs="Times New Roman"/>
          <w:sz w:val="28"/>
          <w:szCs w:val="28"/>
        </w:rPr>
        <w:t xml:space="preserve">, она предполагает, что судебный пристав-исполнитель вправе после вынесения постановления о привлечении должника к </w:t>
      </w:r>
      <w:proofErr w:type="gramStart"/>
      <w:r w:rsidRPr="006A0B1C">
        <w:rPr>
          <w:rFonts w:ascii="Times New Roman" w:hAnsi="Times New Roman" w:cs="Times New Roman"/>
          <w:sz w:val="28"/>
          <w:szCs w:val="28"/>
        </w:rPr>
        <w:t>административной ответственности на основании части 1 либо части 2 статьи 17.15 КоАП РФ установить новый срок исполнения должником содержащегося в исполнительном документе требования неимущественного характера, не дожидаясь вступления в законную силу названного постановления, неисполнение которого в этот срок дает основание - при условии вступления в законную силу указанного постановления о привлечении к административной ответственности на момент возбуждения нового дела об административном</w:t>
      </w:r>
      <w:proofErr w:type="gramEnd"/>
      <w:r w:rsidRPr="006A0B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0B1C">
        <w:rPr>
          <w:rFonts w:ascii="Times New Roman" w:hAnsi="Times New Roman" w:cs="Times New Roman"/>
          <w:sz w:val="28"/>
          <w:szCs w:val="28"/>
        </w:rPr>
        <w:t>правонарушении</w:t>
      </w:r>
      <w:proofErr w:type="gramEnd"/>
      <w:r w:rsidRPr="006A0B1C">
        <w:rPr>
          <w:rFonts w:ascii="Times New Roman" w:hAnsi="Times New Roman" w:cs="Times New Roman"/>
          <w:sz w:val="28"/>
          <w:szCs w:val="28"/>
        </w:rPr>
        <w:t xml:space="preserve"> - для нового применения административной ответственности по части 2 статьи 17.15 КоАП РФ.</w:t>
      </w:r>
    </w:p>
    <w:p w:rsidR="00BC41A3" w:rsidRPr="006A0B1C" w:rsidRDefault="00BC41A3" w:rsidP="00BC4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B1C">
        <w:rPr>
          <w:rFonts w:ascii="Times New Roman" w:hAnsi="Times New Roman" w:cs="Times New Roman"/>
          <w:sz w:val="28"/>
          <w:szCs w:val="28"/>
        </w:rPr>
        <w:t xml:space="preserve">Иное нарушало бы баланс прав и законных интересов взыскателей и должников, создавая преимущества для должника, не исполнившего в установленный срок содержащееся в исполнительном документе требование неимущественного характера, исключая в период от вынесения соответствующего постановления судебным приставом-исполнителем до вступления этого постановления в законную силу установление и течение срока, неисполнение в </w:t>
      </w:r>
      <w:r w:rsidRPr="006A0B1C">
        <w:rPr>
          <w:rFonts w:ascii="Times New Roman" w:hAnsi="Times New Roman" w:cs="Times New Roman"/>
          <w:sz w:val="28"/>
          <w:szCs w:val="28"/>
        </w:rPr>
        <w:lastRenderedPageBreak/>
        <w:t>который такого требования создавало бы возможность применения части 2 статьи 17.15</w:t>
      </w:r>
      <w:proofErr w:type="gramEnd"/>
      <w:r w:rsidRPr="006A0B1C">
        <w:rPr>
          <w:rFonts w:ascii="Times New Roman" w:hAnsi="Times New Roman" w:cs="Times New Roman"/>
          <w:sz w:val="28"/>
          <w:szCs w:val="28"/>
        </w:rPr>
        <w:t xml:space="preserve"> КоАП РФ, т.е. немотивированно ограничивая применение административно-</w:t>
      </w:r>
      <w:proofErr w:type="spellStart"/>
      <w:r w:rsidRPr="006A0B1C">
        <w:rPr>
          <w:rFonts w:ascii="Times New Roman" w:hAnsi="Times New Roman" w:cs="Times New Roman"/>
          <w:sz w:val="28"/>
          <w:szCs w:val="28"/>
        </w:rPr>
        <w:t>деликтных</w:t>
      </w:r>
      <w:proofErr w:type="spellEnd"/>
      <w:r w:rsidRPr="006A0B1C">
        <w:rPr>
          <w:rFonts w:ascii="Times New Roman" w:hAnsi="Times New Roman" w:cs="Times New Roman"/>
          <w:sz w:val="28"/>
          <w:szCs w:val="28"/>
        </w:rPr>
        <w:t xml:space="preserve"> средств понуждения к исполнению судебного решения и ущемляя тем самым право взыскателя на эффективное исполнение судебного решения в разумные сроки как один из элементов его права на судебную защиту.</w:t>
      </w:r>
    </w:p>
    <w:p w:rsidR="00BC41A3" w:rsidRDefault="00BC41A3" w:rsidP="00BC41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BC41A3" w:rsidRPr="004511C9" w:rsidRDefault="00BC41A3" w:rsidP="00DF7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5E6" w:rsidRPr="004F65E6" w:rsidRDefault="004F65E6" w:rsidP="004F65E6">
      <w:pPr>
        <w:spacing w:after="30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</w:pPr>
      <w:r w:rsidRPr="004F65E6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 xml:space="preserve">Костромской межрайонной природоохранной прокуратурой проведена проверка соблюдения требований законодательства </w:t>
      </w:r>
      <w:r w:rsidRPr="004F65E6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br/>
        <w:t>в сфере обращения с отходами.</w:t>
      </w:r>
    </w:p>
    <w:p w:rsidR="004F65E6" w:rsidRPr="004F65E6" w:rsidRDefault="004F65E6" w:rsidP="004F65E6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65E6">
        <w:rPr>
          <w:rFonts w:ascii="Times New Roman" w:eastAsia="Calibri" w:hAnsi="Times New Roman" w:cs="Times New Roman"/>
          <w:sz w:val="28"/>
          <w:szCs w:val="28"/>
        </w:rPr>
        <w:t xml:space="preserve">Проведенной Костромской межрайонной природоохранной прокуратурой в 2022 году проверкой установлено, что на землях неразграниченной государственной собственности на территории </w:t>
      </w:r>
      <w:proofErr w:type="spellStart"/>
      <w:r w:rsidRPr="004F65E6">
        <w:rPr>
          <w:rFonts w:ascii="Times New Roman" w:eastAsia="Calibri" w:hAnsi="Times New Roman" w:cs="Times New Roman"/>
          <w:sz w:val="28"/>
          <w:szCs w:val="28"/>
        </w:rPr>
        <w:t>Сидоровского</w:t>
      </w:r>
      <w:proofErr w:type="spellEnd"/>
      <w:r w:rsidRPr="004F65E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вблизи ДНП «Волжский берег» и коллективного сада «Союз» образованы стихийные свалки отходов производства и потребления (полиэтилена, бумажной и пластиковой упаковки продуктов питания), в том числе крупногабаритных отходов (мебель, бытовая техника, отходы от текущего ремонта жилых помещений и других) площадью</w:t>
      </w:r>
      <w:proofErr w:type="gramEnd"/>
      <w:r w:rsidRPr="004F65E6">
        <w:rPr>
          <w:rFonts w:ascii="Times New Roman" w:eastAsia="Calibri" w:hAnsi="Times New Roman" w:cs="Times New Roman"/>
          <w:sz w:val="28"/>
          <w:szCs w:val="28"/>
        </w:rPr>
        <w:t xml:space="preserve"> не менее 2500 м</w:t>
      </w:r>
      <w:proofErr w:type="gramStart"/>
      <w:r w:rsidRPr="004F65E6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4F65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65E6" w:rsidRPr="004F65E6" w:rsidRDefault="004F65E6" w:rsidP="004F65E6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5E6">
        <w:rPr>
          <w:rFonts w:ascii="Times New Roman" w:eastAsia="Calibri" w:hAnsi="Times New Roman" w:cs="Times New Roman"/>
          <w:sz w:val="28"/>
          <w:szCs w:val="28"/>
        </w:rPr>
        <w:t xml:space="preserve">С целью устранения нарушений закона природоохранный прокурор обратился в </w:t>
      </w:r>
      <w:proofErr w:type="spellStart"/>
      <w:r w:rsidRPr="004F65E6">
        <w:rPr>
          <w:rFonts w:ascii="Times New Roman" w:eastAsia="Calibri" w:hAnsi="Times New Roman" w:cs="Times New Roman"/>
          <w:sz w:val="28"/>
          <w:szCs w:val="28"/>
        </w:rPr>
        <w:t>Красносельский</w:t>
      </w:r>
      <w:proofErr w:type="spellEnd"/>
      <w:r w:rsidRPr="004F65E6">
        <w:rPr>
          <w:rFonts w:ascii="Times New Roman" w:eastAsia="Calibri" w:hAnsi="Times New Roman" w:cs="Times New Roman"/>
          <w:sz w:val="28"/>
          <w:szCs w:val="28"/>
        </w:rPr>
        <w:t xml:space="preserve"> районный суд Костромской области, решением которого 07.02.2023 на администрацию Красносельского муниципального района возложена обязанность </w:t>
      </w:r>
      <w:proofErr w:type="gramStart"/>
      <w:r w:rsidRPr="004F65E6">
        <w:rPr>
          <w:rFonts w:ascii="Times New Roman" w:eastAsia="Calibri" w:hAnsi="Times New Roman" w:cs="Times New Roman"/>
          <w:sz w:val="28"/>
          <w:szCs w:val="28"/>
        </w:rPr>
        <w:t>ликвидировать</w:t>
      </w:r>
      <w:proofErr w:type="gramEnd"/>
      <w:r w:rsidRPr="004F65E6">
        <w:rPr>
          <w:rFonts w:ascii="Times New Roman" w:eastAsia="Calibri" w:hAnsi="Times New Roman" w:cs="Times New Roman"/>
          <w:sz w:val="28"/>
          <w:szCs w:val="28"/>
        </w:rPr>
        <w:t xml:space="preserve"> указанные свалки отходов.</w:t>
      </w:r>
    </w:p>
    <w:p w:rsidR="004F65E6" w:rsidRPr="004F65E6" w:rsidRDefault="004F65E6" w:rsidP="004F65E6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5E6">
        <w:rPr>
          <w:rFonts w:ascii="Times New Roman" w:eastAsia="Calibri" w:hAnsi="Times New Roman" w:cs="Times New Roman"/>
          <w:sz w:val="28"/>
          <w:szCs w:val="28"/>
        </w:rPr>
        <w:t xml:space="preserve">Не согласившись с решением суда, административный ответчик подал апелляционную </w:t>
      </w:r>
      <w:proofErr w:type="gramStart"/>
      <w:r w:rsidRPr="004F65E6">
        <w:rPr>
          <w:rFonts w:ascii="Times New Roman" w:eastAsia="Calibri" w:hAnsi="Times New Roman" w:cs="Times New Roman"/>
          <w:sz w:val="28"/>
          <w:szCs w:val="28"/>
        </w:rPr>
        <w:t>жалобу</w:t>
      </w:r>
      <w:proofErr w:type="gramEnd"/>
      <w:r w:rsidRPr="004F65E6">
        <w:rPr>
          <w:rFonts w:ascii="Times New Roman" w:eastAsia="Calibri" w:hAnsi="Times New Roman" w:cs="Times New Roman"/>
          <w:sz w:val="28"/>
          <w:szCs w:val="28"/>
        </w:rPr>
        <w:t xml:space="preserve"> в Костромской областной суд по результатам рассмотрения </w:t>
      </w:r>
      <w:proofErr w:type="gramStart"/>
      <w:r w:rsidRPr="004F65E6">
        <w:rPr>
          <w:rFonts w:ascii="Times New Roman" w:eastAsia="Calibri" w:hAnsi="Times New Roman" w:cs="Times New Roman"/>
          <w:sz w:val="28"/>
          <w:szCs w:val="28"/>
        </w:rPr>
        <w:t>которой</w:t>
      </w:r>
      <w:proofErr w:type="gramEnd"/>
      <w:r w:rsidRPr="004F65E6">
        <w:rPr>
          <w:rFonts w:ascii="Times New Roman" w:eastAsia="Calibri" w:hAnsi="Times New Roman" w:cs="Times New Roman"/>
          <w:sz w:val="28"/>
          <w:szCs w:val="28"/>
        </w:rPr>
        <w:t xml:space="preserve"> решение суда первой инстанции оставлено без изменения, апелляционная жалоба – без удовлетворения.</w:t>
      </w:r>
    </w:p>
    <w:p w:rsidR="004F65E6" w:rsidRPr="004F65E6" w:rsidRDefault="004F65E6" w:rsidP="004F65E6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5E6">
        <w:rPr>
          <w:rFonts w:ascii="Times New Roman" w:eastAsia="Calibri" w:hAnsi="Times New Roman" w:cs="Times New Roman"/>
          <w:sz w:val="28"/>
          <w:szCs w:val="28"/>
        </w:rPr>
        <w:t>Исполнение решения суда находится на контроле природоохранной прокуратуры.</w:t>
      </w:r>
    </w:p>
    <w:p w:rsidR="004F65E6" w:rsidRPr="004F65E6" w:rsidRDefault="004F65E6" w:rsidP="004F6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5E6" w:rsidRPr="004F65E6" w:rsidRDefault="004F65E6" w:rsidP="004F65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7CE" w:rsidRDefault="00DF77CE" w:rsidP="00DF7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A573D4" w:rsidRPr="00A573D4" w:rsidRDefault="00A573D4" w:rsidP="00A573D4">
      <w:pPr>
        <w:shd w:val="clear" w:color="auto" w:fill="FFFFFF"/>
        <w:spacing w:after="0" w:line="240" w:lineRule="auto"/>
        <w:ind w:firstLine="284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6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76"/>
      </w:tblGrid>
      <w:tr w:rsidR="00DB7A1E" w:rsidTr="00705265">
        <w:trPr>
          <w:tblCellSpacing w:w="0" w:type="dxa"/>
        </w:trPr>
        <w:tc>
          <w:tcPr>
            <w:tcW w:w="1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Общественно-политическая газета учреждена Советом депутатов Апраксинского сельского поселения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Зарегистрированный первый номер от 06.07.06 г., тираж 10 экз. Адрес издательства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праксино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олодёжная,дом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 Тел.643-243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7A1E" w:rsidRDefault="00DB7A1E" w:rsidP="00A573D4"/>
    <w:sectPr w:rsidR="00DB7A1E" w:rsidSect="007052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3BA" w:rsidRDefault="004E23BA">
      <w:pPr>
        <w:spacing w:after="0" w:line="240" w:lineRule="auto"/>
      </w:pPr>
      <w:r>
        <w:separator/>
      </w:r>
    </w:p>
  </w:endnote>
  <w:endnote w:type="continuationSeparator" w:id="0">
    <w:p w:rsidR="004E23BA" w:rsidRDefault="004E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05265" w:rsidRDefault="00705265" w:rsidP="001B736C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e"/>
      <w:framePr w:wrap="around" w:vAnchor="text" w:hAnchor="margin" w:xAlign="right" w:y="1"/>
      <w:rPr>
        <w:rStyle w:val="af0"/>
      </w:rPr>
    </w:pPr>
  </w:p>
  <w:p w:rsidR="00705265" w:rsidRDefault="00705265" w:rsidP="001B736C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3BA" w:rsidRDefault="004E23BA">
      <w:pPr>
        <w:spacing w:after="0" w:line="240" w:lineRule="auto"/>
      </w:pPr>
      <w:r>
        <w:separator/>
      </w:r>
    </w:p>
  </w:footnote>
  <w:footnote w:type="continuationSeparator" w:id="0">
    <w:p w:rsidR="004E23BA" w:rsidRDefault="004E2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05265" w:rsidRDefault="0070526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Pr="00DC4606" w:rsidRDefault="00705265" w:rsidP="001B736C">
    <w:pPr>
      <w:pStyle w:val="ac"/>
      <w:jc w:val="center"/>
    </w:pPr>
    <w:r w:rsidRPr="00DC4606">
      <w:rPr>
        <w:rStyle w:val="af0"/>
      </w:rPr>
      <w:fldChar w:fldCharType="begin"/>
    </w:r>
    <w:r w:rsidRPr="00DC4606">
      <w:rPr>
        <w:rStyle w:val="af0"/>
      </w:rPr>
      <w:instrText xml:space="preserve"> PAGE </w:instrText>
    </w:r>
    <w:r w:rsidRPr="00DC4606">
      <w:rPr>
        <w:rStyle w:val="af0"/>
      </w:rPr>
      <w:fldChar w:fldCharType="separate"/>
    </w:r>
    <w:r w:rsidR="004F65E6">
      <w:rPr>
        <w:rStyle w:val="af0"/>
        <w:noProof/>
      </w:rPr>
      <w:t>4</w:t>
    </w:r>
    <w:r w:rsidRPr="00DC4606">
      <w:rPr>
        <w:rStyle w:val="af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>
    <w:pPr>
      <w:pStyle w:val="ac"/>
    </w:pPr>
  </w:p>
  <w:p w:rsidR="00705265" w:rsidRDefault="007052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6409F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56" w:hanging="1005"/>
      </w:pPr>
      <w:rPr>
        <w:rFonts w:ascii="Times New Roman" w:eastAsia="Times New Roman CYR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>
    <w:nsid w:val="07B7386F"/>
    <w:multiLevelType w:val="singleLevel"/>
    <w:tmpl w:val="A436199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  <w:b w:val="0"/>
      </w:rPr>
    </w:lvl>
  </w:abstractNum>
  <w:abstractNum w:abstractNumId="3">
    <w:nsid w:val="0A825FEA"/>
    <w:multiLevelType w:val="hybridMultilevel"/>
    <w:tmpl w:val="CF384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9F09CE"/>
    <w:multiLevelType w:val="hybridMultilevel"/>
    <w:tmpl w:val="C708128E"/>
    <w:lvl w:ilvl="0" w:tplc="17406338">
      <w:start w:val="1"/>
      <w:numFmt w:val="decimal"/>
      <w:lvlText w:val="%1."/>
      <w:lvlJc w:val="left"/>
      <w:pPr>
        <w:ind w:left="101" w:hanging="3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DEB664">
      <w:numFmt w:val="bullet"/>
      <w:lvlText w:val="•"/>
      <w:lvlJc w:val="left"/>
      <w:pPr>
        <w:ind w:left="1046" w:hanging="313"/>
      </w:pPr>
      <w:rPr>
        <w:rFonts w:hint="default"/>
        <w:lang w:val="ru-RU" w:eastAsia="en-US" w:bidi="ar-SA"/>
      </w:rPr>
    </w:lvl>
    <w:lvl w:ilvl="2" w:tplc="8A4E6E76">
      <w:numFmt w:val="bullet"/>
      <w:lvlText w:val="•"/>
      <w:lvlJc w:val="left"/>
      <w:pPr>
        <w:ind w:left="1993" w:hanging="313"/>
      </w:pPr>
      <w:rPr>
        <w:rFonts w:hint="default"/>
        <w:lang w:val="ru-RU" w:eastAsia="en-US" w:bidi="ar-SA"/>
      </w:rPr>
    </w:lvl>
    <w:lvl w:ilvl="3" w:tplc="0C68694E">
      <w:numFmt w:val="bullet"/>
      <w:lvlText w:val="•"/>
      <w:lvlJc w:val="left"/>
      <w:pPr>
        <w:ind w:left="2939" w:hanging="313"/>
      </w:pPr>
      <w:rPr>
        <w:rFonts w:hint="default"/>
        <w:lang w:val="ru-RU" w:eastAsia="en-US" w:bidi="ar-SA"/>
      </w:rPr>
    </w:lvl>
    <w:lvl w:ilvl="4" w:tplc="6E9CC800">
      <w:numFmt w:val="bullet"/>
      <w:lvlText w:val="•"/>
      <w:lvlJc w:val="left"/>
      <w:pPr>
        <w:ind w:left="3886" w:hanging="313"/>
      </w:pPr>
      <w:rPr>
        <w:rFonts w:hint="default"/>
        <w:lang w:val="ru-RU" w:eastAsia="en-US" w:bidi="ar-SA"/>
      </w:rPr>
    </w:lvl>
    <w:lvl w:ilvl="5" w:tplc="50DC81FA">
      <w:numFmt w:val="bullet"/>
      <w:lvlText w:val="•"/>
      <w:lvlJc w:val="left"/>
      <w:pPr>
        <w:ind w:left="4833" w:hanging="313"/>
      </w:pPr>
      <w:rPr>
        <w:rFonts w:hint="default"/>
        <w:lang w:val="ru-RU" w:eastAsia="en-US" w:bidi="ar-SA"/>
      </w:rPr>
    </w:lvl>
    <w:lvl w:ilvl="6" w:tplc="BEC63BC6">
      <w:numFmt w:val="bullet"/>
      <w:lvlText w:val="•"/>
      <w:lvlJc w:val="left"/>
      <w:pPr>
        <w:ind w:left="5779" w:hanging="313"/>
      </w:pPr>
      <w:rPr>
        <w:rFonts w:hint="default"/>
        <w:lang w:val="ru-RU" w:eastAsia="en-US" w:bidi="ar-SA"/>
      </w:rPr>
    </w:lvl>
    <w:lvl w:ilvl="7" w:tplc="93D27878">
      <w:numFmt w:val="bullet"/>
      <w:lvlText w:val="•"/>
      <w:lvlJc w:val="left"/>
      <w:pPr>
        <w:ind w:left="6726" w:hanging="313"/>
      </w:pPr>
      <w:rPr>
        <w:rFonts w:hint="default"/>
        <w:lang w:val="ru-RU" w:eastAsia="en-US" w:bidi="ar-SA"/>
      </w:rPr>
    </w:lvl>
    <w:lvl w:ilvl="8" w:tplc="1E168FBC">
      <w:numFmt w:val="bullet"/>
      <w:lvlText w:val="•"/>
      <w:lvlJc w:val="left"/>
      <w:pPr>
        <w:ind w:left="7672" w:hanging="313"/>
      </w:pPr>
      <w:rPr>
        <w:rFonts w:hint="default"/>
        <w:lang w:val="ru-RU" w:eastAsia="en-US" w:bidi="ar-SA"/>
      </w:rPr>
    </w:lvl>
  </w:abstractNum>
  <w:abstractNum w:abstractNumId="5">
    <w:nsid w:val="0E580A7A"/>
    <w:multiLevelType w:val="singleLevel"/>
    <w:tmpl w:val="5832DCC2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103440FE"/>
    <w:multiLevelType w:val="hybridMultilevel"/>
    <w:tmpl w:val="0ED2DAB0"/>
    <w:lvl w:ilvl="0" w:tplc="67F6DE28">
      <w:start w:val="1"/>
      <w:numFmt w:val="decimal"/>
      <w:lvlText w:val="%1."/>
      <w:lvlJc w:val="left"/>
      <w:pPr>
        <w:ind w:left="1800" w:hanging="10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D72C60"/>
    <w:multiLevelType w:val="multilevel"/>
    <w:tmpl w:val="EC725AD0"/>
    <w:lvl w:ilvl="0">
      <w:start w:val="1"/>
      <w:numFmt w:val="decimal"/>
      <w:lvlText w:val="%1."/>
      <w:lvlJc w:val="left"/>
      <w:pPr>
        <w:ind w:left="111" w:hanging="430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76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140" w:hanging="7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60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0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1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1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1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61" w:hanging="760"/>
      </w:pPr>
      <w:rPr>
        <w:rFonts w:hint="default"/>
        <w:lang w:val="ru-RU" w:eastAsia="en-US" w:bidi="ar-SA"/>
      </w:rPr>
    </w:lvl>
  </w:abstractNum>
  <w:abstractNum w:abstractNumId="8">
    <w:nsid w:val="19047734"/>
    <w:multiLevelType w:val="hybridMultilevel"/>
    <w:tmpl w:val="AF2EE630"/>
    <w:lvl w:ilvl="0" w:tplc="58F07942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A47872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3466BE3C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BD0885CE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C9C879E4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8ADCA92C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AEE88FE0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309C35EC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1A0821EE">
      <w:numFmt w:val="bullet"/>
      <w:lvlText w:val="•"/>
      <w:lvlJc w:val="left"/>
      <w:pPr>
        <w:ind w:left="7672" w:hanging="164"/>
      </w:pPr>
      <w:rPr>
        <w:rFonts w:hint="default"/>
        <w:lang w:val="ru-RU" w:eastAsia="en-US" w:bidi="ar-SA"/>
      </w:rPr>
    </w:lvl>
  </w:abstractNum>
  <w:abstractNum w:abstractNumId="9">
    <w:nsid w:val="2C753ADB"/>
    <w:multiLevelType w:val="singleLevel"/>
    <w:tmpl w:val="3FEEF3F4"/>
    <w:lvl w:ilvl="0">
      <w:start w:val="18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10">
    <w:nsid w:val="387518CA"/>
    <w:multiLevelType w:val="hybridMultilevel"/>
    <w:tmpl w:val="602CDA2C"/>
    <w:lvl w:ilvl="0" w:tplc="5DA28688">
      <w:start w:val="1"/>
      <w:numFmt w:val="decimal"/>
      <w:lvlText w:val="%1."/>
      <w:lvlJc w:val="left"/>
      <w:pPr>
        <w:ind w:left="101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7EDE32">
      <w:numFmt w:val="bullet"/>
      <w:lvlText w:val="•"/>
      <w:lvlJc w:val="left"/>
      <w:pPr>
        <w:ind w:left="1046" w:hanging="372"/>
      </w:pPr>
      <w:rPr>
        <w:rFonts w:hint="default"/>
        <w:lang w:val="ru-RU" w:eastAsia="en-US" w:bidi="ar-SA"/>
      </w:rPr>
    </w:lvl>
    <w:lvl w:ilvl="2" w:tplc="B9D25BD2">
      <w:numFmt w:val="bullet"/>
      <w:lvlText w:val="•"/>
      <w:lvlJc w:val="left"/>
      <w:pPr>
        <w:ind w:left="1993" w:hanging="372"/>
      </w:pPr>
      <w:rPr>
        <w:rFonts w:hint="default"/>
        <w:lang w:val="ru-RU" w:eastAsia="en-US" w:bidi="ar-SA"/>
      </w:rPr>
    </w:lvl>
    <w:lvl w:ilvl="3" w:tplc="DA941B3A">
      <w:numFmt w:val="bullet"/>
      <w:lvlText w:val="•"/>
      <w:lvlJc w:val="left"/>
      <w:pPr>
        <w:ind w:left="2939" w:hanging="372"/>
      </w:pPr>
      <w:rPr>
        <w:rFonts w:hint="default"/>
        <w:lang w:val="ru-RU" w:eastAsia="en-US" w:bidi="ar-SA"/>
      </w:rPr>
    </w:lvl>
    <w:lvl w:ilvl="4" w:tplc="FCB2BE48">
      <w:numFmt w:val="bullet"/>
      <w:lvlText w:val="•"/>
      <w:lvlJc w:val="left"/>
      <w:pPr>
        <w:ind w:left="3886" w:hanging="372"/>
      </w:pPr>
      <w:rPr>
        <w:rFonts w:hint="default"/>
        <w:lang w:val="ru-RU" w:eastAsia="en-US" w:bidi="ar-SA"/>
      </w:rPr>
    </w:lvl>
    <w:lvl w:ilvl="5" w:tplc="7A6E3950">
      <w:numFmt w:val="bullet"/>
      <w:lvlText w:val="•"/>
      <w:lvlJc w:val="left"/>
      <w:pPr>
        <w:ind w:left="4833" w:hanging="372"/>
      </w:pPr>
      <w:rPr>
        <w:rFonts w:hint="default"/>
        <w:lang w:val="ru-RU" w:eastAsia="en-US" w:bidi="ar-SA"/>
      </w:rPr>
    </w:lvl>
    <w:lvl w:ilvl="6" w:tplc="2A7E759E">
      <w:numFmt w:val="bullet"/>
      <w:lvlText w:val="•"/>
      <w:lvlJc w:val="left"/>
      <w:pPr>
        <w:ind w:left="5779" w:hanging="372"/>
      </w:pPr>
      <w:rPr>
        <w:rFonts w:hint="default"/>
        <w:lang w:val="ru-RU" w:eastAsia="en-US" w:bidi="ar-SA"/>
      </w:rPr>
    </w:lvl>
    <w:lvl w:ilvl="7" w:tplc="B42A405E">
      <w:numFmt w:val="bullet"/>
      <w:lvlText w:val="•"/>
      <w:lvlJc w:val="left"/>
      <w:pPr>
        <w:ind w:left="6726" w:hanging="372"/>
      </w:pPr>
      <w:rPr>
        <w:rFonts w:hint="default"/>
        <w:lang w:val="ru-RU" w:eastAsia="en-US" w:bidi="ar-SA"/>
      </w:rPr>
    </w:lvl>
    <w:lvl w:ilvl="8" w:tplc="DFF69B96">
      <w:numFmt w:val="bullet"/>
      <w:lvlText w:val="•"/>
      <w:lvlJc w:val="left"/>
      <w:pPr>
        <w:ind w:left="7672" w:hanging="372"/>
      </w:pPr>
      <w:rPr>
        <w:rFonts w:hint="default"/>
        <w:lang w:val="ru-RU" w:eastAsia="en-US" w:bidi="ar-SA"/>
      </w:rPr>
    </w:lvl>
  </w:abstractNum>
  <w:abstractNum w:abstractNumId="11">
    <w:nsid w:val="3B9F77AF"/>
    <w:multiLevelType w:val="singleLevel"/>
    <w:tmpl w:val="9106059E"/>
    <w:lvl w:ilvl="0">
      <w:start w:val="20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2">
    <w:nsid w:val="3E2424CB"/>
    <w:multiLevelType w:val="multilevel"/>
    <w:tmpl w:val="9F56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D27197"/>
    <w:multiLevelType w:val="singleLevel"/>
    <w:tmpl w:val="F85EE5EE"/>
    <w:lvl w:ilvl="0">
      <w:start w:val="9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>
    <w:nsid w:val="460A35FF"/>
    <w:multiLevelType w:val="hybridMultilevel"/>
    <w:tmpl w:val="3B76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97DC8"/>
    <w:multiLevelType w:val="hybridMultilevel"/>
    <w:tmpl w:val="C3CCEE42"/>
    <w:lvl w:ilvl="0" w:tplc="BC70CB60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A0446AB"/>
    <w:multiLevelType w:val="hybridMultilevel"/>
    <w:tmpl w:val="43E4D8B4"/>
    <w:lvl w:ilvl="0" w:tplc="9ADC6B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B9B3CAB"/>
    <w:multiLevelType w:val="hybridMultilevel"/>
    <w:tmpl w:val="23421BA8"/>
    <w:lvl w:ilvl="0" w:tplc="78748A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90697F"/>
    <w:multiLevelType w:val="hybridMultilevel"/>
    <w:tmpl w:val="1B4C9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50262D"/>
    <w:multiLevelType w:val="hybridMultilevel"/>
    <w:tmpl w:val="E32C9DB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58BD216E"/>
    <w:multiLevelType w:val="hybridMultilevel"/>
    <w:tmpl w:val="80385304"/>
    <w:lvl w:ilvl="0" w:tplc="362828F0">
      <w:start w:val="1"/>
      <w:numFmt w:val="decimal"/>
      <w:lvlText w:val="%1."/>
      <w:lvlJc w:val="left"/>
      <w:pPr>
        <w:ind w:left="101" w:hanging="5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A228C6">
      <w:numFmt w:val="bullet"/>
      <w:lvlText w:val="•"/>
      <w:lvlJc w:val="left"/>
      <w:pPr>
        <w:ind w:left="1046" w:hanging="596"/>
      </w:pPr>
      <w:rPr>
        <w:rFonts w:hint="default"/>
        <w:lang w:val="ru-RU" w:eastAsia="en-US" w:bidi="ar-SA"/>
      </w:rPr>
    </w:lvl>
    <w:lvl w:ilvl="2" w:tplc="9730B21C">
      <w:numFmt w:val="bullet"/>
      <w:lvlText w:val="•"/>
      <w:lvlJc w:val="left"/>
      <w:pPr>
        <w:ind w:left="1993" w:hanging="596"/>
      </w:pPr>
      <w:rPr>
        <w:rFonts w:hint="default"/>
        <w:lang w:val="ru-RU" w:eastAsia="en-US" w:bidi="ar-SA"/>
      </w:rPr>
    </w:lvl>
    <w:lvl w:ilvl="3" w:tplc="79D6AD88">
      <w:numFmt w:val="bullet"/>
      <w:lvlText w:val="•"/>
      <w:lvlJc w:val="left"/>
      <w:pPr>
        <w:ind w:left="2939" w:hanging="596"/>
      </w:pPr>
      <w:rPr>
        <w:rFonts w:hint="default"/>
        <w:lang w:val="ru-RU" w:eastAsia="en-US" w:bidi="ar-SA"/>
      </w:rPr>
    </w:lvl>
    <w:lvl w:ilvl="4" w:tplc="E62EFBFC">
      <w:numFmt w:val="bullet"/>
      <w:lvlText w:val="•"/>
      <w:lvlJc w:val="left"/>
      <w:pPr>
        <w:ind w:left="3886" w:hanging="596"/>
      </w:pPr>
      <w:rPr>
        <w:rFonts w:hint="default"/>
        <w:lang w:val="ru-RU" w:eastAsia="en-US" w:bidi="ar-SA"/>
      </w:rPr>
    </w:lvl>
    <w:lvl w:ilvl="5" w:tplc="B2C24D84">
      <w:numFmt w:val="bullet"/>
      <w:lvlText w:val="•"/>
      <w:lvlJc w:val="left"/>
      <w:pPr>
        <w:ind w:left="4833" w:hanging="596"/>
      </w:pPr>
      <w:rPr>
        <w:rFonts w:hint="default"/>
        <w:lang w:val="ru-RU" w:eastAsia="en-US" w:bidi="ar-SA"/>
      </w:rPr>
    </w:lvl>
    <w:lvl w:ilvl="6" w:tplc="3DCE5F5E">
      <w:numFmt w:val="bullet"/>
      <w:lvlText w:val="•"/>
      <w:lvlJc w:val="left"/>
      <w:pPr>
        <w:ind w:left="5779" w:hanging="596"/>
      </w:pPr>
      <w:rPr>
        <w:rFonts w:hint="default"/>
        <w:lang w:val="ru-RU" w:eastAsia="en-US" w:bidi="ar-SA"/>
      </w:rPr>
    </w:lvl>
    <w:lvl w:ilvl="7" w:tplc="122A2430">
      <w:numFmt w:val="bullet"/>
      <w:lvlText w:val="•"/>
      <w:lvlJc w:val="left"/>
      <w:pPr>
        <w:ind w:left="6726" w:hanging="596"/>
      </w:pPr>
      <w:rPr>
        <w:rFonts w:hint="default"/>
        <w:lang w:val="ru-RU" w:eastAsia="en-US" w:bidi="ar-SA"/>
      </w:rPr>
    </w:lvl>
    <w:lvl w:ilvl="8" w:tplc="90F81CF2">
      <w:numFmt w:val="bullet"/>
      <w:lvlText w:val="•"/>
      <w:lvlJc w:val="left"/>
      <w:pPr>
        <w:ind w:left="7672" w:hanging="596"/>
      </w:pPr>
      <w:rPr>
        <w:rFonts w:hint="default"/>
        <w:lang w:val="ru-RU" w:eastAsia="en-US" w:bidi="ar-SA"/>
      </w:rPr>
    </w:lvl>
  </w:abstractNum>
  <w:abstractNum w:abstractNumId="21">
    <w:nsid w:val="591D6776"/>
    <w:multiLevelType w:val="multilevel"/>
    <w:tmpl w:val="8228B52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D12E9A"/>
    <w:multiLevelType w:val="hybridMultilevel"/>
    <w:tmpl w:val="B6E27E9E"/>
    <w:lvl w:ilvl="0" w:tplc="03B4911E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42B1443"/>
    <w:multiLevelType w:val="hybridMultilevel"/>
    <w:tmpl w:val="F3E06328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5F6B63"/>
    <w:multiLevelType w:val="hybridMultilevel"/>
    <w:tmpl w:val="8228B52C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FD7C0F"/>
    <w:multiLevelType w:val="multilevel"/>
    <w:tmpl w:val="B94AC9D2"/>
    <w:lvl w:ilvl="0">
      <w:start w:val="1"/>
      <w:numFmt w:val="decimal"/>
      <w:lvlText w:val="%1."/>
      <w:lvlJc w:val="left"/>
      <w:pPr>
        <w:ind w:left="101" w:hanging="5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8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490"/>
      </w:pPr>
      <w:rPr>
        <w:rFonts w:hint="default"/>
        <w:lang w:val="ru-RU" w:eastAsia="en-US" w:bidi="ar-SA"/>
      </w:rPr>
    </w:lvl>
  </w:abstractNum>
  <w:abstractNum w:abstractNumId="26">
    <w:nsid w:val="710816E5"/>
    <w:multiLevelType w:val="multilevel"/>
    <w:tmpl w:val="F782B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FE344B"/>
    <w:multiLevelType w:val="hybridMultilevel"/>
    <w:tmpl w:val="BCE657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4C60E9D"/>
    <w:multiLevelType w:val="hybridMultilevel"/>
    <w:tmpl w:val="A684A14E"/>
    <w:lvl w:ilvl="0" w:tplc="D07E18EE">
      <w:numFmt w:val="bullet"/>
      <w:lvlText w:val="●"/>
      <w:lvlJc w:val="left"/>
      <w:pPr>
        <w:ind w:left="1038" w:hanging="134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B7525478">
      <w:numFmt w:val="bullet"/>
      <w:lvlText w:val="•"/>
      <w:lvlJc w:val="left"/>
      <w:pPr>
        <w:ind w:left="1137" w:hanging="134"/>
      </w:pPr>
      <w:rPr>
        <w:rFonts w:hint="default"/>
        <w:lang w:val="ru-RU" w:eastAsia="en-US" w:bidi="ar-SA"/>
      </w:rPr>
    </w:lvl>
    <w:lvl w:ilvl="2" w:tplc="E40AE47C">
      <w:numFmt w:val="bullet"/>
      <w:lvlText w:val="•"/>
      <w:lvlJc w:val="left"/>
      <w:pPr>
        <w:ind w:left="1234" w:hanging="134"/>
      </w:pPr>
      <w:rPr>
        <w:rFonts w:hint="default"/>
        <w:lang w:val="ru-RU" w:eastAsia="en-US" w:bidi="ar-SA"/>
      </w:rPr>
    </w:lvl>
    <w:lvl w:ilvl="3" w:tplc="E9562A5A">
      <w:numFmt w:val="bullet"/>
      <w:lvlText w:val="•"/>
      <w:lvlJc w:val="left"/>
      <w:pPr>
        <w:ind w:left="1331" w:hanging="134"/>
      </w:pPr>
      <w:rPr>
        <w:rFonts w:hint="default"/>
        <w:lang w:val="ru-RU" w:eastAsia="en-US" w:bidi="ar-SA"/>
      </w:rPr>
    </w:lvl>
    <w:lvl w:ilvl="4" w:tplc="2546556C">
      <w:numFmt w:val="bullet"/>
      <w:lvlText w:val="•"/>
      <w:lvlJc w:val="left"/>
      <w:pPr>
        <w:ind w:left="1428" w:hanging="134"/>
      </w:pPr>
      <w:rPr>
        <w:rFonts w:hint="default"/>
        <w:lang w:val="ru-RU" w:eastAsia="en-US" w:bidi="ar-SA"/>
      </w:rPr>
    </w:lvl>
    <w:lvl w:ilvl="5" w:tplc="A350D312">
      <w:numFmt w:val="bullet"/>
      <w:lvlText w:val="•"/>
      <w:lvlJc w:val="left"/>
      <w:pPr>
        <w:ind w:left="1525" w:hanging="134"/>
      </w:pPr>
      <w:rPr>
        <w:rFonts w:hint="default"/>
        <w:lang w:val="ru-RU" w:eastAsia="en-US" w:bidi="ar-SA"/>
      </w:rPr>
    </w:lvl>
    <w:lvl w:ilvl="6" w:tplc="FD8A34D6">
      <w:numFmt w:val="bullet"/>
      <w:lvlText w:val="•"/>
      <w:lvlJc w:val="left"/>
      <w:pPr>
        <w:ind w:left="1622" w:hanging="134"/>
      </w:pPr>
      <w:rPr>
        <w:rFonts w:hint="default"/>
        <w:lang w:val="ru-RU" w:eastAsia="en-US" w:bidi="ar-SA"/>
      </w:rPr>
    </w:lvl>
    <w:lvl w:ilvl="7" w:tplc="62049744">
      <w:numFmt w:val="bullet"/>
      <w:lvlText w:val="•"/>
      <w:lvlJc w:val="left"/>
      <w:pPr>
        <w:ind w:left="1719" w:hanging="134"/>
      </w:pPr>
      <w:rPr>
        <w:rFonts w:hint="default"/>
        <w:lang w:val="ru-RU" w:eastAsia="en-US" w:bidi="ar-SA"/>
      </w:rPr>
    </w:lvl>
    <w:lvl w:ilvl="8" w:tplc="910C0832">
      <w:numFmt w:val="bullet"/>
      <w:lvlText w:val="•"/>
      <w:lvlJc w:val="left"/>
      <w:pPr>
        <w:ind w:left="1816" w:hanging="134"/>
      </w:pPr>
      <w:rPr>
        <w:rFonts w:hint="default"/>
        <w:lang w:val="ru-RU" w:eastAsia="en-US" w:bidi="ar-SA"/>
      </w:rPr>
    </w:lvl>
  </w:abstractNum>
  <w:abstractNum w:abstractNumId="29">
    <w:nsid w:val="750054C4"/>
    <w:multiLevelType w:val="hybridMultilevel"/>
    <w:tmpl w:val="6226AFFC"/>
    <w:lvl w:ilvl="0" w:tplc="CFF0C44C">
      <w:start w:val="1"/>
      <w:numFmt w:val="decimal"/>
      <w:lvlText w:val="%1."/>
      <w:lvlJc w:val="left"/>
      <w:pPr>
        <w:ind w:left="101" w:hanging="2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A260A0">
      <w:numFmt w:val="bullet"/>
      <w:lvlText w:val="•"/>
      <w:lvlJc w:val="left"/>
      <w:pPr>
        <w:ind w:left="1046" w:hanging="275"/>
      </w:pPr>
      <w:rPr>
        <w:rFonts w:hint="default"/>
        <w:lang w:val="ru-RU" w:eastAsia="en-US" w:bidi="ar-SA"/>
      </w:rPr>
    </w:lvl>
    <w:lvl w:ilvl="2" w:tplc="496AB7B2">
      <w:numFmt w:val="bullet"/>
      <w:lvlText w:val="•"/>
      <w:lvlJc w:val="left"/>
      <w:pPr>
        <w:ind w:left="1993" w:hanging="275"/>
      </w:pPr>
      <w:rPr>
        <w:rFonts w:hint="default"/>
        <w:lang w:val="ru-RU" w:eastAsia="en-US" w:bidi="ar-SA"/>
      </w:rPr>
    </w:lvl>
    <w:lvl w:ilvl="3" w:tplc="D016772E">
      <w:numFmt w:val="bullet"/>
      <w:lvlText w:val="•"/>
      <w:lvlJc w:val="left"/>
      <w:pPr>
        <w:ind w:left="2939" w:hanging="275"/>
      </w:pPr>
      <w:rPr>
        <w:rFonts w:hint="default"/>
        <w:lang w:val="ru-RU" w:eastAsia="en-US" w:bidi="ar-SA"/>
      </w:rPr>
    </w:lvl>
    <w:lvl w:ilvl="4" w:tplc="BD54AF98">
      <w:numFmt w:val="bullet"/>
      <w:lvlText w:val="•"/>
      <w:lvlJc w:val="left"/>
      <w:pPr>
        <w:ind w:left="3886" w:hanging="275"/>
      </w:pPr>
      <w:rPr>
        <w:rFonts w:hint="default"/>
        <w:lang w:val="ru-RU" w:eastAsia="en-US" w:bidi="ar-SA"/>
      </w:rPr>
    </w:lvl>
    <w:lvl w:ilvl="5" w:tplc="E64A234C">
      <w:numFmt w:val="bullet"/>
      <w:lvlText w:val="•"/>
      <w:lvlJc w:val="left"/>
      <w:pPr>
        <w:ind w:left="4833" w:hanging="275"/>
      </w:pPr>
      <w:rPr>
        <w:rFonts w:hint="default"/>
        <w:lang w:val="ru-RU" w:eastAsia="en-US" w:bidi="ar-SA"/>
      </w:rPr>
    </w:lvl>
    <w:lvl w:ilvl="6" w:tplc="A7AC1852">
      <w:numFmt w:val="bullet"/>
      <w:lvlText w:val="•"/>
      <w:lvlJc w:val="left"/>
      <w:pPr>
        <w:ind w:left="5779" w:hanging="275"/>
      </w:pPr>
      <w:rPr>
        <w:rFonts w:hint="default"/>
        <w:lang w:val="ru-RU" w:eastAsia="en-US" w:bidi="ar-SA"/>
      </w:rPr>
    </w:lvl>
    <w:lvl w:ilvl="7" w:tplc="60029A4A">
      <w:numFmt w:val="bullet"/>
      <w:lvlText w:val="•"/>
      <w:lvlJc w:val="left"/>
      <w:pPr>
        <w:ind w:left="6726" w:hanging="275"/>
      </w:pPr>
      <w:rPr>
        <w:rFonts w:hint="default"/>
        <w:lang w:val="ru-RU" w:eastAsia="en-US" w:bidi="ar-SA"/>
      </w:rPr>
    </w:lvl>
    <w:lvl w:ilvl="8" w:tplc="6F429820">
      <w:numFmt w:val="bullet"/>
      <w:lvlText w:val="•"/>
      <w:lvlJc w:val="left"/>
      <w:pPr>
        <w:ind w:left="7672" w:hanging="275"/>
      </w:pPr>
      <w:rPr>
        <w:rFonts w:hint="default"/>
        <w:lang w:val="ru-RU" w:eastAsia="en-US" w:bidi="ar-SA"/>
      </w:rPr>
    </w:lvl>
  </w:abstractNum>
  <w:abstractNum w:abstractNumId="30">
    <w:nsid w:val="7567510A"/>
    <w:multiLevelType w:val="hybridMultilevel"/>
    <w:tmpl w:val="5374FABE"/>
    <w:lvl w:ilvl="0" w:tplc="D6C036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2768D5"/>
    <w:multiLevelType w:val="hybridMultilevel"/>
    <w:tmpl w:val="32D8E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8C6B28"/>
    <w:multiLevelType w:val="multilevel"/>
    <w:tmpl w:val="F450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6"/>
  </w:num>
  <w:num w:numId="5">
    <w:abstractNumId w:val="31"/>
  </w:num>
  <w:num w:numId="6">
    <w:abstractNumId w:val="27"/>
  </w:num>
  <w:num w:numId="7">
    <w:abstractNumId w:val="18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11"/>
  </w:num>
  <w:num w:numId="21">
    <w:abstractNumId w:val="24"/>
  </w:num>
  <w:num w:numId="22">
    <w:abstractNumId w:val="21"/>
  </w:num>
  <w:num w:numId="23">
    <w:abstractNumId w:val="23"/>
  </w:num>
  <w:num w:numId="24">
    <w:abstractNumId w:val="30"/>
  </w:num>
  <w:num w:numId="25">
    <w:abstractNumId w:val="1"/>
  </w:num>
  <w:num w:numId="26">
    <w:abstractNumId w:val="6"/>
  </w:num>
  <w:num w:numId="27">
    <w:abstractNumId w:val="15"/>
  </w:num>
  <w:num w:numId="28">
    <w:abstractNumId w:val="22"/>
  </w:num>
  <w:num w:numId="29">
    <w:abstractNumId w:val="7"/>
  </w:num>
  <w:num w:numId="30">
    <w:abstractNumId w:val="28"/>
  </w:num>
  <w:num w:numId="31">
    <w:abstractNumId w:val="19"/>
  </w:num>
  <w:num w:numId="32">
    <w:abstractNumId w:val="16"/>
  </w:num>
  <w:num w:numId="33">
    <w:abstractNumId w:val="8"/>
  </w:num>
  <w:num w:numId="34">
    <w:abstractNumId w:val="4"/>
  </w:num>
  <w:num w:numId="35">
    <w:abstractNumId w:val="25"/>
  </w:num>
  <w:num w:numId="36">
    <w:abstractNumId w:val="20"/>
  </w:num>
  <w:num w:numId="37">
    <w:abstractNumId w:val="2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783"/>
    <w:rsid w:val="00023552"/>
    <w:rsid w:val="00042CBB"/>
    <w:rsid w:val="000524B1"/>
    <w:rsid w:val="000754B7"/>
    <w:rsid w:val="000868EF"/>
    <w:rsid w:val="00093D41"/>
    <w:rsid w:val="000B6DAE"/>
    <w:rsid w:val="000D502C"/>
    <w:rsid w:val="00103F37"/>
    <w:rsid w:val="0011330A"/>
    <w:rsid w:val="00146368"/>
    <w:rsid w:val="001476F3"/>
    <w:rsid w:val="00162615"/>
    <w:rsid w:val="00162708"/>
    <w:rsid w:val="00176516"/>
    <w:rsid w:val="001B1581"/>
    <w:rsid w:val="001D4A7D"/>
    <w:rsid w:val="002003BB"/>
    <w:rsid w:val="002137E5"/>
    <w:rsid w:val="00224CE8"/>
    <w:rsid w:val="00262FAB"/>
    <w:rsid w:val="00284E55"/>
    <w:rsid w:val="00285336"/>
    <w:rsid w:val="00292AF6"/>
    <w:rsid w:val="00295418"/>
    <w:rsid w:val="002B6181"/>
    <w:rsid w:val="002C6444"/>
    <w:rsid w:val="002D2930"/>
    <w:rsid w:val="002E5DD5"/>
    <w:rsid w:val="002F20C2"/>
    <w:rsid w:val="002F2CFF"/>
    <w:rsid w:val="002F527D"/>
    <w:rsid w:val="00312855"/>
    <w:rsid w:val="003247E8"/>
    <w:rsid w:val="0032784A"/>
    <w:rsid w:val="0035444C"/>
    <w:rsid w:val="00393EE8"/>
    <w:rsid w:val="003B2F96"/>
    <w:rsid w:val="003C2DE2"/>
    <w:rsid w:val="003E78EA"/>
    <w:rsid w:val="003F3555"/>
    <w:rsid w:val="00457630"/>
    <w:rsid w:val="004624CE"/>
    <w:rsid w:val="004665C9"/>
    <w:rsid w:val="00472961"/>
    <w:rsid w:val="004C2B09"/>
    <w:rsid w:val="004E23BA"/>
    <w:rsid w:val="004F5251"/>
    <w:rsid w:val="004F65E6"/>
    <w:rsid w:val="00522480"/>
    <w:rsid w:val="005650B6"/>
    <w:rsid w:val="005A2A24"/>
    <w:rsid w:val="005F3A83"/>
    <w:rsid w:val="006004EA"/>
    <w:rsid w:val="00600ED1"/>
    <w:rsid w:val="006069B0"/>
    <w:rsid w:val="00634868"/>
    <w:rsid w:val="006420A1"/>
    <w:rsid w:val="00643EA1"/>
    <w:rsid w:val="00661FD3"/>
    <w:rsid w:val="00662347"/>
    <w:rsid w:val="00680025"/>
    <w:rsid w:val="006870ED"/>
    <w:rsid w:val="006A0083"/>
    <w:rsid w:val="006A29BF"/>
    <w:rsid w:val="006C1BF8"/>
    <w:rsid w:val="006D5780"/>
    <w:rsid w:val="006F29D9"/>
    <w:rsid w:val="00705265"/>
    <w:rsid w:val="007112C6"/>
    <w:rsid w:val="007143BD"/>
    <w:rsid w:val="007266E4"/>
    <w:rsid w:val="00730CCE"/>
    <w:rsid w:val="007629B5"/>
    <w:rsid w:val="00775E23"/>
    <w:rsid w:val="007C01C7"/>
    <w:rsid w:val="007C4382"/>
    <w:rsid w:val="007F40B8"/>
    <w:rsid w:val="00866FBB"/>
    <w:rsid w:val="00877AA4"/>
    <w:rsid w:val="008819D4"/>
    <w:rsid w:val="008D1700"/>
    <w:rsid w:val="00901130"/>
    <w:rsid w:val="00911BA0"/>
    <w:rsid w:val="00946B0E"/>
    <w:rsid w:val="009623D8"/>
    <w:rsid w:val="00976F1B"/>
    <w:rsid w:val="00982027"/>
    <w:rsid w:val="00983CB5"/>
    <w:rsid w:val="00992BD8"/>
    <w:rsid w:val="009A34AB"/>
    <w:rsid w:val="009D296F"/>
    <w:rsid w:val="009E10DD"/>
    <w:rsid w:val="009E758C"/>
    <w:rsid w:val="009F638D"/>
    <w:rsid w:val="00A573D4"/>
    <w:rsid w:val="00AA3539"/>
    <w:rsid w:val="00AA7C76"/>
    <w:rsid w:val="00AB0F2B"/>
    <w:rsid w:val="00AB11EA"/>
    <w:rsid w:val="00AB444A"/>
    <w:rsid w:val="00B12980"/>
    <w:rsid w:val="00B13C74"/>
    <w:rsid w:val="00B254D6"/>
    <w:rsid w:val="00B30769"/>
    <w:rsid w:val="00B5728A"/>
    <w:rsid w:val="00B61721"/>
    <w:rsid w:val="00B6384C"/>
    <w:rsid w:val="00B63C6F"/>
    <w:rsid w:val="00BA7208"/>
    <w:rsid w:val="00BC41A3"/>
    <w:rsid w:val="00BC48A2"/>
    <w:rsid w:val="00BD1F2E"/>
    <w:rsid w:val="00C11AC1"/>
    <w:rsid w:val="00C13C24"/>
    <w:rsid w:val="00C14782"/>
    <w:rsid w:val="00C328C3"/>
    <w:rsid w:val="00C4495D"/>
    <w:rsid w:val="00C52BF0"/>
    <w:rsid w:val="00C83C12"/>
    <w:rsid w:val="00C85CD6"/>
    <w:rsid w:val="00CA6761"/>
    <w:rsid w:val="00CB05C1"/>
    <w:rsid w:val="00CB72C2"/>
    <w:rsid w:val="00CC00CB"/>
    <w:rsid w:val="00CC161C"/>
    <w:rsid w:val="00CF6810"/>
    <w:rsid w:val="00D544C9"/>
    <w:rsid w:val="00D55D04"/>
    <w:rsid w:val="00D850AE"/>
    <w:rsid w:val="00D85B92"/>
    <w:rsid w:val="00DA078B"/>
    <w:rsid w:val="00DB08C8"/>
    <w:rsid w:val="00DB5824"/>
    <w:rsid w:val="00DB757E"/>
    <w:rsid w:val="00DB7A1E"/>
    <w:rsid w:val="00DC2575"/>
    <w:rsid w:val="00DE51B6"/>
    <w:rsid w:val="00DF1D92"/>
    <w:rsid w:val="00DF77CE"/>
    <w:rsid w:val="00E34B3B"/>
    <w:rsid w:val="00E53D1C"/>
    <w:rsid w:val="00E61C1D"/>
    <w:rsid w:val="00E90742"/>
    <w:rsid w:val="00E91BBE"/>
    <w:rsid w:val="00E9638C"/>
    <w:rsid w:val="00EC048A"/>
    <w:rsid w:val="00ED0D63"/>
    <w:rsid w:val="00EE3CD4"/>
    <w:rsid w:val="00F01D1D"/>
    <w:rsid w:val="00F15970"/>
    <w:rsid w:val="00F22E38"/>
    <w:rsid w:val="00F23AF9"/>
    <w:rsid w:val="00F43C6B"/>
    <w:rsid w:val="00F53B9D"/>
    <w:rsid w:val="00F57B20"/>
    <w:rsid w:val="00F807F7"/>
    <w:rsid w:val="00F96C95"/>
    <w:rsid w:val="00FB75AC"/>
    <w:rsid w:val="00FC6783"/>
    <w:rsid w:val="00FE6326"/>
    <w:rsid w:val="00FE7417"/>
    <w:rsid w:val="00FF0DC6"/>
    <w:rsid w:val="00FF16C9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CE"/>
  </w:style>
  <w:style w:type="paragraph" w:styleId="1">
    <w:name w:val="heading 1"/>
    <w:basedOn w:val="a"/>
    <w:link w:val="10"/>
    <w:uiPriority w:val="1"/>
    <w:qFormat/>
    <w:rsid w:val="00F43C6B"/>
    <w:pPr>
      <w:widowControl w:val="0"/>
      <w:autoSpaceDE w:val="0"/>
      <w:autoSpaceDN w:val="0"/>
      <w:spacing w:after="0" w:line="240" w:lineRule="auto"/>
      <w:ind w:left="10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7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6783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4665C9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B1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13C7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55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rsid w:val="0097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7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rsid w:val="00F807F7"/>
  </w:style>
  <w:style w:type="paragraph" w:styleId="a9">
    <w:name w:val="Normal (Web)"/>
    <w:basedOn w:val="a"/>
    <w:rsid w:val="00F807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rsid w:val="00F80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unhideWhenUsed/>
    <w:rsid w:val="00F807F7"/>
    <w:rPr>
      <w:color w:val="800080"/>
      <w:u w:val="single"/>
    </w:rPr>
  </w:style>
  <w:style w:type="numbering" w:customStyle="1" w:styleId="2">
    <w:name w:val="Нет списка2"/>
    <w:next w:val="a2"/>
    <w:semiHidden/>
    <w:rsid w:val="00F807F7"/>
  </w:style>
  <w:style w:type="paragraph" w:customStyle="1" w:styleId="20">
    <w:name w:val="Знак2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b">
    <w:name w:val="Знак Знак Знак Знак Знак Знак Знак Знак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c">
    <w:name w:val="header"/>
    <w:basedOn w:val="a"/>
    <w:link w:val="ad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705265"/>
  </w:style>
  <w:style w:type="numbering" w:customStyle="1" w:styleId="30">
    <w:name w:val="Нет списка3"/>
    <w:next w:val="a2"/>
    <w:uiPriority w:val="99"/>
    <w:semiHidden/>
    <w:unhideWhenUsed/>
    <w:rsid w:val="00DF1D92"/>
  </w:style>
  <w:style w:type="numbering" w:customStyle="1" w:styleId="4">
    <w:name w:val="Нет списка4"/>
    <w:next w:val="a2"/>
    <w:semiHidden/>
    <w:unhideWhenUsed/>
    <w:rsid w:val="00BD1F2E"/>
  </w:style>
  <w:style w:type="paragraph" w:customStyle="1" w:styleId="21">
    <w:name w:val="Знак2"/>
    <w:basedOn w:val="a"/>
    <w:rsid w:val="00BD1F2E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f1">
    <w:name w:val="Знак Знак Знак Знак Знак Знак Знак Знак"/>
    <w:basedOn w:val="a"/>
    <w:rsid w:val="00BD1F2E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Cell">
    <w:name w:val="ConsPlusCell"/>
    <w:rsid w:val="00BD1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rsid w:val="00BD1F2E"/>
  </w:style>
  <w:style w:type="table" w:customStyle="1" w:styleId="22">
    <w:name w:val="Сетка таблицы2"/>
    <w:basedOn w:val="a1"/>
    <w:next w:val="a8"/>
    <w:rsid w:val="00BD1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F43C6B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6">
    <w:name w:val="Нет списка6"/>
    <w:next w:val="a2"/>
    <w:uiPriority w:val="99"/>
    <w:semiHidden/>
    <w:unhideWhenUsed/>
    <w:rsid w:val="00F43C6B"/>
  </w:style>
  <w:style w:type="table" w:customStyle="1" w:styleId="TableNormal">
    <w:name w:val="Table Normal"/>
    <w:uiPriority w:val="2"/>
    <w:semiHidden/>
    <w:unhideWhenUsed/>
    <w:qFormat/>
    <w:rsid w:val="00F43C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F43C6B"/>
    <w:pPr>
      <w:widowControl w:val="0"/>
      <w:autoSpaceDE w:val="0"/>
      <w:autoSpaceDN w:val="0"/>
      <w:spacing w:after="0" w:line="240" w:lineRule="auto"/>
      <w:ind w:left="101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1"/>
    <w:rsid w:val="00F43C6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43C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4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6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2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8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2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2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8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5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9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7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2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2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4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9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74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0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09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9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1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4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85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5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125</cp:revision>
  <cp:lastPrinted>2022-05-06T09:46:00Z</cp:lastPrinted>
  <dcterms:created xsi:type="dcterms:W3CDTF">2019-02-05T10:30:00Z</dcterms:created>
  <dcterms:modified xsi:type="dcterms:W3CDTF">2023-05-23T11:39:00Z</dcterms:modified>
</cp:coreProperties>
</file>