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48" w:rsidRPr="00646248" w:rsidRDefault="00646248" w:rsidP="006462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462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«Бесплатный» газ в садовые товарищества: как провести трубы к участку в 2024 году и что изменилось для владельцев земель в СНТ</w:t>
      </w:r>
    </w:p>
    <w:p w:rsidR="00646248" w:rsidRDefault="00646248" w:rsidP="0064624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46248" w:rsidRPr="00646248" w:rsidRDefault="00646248" w:rsidP="00AB0CAD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Программу социальной газификации в России расширили на садоводческие некоммерческие товарищества (СНТ): газ бесплатно проведут к зем</w:t>
      </w:r>
      <w:r w:rsidRPr="00AB0C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ельным участкам, входящим в СНТ, расположенных в границах газифицированных населенных пунктах</w:t>
      </w:r>
    </w:p>
    <w:p w:rsidR="00646248" w:rsidRPr="00AB0CAD" w:rsidRDefault="00646248" w:rsidP="00AB0CAD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0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Догазификация</w:t>
      </w:r>
      <w:proofErr w:type="spellEnd"/>
      <w:r w:rsidRPr="0064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СНТ в 2024 году</w:t>
      </w:r>
    </w:p>
    <w:p w:rsidR="00646248" w:rsidRPr="00AB0CAD" w:rsidRDefault="00646248" w:rsidP="00AB0CA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CAD">
        <w:rPr>
          <w:rFonts w:ascii="Times New Roman" w:hAnsi="Times New Roman" w:cs="Times New Roman"/>
          <w:sz w:val="28"/>
          <w:szCs w:val="28"/>
        </w:rPr>
        <w:t>Во исполнение пункта 22 перечня поручений по реализации Послания Президента Федеральному Собранию, утвержденного Президентом Российской Федерации 30.03.2024 №Пр-616 о догазификации садоводческих некоммерческих товариществ в газифицированных населенных пунктах Постановлением Правительства Российской Федерации от 16.04.2024 №484 «О внесении изменений в некоторые акты Правительства Российской Федерации» внесены изменения в «Правила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утвержденные</w:t>
      </w:r>
      <w:proofErr w:type="gramEnd"/>
      <w:r w:rsidRPr="00AB0CA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13.09.2021 №1547.</w:t>
      </w:r>
    </w:p>
    <w:p w:rsidR="00646248" w:rsidRPr="00646248" w:rsidRDefault="00AB0CAD" w:rsidP="00AB0CAD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646248" w:rsidRPr="0064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такое СНТ</w:t>
      </w:r>
      <w:r w:rsidRPr="00AB0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46248" w:rsidRPr="00646248" w:rsidRDefault="00646248" w:rsidP="00AB0CA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объединение собственников земельных участков</w:t>
      </w:r>
      <w:r w:rsidR="00AB0CAD" w:rsidRPr="00AB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законодательству, в СНТ земли предназначены в первую очередь для сельскохозяйственных работ: выращивания огородных культур для личных нужд, без получения коммерческой выгоды. Владельцы участков объединяются в СНТ для решения ряда вопросов: благоустройство территории, водоснабжение, сбор средств на оплату электричества и так далее. СНТ — это юридическое лицо: у садового товарищества есть ИНН и расчетный счет в банке, который необходим для текущей работы</w:t>
      </w:r>
      <w:r w:rsidR="00AB0CAD" w:rsidRPr="00AB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управления СНТ — общее собрание, на котором землевладе</w:t>
      </w:r>
      <w:r w:rsidR="00AB0CAD" w:rsidRPr="00AB0CA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льцы обсуждают насущные вопросы.</w:t>
      </w:r>
    </w:p>
    <w:p w:rsidR="00646248" w:rsidRPr="00646248" w:rsidRDefault="00646248" w:rsidP="00646248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4282501" cy="2896080"/>
            <wp:effectExtent l="0" t="0" r="3810" b="0"/>
            <wp:docPr id="2" name="Рисунок 2" descr="Фото: Александр Рюмин / 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: Александр Рюмин / Т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573" cy="289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48" w:rsidRPr="00646248" w:rsidRDefault="00646248" w:rsidP="00646248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646248" w:rsidRPr="00646248" w:rsidRDefault="00646248" w:rsidP="00380C2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газификации мож</w:t>
      </w:r>
      <w:r w:rsidR="00AB0CAD" w:rsidRPr="00AB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участвовать то СНТ, которое </w:t>
      </w:r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ряду критериев.</w:t>
      </w:r>
    </w:p>
    <w:p w:rsidR="00AB0CAD" w:rsidRPr="00AB0CAD" w:rsidRDefault="00646248" w:rsidP="00380C2D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распространяется только </w:t>
      </w:r>
      <w:proofErr w:type="gramStart"/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садовые товарищества, которые </w:t>
      </w:r>
      <w:r w:rsidRPr="0064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расположены в границах газифицированных населенных пунктов</w:t>
      </w:r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Проверить это можно </w:t>
      </w:r>
      <w:hyperlink r:id="rId7" w:tgtFrame="_blank" w:history="1">
        <w:r w:rsidRPr="00AB0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официальном сайте</w:t>
        </w:r>
      </w:hyperlink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Единого оператора газификации. </w:t>
      </w:r>
    </w:p>
    <w:p w:rsidR="00646248" w:rsidRPr="00646248" w:rsidRDefault="00646248" w:rsidP="00380C2D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Земельные участки и жилые дома, входящие в СНТ, должны быть зарегистрированы</w:t>
      </w:r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у владельцев должно быть право собственности на эти объекты.</w:t>
      </w:r>
    </w:p>
    <w:p w:rsidR="00646248" w:rsidRDefault="00646248" w:rsidP="00380C2D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о газификации должно быть принято на общем собрании членов СНТ: </w:t>
      </w:r>
      <w:r w:rsidRPr="006462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протокол потребуется приложить к заявке о подключении.</w:t>
      </w:r>
      <w:r w:rsidR="00AB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CAD" w:rsidRPr="00646248" w:rsidRDefault="00AB0CAD" w:rsidP="00380C2D">
      <w:p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0CAD">
        <w:rPr>
          <w:rFonts w:ascii="Times New Roman" w:hAnsi="Times New Roman" w:cs="Times New Roman"/>
          <w:sz w:val="28"/>
          <w:szCs w:val="28"/>
        </w:rPr>
        <w:t xml:space="preserve">роект типовой </w:t>
      </w:r>
      <w:proofErr w:type="gramStart"/>
      <w:r w:rsidRPr="00AB0CAD">
        <w:rPr>
          <w:rFonts w:ascii="Times New Roman" w:hAnsi="Times New Roman" w:cs="Times New Roman"/>
          <w:sz w:val="28"/>
          <w:szCs w:val="28"/>
        </w:rPr>
        <w:t>формы решения общего собрания членов садоводческих некоммерческих товариществ</w:t>
      </w:r>
      <w:proofErr w:type="gramEnd"/>
      <w:r w:rsidRPr="00AB0CAD">
        <w:rPr>
          <w:rFonts w:ascii="Times New Roman" w:hAnsi="Times New Roman" w:cs="Times New Roman"/>
          <w:sz w:val="28"/>
          <w:szCs w:val="28"/>
        </w:rPr>
        <w:t xml:space="preserve"> по вопросам газификации жилых домов, расположенных на территории ведения гражданами садоводства для собственных нужд, разработанный совместно с Минэнерго России, ООО «Газпром </w:t>
      </w:r>
      <w:proofErr w:type="spellStart"/>
      <w:r w:rsidRPr="00AB0CAD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AB0CAD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AB0CAD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Pr="00AB0CAD">
        <w:rPr>
          <w:rFonts w:ascii="Times New Roman" w:hAnsi="Times New Roman" w:cs="Times New Roman"/>
          <w:sz w:val="28"/>
          <w:szCs w:val="28"/>
        </w:rPr>
        <w:t>», в целях формирования единой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можно скачать </w:t>
      </w:r>
      <w:r w:rsidRPr="00AB0CAD">
        <w:rPr>
          <w:rFonts w:ascii="Times New Roman" w:hAnsi="Times New Roman" w:cs="Times New Roman"/>
          <w:sz w:val="28"/>
          <w:szCs w:val="28"/>
          <w:u w:val="single"/>
        </w:rPr>
        <w:t>здесь.</w:t>
      </w:r>
    </w:p>
    <w:p w:rsidR="00646248" w:rsidRPr="00646248" w:rsidRDefault="00646248" w:rsidP="00380C2D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sectPr w:rsidR="00646248" w:rsidRPr="0064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44B"/>
    <w:multiLevelType w:val="multilevel"/>
    <w:tmpl w:val="52FC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B0A11"/>
    <w:multiLevelType w:val="multilevel"/>
    <w:tmpl w:val="DB4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48"/>
    <w:rsid w:val="00380C2D"/>
    <w:rsid w:val="005C7130"/>
    <w:rsid w:val="00646248"/>
    <w:rsid w:val="008118BD"/>
    <w:rsid w:val="009E2898"/>
    <w:rsid w:val="00AB0CAD"/>
    <w:rsid w:val="00C35440"/>
    <w:rsid w:val="00C4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6248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646248"/>
  </w:style>
  <w:style w:type="character" w:customStyle="1" w:styleId="ad-campaign-linktitle-1y">
    <w:name w:val="ad-campaign-link__title-1y"/>
    <w:basedOn w:val="a0"/>
    <w:rsid w:val="00646248"/>
  </w:style>
  <w:style w:type="character" w:customStyle="1" w:styleId="ad-campaign-linklink-22">
    <w:name w:val="ad-campaign-link__link-22"/>
    <w:basedOn w:val="a0"/>
    <w:rsid w:val="00646248"/>
  </w:style>
  <w:style w:type="character" w:customStyle="1" w:styleId="ui-lib-verified-mark">
    <w:name w:val="ui-lib-verified-mark"/>
    <w:basedOn w:val="a0"/>
    <w:rsid w:val="00646248"/>
  </w:style>
  <w:style w:type="character" w:customStyle="1" w:styleId="ui-lib-channel-infosubtitle-text">
    <w:name w:val="ui-lib-channel-info__subtitle-text"/>
    <w:basedOn w:val="a0"/>
    <w:rsid w:val="00646248"/>
  </w:style>
  <w:style w:type="character" w:customStyle="1" w:styleId="article-stats-viewstats-item-count">
    <w:name w:val="article-stats-view__stats-item-count"/>
    <w:basedOn w:val="a0"/>
    <w:rsid w:val="00646248"/>
  </w:style>
  <w:style w:type="paragraph" w:customStyle="1" w:styleId="blockblock-3c">
    <w:name w:val="block__block-3c"/>
    <w:basedOn w:val="a"/>
    <w:rsid w:val="006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24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4624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6248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646248"/>
  </w:style>
  <w:style w:type="character" w:customStyle="1" w:styleId="ad-campaign-linktitle-1y">
    <w:name w:val="ad-campaign-link__title-1y"/>
    <w:basedOn w:val="a0"/>
    <w:rsid w:val="00646248"/>
  </w:style>
  <w:style w:type="character" w:customStyle="1" w:styleId="ad-campaign-linklink-22">
    <w:name w:val="ad-campaign-link__link-22"/>
    <w:basedOn w:val="a0"/>
    <w:rsid w:val="00646248"/>
  </w:style>
  <w:style w:type="character" w:customStyle="1" w:styleId="ui-lib-verified-mark">
    <w:name w:val="ui-lib-verified-mark"/>
    <w:basedOn w:val="a0"/>
    <w:rsid w:val="00646248"/>
  </w:style>
  <w:style w:type="character" w:customStyle="1" w:styleId="ui-lib-channel-infosubtitle-text">
    <w:name w:val="ui-lib-channel-info__subtitle-text"/>
    <w:basedOn w:val="a0"/>
    <w:rsid w:val="00646248"/>
  </w:style>
  <w:style w:type="character" w:customStyle="1" w:styleId="article-stats-viewstats-item-count">
    <w:name w:val="article-stats-view__stats-item-count"/>
    <w:basedOn w:val="a0"/>
    <w:rsid w:val="00646248"/>
  </w:style>
  <w:style w:type="paragraph" w:customStyle="1" w:styleId="blockblock-3c">
    <w:name w:val="block__block-3c"/>
    <w:basedOn w:val="a"/>
    <w:rsid w:val="006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24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4624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1880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3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17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6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2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04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88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2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70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35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61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9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84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2476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76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8750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8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06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0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2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3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7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9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453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83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15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61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6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9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22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98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36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1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1825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592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93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79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8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9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31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0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2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50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95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2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9522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03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08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63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7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0958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7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5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9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7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17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76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88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22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68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94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058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054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551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64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2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491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7292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9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8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45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9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54805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466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95204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8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9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77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402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2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7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9471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27228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954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1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49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2622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00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26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9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5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68222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8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8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7383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9197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8366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zen.ru/away?to=https%3A%2F%2Fconnectgas.ru%2Fgasification_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Ольга Сергеевна</dc:creator>
  <cp:lastModifiedBy>User</cp:lastModifiedBy>
  <cp:revision>2</cp:revision>
  <dcterms:created xsi:type="dcterms:W3CDTF">2024-05-07T08:33:00Z</dcterms:created>
  <dcterms:modified xsi:type="dcterms:W3CDTF">2024-05-07T08:33:00Z</dcterms:modified>
</cp:coreProperties>
</file>