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5417" w:type="dxa"/>
        <w:tblLayout w:type="fixed"/>
        <w:tblLook w:val="01E0" w:firstRow="1" w:lastRow="1" w:firstColumn="1" w:lastColumn="1" w:noHBand="0" w:noVBand="0"/>
      </w:tblPr>
      <w:tblGrid>
        <w:gridCol w:w="15417"/>
      </w:tblGrid>
      <w:tr w:rsidR="00DB7A1E" w:rsidTr="00705265">
        <w:trPr>
          <w:trHeight w:val="3112"/>
        </w:trPr>
        <w:tc>
          <w:tcPr>
            <w:tcW w:w="15417"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705265">
              <w:trPr>
                <w:trHeight w:val="403"/>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0609F7">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894B26">
                    <w:rPr>
                      <w:rFonts w:ascii="Times New Roman" w:eastAsia="Times New Roman" w:hAnsi="Times New Roman" w:cs="Times New Roman"/>
                      <w:lang w:eastAsia="ru-RU"/>
                    </w:rPr>
                    <w:t>№</w:t>
                  </w:r>
                  <w:r w:rsidR="009D5DA2">
                    <w:rPr>
                      <w:rFonts w:ascii="Times New Roman" w:eastAsia="Times New Roman" w:hAnsi="Times New Roman" w:cs="Times New Roman"/>
                      <w:lang w:eastAsia="ru-RU"/>
                    </w:rPr>
                    <w:t>20</w:t>
                  </w:r>
                  <w:r w:rsidR="00E90742">
                    <w:rPr>
                      <w:rFonts w:ascii="Times New Roman" w:eastAsia="Times New Roman" w:hAnsi="Times New Roman" w:cs="Times New Roman"/>
                      <w:lang w:eastAsia="ru-RU"/>
                    </w:rPr>
                    <w:t xml:space="preserve">  </w:t>
                  </w:r>
                  <w:r w:rsidR="006F29D9">
                    <w:rPr>
                      <w:rFonts w:ascii="Times New Roman" w:eastAsia="Times New Roman" w:hAnsi="Times New Roman" w:cs="Times New Roman"/>
                      <w:lang w:eastAsia="ru-RU"/>
                    </w:rPr>
                    <w:t xml:space="preserve"> </w:t>
                  </w:r>
                  <w:r w:rsidR="00CD4067">
                    <w:rPr>
                      <w:rFonts w:ascii="Times New Roman" w:eastAsia="Times New Roman" w:hAnsi="Times New Roman" w:cs="Times New Roman"/>
                      <w:lang w:eastAsia="ru-RU"/>
                    </w:rPr>
                    <w:t>понедельник</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C328C3">
                    <w:rPr>
                      <w:rFonts w:ascii="Times New Roman" w:eastAsia="Times New Roman" w:hAnsi="Times New Roman" w:cs="Times New Roman"/>
                      <w:lang w:eastAsia="ru-RU"/>
                    </w:rPr>
                    <w:t xml:space="preserve"> </w:t>
                  </w:r>
                  <w:r w:rsidR="009D5DA2">
                    <w:rPr>
                      <w:rFonts w:ascii="Times New Roman" w:eastAsia="Times New Roman" w:hAnsi="Times New Roman" w:cs="Times New Roman"/>
                      <w:lang w:eastAsia="ru-RU"/>
                    </w:rPr>
                    <w:t>2</w:t>
                  </w:r>
                  <w:r w:rsidR="008C1B11">
                    <w:rPr>
                      <w:rFonts w:ascii="Times New Roman" w:eastAsia="Times New Roman" w:hAnsi="Times New Roman" w:cs="Times New Roman"/>
                      <w:lang w:eastAsia="ru-RU"/>
                    </w:rPr>
                    <w:t>9</w:t>
                  </w:r>
                  <w:r w:rsidR="00705265">
                    <w:rPr>
                      <w:rFonts w:ascii="Times New Roman" w:eastAsia="Times New Roman" w:hAnsi="Times New Roman" w:cs="Times New Roman"/>
                      <w:lang w:eastAsia="ru-RU"/>
                    </w:rPr>
                    <w:t xml:space="preserve"> </w:t>
                  </w:r>
                  <w:r w:rsidR="003B3AB7">
                    <w:rPr>
                      <w:rFonts w:ascii="Times New Roman" w:eastAsia="Times New Roman" w:hAnsi="Times New Roman" w:cs="Times New Roman"/>
                      <w:lang w:eastAsia="ru-RU"/>
                    </w:rPr>
                    <w:t>июл</w:t>
                  </w:r>
                  <w:r w:rsidR="0016412B">
                    <w:rPr>
                      <w:rFonts w:ascii="Times New Roman" w:eastAsia="Times New Roman" w:hAnsi="Times New Roman" w:cs="Times New Roman"/>
                      <w:lang w:eastAsia="ru-RU"/>
                    </w:rPr>
                    <w:t>я</w:t>
                  </w:r>
                  <w:r w:rsidR="00393EE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w:t>
                  </w:r>
                  <w:r w:rsidR="002008D9">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 года</w:t>
                  </w:r>
                </w:p>
                <w:p w:rsidR="00DB7A1E" w:rsidRDefault="00DB7A1E" w:rsidP="000609F7">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DD36AB" w:rsidRDefault="00DD36AB"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0609F7" w:rsidRPr="000609F7" w:rsidRDefault="000609F7" w:rsidP="000609F7">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24"/>
          <w:szCs w:val="24"/>
          <w:lang w:eastAsia="ru-RU"/>
        </w:rPr>
      </w:pPr>
      <w:bookmarkStart w:id="0" w:name="_GoBack"/>
      <w:bookmarkEnd w:id="0"/>
    </w:p>
    <w:p w:rsidR="000609F7" w:rsidRPr="000609F7" w:rsidRDefault="000609F7" w:rsidP="000609F7">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0609F7">
        <w:rPr>
          <w:rFonts w:ascii="Arial" w:eastAsia="Times New Roman" w:hAnsi="Arial" w:cs="Arial"/>
          <w:b/>
          <w:bCs/>
          <w:spacing w:val="-2"/>
          <w:sz w:val="32"/>
          <w:szCs w:val="32"/>
          <w:lang w:eastAsia="ru-RU"/>
        </w:rPr>
        <w:t>СОВЕТ ДЕПУТАТОВ</w:t>
      </w:r>
    </w:p>
    <w:p w:rsidR="000609F7" w:rsidRPr="000609F7" w:rsidRDefault="000609F7" w:rsidP="000609F7">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0609F7">
        <w:rPr>
          <w:rFonts w:ascii="Arial" w:eastAsia="Times New Roman" w:hAnsi="Arial" w:cs="Arial"/>
          <w:b/>
          <w:bCs/>
          <w:sz w:val="32"/>
          <w:szCs w:val="32"/>
          <w:lang w:eastAsia="ru-RU"/>
        </w:rPr>
        <w:t>АПРАКСИНСКОГО СЕЛЬСКОГО ПОСЕЛЕНИЯ</w:t>
      </w:r>
    </w:p>
    <w:p w:rsidR="000609F7" w:rsidRPr="000609F7" w:rsidRDefault="000609F7" w:rsidP="000609F7">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0609F7">
        <w:rPr>
          <w:rFonts w:ascii="Arial" w:eastAsia="Times New Roman" w:hAnsi="Arial" w:cs="Arial"/>
          <w:b/>
          <w:bCs/>
          <w:sz w:val="32"/>
          <w:szCs w:val="32"/>
          <w:lang w:eastAsia="ru-RU"/>
        </w:rPr>
        <w:t>КОСТРОМСКОГО МУНИЦИПАЛЬНОГО РАЙОНА</w:t>
      </w:r>
    </w:p>
    <w:p w:rsidR="000609F7" w:rsidRPr="000609F7" w:rsidRDefault="000609F7" w:rsidP="000609F7">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0609F7">
        <w:rPr>
          <w:rFonts w:ascii="Arial" w:eastAsia="Times New Roman" w:hAnsi="Arial" w:cs="Arial"/>
          <w:b/>
          <w:bCs/>
          <w:sz w:val="32"/>
          <w:szCs w:val="32"/>
          <w:lang w:eastAsia="ru-RU"/>
        </w:rPr>
        <w:t>КОСТРОМСКОЙ ОБЛАСТИ</w:t>
      </w:r>
    </w:p>
    <w:p w:rsidR="000609F7" w:rsidRPr="000609F7" w:rsidRDefault="000609F7" w:rsidP="000609F7">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p>
    <w:p w:rsidR="000609F7" w:rsidRPr="000609F7" w:rsidRDefault="000609F7" w:rsidP="000609F7">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r w:rsidRPr="000609F7">
        <w:rPr>
          <w:rFonts w:ascii="Arial" w:eastAsia="Times New Roman" w:hAnsi="Arial" w:cs="Arial"/>
          <w:b/>
          <w:bCs/>
          <w:spacing w:val="-2"/>
          <w:sz w:val="32"/>
          <w:szCs w:val="32"/>
          <w:lang w:eastAsia="ru-RU"/>
        </w:rPr>
        <w:t>РЕШЕНИЕ</w:t>
      </w:r>
    </w:p>
    <w:p w:rsidR="000609F7" w:rsidRPr="000609F7" w:rsidRDefault="000609F7" w:rsidP="000609F7">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sz w:val="32"/>
          <w:szCs w:val="32"/>
          <w:lang w:eastAsia="ru-RU"/>
        </w:rPr>
      </w:pPr>
      <w:r w:rsidRPr="000609F7">
        <w:rPr>
          <w:rFonts w:ascii="Arial" w:eastAsia="Times New Roman" w:hAnsi="Arial" w:cs="Arial"/>
          <w:b/>
          <w:spacing w:val="-2"/>
          <w:sz w:val="32"/>
          <w:szCs w:val="32"/>
          <w:lang w:eastAsia="ru-RU"/>
        </w:rPr>
        <w:t>от 26 июля 2024 года</w:t>
      </w:r>
      <w:r w:rsidRPr="000609F7">
        <w:rPr>
          <w:rFonts w:ascii="Arial" w:eastAsia="Times New Roman" w:hAnsi="Arial" w:cs="Arial"/>
          <w:b/>
          <w:sz w:val="32"/>
          <w:szCs w:val="32"/>
          <w:lang w:eastAsia="ru-RU"/>
        </w:rPr>
        <w:t xml:space="preserve"> </w:t>
      </w:r>
      <w:r w:rsidRPr="000609F7">
        <w:rPr>
          <w:rFonts w:ascii="Arial" w:eastAsia="Times New Roman" w:hAnsi="Arial" w:cs="Arial"/>
          <w:b/>
          <w:spacing w:val="-1"/>
          <w:sz w:val="32"/>
          <w:szCs w:val="32"/>
          <w:lang w:eastAsia="ru-RU"/>
        </w:rPr>
        <w:t>№30 п. Апраксино.</w:t>
      </w:r>
    </w:p>
    <w:p w:rsidR="000609F7" w:rsidRPr="000609F7" w:rsidRDefault="000609F7" w:rsidP="000609F7">
      <w:pPr>
        <w:widowControl w:val="0"/>
        <w:autoSpaceDE w:val="0"/>
        <w:autoSpaceDN w:val="0"/>
        <w:adjustRightInd w:val="0"/>
        <w:spacing w:after="0" w:line="240" w:lineRule="auto"/>
        <w:contextualSpacing/>
        <w:jc w:val="center"/>
        <w:rPr>
          <w:rFonts w:ascii="Arial" w:eastAsia="Times New Roman" w:hAnsi="Arial" w:cs="Arial"/>
          <w:b/>
          <w:bCs/>
          <w:sz w:val="32"/>
          <w:szCs w:val="32"/>
          <w:lang w:eastAsia="ru-RU"/>
        </w:rPr>
      </w:pPr>
    </w:p>
    <w:p w:rsidR="000609F7" w:rsidRPr="000609F7" w:rsidRDefault="000609F7" w:rsidP="000609F7">
      <w:pPr>
        <w:widowControl w:val="0"/>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0609F7">
        <w:rPr>
          <w:rFonts w:ascii="Arial" w:eastAsia="Times New Roman" w:hAnsi="Arial" w:cs="Arial"/>
          <w:b/>
          <w:caps/>
          <w:sz w:val="32"/>
          <w:szCs w:val="32"/>
          <w:lang w:eastAsia="ru-RU"/>
        </w:rPr>
        <w:t>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от 26.12.2023 № 57 «</w:t>
      </w:r>
      <w:r w:rsidRPr="000609F7">
        <w:rPr>
          <w:rFonts w:ascii="Arial" w:eastAsia="Times New Roman" w:hAnsi="Arial" w:cs="Arial"/>
          <w:b/>
          <w:bCs/>
          <w:caps/>
          <w:sz w:val="32"/>
          <w:szCs w:val="32"/>
          <w:lang w:eastAsia="ru-RU"/>
        </w:rPr>
        <w:t xml:space="preserve">О бюджете Апраксинского сельского поселения на 2024 </w:t>
      </w:r>
      <w:r w:rsidRPr="000609F7">
        <w:rPr>
          <w:rFonts w:ascii="Arial" w:eastAsia="Times New Roman" w:hAnsi="Arial" w:cs="Arial"/>
          <w:b/>
          <w:caps/>
          <w:sz w:val="32"/>
          <w:szCs w:val="32"/>
          <w:lang w:eastAsia="ru-RU"/>
        </w:rPr>
        <w:t>год</w:t>
      </w:r>
      <w:r w:rsidRPr="000609F7">
        <w:rPr>
          <w:rFonts w:ascii="Arial" w:eastAsia="Times New Roman" w:hAnsi="Arial" w:cs="Arial"/>
          <w:b/>
          <w:caps/>
          <w:sz w:val="32"/>
          <w:szCs w:val="32"/>
          <w:lang w:eastAsia="ar-SA"/>
        </w:rPr>
        <w:t xml:space="preserve"> и на плановый период 2025</w:t>
      </w:r>
      <w:proofErr w:type="gramStart"/>
      <w:r w:rsidRPr="000609F7">
        <w:rPr>
          <w:rFonts w:ascii="Arial" w:eastAsia="Times New Roman" w:hAnsi="Arial" w:cs="Arial"/>
          <w:b/>
          <w:caps/>
          <w:sz w:val="32"/>
          <w:szCs w:val="32"/>
          <w:lang w:eastAsia="ar-SA"/>
        </w:rPr>
        <w:t xml:space="preserve"> и</w:t>
      </w:r>
      <w:proofErr w:type="gramEnd"/>
      <w:r w:rsidRPr="000609F7">
        <w:rPr>
          <w:rFonts w:ascii="Arial" w:eastAsia="Times New Roman" w:hAnsi="Arial" w:cs="Arial"/>
          <w:b/>
          <w:caps/>
          <w:sz w:val="32"/>
          <w:szCs w:val="32"/>
          <w:lang w:eastAsia="ar-SA"/>
        </w:rPr>
        <w:t xml:space="preserve"> 2026 годов»</w:t>
      </w:r>
    </w:p>
    <w:p w:rsidR="000609F7" w:rsidRPr="000609F7" w:rsidRDefault="000609F7" w:rsidP="000609F7">
      <w:pPr>
        <w:widowControl w:val="0"/>
        <w:autoSpaceDE w:val="0"/>
        <w:autoSpaceDN w:val="0"/>
        <w:adjustRightInd w:val="0"/>
        <w:spacing w:after="0" w:line="240" w:lineRule="auto"/>
        <w:contextualSpacing/>
        <w:jc w:val="both"/>
        <w:rPr>
          <w:rFonts w:ascii="Arial" w:eastAsia="Times New Roman" w:hAnsi="Arial" w:cs="Arial"/>
          <w:b/>
          <w:caps/>
          <w:sz w:val="24"/>
          <w:szCs w:val="24"/>
          <w:lang w:eastAsia="ar-SA"/>
        </w:rPr>
      </w:pPr>
    </w:p>
    <w:p w:rsidR="000609F7" w:rsidRPr="000609F7" w:rsidRDefault="000609F7" w:rsidP="000609F7">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0609F7">
        <w:rPr>
          <w:rFonts w:ascii="Arial" w:eastAsia="Times New Roman" w:hAnsi="Arial" w:cs="Arial"/>
          <w:sz w:val="24"/>
          <w:szCs w:val="24"/>
          <w:lang w:eastAsia="ru-RU"/>
        </w:rPr>
        <w:t>В целях исполнения бюджетных полномочий главного администратора расходов местного бюджета, Совет депутатов Апраксинского сельского поселения Костромского муниципального района Костромской области</w:t>
      </w:r>
    </w:p>
    <w:p w:rsidR="000609F7" w:rsidRPr="000609F7" w:rsidRDefault="000609F7" w:rsidP="000609F7">
      <w:pPr>
        <w:widowControl w:val="0"/>
        <w:autoSpaceDE w:val="0"/>
        <w:autoSpaceDN w:val="0"/>
        <w:adjustRightInd w:val="0"/>
        <w:spacing w:after="0" w:line="240" w:lineRule="auto"/>
        <w:contextualSpacing/>
        <w:jc w:val="both"/>
        <w:rPr>
          <w:rFonts w:ascii="Arial" w:eastAsia="Times New Roman" w:hAnsi="Arial" w:cs="Arial"/>
          <w:b/>
          <w:sz w:val="24"/>
          <w:szCs w:val="24"/>
          <w:lang w:eastAsia="ru-RU"/>
        </w:rPr>
      </w:pPr>
      <w:r w:rsidRPr="000609F7">
        <w:rPr>
          <w:rFonts w:ascii="Arial" w:eastAsia="Times New Roman" w:hAnsi="Arial" w:cs="Arial"/>
          <w:b/>
          <w:sz w:val="24"/>
          <w:szCs w:val="24"/>
          <w:lang w:eastAsia="ru-RU"/>
        </w:rPr>
        <w:lastRenderedPageBreak/>
        <w:t>РЕШИЛ:</w:t>
      </w:r>
    </w:p>
    <w:p w:rsidR="000609F7" w:rsidRPr="000609F7" w:rsidRDefault="000609F7" w:rsidP="000609F7">
      <w:pPr>
        <w:widowControl w:val="0"/>
        <w:autoSpaceDE w:val="0"/>
        <w:autoSpaceDN w:val="0"/>
        <w:adjustRightInd w:val="0"/>
        <w:spacing w:after="0" w:line="240" w:lineRule="auto"/>
        <w:contextualSpacing/>
        <w:jc w:val="both"/>
        <w:rPr>
          <w:rFonts w:ascii="Arial" w:eastAsia="Times New Roman" w:hAnsi="Arial" w:cs="Arial"/>
          <w:bCs/>
          <w:sz w:val="24"/>
          <w:szCs w:val="24"/>
          <w:lang w:eastAsia="ru-RU"/>
        </w:rPr>
      </w:pPr>
      <w:r w:rsidRPr="000609F7">
        <w:rPr>
          <w:rFonts w:ascii="Arial" w:eastAsia="Times New Roman" w:hAnsi="Arial" w:cs="Arial"/>
          <w:sz w:val="24"/>
          <w:szCs w:val="24"/>
          <w:lang w:eastAsia="ru-RU"/>
        </w:rPr>
        <w:t>Внести в решение Совета депутатов Апраксинского сельского поселения Костромского муниципального района от 26.12.2023 года № 57 «</w:t>
      </w:r>
      <w:r w:rsidRPr="000609F7">
        <w:rPr>
          <w:rFonts w:ascii="Arial" w:eastAsia="Times New Roman" w:hAnsi="Arial" w:cs="Arial"/>
          <w:bCs/>
          <w:sz w:val="24"/>
          <w:szCs w:val="24"/>
          <w:lang w:eastAsia="ru-RU"/>
        </w:rPr>
        <w:t xml:space="preserve">О бюджете Апраксинского сельского поселения на 2024 </w:t>
      </w:r>
      <w:r w:rsidRPr="000609F7">
        <w:rPr>
          <w:rFonts w:ascii="Arial" w:eastAsia="Times New Roman" w:hAnsi="Arial" w:cs="Arial"/>
          <w:sz w:val="24"/>
          <w:szCs w:val="24"/>
          <w:lang w:eastAsia="ru-RU"/>
        </w:rPr>
        <w:t>год</w:t>
      </w:r>
      <w:r w:rsidRPr="000609F7">
        <w:rPr>
          <w:rFonts w:ascii="Arial" w:eastAsia="Times New Roman" w:hAnsi="Arial" w:cs="Arial"/>
          <w:sz w:val="24"/>
          <w:szCs w:val="24"/>
          <w:lang w:eastAsia="ar-SA"/>
        </w:rPr>
        <w:t xml:space="preserve"> и на плановый период 2025 и 2026 годов»</w:t>
      </w:r>
      <w:r w:rsidRPr="000609F7">
        <w:rPr>
          <w:rFonts w:ascii="Arial" w:eastAsia="Times New Roman" w:hAnsi="Arial" w:cs="Arial"/>
          <w:bCs/>
          <w:sz w:val="24"/>
          <w:szCs w:val="24"/>
          <w:lang w:eastAsia="ru-RU"/>
        </w:rPr>
        <w:t xml:space="preserve"> </w:t>
      </w:r>
      <w:r w:rsidRPr="000609F7">
        <w:rPr>
          <w:rFonts w:ascii="Arial" w:eastAsia="Times New Roman" w:hAnsi="Arial" w:cs="Arial"/>
          <w:sz w:val="24"/>
          <w:szCs w:val="24"/>
          <w:lang w:eastAsia="ru-RU"/>
        </w:rPr>
        <w:t>следующие изменения:</w:t>
      </w:r>
    </w:p>
    <w:p w:rsidR="000609F7" w:rsidRPr="000609F7" w:rsidRDefault="000609F7" w:rsidP="000609F7">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0609F7">
        <w:rPr>
          <w:rFonts w:ascii="Arial" w:eastAsia="Times New Roman" w:hAnsi="Arial" w:cs="Arial"/>
          <w:sz w:val="24"/>
          <w:szCs w:val="24"/>
          <w:lang w:eastAsia="ru-RU"/>
        </w:rPr>
        <w:t>1. Увеличить доходную часть бюджета на 20 046 900,00 рублей, за счет безвозмездных поступлений на 20 046 900,00 рублей.</w:t>
      </w:r>
    </w:p>
    <w:p w:rsidR="000609F7" w:rsidRPr="000609F7" w:rsidRDefault="000609F7" w:rsidP="000609F7">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0609F7">
        <w:rPr>
          <w:rFonts w:ascii="Arial" w:eastAsia="Times New Roman" w:hAnsi="Arial" w:cs="Arial"/>
          <w:sz w:val="24"/>
          <w:szCs w:val="24"/>
          <w:lang w:eastAsia="ru-RU"/>
        </w:rPr>
        <w:t>2. Увеличить расходную часть бюджета на 20 046 900,00 рублей .</w:t>
      </w:r>
    </w:p>
    <w:p w:rsidR="000609F7" w:rsidRPr="000609F7" w:rsidRDefault="000609F7" w:rsidP="000609F7">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3. </w:t>
      </w:r>
      <w:proofErr w:type="gramStart"/>
      <w:r w:rsidRPr="000609F7">
        <w:rPr>
          <w:rFonts w:ascii="Arial" w:eastAsia="Times New Roman" w:hAnsi="Arial" w:cs="Arial"/>
          <w:sz w:val="24"/>
          <w:szCs w:val="24"/>
          <w:lang w:eastAsia="ru-RU"/>
        </w:rPr>
        <w:t>Утвердить бюджет Апраксинского сельского поселения с учетом внесенных изменений по доходам в сумме 157 932 209,00</w:t>
      </w:r>
      <w:r w:rsidRPr="000609F7">
        <w:rPr>
          <w:rFonts w:ascii="Arial" w:eastAsia="Times New Roman" w:hAnsi="Arial" w:cs="Arial"/>
          <w:b/>
          <w:sz w:val="24"/>
          <w:szCs w:val="24"/>
          <w:lang w:eastAsia="ru-RU"/>
        </w:rPr>
        <w:t xml:space="preserve"> </w:t>
      </w:r>
      <w:r w:rsidRPr="000609F7">
        <w:rPr>
          <w:rFonts w:ascii="Arial" w:eastAsia="Times New Roman" w:hAnsi="Arial" w:cs="Arial"/>
          <w:sz w:val="24"/>
          <w:szCs w:val="24"/>
          <w:lang w:eastAsia="ru-RU"/>
        </w:rPr>
        <w:t xml:space="preserve">рублей, в том числе объем собственных доходов в сумме 12 670 624,00 рублей, объем безвозмездных поступлений </w:t>
      </w:r>
      <w:r w:rsidRPr="000609F7">
        <w:rPr>
          <w:rFonts w:ascii="Arial" w:eastAsia="Times New Roman" w:hAnsi="Arial" w:cs="Arial"/>
          <w:spacing w:val="-1"/>
          <w:sz w:val="24"/>
          <w:szCs w:val="24"/>
          <w:lang w:eastAsia="ru-RU"/>
        </w:rPr>
        <w:t xml:space="preserve">от других бюджетов бюджетной системы Российской Федерации в сумме 145 261 585,00 рублей и расходам в сумме </w:t>
      </w:r>
      <w:r w:rsidRPr="000609F7">
        <w:rPr>
          <w:rFonts w:ascii="Arial" w:eastAsia="Times New Roman" w:hAnsi="Arial" w:cs="Arial"/>
          <w:sz w:val="24"/>
          <w:szCs w:val="24"/>
          <w:lang w:eastAsia="ru-RU"/>
        </w:rPr>
        <w:t>159 199 271,00 рублей с дефицитом 1 267 062,00 рублей.</w:t>
      </w:r>
      <w:proofErr w:type="gramEnd"/>
    </w:p>
    <w:p w:rsidR="000609F7" w:rsidRPr="000609F7" w:rsidRDefault="000609F7" w:rsidP="000609F7">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4. </w:t>
      </w:r>
      <w:proofErr w:type="gramStart"/>
      <w:r w:rsidRPr="000609F7">
        <w:rPr>
          <w:rFonts w:ascii="Arial" w:eastAsia="Times New Roman" w:hAnsi="Arial" w:cs="Arial"/>
          <w:sz w:val="24"/>
          <w:szCs w:val="24"/>
          <w:lang w:eastAsia="ru-RU"/>
        </w:rPr>
        <w:t>Приложение №1 «</w:t>
      </w:r>
      <w:r w:rsidRPr="000609F7">
        <w:rPr>
          <w:rFonts w:ascii="Arial" w:eastAsia="Times New Roman" w:hAnsi="Arial" w:cs="Arial"/>
          <w:bCs/>
          <w:sz w:val="24"/>
          <w:szCs w:val="24"/>
          <w:lang w:eastAsia="ru-RU"/>
        </w:rPr>
        <w:t xml:space="preserve">Объем доходов в бюджет  Апраксинского сельского поселения  на 2024 год», </w:t>
      </w:r>
      <w:r w:rsidRPr="000609F7">
        <w:rPr>
          <w:rFonts w:ascii="Arial" w:eastAsia="Times New Roman" w:hAnsi="Arial" w:cs="Arial"/>
          <w:sz w:val="24"/>
          <w:szCs w:val="24"/>
          <w:lang w:eastAsia="ru-RU"/>
        </w:rPr>
        <w:t>№ 3 «Ведомственная структура распределения бюджетных ассигнований по разделам, подразделам, целевым статьям расходов, видам расходов классификации расходов бюджетов РФ бюджета Апраксинского сельского поселения на 2024 год», № 5</w:t>
      </w:r>
      <w:r w:rsidRPr="000609F7">
        <w:rPr>
          <w:rFonts w:ascii="Arial" w:eastAsia="Times New Roman" w:hAnsi="Arial" w:cs="Arial"/>
          <w:b/>
          <w:sz w:val="24"/>
          <w:szCs w:val="24"/>
          <w:lang w:eastAsia="ar-SA"/>
        </w:rPr>
        <w:t xml:space="preserve"> «</w:t>
      </w:r>
      <w:r w:rsidRPr="000609F7">
        <w:rPr>
          <w:rFonts w:ascii="Arial" w:eastAsia="Times New Roman" w:hAnsi="Arial" w:cs="Arial"/>
          <w:sz w:val="24"/>
          <w:szCs w:val="24"/>
          <w:lang w:eastAsia="ar-SA"/>
        </w:rPr>
        <w:t>Источники финансирования дефицита бюджета Апраксинского сельского поселения на 2024 год</w:t>
      </w:r>
      <w:r w:rsidRPr="000609F7">
        <w:rPr>
          <w:rFonts w:ascii="Arial" w:eastAsia="Times New Roman" w:hAnsi="Arial" w:cs="Arial"/>
          <w:sz w:val="24"/>
          <w:szCs w:val="24"/>
          <w:lang w:eastAsia="ru-RU"/>
        </w:rPr>
        <w:t xml:space="preserve"> к решению изложить в новой редакции.</w:t>
      </w:r>
      <w:proofErr w:type="gramEnd"/>
    </w:p>
    <w:p w:rsidR="000609F7" w:rsidRPr="000609F7" w:rsidRDefault="000609F7" w:rsidP="000609F7">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r w:rsidRPr="000609F7">
        <w:rPr>
          <w:rFonts w:ascii="Arial" w:eastAsia="Times New Roman" w:hAnsi="Arial" w:cs="Arial"/>
          <w:sz w:val="24"/>
          <w:szCs w:val="24"/>
          <w:lang w:eastAsia="ru-RU"/>
        </w:rPr>
        <w:t>5. Решение Совета депутатов опубликовать в газете «Апраксинский вестник».</w:t>
      </w:r>
    </w:p>
    <w:p w:rsidR="000609F7" w:rsidRPr="000609F7" w:rsidRDefault="000609F7" w:rsidP="000609F7">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0609F7">
        <w:rPr>
          <w:rFonts w:ascii="Arial" w:eastAsia="Times New Roman" w:hAnsi="Arial" w:cs="Arial"/>
          <w:sz w:val="24"/>
          <w:szCs w:val="24"/>
          <w:lang w:eastAsia="ru-RU"/>
        </w:rPr>
        <w:t>6. Настоящее решение вступает в силу со дня его официального опубликования.</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Председатель Совета депутатов</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Апраксинского сельского поселения</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Костромского муниципального района</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Костромской области</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О. В. Глухарева</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Приложение №1</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к решению Совета депутатов</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Апраксинского сельского поселения</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Костромского муниципального района</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Костромской области</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от 26 июля 2024 г. № 30</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0609F7" w:rsidRPr="000609F7" w:rsidRDefault="000609F7" w:rsidP="000609F7">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0609F7">
        <w:rPr>
          <w:rFonts w:ascii="Arial" w:eastAsia="Times New Roman" w:hAnsi="Arial" w:cs="Arial"/>
          <w:b/>
          <w:caps/>
          <w:sz w:val="32"/>
          <w:szCs w:val="32"/>
          <w:lang w:eastAsia="ru-RU"/>
        </w:rPr>
        <w:t>Объем доходов в бюджет Апраксинского сельского поселения на 2024 год</w:t>
      </w:r>
    </w:p>
    <w:p w:rsidR="000609F7" w:rsidRPr="000609F7" w:rsidRDefault="000609F7" w:rsidP="000609F7">
      <w:pPr>
        <w:widowControl w:val="0"/>
        <w:autoSpaceDE w:val="0"/>
        <w:autoSpaceDN w:val="0"/>
        <w:adjustRightInd w:val="0"/>
        <w:spacing w:after="0" w:line="240" w:lineRule="auto"/>
        <w:contextualSpacing/>
        <w:jc w:val="center"/>
        <w:rPr>
          <w:rFonts w:ascii="Arial" w:eastAsia="Times New Roman" w:hAnsi="Arial" w:cs="Arial"/>
          <w:b/>
          <w:caps/>
          <w:sz w:val="24"/>
          <w:szCs w:val="24"/>
          <w:lang w:eastAsia="ru-RU"/>
        </w:rPr>
      </w:pPr>
    </w:p>
    <w:tbl>
      <w:tblPr>
        <w:tblW w:w="106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521"/>
        <w:gridCol w:w="1751"/>
      </w:tblGrid>
      <w:tr w:rsidR="000609F7" w:rsidRPr="000609F7" w:rsidTr="003E5FD2">
        <w:trPr>
          <w:trHeight w:val="39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Код дохода </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Наименование показателей доходов</w:t>
            </w:r>
          </w:p>
        </w:tc>
        <w:tc>
          <w:tcPr>
            <w:tcW w:w="175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План доходов на 2024год</w:t>
            </w:r>
          </w:p>
        </w:tc>
      </w:tr>
      <w:tr w:rsidR="000609F7" w:rsidRPr="000609F7" w:rsidTr="003E5FD2">
        <w:trPr>
          <w:trHeight w:val="25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1 01 02000 01 0000 110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НАЛОГ НА ДОХОДЫ ФИЗИЧЕСКИХ  ЛИЦ</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2352000,00</w:t>
            </w:r>
          </w:p>
        </w:tc>
      </w:tr>
      <w:tr w:rsidR="000609F7" w:rsidRPr="000609F7" w:rsidTr="003E5FD2">
        <w:trPr>
          <w:trHeight w:val="151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1 01 02010 01 0000 110</w:t>
            </w:r>
          </w:p>
        </w:tc>
        <w:tc>
          <w:tcPr>
            <w:tcW w:w="6521"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1800000</w:t>
            </w:r>
          </w:p>
        </w:tc>
      </w:tr>
      <w:tr w:rsidR="000609F7" w:rsidRPr="000609F7" w:rsidTr="003E5FD2">
        <w:trPr>
          <w:trHeight w:val="150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1 01 02020 01 0000 110</w:t>
            </w:r>
          </w:p>
        </w:tc>
        <w:tc>
          <w:tcPr>
            <w:tcW w:w="6521"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hyperlink r:id="rId8" w:history="1">
              <w:r w:rsidRPr="000609F7">
                <w:rPr>
                  <w:rFonts w:ascii="Arial" w:eastAsia="Times New Roman"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249000</w:t>
            </w:r>
          </w:p>
        </w:tc>
      </w:tr>
      <w:tr w:rsidR="000609F7" w:rsidRPr="000609F7" w:rsidTr="003E5FD2">
        <w:trPr>
          <w:trHeight w:val="70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1 01 02030 01 0000 110</w:t>
            </w:r>
          </w:p>
        </w:tc>
        <w:tc>
          <w:tcPr>
            <w:tcW w:w="6521"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hyperlink r:id="rId9" w:history="1">
              <w:r w:rsidRPr="000609F7">
                <w:rPr>
                  <w:rFonts w:ascii="Arial" w:eastAsia="Times New Roman" w:hAnsi="Arial" w:cs="Arial"/>
                  <w:sz w:val="24"/>
                  <w:szCs w:val="24"/>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0609F7">
                <w:rPr>
                  <w:rFonts w:ascii="Arial" w:eastAsia="Times New Roman" w:hAnsi="Arial" w:cs="Arial"/>
                  <w:sz w:val="24"/>
                  <w:szCs w:val="24"/>
                  <w:lang w:eastAsia="ru-RU"/>
                </w:rPr>
                <w:lastRenderedPageBreak/>
                <w:t>Федерации</w:t>
              </w:r>
            </w:hyperlink>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80000</w:t>
            </w:r>
          </w:p>
        </w:tc>
      </w:tr>
      <w:tr w:rsidR="000609F7" w:rsidRPr="000609F7" w:rsidTr="003E5FD2">
        <w:trPr>
          <w:trHeight w:val="1230"/>
        </w:trPr>
        <w:tc>
          <w:tcPr>
            <w:tcW w:w="2425"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1 01 02040 01 0000 110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65000</w:t>
            </w:r>
          </w:p>
        </w:tc>
      </w:tr>
      <w:tr w:rsidR="000609F7" w:rsidRPr="000609F7" w:rsidTr="003E5FD2">
        <w:trPr>
          <w:trHeight w:val="1230"/>
        </w:trPr>
        <w:tc>
          <w:tcPr>
            <w:tcW w:w="2425"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101 02080 01 0000 110</w:t>
            </w:r>
          </w:p>
        </w:tc>
        <w:tc>
          <w:tcPr>
            <w:tcW w:w="6521"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превышающей 650 000 рублей) </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158000</w:t>
            </w:r>
          </w:p>
        </w:tc>
      </w:tr>
      <w:tr w:rsidR="000609F7" w:rsidRPr="000609F7" w:rsidTr="003E5FD2">
        <w:trPr>
          <w:trHeight w:val="600"/>
        </w:trPr>
        <w:tc>
          <w:tcPr>
            <w:tcW w:w="2425"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1 03 00000 00 0000 000.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НАЛОГИ НА ТОВАРЫ (РАБОТЫ, УСЛУГИ), РЕАЛИЗУЕМЫЕ НА ТЕРРИТОРИИ РОССИЙСКОЙ ФЕДЕРАЦИИ</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649624</w:t>
            </w:r>
          </w:p>
        </w:tc>
      </w:tr>
      <w:tr w:rsidR="000609F7" w:rsidRPr="000609F7" w:rsidTr="003E5FD2">
        <w:trPr>
          <w:trHeight w:val="600"/>
        </w:trPr>
        <w:tc>
          <w:tcPr>
            <w:tcW w:w="2425"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1 03 02000 01 0000 110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Акцизы по подакцизным товарам (продукции), производимым на территории Российской Федерации</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649624</w:t>
            </w:r>
          </w:p>
        </w:tc>
      </w:tr>
      <w:tr w:rsidR="000609F7" w:rsidRPr="000609F7" w:rsidTr="003E5FD2">
        <w:trPr>
          <w:trHeight w:val="1875"/>
        </w:trPr>
        <w:tc>
          <w:tcPr>
            <w:tcW w:w="2425"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1 03 02231 01 0000 110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338806</w:t>
            </w:r>
          </w:p>
        </w:tc>
      </w:tr>
      <w:tr w:rsidR="000609F7" w:rsidRPr="000609F7" w:rsidTr="003E5FD2">
        <w:trPr>
          <w:trHeight w:val="1920"/>
        </w:trPr>
        <w:tc>
          <w:tcPr>
            <w:tcW w:w="2425"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1 03 02241 01 0000 110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0609F7">
              <w:rPr>
                <w:rFonts w:ascii="Arial" w:eastAsia="Times New Roman" w:hAnsi="Arial" w:cs="Arial"/>
                <w:sz w:val="24"/>
                <w:szCs w:val="24"/>
                <w:lang w:eastAsia="ru-RU"/>
              </w:rPr>
              <w:t>инжекторных</w:t>
            </w:r>
            <w:proofErr w:type="spellEnd"/>
            <w:r w:rsidRPr="000609F7">
              <w:rPr>
                <w:rFonts w:ascii="Arial" w:eastAsia="Times New Roman" w:hAnsi="Arial" w:cs="Arial"/>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1614</w:t>
            </w:r>
          </w:p>
        </w:tc>
      </w:tr>
      <w:tr w:rsidR="000609F7" w:rsidRPr="000609F7" w:rsidTr="003E5FD2">
        <w:trPr>
          <w:trHeight w:val="1785"/>
        </w:trPr>
        <w:tc>
          <w:tcPr>
            <w:tcW w:w="2425"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1 03 02251 01 0000 110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351304</w:t>
            </w:r>
          </w:p>
        </w:tc>
      </w:tr>
      <w:tr w:rsidR="000609F7" w:rsidRPr="000609F7" w:rsidTr="003E5FD2">
        <w:trPr>
          <w:trHeight w:val="1770"/>
        </w:trPr>
        <w:tc>
          <w:tcPr>
            <w:tcW w:w="2425"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1 03 02261 01 0000 110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-42100</w:t>
            </w:r>
          </w:p>
        </w:tc>
      </w:tr>
      <w:tr w:rsidR="000609F7" w:rsidRPr="000609F7" w:rsidTr="003E5FD2">
        <w:trPr>
          <w:trHeight w:val="43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1 05 00000 00 0000 000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НАЛОГИ НА СОВОКУПНЫЙ ДОХОД</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2294000</w:t>
            </w:r>
          </w:p>
        </w:tc>
      </w:tr>
      <w:tr w:rsidR="000609F7" w:rsidRPr="000609F7" w:rsidTr="003E5FD2">
        <w:trPr>
          <w:trHeight w:val="72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1 05 01011 01 0000 110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1239000</w:t>
            </w:r>
          </w:p>
        </w:tc>
      </w:tr>
      <w:tr w:rsidR="000609F7" w:rsidRPr="000609F7" w:rsidTr="003E5FD2">
        <w:trPr>
          <w:trHeight w:val="82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105 01021 01 0000 110</w:t>
            </w:r>
          </w:p>
        </w:tc>
        <w:tc>
          <w:tcPr>
            <w:tcW w:w="6521"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560000</w:t>
            </w:r>
          </w:p>
        </w:tc>
      </w:tr>
      <w:tr w:rsidR="000609F7" w:rsidRPr="000609F7" w:rsidTr="003E5FD2">
        <w:trPr>
          <w:trHeight w:val="39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1 05 03010 01 0000 110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Единый сельскохозяйственный налог</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495000</w:t>
            </w:r>
          </w:p>
        </w:tc>
      </w:tr>
      <w:tr w:rsidR="000609F7" w:rsidRPr="000609F7" w:rsidTr="003E5FD2">
        <w:trPr>
          <w:trHeight w:val="39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1 06 00000 00 0000 000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НАЛОГИ НА ИМУЩЕСТВО</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2050000,00</w:t>
            </w:r>
          </w:p>
        </w:tc>
      </w:tr>
      <w:tr w:rsidR="000609F7" w:rsidRPr="000609F7" w:rsidTr="003E5FD2">
        <w:trPr>
          <w:trHeight w:val="78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1 06 01030 10 0000 110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900000</w:t>
            </w:r>
          </w:p>
        </w:tc>
      </w:tr>
      <w:tr w:rsidR="000609F7" w:rsidRPr="000609F7" w:rsidTr="003E5FD2">
        <w:trPr>
          <w:trHeight w:val="39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1 06 06000 00 0000 110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Земельный налог</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1150000</w:t>
            </w:r>
          </w:p>
        </w:tc>
      </w:tr>
      <w:tr w:rsidR="000609F7" w:rsidRPr="000609F7" w:rsidTr="003E5FD2">
        <w:trPr>
          <w:trHeight w:val="61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1 06 06033 10 0000 110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сельских поселений</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400000</w:t>
            </w:r>
          </w:p>
        </w:tc>
      </w:tr>
      <w:tr w:rsidR="000609F7" w:rsidRPr="000609F7" w:rsidTr="003E5FD2">
        <w:trPr>
          <w:trHeight w:val="42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1 06 06043 10 0000 110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750000</w:t>
            </w:r>
          </w:p>
        </w:tc>
      </w:tr>
      <w:tr w:rsidR="000609F7" w:rsidRPr="000609F7" w:rsidTr="003E5FD2">
        <w:trPr>
          <w:trHeight w:val="45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1 08 00000 00 0000 000   </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ГОСУДАРСТВЕННАЯ ПОШЛИНА</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2000</w:t>
            </w:r>
          </w:p>
        </w:tc>
      </w:tr>
      <w:tr w:rsidR="000609F7" w:rsidRPr="000609F7" w:rsidTr="003E5FD2">
        <w:trPr>
          <w:trHeight w:val="144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1 08 04020 01 0000 110   </w:t>
            </w:r>
          </w:p>
        </w:tc>
        <w:tc>
          <w:tcPr>
            <w:tcW w:w="6521" w:type="dxa"/>
            <w:shd w:val="clear" w:color="auto" w:fill="auto"/>
            <w:vAlign w:val="center"/>
            <w:hideMark/>
          </w:tcPr>
          <w:p w:rsidR="000609F7" w:rsidRPr="000609F7" w:rsidRDefault="000609F7" w:rsidP="000609F7">
            <w:pPr>
              <w:spacing w:after="24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2000</w:t>
            </w:r>
          </w:p>
        </w:tc>
      </w:tr>
      <w:tr w:rsidR="000609F7" w:rsidRPr="000609F7" w:rsidTr="003E5FD2">
        <w:trPr>
          <w:trHeight w:val="25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НАЛОГОВЫЕ ДОХОДЫ</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7347624</w:t>
            </w:r>
          </w:p>
        </w:tc>
      </w:tr>
      <w:tr w:rsidR="000609F7" w:rsidRPr="000609F7" w:rsidTr="003E5FD2">
        <w:trPr>
          <w:trHeight w:val="78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1 11 00000 00 0000 000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ДОХОДЫ ОТ ИСПОЛЬЗОВАНИЯ ИМУЩЕСТВА, НАХОДЯЩЕГОСЯ В  ГОСУДАРСТВЕННОЙ И  МУНИЦИПАЛЬНОЙ СОБСТВЕННОСТИ</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1456000</w:t>
            </w:r>
          </w:p>
        </w:tc>
      </w:tr>
      <w:tr w:rsidR="000609F7" w:rsidRPr="000609F7" w:rsidTr="003E5FD2">
        <w:trPr>
          <w:trHeight w:val="133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1 11 05000 00 0000 120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w:t>
            </w:r>
            <w:proofErr w:type="gramStart"/>
            <w:r w:rsidRPr="000609F7">
              <w:rPr>
                <w:rFonts w:ascii="Arial" w:eastAsia="Times New Roman" w:hAnsi="Arial" w:cs="Arial"/>
                <w:sz w:val="24"/>
                <w:szCs w:val="24"/>
                <w:lang w:eastAsia="ru-RU"/>
              </w:rPr>
              <w:t>а(</w:t>
            </w:r>
            <w:proofErr w:type="gramEnd"/>
            <w:r w:rsidRPr="000609F7">
              <w:rPr>
                <w:rFonts w:ascii="Arial" w:eastAsia="Times New Roman" w:hAnsi="Arial" w:cs="Arial"/>
                <w:sz w:val="24"/>
                <w:szCs w:val="24"/>
                <w:lang w:eastAsia="ru-RU"/>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1366000</w:t>
            </w:r>
          </w:p>
        </w:tc>
      </w:tr>
      <w:tr w:rsidR="000609F7" w:rsidRPr="000609F7" w:rsidTr="003E5FD2">
        <w:trPr>
          <w:trHeight w:val="133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111 05025 10 0000 120</w:t>
            </w:r>
          </w:p>
        </w:tc>
        <w:tc>
          <w:tcPr>
            <w:tcW w:w="6521"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roofErr w:type="gramStart"/>
            <w:r w:rsidRPr="000609F7">
              <w:rPr>
                <w:rFonts w:ascii="Arial" w:eastAsia="Times New Roman" w:hAnsi="Arial" w:cs="Arial"/>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1361000</w:t>
            </w:r>
          </w:p>
        </w:tc>
      </w:tr>
      <w:tr w:rsidR="000609F7" w:rsidRPr="000609F7" w:rsidTr="003E5FD2">
        <w:trPr>
          <w:trHeight w:val="117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1 11 05035 10 0000 120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5000</w:t>
            </w:r>
          </w:p>
        </w:tc>
      </w:tr>
      <w:tr w:rsidR="000609F7" w:rsidRPr="000609F7" w:rsidTr="003E5FD2">
        <w:trPr>
          <w:trHeight w:val="117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111 09045 10 0000 120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90000</w:t>
            </w:r>
          </w:p>
        </w:tc>
      </w:tr>
      <w:tr w:rsidR="000609F7" w:rsidRPr="000609F7" w:rsidTr="003E5FD2">
        <w:trPr>
          <w:trHeight w:val="70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113 00000 00 0000 000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ДОХОДЫ ОТ ОКАЗАНИЯ ПЛАТНЫХ УСЛУГ И КОМПЕНСАЦИИ ЗАТРАТ ГОСУДАРСТВА</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165000</w:t>
            </w:r>
          </w:p>
        </w:tc>
      </w:tr>
      <w:tr w:rsidR="000609F7" w:rsidRPr="000609F7" w:rsidTr="003E5FD2">
        <w:trPr>
          <w:trHeight w:val="70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113 01995 10 0000 130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Прочие доходы от оказания платных услу</w:t>
            </w:r>
            <w:proofErr w:type="gramStart"/>
            <w:r w:rsidRPr="000609F7">
              <w:rPr>
                <w:rFonts w:ascii="Arial" w:eastAsia="Times New Roman" w:hAnsi="Arial" w:cs="Arial"/>
                <w:sz w:val="24"/>
                <w:szCs w:val="24"/>
                <w:lang w:eastAsia="ru-RU"/>
              </w:rPr>
              <w:t>г(</w:t>
            </w:r>
            <w:proofErr w:type="gramEnd"/>
            <w:r w:rsidRPr="000609F7">
              <w:rPr>
                <w:rFonts w:ascii="Arial" w:eastAsia="Times New Roman" w:hAnsi="Arial" w:cs="Arial"/>
                <w:sz w:val="24"/>
                <w:szCs w:val="24"/>
                <w:lang w:eastAsia="ru-RU"/>
              </w:rPr>
              <w:t>работ) получателями средств бюджетов сельских поселений</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165000</w:t>
            </w:r>
          </w:p>
        </w:tc>
      </w:tr>
      <w:tr w:rsidR="000609F7" w:rsidRPr="000609F7" w:rsidTr="003E5FD2">
        <w:trPr>
          <w:trHeight w:val="70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114 00000 00 0000 000</w:t>
            </w:r>
          </w:p>
        </w:tc>
        <w:tc>
          <w:tcPr>
            <w:tcW w:w="6521"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ДОХОДЫ ОТ ПРОДАЖИ МАТЕРИАЛЬНЫХ И НЕМАТЕРИАЛЬНЫХ АКТИВОВ </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3700000</w:t>
            </w:r>
          </w:p>
        </w:tc>
      </w:tr>
      <w:tr w:rsidR="000609F7" w:rsidRPr="000609F7" w:rsidTr="003E5FD2">
        <w:trPr>
          <w:trHeight w:val="900"/>
        </w:trPr>
        <w:tc>
          <w:tcPr>
            <w:tcW w:w="2425" w:type="dxa"/>
            <w:shd w:val="clear" w:color="auto" w:fill="auto"/>
            <w:noWrap/>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114 06025 10 0000 430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3700000</w:t>
            </w:r>
          </w:p>
        </w:tc>
      </w:tr>
      <w:tr w:rsidR="000609F7" w:rsidRPr="000609F7" w:rsidTr="003E5FD2">
        <w:trPr>
          <w:trHeight w:val="39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1 16 00000 00 0000 000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ШТРАФЫ</w:t>
            </w:r>
            <w:proofErr w:type="gramStart"/>
            <w:r w:rsidRPr="000609F7">
              <w:rPr>
                <w:rFonts w:ascii="Arial" w:eastAsia="Times New Roman" w:hAnsi="Arial" w:cs="Arial"/>
                <w:sz w:val="24"/>
                <w:szCs w:val="24"/>
                <w:lang w:eastAsia="ru-RU"/>
              </w:rPr>
              <w:t xml:space="preserve"> ,</w:t>
            </w:r>
            <w:proofErr w:type="gramEnd"/>
            <w:r w:rsidRPr="000609F7">
              <w:rPr>
                <w:rFonts w:ascii="Arial" w:eastAsia="Times New Roman" w:hAnsi="Arial" w:cs="Arial"/>
                <w:sz w:val="24"/>
                <w:szCs w:val="24"/>
                <w:lang w:eastAsia="ru-RU"/>
              </w:rPr>
              <w:t>САНКЦИИ, ВОЗМЕЩЕНИЕ УЩЕРБА</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2000</w:t>
            </w:r>
          </w:p>
        </w:tc>
      </w:tr>
      <w:tr w:rsidR="000609F7" w:rsidRPr="000609F7" w:rsidTr="003E5FD2">
        <w:trPr>
          <w:trHeight w:val="78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1 16 02020 02 0000 140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2000</w:t>
            </w:r>
          </w:p>
        </w:tc>
      </w:tr>
      <w:tr w:rsidR="000609F7" w:rsidRPr="000609F7" w:rsidTr="003E5FD2">
        <w:trPr>
          <w:trHeight w:val="25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6521"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НЕНАЛОГОВЫЕ ДОХОДЫ</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5323000</w:t>
            </w:r>
          </w:p>
        </w:tc>
      </w:tr>
      <w:tr w:rsidR="000609F7" w:rsidRPr="000609F7" w:rsidTr="003E5FD2">
        <w:trPr>
          <w:trHeight w:val="25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652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ИТОГО СОБСТВЕННЫХ ДОХОДОВ</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12670624,00</w:t>
            </w:r>
          </w:p>
        </w:tc>
      </w:tr>
      <w:tr w:rsidR="000609F7" w:rsidRPr="000609F7" w:rsidTr="003E5FD2">
        <w:trPr>
          <w:trHeight w:val="33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2 00 00000 00 0000 000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БЕЗВОЗМЕЗДНЫЕ ПОСТУПЛЕНИЯ</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145261585,00</w:t>
            </w:r>
          </w:p>
        </w:tc>
      </w:tr>
      <w:tr w:rsidR="000609F7" w:rsidRPr="000609F7" w:rsidTr="003E5FD2">
        <w:trPr>
          <w:trHeight w:val="48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2 02 00000 00 0000 000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БЕЗВОЗМЕЗДНЫЕ ПОСТУПЛЕНИЯ ОТ ДРУГИХ БЮДЖЕТОВ БЮДЖЕТНОЙ СИСТЕМЫ РОССИЙСКОЙ ФЕДЕРАЦИИ </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145079600,00</w:t>
            </w:r>
          </w:p>
        </w:tc>
      </w:tr>
      <w:tr w:rsidR="000609F7" w:rsidRPr="000609F7" w:rsidTr="003E5FD2">
        <w:trPr>
          <w:trHeight w:val="52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2 02 10000 00 0000 150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Дотации бюджетам бюджетной системы Российской Федерации </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7277600,00</w:t>
            </w:r>
          </w:p>
        </w:tc>
      </w:tr>
      <w:tr w:rsidR="000609F7" w:rsidRPr="000609F7" w:rsidTr="003E5FD2">
        <w:trPr>
          <w:trHeight w:val="85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2 02 15001 10 0000 150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1211000,0</w:t>
            </w:r>
          </w:p>
        </w:tc>
      </w:tr>
      <w:tr w:rsidR="000609F7" w:rsidRPr="000609F7" w:rsidTr="003E5FD2">
        <w:trPr>
          <w:trHeight w:val="67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202 16001 10 0000 150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6066600,0</w:t>
            </w:r>
          </w:p>
        </w:tc>
      </w:tr>
      <w:tr w:rsidR="000609F7" w:rsidRPr="000609F7" w:rsidTr="003E5FD2">
        <w:trPr>
          <w:trHeight w:val="67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202 25576 10 0000 150</w:t>
            </w:r>
          </w:p>
        </w:tc>
        <w:tc>
          <w:tcPr>
            <w:tcW w:w="6521"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Субсидии бюджетам сельских поселений на обеспечение комплексного развития сельских территорий</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282900,0</w:t>
            </w:r>
          </w:p>
        </w:tc>
      </w:tr>
      <w:tr w:rsidR="000609F7" w:rsidRPr="000609F7" w:rsidTr="003E5FD2">
        <w:trPr>
          <w:trHeight w:val="34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6521"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федеральные</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280061,4</w:t>
            </w:r>
          </w:p>
        </w:tc>
      </w:tr>
      <w:tr w:rsidR="000609F7" w:rsidRPr="000609F7" w:rsidTr="003E5FD2">
        <w:trPr>
          <w:trHeight w:val="33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6521"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областные</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2838,6</w:t>
            </w:r>
          </w:p>
        </w:tc>
      </w:tr>
      <w:tr w:rsidR="000609F7" w:rsidRPr="000609F7" w:rsidTr="003E5FD2">
        <w:trPr>
          <w:trHeight w:val="67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202 29999 10 0000 150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Прочие субсидии бюджетам сельских поселений</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35200,0</w:t>
            </w:r>
          </w:p>
        </w:tc>
      </w:tr>
      <w:tr w:rsidR="000609F7" w:rsidRPr="000609F7" w:rsidTr="003E5FD2">
        <w:trPr>
          <w:trHeight w:val="67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Субсидии бюджетам муниципальных образований на софинансирование мероприятий по борьбе с борщевиком Сосновского на территории Костромской области</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35200,0</w:t>
            </w:r>
          </w:p>
        </w:tc>
      </w:tr>
      <w:tr w:rsidR="000609F7" w:rsidRPr="000609F7" w:rsidTr="003E5FD2">
        <w:trPr>
          <w:trHeight w:val="39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2 02 30000 00 0000 150</w:t>
            </w:r>
          </w:p>
        </w:tc>
        <w:tc>
          <w:tcPr>
            <w:tcW w:w="6521"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Субвенции бюджетам бюджетной системы Российской Федерации</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159600,00</w:t>
            </w:r>
          </w:p>
        </w:tc>
      </w:tr>
      <w:tr w:rsidR="000609F7" w:rsidRPr="000609F7" w:rsidTr="003E5FD2">
        <w:trPr>
          <w:trHeight w:val="55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2 02 30024 10 0000 150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4300,00</w:t>
            </w:r>
          </w:p>
        </w:tc>
      </w:tr>
      <w:tr w:rsidR="000609F7" w:rsidRPr="000609F7" w:rsidTr="003E5FD2">
        <w:trPr>
          <w:trHeight w:val="82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2 02 35118 10 0000 150</w:t>
            </w:r>
          </w:p>
        </w:tc>
        <w:tc>
          <w:tcPr>
            <w:tcW w:w="6521"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155300,00</w:t>
            </w:r>
          </w:p>
        </w:tc>
      </w:tr>
      <w:tr w:rsidR="000609F7" w:rsidRPr="000609F7" w:rsidTr="003E5FD2">
        <w:trPr>
          <w:trHeight w:val="39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202 40000 00 0000 150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Иные межбюджетные трансферты</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137324300,00</w:t>
            </w:r>
          </w:p>
        </w:tc>
      </w:tr>
      <w:tr w:rsidR="000609F7" w:rsidRPr="000609F7" w:rsidTr="003E5FD2">
        <w:trPr>
          <w:trHeight w:val="100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202 40014 10 0000 150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w:t>
            </w:r>
            <w:r w:rsidRPr="000609F7">
              <w:rPr>
                <w:rFonts w:ascii="Arial" w:eastAsia="Times New Roman" w:hAnsi="Arial" w:cs="Arial"/>
                <w:sz w:val="24"/>
                <w:szCs w:val="24"/>
                <w:lang w:eastAsia="ru-RU"/>
              </w:rPr>
              <w:lastRenderedPageBreak/>
              <w:t>заключенными соглашениями</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47359100,00</w:t>
            </w:r>
          </w:p>
        </w:tc>
      </w:tr>
      <w:tr w:rsidR="000609F7" w:rsidRPr="000609F7" w:rsidTr="003E5FD2">
        <w:trPr>
          <w:trHeight w:val="121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Межбюджетные трансферты бюджетам  поселений </w:t>
            </w:r>
            <w:proofErr w:type="gramStart"/>
            <w:r w:rsidRPr="000609F7">
              <w:rPr>
                <w:rFonts w:ascii="Arial" w:eastAsia="Times New Roman" w:hAnsi="Arial" w:cs="Arial"/>
                <w:sz w:val="24"/>
                <w:szCs w:val="24"/>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0609F7">
              <w:rPr>
                <w:rFonts w:ascii="Arial" w:eastAsia="Times New Roman" w:hAnsi="Arial" w:cs="Arial"/>
                <w:sz w:val="24"/>
                <w:szCs w:val="24"/>
                <w:lang w:eastAsia="ru-RU"/>
              </w:rPr>
              <w:t xml:space="preserve"> Костромского муниципального района КО</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2359100,00</w:t>
            </w:r>
          </w:p>
        </w:tc>
      </w:tr>
      <w:tr w:rsidR="000609F7" w:rsidRPr="000609F7" w:rsidTr="003E5FD2">
        <w:trPr>
          <w:trHeight w:val="121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15000000,00</w:t>
            </w:r>
          </w:p>
        </w:tc>
      </w:tr>
      <w:tr w:rsidR="000609F7" w:rsidRPr="000609F7" w:rsidTr="003E5FD2">
        <w:trPr>
          <w:trHeight w:val="187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Межбюджетные трансферты бюджетам  поселений на осуществление полномочий по участию организаций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Костромского муниципального района в части создания и содержания мест (площадок) накопления твердых коммунальных отходов в 2024 году.</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30000000,00</w:t>
            </w:r>
          </w:p>
        </w:tc>
      </w:tr>
      <w:tr w:rsidR="000609F7" w:rsidRPr="000609F7" w:rsidTr="003E5FD2">
        <w:trPr>
          <w:trHeight w:val="1410"/>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202 49999 10 0000 150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Прочие межбюджетные трансферты, передаваемые бюджетам сельских поселений</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89965200,00</w:t>
            </w:r>
          </w:p>
        </w:tc>
      </w:tr>
      <w:tr w:rsidR="000609F7" w:rsidRPr="000609F7" w:rsidTr="003E5FD2">
        <w:trPr>
          <w:trHeight w:val="121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Иные межбюджетные трансферты бюджетам сельских поселений  на осуществление полномочий органов местного самоуправления по вопросам местного значения в связи с недостаточностью средств бюджета поселения</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22965200,00</w:t>
            </w:r>
          </w:p>
        </w:tc>
      </w:tr>
      <w:tr w:rsidR="000609F7" w:rsidRPr="000609F7" w:rsidTr="003E5FD2">
        <w:trPr>
          <w:trHeight w:val="142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Иные межбюджетные трансферты бюджетам сельских поселений Костромского муниципального района на проектирование, строительств</w:t>
            </w:r>
            <w:proofErr w:type="gramStart"/>
            <w:r w:rsidRPr="000609F7">
              <w:rPr>
                <w:rFonts w:ascii="Arial" w:eastAsia="Times New Roman" w:hAnsi="Arial" w:cs="Arial"/>
                <w:sz w:val="24"/>
                <w:szCs w:val="24"/>
                <w:lang w:eastAsia="ru-RU"/>
              </w:rPr>
              <w:t>о(</w:t>
            </w:r>
            <w:proofErr w:type="gramEnd"/>
            <w:r w:rsidRPr="000609F7">
              <w:rPr>
                <w:rFonts w:ascii="Arial" w:eastAsia="Times New Roman" w:hAnsi="Arial" w:cs="Arial"/>
                <w:sz w:val="24"/>
                <w:szCs w:val="24"/>
                <w:lang w:eastAsia="ru-RU"/>
              </w:rPr>
              <w:t>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67000000,00</w:t>
            </w:r>
          </w:p>
        </w:tc>
      </w:tr>
      <w:tr w:rsidR="000609F7" w:rsidRPr="000609F7" w:rsidTr="003E5FD2">
        <w:trPr>
          <w:trHeight w:val="1215"/>
        </w:trPr>
        <w:tc>
          <w:tcPr>
            <w:tcW w:w="2425"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207 05020 10 0000 150</w:t>
            </w:r>
          </w:p>
        </w:tc>
        <w:tc>
          <w:tcPr>
            <w:tcW w:w="6521"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181985,00</w:t>
            </w:r>
          </w:p>
        </w:tc>
      </w:tr>
      <w:tr w:rsidR="000609F7" w:rsidRPr="000609F7" w:rsidTr="003E5FD2">
        <w:trPr>
          <w:trHeight w:val="255"/>
        </w:trPr>
        <w:tc>
          <w:tcPr>
            <w:tcW w:w="2425"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652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ВСЕГО ДОХОДОВ</w:t>
            </w:r>
          </w:p>
        </w:tc>
        <w:tc>
          <w:tcPr>
            <w:tcW w:w="1751"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157932209,00</w:t>
            </w:r>
          </w:p>
        </w:tc>
      </w:tr>
    </w:tbl>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Приложение №3</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к решению Совета депутатов</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Апраксинского сельского поселения</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Костромского муниципального района</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Костромской области</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от 26 июля 2024 г. № 30</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0609F7" w:rsidRPr="000609F7" w:rsidRDefault="000609F7" w:rsidP="000609F7">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0609F7">
        <w:rPr>
          <w:rFonts w:ascii="Arial" w:eastAsia="Times New Roman" w:hAnsi="Arial" w:cs="Arial"/>
          <w:b/>
          <w:caps/>
          <w:sz w:val="32"/>
          <w:szCs w:val="32"/>
          <w:lang w:eastAsia="ru-RU"/>
        </w:rPr>
        <w:t xml:space="preserve">Ведомственная структура, распределение бюджетных ассигнований по разделам, подразделам, целевым статьям и видам расходов классификации </w:t>
      </w:r>
      <w:r w:rsidRPr="000609F7">
        <w:rPr>
          <w:rFonts w:ascii="Arial" w:eastAsia="Times New Roman" w:hAnsi="Arial" w:cs="Arial"/>
          <w:b/>
          <w:caps/>
          <w:sz w:val="32"/>
          <w:szCs w:val="32"/>
          <w:lang w:eastAsia="ru-RU"/>
        </w:rPr>
        <w:lastRenderedPageBreak/>
        <w:t>расходов бюджетов РФ бюджета Апраксинского сельского поселения на 2024од.</w:t>
      </w:r>
    </w:p>
    <w:p w:rsidR="000609F7" w:rsidRPr="000609F7" w:rsidRDefault="000609F7" w:rsidP="000609F7">
      <w:pPr>
        <w:widowControl w:val="0"/>
        <w:autoSpaceDE w:val="0"/>
        <w:autoSpaceDN w:val="0"/>
        <w:adjustRightInd w:val="0"/>
        <w:spacing w:after="0" w:line="240" w:lineRule="auto"/>
        <w:contextualSpacing/>
        <w:jc w:val="center"/>
        <w:rPr>
          <w:rFonts w:ascii="Arial" w:eastAsia="Times New Roman" w:hAnsi="Arial" w:cs="Arial"/>
          <w:b/>
          <w:caps/>
          <w:sz w:val="24"/>
          <w:szCs w:val="24"/>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3"/>
        <w:gridCol w:w="639"/>
        <w:gridCol w:w="850"/>
        <w:gridCol w:w="1418"/>
        <w:gridCol w:w="567"/>
        <w:gridCol w:w="1417"/>
      </w:tblGrid>
      <w:tr w:rsidR="000609F7" w:rsidRPr="000609F7" w:rsidTr="003E5FD2">
        <w:trPr>
          <w:trHeight w:val="870"/>
        </w:trPr>
        <w:tc>
          <w:tcPr>
            <w:tcW w:w="4763"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Наименование</w:t>
            </w:r>
          </w:p>
        </w:tc>
        <w:tc>
          <w:tcPr>
            <w:tcW w:w="639"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Код администратора</w:t>
            </w:r>
          </w:p>
        </w:tc>
        <w:tc>
          <w:tcPr>
            <w:tcW w:w="850"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Раздел, Подраздел</w:t>
            </w:r>
          </w:p>
        </w:tc>
        <w:tc>
          <w:tcPr>
            <w:tcW w:w="1418"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Целевая статья</w:t>
            </w:r>
          </w:p>
        </w:tc>
        <w:tc>
          <w:tcPr>
            <w:tcW w:w="567"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Вид расхода</w:t>
            </w:r>
          </w:p>
        </w:tc>
        <w:tc>
          <w:tcPr>
            <w:tcW w:w="1417"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Сумма, руб</w:t>
            </w:r>
            <w:proofErr w:type="gramStart"/>
            <w:r w:rsidRPr="000609F7">
              <w:rPr>
                <w:rFonts w:ascii="Arial" w:eastAsia="Times New Roman" w:hAnsi="Arial" w:cs="Arial"/>
                <w:sz w:val="24"/>
                <w:szCs w:val="24"/>
                <w:lang w:eastAsia="ru-RU"/>
              </w:rPr>
              <w:t>.(</w:t>
            </w:r>
            <w:proofErr w:type="gramEnd"/>
            <w:r w:rsidRPr="000609F7">
              <w:rPr>
                <w:rFonts w:ascii="Arial" w:eastAsia="Times New Roman" w:hAnsi="Arial" w:cs="Arial"/>
                <w:sz w:val="24"/>
                <w:szCs w:val="24"/>
                <w:lang w:eastAsia="ru-RU"/>
              </w:rPr>
              <w:t>проект)</w:t>
            </w:r>
          </w:p>
        </w:tc>
      </w:tr>
      <w:tr w:rsidR="000609F7" w:rsidRPr="000609F7" w:rsidTr="003E5FD2">
        <w:trPr>
          <w:trHeight w:val="375"/>
        </w:trPr>
        <w:tc>
          <w:tcPr>
            <w:tcW w:w="4763"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Администрация Апраксинского </w:t>
            </w:r>
            <w:proofErr w:type="gramStart"/>
            <w:r w:rsidRPr="000609F7">
              <w:rPr>
                <w:rFonts w:ascii="Arial" w:eastAsia="Times New Roman" w:hAnsi="Arial" w:cs="Arial"/>
                <w:sz w:val="24"/>
                <w:szCs w:val="24"/>
                <w:lang w:eastAsia="ru-RU"/>
              </w:rPr>
              <w:t>сельского</w:t>
            </w:r>
            <w:proofErr w:type="gramEnd"/>
            <w:r w:rsidRPr="000609F7">
              <w:rPr>
                <w:rFonts w:ascii="Arial" w:eastAsia="Times New Roman" w:hAnsi="Arial" w:cs="Arial"/>
                <w:sz w:val="24"/>
                <w:szCs w:val="24"/>
                <w:lang w:eastAsia="ru-RU"/>
              </w:rPr>
              <w:t xml:space="preserve"> поселения</w:t>
            </w:r>
          </w:p>
        </w:tc>
        <w:tc>
          <w:tcPr>
            <w:tcW w:w="639"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999</w:t>
            </w:r>
          </w:p>
        </w:tc>
        <w:tc>
          <w:tcPr>
            <w:tcW w:w="850"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r>
      <w:tr w:rsidR="000609F7" w:rsidRPr="000609F7" w:rsidTr="003E5FD2">
        <w:trPr>
          <w:trHeight w:val="315"/>
        </w:trPr>
        <w:tc>
          <w:tcPr>
            <w:tcW w:w="4763"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Общегосударственные вопросы</w:t>
            </w:r>
          </w:p>
        </w:tc>
        <w:tc>
          <w:tcPr>
            <w:tcW w:w="639"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850"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0100</w:t>
            </w:r>
          </w:p>
        </w:tc>
        <w:tc>
          <w:tcPr>
            <w:tcW w:w="1418"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567"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1417"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8255586,00</w:t>
            </w:r>
          </w:p>
        </w:tc>
      </w:tr>
      <w:tr w:rsidR="000609F7" w:rsidRPr="000609F7" w:rsidTr="003E5FD2">
        <w:trPr>
          <w:trHeight w:val="735"/>
        </w:trPr>
        <w:tc>
          <w:tcPr>
            <w:tcW w:w="4763" w:type="dxa"/>
            <w:shd w:val="clear" w:color="000000" w:fill="FFFFFF"/>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639"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850"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0102</w:t>
            </w:r>
          </w:p>
        </w:tc>
        <w:tc>
          <w:tcPr>
            <w:tcW w:w="1418"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567"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1417"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1340870,00</w:t>
            </w:r>
          </w:p>
        </w:tc>
      </w:tr>
      <w:tr w:rsidR="000609F7" w:rsidRPr="000609F7" w:rsidTr="003E5FD2">
        <w:trPr>
          <w:trHeight w:val="463"/>
        </w:trPr>
        <w:tc>
          <w:tcPr>
            <w:tcW w:w="4763" w:type="dxa"/>
            <w:shd w:val="clear" w:color="auto" w:fill="auto"/>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Расходы на выплаты по оплате труда высшего должностного лица</w:t>
            </w:r>
          </w:p>
        </w:tc>
        <w:tc>
          <w:tcPr>
            <w:tcW w:w="639"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850"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6100000110</w:t>
            </w:r>
          </w:p>
        </w:tc>
        <w:tc>
          <w:tcPr>
            <w:tcW w:w="567"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1417"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1340870,00</w:t>
            </w:r>
          </w:p>
        </w:tc>
      </w:tr>
      <w:tr w:rsidR="000609F7" w:rsidRPr="000609F7" w:rsidTr="003E5FD2">
        <w:trPr>
          <w:trHeight w:val="630"/>
        </w:trPr>
        <w:tc>
          <w:tcPr>
            <w:tcW w:w="4763" w:type="dxa"/>
            <w:shd w:val="clear" w:color="000000" w:fill="FFFFFF"/>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639"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850"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1418"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567"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100</w:t>
            </w:r>
          </w:p>
        </w:tc>
        <w:tc>
          <w:tcPr>
            <w:tcW w:w="1417"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1340870,00</w:t>
            </w:r>
          </w:p>
        </w:tc>
      </w:tr>
      <w:tr w:rsidR="000609F7" w:rsidRPr="000609F7" w:rsidTr="003E5FD2">
        <w:trPr>
          <w:trHeight w:val="88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Функционирование законодательных (представительных) органов государственной власти и </w:t>
            </w:r>
            <w:r w:rsidRPr="000609F7">
              <w:rPr>
                <w:rFonts w:ascii="Arial" w:eastAsia="Times New Roman" w:hAnsi="Arial" w:cs="Arial"/>
                <w:sz w:val="24"/>
                <w:szCs w:val="24"/>
                <w:lang w:eastAsia="ru-RU"/>
              </w:rPr>
              <w:lastRenderedPageBreak/>
              <w:t>представительных органов муниципальных образований</w:t>
            </w:r>
          </w:p>
        </w:tc>
        <w:tc>
          <w:tcPr>
            <w:tcW w:w="639"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850"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0103</w:t>
            </w:r>
          </w:p>
        </w:tc>
        <w:tc>
          <w:tcPr>
            <w:tcW w:w="1418"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567"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1417"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102000,00</w:t>
            </w:r>
          </w:p>
        </w:tc>
      </w:tr>
      <w:tr w:rsidR="000609F7" w:rsidRPr="000609F7" w:rsidTr="003E5FD2">
        <w:trPr>
          <w:trHeight w:val="457"/>
        </w:trPr>
        <w:tc>
          <w:tcPr>
            <w:tcW w:w="4763" w:type="dxa"/>
            <w:shd w:val="clear" w:color="000000" w:fill="FFFFFF"/>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Депутаты представительного органа муниципального образования</w:t>
            </w:r>
          </w:p>
        </w:tc>
        <w:tc>
          <w:tcPr>
            <w:tcW w:w="639"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1418"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6200000190</w:t>
            </w:r>
          </w:p>
        </w:tc>
        <w:tc>
          <w:tcPr>
            <w:tcW w:w="567"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1417"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102000,00</w:t>
            </w:r>
          </w:p>
        </w:tc>
      </w:tr>
      <w:tr w:rsidR="000609F7" w:rsidRPr="000609F7" w:rsidTr="003E5FD2">
        <w:trPr>
          <w:trHeight w:val="563"/>
        </w:trPr>
        <w:tc>
          <w:tcPr>
            <w:tcW w:w="4763" w:type="dxa"/>
            <w:shd w:val="clear" w:color="000000" w:fill="FFFFFF"/>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639"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850"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567"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100</w:t>
            </w:r>
          </w:p>
        </w:tc>
        <w:tc>
          <w:tcPr>
            <w:tcW w:w="1417" w:type="dxa"/>
            <w:shd w:val="clear" w:color="auto" w:fill="auto"/>
            <w:vAlign w:val="center"/>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102000,00</w:t>
            </w:r>
          </w:p>
        </w:tc>
      </w:tr>
      <w:tr w:rsidR="000609F7" w:rsidRPr="000609F7" w:rsidTr="003E5FD2">
        <w:trPr>
          <w:trHeight w:val="962"/>
        </w:trPr>
        <w:tc>
          <w:tcPr>
            <w:tcW w:w="4763" w:type="dxa"/>
            <w:shd w:val="clear" w:color="000000" w:fill="FFFFFF"/>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0104</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3438700,00</w:t>
            </w:r>
          </w:p>
        </w:tc>
      </w:tr>
      <w:tr w:rsidR="000609F7" w:rsidRPr="000609F7" w:rsidTr="003E5FD2">
        <w:trPr>
          <w:trHeight w:val="552"/>
        </w:trPr>
        <w:tc>
          <w:tcPr>
            <w:tcW w:w="4763" w:type="dxa"/>
            <w:shd w:val="clear" w:color="auto" w:fill="auto"/>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Расходы на выплаты по оплате труда работников органов местного самоуправления</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6600000110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2248350,00</w:t>
            </w:r>
          </w:p>
        </w:tc>
      </w:tr>
      <w:tr w:rsidR="000609F7" w:rsidRPr="000609F7" w:rsidTr="003E5FD2">
        <w:trPr>
          <w:trHeight w:val="556"/>
        </w:trPr>
        <w:tc>
          <w:tcPr>
            <w:tcW w:w="4763" w:type="dxa"/>
            <w:shd w:val="clear" w:color="000000" w:fill="FFFFFF"/>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2248350,00</w:t>
            </w:r>
          </w:p>
        </w:tc>
      </w:tr>
      <w:tr w:rsidR="000609F7" w:rsidRPr="000609F7" w:rsidTr="003E5FD2">
        <w:trPr>
          <w:trHeight w:val="388"/>
        </w:trPr>
        <w:tc>
          <w:tcPr>
            <w:tcW w:w="4763" w:type="dxa"/>
            <w:shd w:val="clear" w:color="auto" w:fill="auto"/>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Расходы на обеспечение функций органов местного самоуправления</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6600000190</w:t>
            </w: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1186050,00</w:t>
            </w:r>
          </w:p>
        </w:tc>
      </w:tr>
      <w:tr w:rsidR="000609F7" w:rsidRPr="000609F7" w:rsidTr="003E5FD2">
        <w:trPr>
          <w:trHeight w:val="63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1176050,00</w:t>
            </w:r>
          </w:p>
        </w:tc>
      </w:tr>
      <w:tr w:rsidR="000609F7" w:rsidRPr="000609F7" w:rsidTr="003E5FD2">
        <w:trPr>
          <w:trHeight w:val="206"/>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Иные бюджетные ассигнования</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800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10000,00</w:t>
            </w:r>
          </w:p>
        </w:tc>
      </w:tr>
      <w:tr w:rsidR="000609F7" w:rsidRPr="000609F7" w:rsidTr="003E5FD2">
        <w:trPr>
          <w:trHeight w:val="1065"/>
        </w:trPr>
        <w:tc>
          <w:tcPr>
            <w:tcW w:w="4763" w:type="dxa"/>
            <w:shd w:val="clear" w:color="auto" w:fill="auto"/>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6600072090</w:t>
            </w: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4300,00</w:t>
            </w:r>
          </w:p>
        </w:tc>
      </w:tr>
      <w:tr w:rsidR="000609F7" w:rsidRPr="000609F7" w:rsidTr="003E5FD2">
        <w:trPr>
          <w:trHeight w:val="72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4300,00</w:t>
            </w:r>
          </w:p>
        </w:tc>
      </w:tr>
      <w:tr w:rsidR="000609F7" w:rsidRPr="000609F7" w:rsidTr="003E5FD2">
        <w:trPr>
          <w:trHeight w:val="207"/>
        </w:trPr>
        <w:tc>
          <w:tcPr>
            <w:tcW w:w="4763"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Резервные фонды</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0111</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10000,00</w:t>
            </w:r>
          </w:p>
        </w:tc>
      </w:tr>
      <w:tr w:rsidR="000609F7" w:rsidRPr="000609F7" w:rsidTr="003E5FD2">
        <w:trPr>
          <w:trHeight w:val="39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Резервный фонд администрации муниципального образования</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9900020010</w:t>
            </w: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10000,00</w:t>
            </w:r>
          </w:p>
        </w:tc>
      </w:tr>
      <w:tr w:rsidR="000609F7" w:rsidRPr="000609F7" w:rsidTr="003E5FD2">
        <w:trPr>
          <w:trHeight w:val="346"/>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Иные бюджетные ассигнования</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800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10000,00</w:t>
            </w:r>
          </w:p>
        </w:tc>
      </w:tr>
      <w:tr w:rsidR="000609F7" w:rsidRPr="000609F7" w:rsidTr="003E5FD2">
        <w:trPr>
          <w:trHeight w:val="31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Другие общегосударственные вопросы</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0113</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3374016,00</w:t>
            </w:r>
          </w:p>
        </w:tc>
      </w:tr>
      <w:tr w:rsidR="000609F7" w:rsidRPr="000609F7" w:rsidTr="003E5FD2">
        <w:trPr>
          <w:trHeight w:val="79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990000059</w:t>
            </w: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2477700,00</w:t>
            </w:r>
          </w:p>
        </w:tc>
      </w:tr>
      <w:tr w:rsidR="000609F7" w:rsidRPr="000609F7" w:rsidTr="003E5FD2">
        <w:trPr>
          <w:trHeight w:val="930"/>
        </w:trPr>
        <w:tc>
          <w:tcPr>
            <w:tcW w:w="4763" w:type="dxa"/>
            <w:shd w:val="clear" w:color="000000" w:fill="FFFFFF"/>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609F7">
              <w:rPr>
                <w:rFonts w:ascii="Arial" w:eastAsia="Times New Roman" w:hAnsi="Arial" w:cs="Arial"/>
                <w:sz w:val="24"/>
                <w:szCs w:val="24"/>
                <w:lang w:eastAsia="ru-RU"/>
              </w:rPr>
              <w:lastRenderedPageBreak/>
              <w:t>органами управления государственными внебюджетными фондами</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1908700,00</w:t>
            </w:r>
          </w:p>
        </w:tc>
      </w:tr>
      <w:tr w:rsidR="000609F7" w:rsidRPr="000609F7" w:rsidTr="003E5FD2">
        <w:trPr>
          <w:trHeight w:val="72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569000,00</w:t>
            </w:r>
          </w:p>
        </w:tc>
      </w:tr>
      <w:tr w:rsidR="000609F7" w:rsidRPr="000609F7" w:rsidTr="003E5FD2">
        <w:trPr>
          <w:trHeight w:val="33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Иные бюджетные ассигнования</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800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0,00</w:t>
            </w:r>
          </w:p>
        </w:tc>
      </w:tr>
      <w:tr w:rsidR="000609F7" w:rsidRPr="000609F7" w:rsidTr="003E5FD2">
        <w:trPr>
          <w:trHeight w:val="1569"/>
        </w:trPr>
        <w:tc>
          <w:tcPr>
            <w:tcW w:w="4763" w:type="dxa"/>
            <w:shd w:val="clear" w:color="auto" w:fill="auto"/>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9900001790</w:t>
            </w: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218525,00</w:t>
            </w:r>
          </w:p>
        </w:tc>
      </w:tr>
      <w:tr w:rsidR="000609F7" w:rsidRPr="000609F7" w:rsidTr="003E5FD2">
        <w:trPr>
          <w:trHeight w:val="246"/>
        </w:trPr>
        <w:tc>
          <w:tcPr>
            <w:tcW w:w="4763" w:type="dxa"/>
            <w:shd w:val="clear" w:color="auto" w:fill="auto"/>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Межбюджетные трансферты</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500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218525,00</w:t>
            </w:r>
          </w:p>
        </w:tc>
      </w:tr>
      <w:tr w:rsidR="000609F7" w:rsidRPr="000609F7" w:rsidTr="003E5FD2">
        <w:trPr>
          <w:trHeight w:val="406"/>
        </w:trPr>
        <w:tc>
          <w:tcPr>
            <w:tcW w:w="4763" w:type="dxa"/>
            <w:shd w:val="clear" w:color="auto" w:fill="auto"/>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Содержание имущества, находящегося в казне муниципального образования</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9900021000</w:t>
            </w: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70000,00</w:t>
            </w:r>
          </w:p>
        </w:tc>
      </w:tr>
      <w:tr w:rsidR="000609F7" w:rsidRPr="000609F7" w:rsidTr="003E5FD2">
        <w:trPr>
          <w:trHeight w:val="75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70000,00</w:t>
            </w:r>
          </w:p>
        </w:tc>
      </w:tr>
      <w:tr w:rsidR="000609F7" w:rsidRPr="000609F7" w:rsidTr="003E5FD2">
        <w:trPr>
          <w:trHeight w:val="81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Расходы на оплату членских взносов Ассоциации "Совет муниципальных образований Костромской области"</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9900022020</w:t>
            </w: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6241,00</w:t>
            </w:r>
          </w:p>
        </w:tc>
      </w:tr>
      <w:tr w:rsidR="000609F7" w:rsidRPr="000609F7" w:rsidTr="003E5FD2">
        <w:trPr>
          <w:trHeight w:val="33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Иные бюджетные ассигнования</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800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6241,00</w:t>
            </w:r>
          </w:p>
        </w:tc>
      </w:tr>
      <w:tr w:rsidR="000609F7" w:rsidRPr="000609F7" w:rsidTr="003E5FD2">
        <w:trPr>
          <w:trHeight w:val="41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Обеспечение прочих обязательств муниципального образования</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9900022040</w:t>
            </w: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601550,00</w:t>
            </w:r>
          </w:p>
        </w:tc>
      </w:tr>
      <w:tr w:rsidR="000609F7" w:rsidRPr="000609F7" w:rsidTr="003E5FD2">
        <w:trPr>
          <w:trHeight w:val="61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601550,00</w:t>
            </w:r>
          </w:p>
        </w:tc>
      </w:tr>
      <w:tr w:rsidR="000609F7" w:rsidRPr="000609F7" w:rsidTr="003E5FD2">
        <w:trPr>
          <w:trHeight w:val="31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Национальная оборона</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0200</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448300,00</w:t>
            </w:r>
          </w:p>
        </w:tc>
      </w:tr>
      <w:tr w:rsidR="000609F7" w:rsidRPr="000609F7" w:rsidTr="003E5FD2">
        <w:trPr>
          <w:trHeight w:val="386"/>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Мобилизационная и вневойсковая подготовка</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0203</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448300,00</w:t>
            </w:r>
          </w:p>
        </w:tc>
      </w:tr>
      <w:tr w:rsidR="000609F7" w:rsidRPr="000609F7" w:rsidTr="003E5FD2">
        <w:trPr>
          <w:trHeight w:val="1128"/>
        </w:trPr>
        <w:tc>
          <w:tcPr>
            <w:tcW w:w="4763" w:type="dxa"/>
            <w:shd w:val="clear" w:color="auto" w:fill="auto"/>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6600001180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293000,00</w:t>
            </w:r>
          </w:p>
        </w:tc>
      </w:tr>
      <w:tr w:rsidR="000609F7" w:rsidRPr="000609F7" w:rsidTr="003E5FD2">
        <w:trPr>
          <w:trHeight w:val="1485"/>
        </w:trPr>
        <w:tc>
          <w:tcPr>
            <w:tcW w:w="4763" w:type="dxa"/>
            <w:shd w:val="clear" w:color="000000" w:fill="FFFFFF"/>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293000,00</w:t>
            </w:r>
          </w:p>
        </w:tc>
      </w:tr>
      <w:tr w:rsidR="000609F7" w:rsidRPr="000609F7" w:rsidTr="003E5FD2">
        <w:trPr>
          <w:trHeight w:val="1166"/>
        </w:trPr>
        <w:tc>
          <w:tcPr>
            <w:tcW w:w="4763" w:type="dxa"/>
            <w:shd w:val="clear" w:color="auto" w:fill="auto"/>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6600051180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155300,00</w:t>
            </w:r>
          </w:p>
        </w:tc>
      </w:tr>
      <w:tr w:rsidR="000609F7" w:rsidRPr="000609F7" w:rsidTr="003E5FD2">
        <w:trPr>
          <w:trHeight w:val="545"/>
        </w:trPr>
        <w:tc>
          <w:tcPr>
            <w:tcW w:w="4763" w:type="dxa"/>
            <w:shd w:val="clear" w:color="000000" w:fill="FFFFFF"/>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w:t>
            </w:r>
            <w:r w:rsidRPr="000609F7">
              <w:rPr>
                <w:rFonts w:ascii="Arial" w:eastAsia="Times New Roman" w:hAnsi="Arial" w:cs="Arial"/>
                <w:sz w:val="24"/>
                <w:szCs w:val="24"/>
                <w:lang w:eastAsia="ru-RU"/>
              </w:rPr>
              <w:lastRenderedPageBreak/>
              <w:t xml:space="preserve">фондами </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155300,00</w:t>
            </w:r>
          </w:p>
        </w:tc>
      </w:tr>
      <w:tr w:rsidR="000609F7" w:rsidRPr="000609F7" w:rsidTr="003E5FD2">
        <w:trPr>
          <w:trHeight w:val="377"/>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lastRenderedPageBreak/>
              <w:t>Национальная безопасность и правоохранительная деятельность</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0300</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145000,00</w:t>
            </w:r>
          </w:p>
        </w:tc>
      </w:tr>
      <w:tr w:rsidR="000609F7" w:rsidRPr="000609F7" w:rsidTr="003E5FD2">
        <w:trPr>
          <w:trHeight w:val="767"/>
        </w:trPr>
        <w:tc>
          <w:tcPr>
            <w:tcW w:w="4763" w:type="dxa"/>
            <w:shd w:val="clear" w:color="auto" w:fill="auto"/>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0310</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145000,00</w:t>
            </w:r>
          </w:p>
        </w:tc>
      </w:tr>
      <w:tr w:rsidR="000609F7" w:rsidRPr="000609F7" w:rsidTr="003E5FD2">
        <w:trPr>
          <w:trHeight w:val="1262"/>
        </w:trPr>
        <w:tc>
          <w:tcPr>
            <w:tcW w:w="4763" w:type="dxa"/>
            <w:shd w:val="clear" w:color="auto" w:fill="auto"/>
            <w:hideMark/>
          </w:tcPr>
          <w:p w:rsidR="000609F7" w:rsidRPr="000609F7" w:rsidRDefault="000609F7" w:rsidP="000609F7">
            <w:pPr>
              <w:spacing w:after="0" w:line="240" w:lineRule="auto"/>
              <w:contextualSpacing/>
              <w:rPr>
                <w:rFonts w:ascii="Arial" w:eastAsia="Times New Roman" w:hAnsi="Arial" w:cs="Arial"/>
                <w:bCs/>
                <w:iCs/>
                <w:sz w:val="24"/>
                <w:szCs w:val="24"/>
                <w:lang w:eastAsia="ru-RU"/>
              </w:rPr>
            </w:pPr>
            <w:r w:rsidRPr="000609F7">
              <w:rPr>
                <w:rFonts w:ascii="Arial" w:eastAsia="Times New Roman" w:hAnsi="Arial" w:cs="Arial"/>
                <w:bCs/>
                <w:iCs/>
                <w:sz w:val="24"/>
                <w:szCs w:val="24"/>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2024-2026 годы"</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0900000000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145000,00</w:t>
            </w:r>
          </w:p>
        </w:tc>
      </w:tr>
      <w:tr w:rsidR="000609F7" w:rsidRPr="000609F7" w:rsidTr="003E5FD2">
        <w:trPr>
          <w:trHeight w:val="26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Реализация мероприятий по предупреждению и ликвидации последствий чрезвычайных ситуаций.</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0900023100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30000,00</w:t>
            </w:r>
          </w:p>
        </w:tc>
      </w:tr>
      <w:tr w:rsidR="000609F7" w:rsidRPr="000609F7" w:rsidTr="003E5FD2">
        <w:trPr>
          <w:trHeight w:val="66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30000,00</w:t>
            </w:r>
          </w:p>
        </w:tc>
      </w:tr>
      <w:tr w:rsidR="000609F7" w:rsidRPr="000609F7" w:rsidTr="003E5FD2">
        <w:trPr>
          <w:trHeight w:val="1350"/>
        </w:trPr>
        <w:tc>
          <w:tcPr>
            <w:tcW w:w="4763" w:type="dxa"/>
            <w:shd w:val="clear" w:color="auto" w:fill="auto"/>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0900023210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115000,00</w:t>
            </w:r>
          </w:p>
        </w:tc>
      </w:tr>
      <w:tr w:rsidR="000609F7" w:rsidRPr="000609F7" w:rsidTr="003E5FD2">
        <w:trPr>
          <w:trHeight w:val="76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115000,00</w:t>
            </w:r>
          </w:p>
        </w:tc>
      </w:tr>
      <w:tr w:rsidR="000609F7" w:rsidRPr="000609F7" w:rsidTr="003E5FD2">
        <w:trPr>
          <w:trHeight w:val="7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lastRenderedPageBreak/>
              <w:t>Национальная экономика</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0400</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76751322,00</w:t>
            </w:r>
          </w:p>
        </w:tc>
      </w:tr>
      <w:tr w:rsidR="000609F7" w:rsidRPr="000609F7" w:rsidTr="003E5FD2">
        <w:trPr>
          <w:trHeight w:val="28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Дорожное хозяйство </w:t>
            </w:r>
            <w:proofErr w:type="gramStart"/>
            <w:r w:rsidRPr="000609F7">
              <w:rPr>
                <w:rFonts w:ascii="Arial" w:eastAsia="Times New Roman" w:hAnsi="Arial" w:cs="Arial"/>
                <w:sz w:val="24"/>
                <w:szCs w:val="24"/>
                <w:lang w:eastAsia="ru-RU"/>
              </w:rPr>
              <w:t xml:space="preserve">( </w:t>
            </w:r>
            <w:proofErr w:type="gramEnd"/>
            <w:r w:rsidRPr="000609F7">
              <w:rPr>
                <w:rFonts w:ascii="Arial" w:eastAsia="Times New Roman" w:hAnsi="Arial" w:cs="Arial"/>
                <w:sz w:val="24"/>
                <w:szCs w:val="24"/>
                <w:lang w:eastAsia="ru-RU"/>
              </w:rPr>
              <w:t>дорожные фонды)</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0409</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74880822,00</w:t>
            </w:r>
          </w:p>
        </w:tc>
      </w:tr>
      <w:tr w:rsidR="000609F7" w:rsidRPr="000609F7" w:rsidTr="003E5FD2">
        <w:trPr>
          <w:trHeight w:val="417"/>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iCs/>
                <w:sz w:val="24"/>
                <w:szCs w:val="24"/>
                <w:lang w:eastAsia="ru-RU"/>
              </w:rPr>
            </w:pPr>
            <w:r w:rsidRPr="000609F7">
              <w:rPr>
                <w:rFonts w:ascii="Arial" w:eastAsia="Times New Roman" w:hAnsi="Arial" w:cs="Arial"/>
                <w:bCs/>
                <w:iCs/>
                <w:sz w:val="24"/>
                <w:szCs w:val="24"/>
                <w:lang w:eastAsia="ru-RU"/>
              </w:rPr>
              <w:t xml:space="preserve">Муниципальная программа "Развитие транспортной инфраструктуры на территории Апраксинского </w:t>
            </w:r>
            <w:proofErr w:type="gramStart"/>
            <w:r w:rsidRPr="000609F7">
              <w:rPr>
                <w:rFonts w:ascii="Arial" w:eastAsia="Times New Roman" w:hAnsi="Arial" w:cs="Arial"/>
                <w:bCs/>
                <w:iCs/>
                <w:sz w:val="24"/>
                <w:szCs w:val="24"/>
                <w:lang w:eastAsia="ru-RU"/>
              </w:rPr>
              <w:t>сельского</w:t>
            </w:r>
            <w:proofErr w:type="gramEnd"/>
            <w:r w:rsidRPr="000609F7">
              <w:rPr>
                <w:rFonts w:ascii="Arial" w:eastAsia="Times New Roman" w:hAnsi="Arial" w:cs="Arial"/>
                <w:bCs/>
                <w:iCs/>
                <w:sz w:val="24"/>
                <w:szCs w:val="24"/>
                <w:lang w:eastAsia="ru-RU"/>
              </w:rPr>
              <w:t xml:space="preserve"> поселения Костромской области на 2024-2026 годы"</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0200000000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74880822,00</w:t>
            </w:r>
          </w:p>
        </w:tc>
      </w:tr>
      <w:tr w:rsidR="000609F7" w:rsidRPr="000609F7" w:rsidTr="003E5FD2">
        <w:trPr>
          <w:trHeight w:val="165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Расходы </w:t>
            </w:r>
            <w:proofErr w:type="gramStart"/>
            <w:r w:rsidRPr="000609F7">
              <w:rPr>
                <w:rFonts w:ascii="Arial" w:eastAsia="Times New Roman" w:hAnsi="Arial" w:cs="Arial"/>
                <w:sz w:val="24"/>
                <w:szCs w:val="24"/>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0609F7">
              <w:rPr>
                <w:rFonts w:ascii="Arial" w:eastAsia="Times New Roman" w:hAnsi="Arial" w:cs="Arial"/>
                <w:sz w:val="24"/>
                <w:szCs w:val="24"/>
                <w:lang w:eastAsia="ru-RU"/>
              </w:rPr>
              <w:t xml:space="preserve"> Костромского муниципального района Костромской области.</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0200020300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2359100,00</w:t>
            </w:r>
          </w:p>
        </w:tc>
      </w:tr>
      <w:tr w:rsidR="000609F7" w:rsidRPr="000609F7" w:rsidTr="003E5FD2">
        <w:trPr>
          <w:trHeight w:val="70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2359100,00</w:t>
            </w:r>
          </w:p>
        </w:tc>
      </w:tr>
      <w:tr w:rsidR="000609F7" w:rsidRPr="000609F7" w:rsidTr="003E5FD2">
        <w:trPr>
          <w:trHeight w:val="731"/>
        </w:trPr>
        <w:tc>
          <w:tcPr>
            <w:tcW w:w="4763" w:type="dxa"/>
            <w:shd w:val="clear" w:color="auto" w:fill="auto"/>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Содержание сети автомобильных дорог общего пользования местного значения за счет средств муниципального образования</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0200024010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2940128,00</w:t>
            </w:r>
          </w:p>
        </w:tc>
      </w:tr>
      <w:tr w:rsidR="000609F7" w:rsidRPr="000609F7" w:rsidTr="003E5FD2">
        <w:trPr>
          <w:trHeight w:val="64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2940128,00</w:t>
            </w:r>
          </w:p>
        </w:tc>
      </w:tr>
      <w:tr w:rsidR="000609F7" w:rsidRPr="000609F7" w:rsidTr="003E5FD2">
        <w:trPr>
          <w:trHeight w:val="709"/>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Расходы на осуществление полномочий на проектирование, строительств</w:t>
            </w:r>
            <w:proofErr w:type="gramStart"/>
            <w:r w:rsidRPr="000609F7">
              <w:rPr>
                <w:rFonts w:ascii="Arial" w:eastAsia="Times New Roman" w:hAnsi="Arial" w:cs="Arial"/>
                <w:sz w:val="24"/>
                <w:szCs w:val="24"/>
                <w:lang w:eastAsia="ru-RU"/>
              </w:rPr>
              <w:t>о(</w:t>
            </w:r>
            <w:proofErr w:type="gramEnd"/>
            <w:r w:rsidRPr="000609F7">
              <w:rPr>
                <w:rFonts w:ascii="Arial" w:eastAsia="Times New Roman" w:hAnsi="Arial" w:cs="Arial"/>
                <w:sz w:val="24"/>
                <w:szCs w:val="24"/>
                <w:lang w:eastAsia="ru-RU"/>
              </w:rPr>
              <w:t xml:space="preserve">реконструкцию), капитальный ремонт, ремонт и </w:t>
            </w:r>
            <w:r w:rsidRPr="000609F7">
              <w:rPr>
                <w:rFonts w:ascii="Arial" w:eastAsia="Times New Roman" w:hAnsi="Arial" w:cs="Arial"/>
                <w:sz w:val="24"/>
                <w:szCs w:val="24"/>
                <w:lang w:eastAsia="ru-RU"/>
              </w:rPr>
              <w:lastRenderedPageBreak/>
              <w:t>содержание автомобильных  дорог общего пользования местного значения, в том числе на формирование муниципальных дорожных фондов</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020000S2640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68931970,00</w:t>
            </w:r>
          </w:p>
        </w:tc>
      </w:tr>
      <w:tr w:rsidR="000609F7" w:rsidRPr="000609F7" w:rsidTr="003E5FD2">
        <w:trPr>
          <w:trHeight w:val="647"/>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Бюджетные инвестиции в объекты капитального строительства государственной (муниципальной) собственности</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400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68931970,00</w:t>
            </w:r>
          </w:p>
        </w:tc>
      </w:tr>
      <w:tr w:rsidR="000609F7" w:rsidRPr="000609F7" w:rsidTr="003E5FD2">
        <w:trPr>
          <w:trHeight w:val="373"/>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0200025010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649624,00</w:t>
            </w:r>
          </w:p>
        </w:tc>
      </w:tr>
      <w:tr w:rsidR="000609F7" w:rsidRPr="000609F7" w:rsidTr="003E5FD2">
        <w:trPr>
          <w:trHeight w:val="33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649624,00</w:t>
            </w:r>
          </w:p>
        </w:tc>
      </w:tr>
      <w:tr w:rsidR="000609F7" w:rsidRPr="000609F7" w:rsidTr="003E5FD2">
        <w:trPr>
          <w:trHeight w:val="330"/>
        </w:trPr>
        <w:tc>
          <w:tcPr>
            <w:tcW w:w="4763"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Другие вопросы в области национальной экономики.</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0412</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1870500,00</w:t>
            </w:r>
          </w:p>
        </w:tc>
      </w:tr>
      <w:tr w:rsidR="000609F7" w:rsidRPr="000609F7" w:rsidTr="003E5FD2">
        <w:trPr>
          <w:trHeight w:val="525"/>
        </w:trPr>
        <w:tc>
          <w:tcPr>
            <w:tcW w:w="4763" w:type="dxa"/>
            <w:shd w:val="clear" w:color="auto" w:fill="auto"/>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Мероприятия по землеустройству и землепользованию</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9900020310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1870500,00</w:t>
            </w:r>
          </w:p>
        </w:tc>
      </w:tr>
      <w:tr w:rsidR="000609F7" w:rsidRPr="000609F7" w:rsidTr="003E5FD2">
        <w:trPr>
          <w:trHeight w:val="73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1870500,00</w:t>
            </w:r>
          </w:p>
        </w:tc>
      </w:tr>
      <w:tr w:rsidR="000609F7" w:rsidRPr="000609F7" w:rsidTr="003E5FD2">
        <w:trPr>
          <w:trHeight w:val="192"/>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Жилищно-коммунальное хозяйство</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0500</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68905871,00</w:t>
            </w:r>
          </w:p>
        </w:tc>
      </w:tr>
      <w:tr w:rsidR="000609F7" w:rsidRPr="000609F7" w:rsidTr="003E5FD2">
        <w:trPr>
          <w:trHeight w:val="9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Жилищное хозяйство</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0501</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60600,00</w:t>
            </w:r>
          </w:p>
        </w:tc>
      </w:tr>
      <w:tr w:rsidR="000609F7" w:rsidRPr="000609F7" w:rsidTr="003E5FD2">
        <w:trPr>
          <w:trHeight w:val="78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Взносы на капитальный ремонт и за муниципальный жилищный фон</w:t>
            </w:r>
            <w:proofErr w:type="gramStart"/>
            <w:r w:rsidRPr="000609F7">
              <w:rPr>
                <w:rFonts w:ascii="Arial" w:eastAsia="Times New Roman" w:hAnsi="Arial" w:cs="Arial"/>
                <w:sz w:val="24"/>
                <w:szCs w:val="24"/>
                <w:lang w:eastAsia="ru-RU"/>
              </w:rPr>
              <w:t>д(</w:t>
            </w:r>
            <w:proofErr w:type="gramEnd"/>
            <w:r w:rsidRPr="000609F7">
              <w:rPr>
                <w:rFonts w:ascii="Arial" w:eastAsia="Times New Roman" w:hAnsi="Arial" w:cs="Arial"/>
                <w:sz w:val="24"/>
                <w:szCs w:val="24"/>
                <w:lang w:eastAsia="ru-RU"/>
              </w:rPr>
              <w:t>Фонд регионального оператора</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9900020430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60600,00</w:t>
            </w:r>
          </w:p>
        </w:tc>
      </w:tr>
      <w:tr w:rsidR="000609F7" w:rsidRPr="000609F7" w:rsidTr="003E5FD2">
        <w:trPr>
          <w:trHeight w:val="57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60600,00</w:t>
            </w:r>
          </w:p>
        </w:tc>
      </w:tr>
      <w:tr w:rsidR="000609F7" w:rsidRPr="000609F7" w:rsidTr="003E5FD2">
        <w:trPr>
          <w:trHeight w:val="77"/>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Коммунальное хозяйство</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0502</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20215000,00</w:t>
            </w:r>
          </w:p>
        </w:tc>
      </w:tr>
      <w:tr w:rsidR="000609F7" w:rsidRPr="000609F7" w:rsidTr="003E5FD2">
        <w:trPr>
          <w:trHeight w:val="99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Расходы на осуществление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9900020650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20215000,00</w:t>
            </w:r>
          </w:p>
        </w:tc>
      </w:tr>
      <w:tr w:rsidR="000609F7" w:rsidRPr="000609F7" w:rsidTr="003E5FD2">
        <w:trPr>
          <w:trHeight w:val="57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20215000,00</w:t>
            </w:r>
          </w:p>
        </w:tc>
      </w:tr>
      <w:tr w:rsidR="000609F7" w:rsidRPr="000609F7" w:rsidTr="003E5FD2">
        <w:trPr>
          <w:trHeight w:val="23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Благоустройство</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0503</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9585371,00</w:t>
            </w:r>
          </w:p>
        </w:tc>
      </w:tr>
      <w:tr w:rsidR="000609F7" w:rsidRPr="000609F7" w:rsidTr="003E5FD2">
        <w:trPr>
          <w:trHeight w:val="273"/>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iCs/>
                <w:sz w:val="24"/>
                <w:szCs w:val="24"/>
                <w:lang w:eastAsia="ru-RU"/>
              </w:rPr>
            </w:pPr>
            <w:r w:rsidRPr="000609F7">
              <w:rPr>
                <w:rFonts w:ascii="Arial" w:eastAsia="Times New Roman" w:hAnsi="Arial" w:cs="Arial"/>
                <w:bCs/>
                <w:iCs/>
                <w:sz w:val="24"/>
                <w:szCs w:val="24"/>
                <w:lang w:eastAsia="ru-RU"/>
              </w:rPr>
              <w:t xml:space="preserve">Муниципальная программа " Модернизация и ремонт объектов уличного освещения  Апраксинского сельского поселения Костромского муниципального района Костромской области на 2024-2026 годы" </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.0600000000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1795580,00</w:t>
            </w:r>
          </w:p>
        </w:tc>
      </w:tr>
      <w:tr w:rsidR="000609F7" w:rsidRPr="000609F7" w:rsidTr="003E5FD2">
        <w:trPr>
          <w:trHeight w:val="277"/>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Содержание сетей уличного освещения муниципального образования</w:t>
            </w:r>
          </w:p>
        </w:tc>
        <w:tc>
          <w:tcPr>
            <w:tcW w:w="639"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0610020210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1795580,00</w:t>
            </w:r>
          </w:p>
        </w:tc>
      </w:tr>
      <w:tr w:rsidR="000609F7" w:rsidRPr="000609F7" w:rsidTr="003E5FD2">
        <w:trPr>
          <w:trHeight w:val="69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1795580,00</w:t>
            </w:r>
          </w:p>
        </w:tc>
      </w:tr>
      <w:tr w:rsidR="000609F7" w:rsidRPr="000609F7" w:rsidTr="003E5FD2">
        <w:trPr>
          <w:trHeight w:val="67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iCs/>
                <w:sz w:val="24"/>
                <w:szCs w:val="24"/>
                <w:lang w:eastAsia="ru-RU"/>
              </w:rPr>
            </w:pPr>
            <w:r w:rsidRPr="000609F7">
              <w:rPr>
                <w:rFonts w:ascii="Arial" w:eastAsia="Times New Roman" w:hAnsi="Arial" w:cs="Arial"/>
                <w:bCs/>
                <w:iCs/>
                <w:sz w:val="24"/>
                <w:szCs w:val="24"/>
                <w:lang w:eastAsia="ru-RU"/>
              </w:rPr>
              <w:t xml:space="preserve">Муниципальная программа " Благоустройство территории Апраксинского сельского поселения </w:t>
            </w:r>
            <w:r w:rsidRPr="000609F7">
              <w:rPr>
                <w:rFonts w:ascii="Arial" w:eastAsia="Times New Roman" w:hAnsi="Arial" w:cs="Arial"/>
                <w:bCs/>
                <w:iCs/>
                <w:sz w:val="24"/>
                <w:szCs w:val="24"/>
                <w:lang w:eastAsia="ru-RU"/>
              </w:rPr>
              <w:lastRenderedPageBreak/>
              <w:t>Костромского муниципального района Костромской области на 2024-2026 годы""</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0600000000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7789791,00</w:t>
            </w:r>
          </w:p>
        </w:tc>
      </w:tr>
      <w:tr w:rsidR="000609F7" w:rsidRPr="000609F7" w:rsidTr="003E5FD2">
        <w:trPr>
          <w:trHeight w:val="306"/>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Прочие мероприятия в области благоустройства</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0610020240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6478436,00</w:t>
            </w:r>
          </w:p>
        </w:tc>
      </w:tr>
      <w:tr w:rsidR="000609F7" w:rsidRPr="000609F7" w:rsidTr="003E5FD2">
        <w:trPr>
          <w:trHeight w:val="67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804779,00</w:t>
            </w:r>
          </w:p>
        </w:tc>
      </w:tr>
      <w:tr w:rsidR="000609F7" w:rsidRPr="000609F7" w:rsidTr="003E5FD2">
        <w:trPr>
          <w:trHeight w:val="549"/>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5673657,00</w:t>
            </w:r>
          </w:p>
        </w:tc>
      </w:tr>
      <w:tr w:rsidR="000609F7" w:rsidRPr="000609F7" w:rsidTr="003E5FD2">
        <w:trPr>
          <w:trHeight w:val="43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Мероприятия по борьбе с борщевиком Сосновского</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06000S2250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38035,00</w:t>
            </w:r>
          </w:p>
        </w:tc>
      </w:tr>
      <w:tr w:rsidR="000609F7" w:rsidRPr="000609F7" w:rsidTr="003E5FD2">
        <w:trPr>
          <w:trHeight w:val="64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38035,00</w:t>
            </w:r>
          </w:p>
        </w:tc>
      </w:tr>
      <w:tr w:rsidR="000609F7" w:rsidRPr="000609F7" w:rsidTr="003E5FD2">
        <w:trPr>
          <w:trHeight w:val="7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Реализация мероприятий по обеспечению комплексного развития сельских территорий</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000000" w:fill="FFFFFF"/>
            <w:noWrap/>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01000L576T</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1209600,00</w:t>
            </w:r>
          </w:p>
        </w:tc>
      </w:tr>
      <w:tr w:rsidR="000609F7" w:rsidRPr="000609F7" w:rsidTr="003E5FD2">
        <w:trPr>
          <w:trHeight w:val="73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1209600,00</w:t>
            </w:r>
          </w:p>
        </w:tc>
      </w:tr>
      <w:tr w:rsidR="000609F7" w:rsidRPr="000609F7" w:rsidTr="003E5FD2">
        <w:trPr>
          <w:trHeight w:val="29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Реализация мероприятий по обеспечению комплексного развития сельских территорий за счет средств заинтересованных лиц</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.0100020770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63720,00</w:t>
            </w:r>
          </w:p>
        </w:tc>
      </w:tr>
      <w:tr w:rsidR="000609F7" w:rsidRPr="000609F7" w:rsidTr="003E5FD2">
        <w:trPr>
          <w:trHeight w:val="30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63720,00</w:t>
            </w:r>
          </w:p>
        </w:tc>
      </w:tr>
      <w:tr w:rsidR="000609F7" w:rsidRPr="000609F7" w:rsidTr="003E5FD2">
        <w:trPr>
          <w:trHeight w:val="174"/>
        </w:trPr>
        <w:tc>
          <w:tcPr>
            <w:tcW w:w="4763"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Благоустройство</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0503</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35039000,</w:t>
            </w:r>
            <w:r w:rsidRPr="000609F7">
              <w:rPr>
                <w:rFonts w:ascii="Arial" w:eastAsia="Times New Roman" w:hAnsi="Arial" w:cs="Arial"/>
                <w:sz w:val="24"/>
                <w:szCs w:val="24"/>
                <w:lang w:eastAsia="ru-RU"/>
              </w:rPr>
              <w:lastRenderedPageBreak/>
              <w:t>00</w:t>
            </w:r>
          </w:p>
        </w:tc>
      </w:tr>
      <w:tr w:rsidR="000609F7" w:rsidRPr="000609F7" w:rsidTr="003E5FD2">
        <w:trPr>
          <w:trHeight w:val="1779"/>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Расходы на осуществление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Костромского муниципального района в части создания и содержания мест (площадок) накопления твердых коммунальных отходов в границах населенного пункта органом местного самоуправления</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9900020680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35039000,00</w:t>
            </w:r>
          </w:p>
        </w:tc>
      </w:tr>
      <w:tr w:rsidR="000609F7" w:rsidRPr="000609F7" w:rsidTr="003E5FD2">
        <w:trPr>
          <w:trHeight w:val="228"/>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Иные бюджетные ассигнования</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800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35039000,00</w:t>
            </w:r>
          </w:p>
        </w:tc>
      </w:tr>
      <w:tr w:rsidR="000609F7" w:rsidRPr="000609F7" w:rsidTr="003E5FD2">
        <w:trPr>
          <w:trHeight w:val="7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Другие вопросы в области жилищно-коммунального хозяйства</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0505</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4005900,00</w:t>
            </w:r>
          </w:p>
        </w:tc>
      </w:tr>
      <w:tr w:rsidR="000609F7" w:rsidRPr="000609F7" w:rsidTr="003E5FD2">
        <w:trPr>
          <w:trHeight w:val="366"/>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Расходы на обеспечение деятельности (оказания услуг) подведомственных учреждений по решению вопросов в области жилищно-коммунального хозяйства</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990000059Ч</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4005900,00</w:t>
            </w:r>
          </w:p>
        </w:tc>
      </w:tr>
      <w:tr w:rsidR="000609F7" w:rsidRPr="000609F7" w:rsidTr="003E5FD2">
        <w:trPr>
          <w:trHeight w:val="43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4005900,00</w:t>
            </w:r>
          </w:p>
        </w:tc>
      </w:tr>
      <w:tr w:rsidR="000609F7" w:rsidRPr="000609F7" w:rsidTr="003E5FD2">
        <w:trPr>
          <w:trHeight w:val="148"/>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Культура, кинематография</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0800</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3378692,00</w:t>
            </w:r>
          </w:p>
        </w:tc>
      </w:tr>
      <w:tr w:rsidR="000609F7" w:rsidRPr="000609F7" w:rsidTr="003E5FD2">
        <w:trPr>
          <w:trHeight w:val="31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Культура</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0801</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3378692,0</w:t>
            </w:r>
            <w:r w:rsidRPr="000609F7">
              <w:rPr>
                <w:rFonts w:ascii="Arial" w:eastAsia="Times New Roman" w:hAnsi="Arial" w:cs="Arial"/>
                <w:sz w:val="24"/>
                <w:szCs w:val="24"/>
                <w:lang w:eastAsia="ru-RU"/>
              </w:rPr>
              <w:lastRenderedPageBreak/>
              <w:t>0</w:t>
            </w:r>
          </w:p>
        </w:tc>
      </w:tr>
      <w:tr w:rsidR="000609F7" w:rsidRPr="000609F7" w:rsidTr="003E5FD2">
        <w:trPr>
          <w:trHeight w:val="7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Расходы на обеспечение деятельности (оказание услуг) подведомственных учреждений культуры</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070000059Д</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3032125,00</w:t>
            </w:r>
          </w:p>
        </w:tc>
      </w:tr>
      <w:tr w:rsidR="000609F7" w:rsidRPr="000609F7" w:rsidTr="003E5FD2">
        <w:trPr>
          <w:trHeight w:val="557"/>
        </w:trPr>
        <w:tc>
          <w:tcPr>
            <w:tcW w:w="4763" w:type="dxa"/>
            <w:shd w:val="clear" w:color="000000" w:fill="FFFFFF"/>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1581900,00</w:t>
            </w:r>
          </w:p>
        </w:tc>
      </w:tr>
      <w:tr w:rsidR="000609F7" w:rsidRPr="000609F7" w:rsidTr="003E5FD2">
        <w:trPr>
          <w:trHeight w:val="69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1443225,00</w:t>
            </w:r>
          </w:p>
        </w:tc>
      </w:tr>
      <w:tr w:rsidR="000609F7" w:rsidRPr="000609F7" w:rsidTr="003E5FD2">
        <w:trPr>
          <w:trHeight w:val="114"/>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Иные бюджетные ассигнования</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800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7000,00</w:t>
            </w:r>
          </w:p>
        </w:tc>
      </w:tr>
      <w:tr w:rsidR="000609F7" w:rsidRPr="000609F7" w:rsidTr="003E5FD2">
        <w:trPr>
          <w:trHeight w:val="571"/>
        </w:trPr>
        <w:tc>
          <w:tcPr>
            <w:tcW w:w="4763" w:type="dxa"/>
            <w:shd w:val="clear" w:color="auto" w:fill="auto"/>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.0700000691</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165000,00</w:t>
            </w:r>
          </w:p>
        </w:tc>
      </w:tr>
      <w:tr w:rsidR="000609F7" w:rsidRPr="000609F7" w:rsidTr="003E5FD2">
        <w:trPr>
          <w:trHeight w:val="76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165000,00</w:t>
            </w:r>
          </w:p>
        </w:tc>
      </w:tr>
      <w:tr w:rsidR="000609F7" w:rsidRPr="000609F7" w:rsidTr="003E5FD2">
        <w:trPr>
          <w:trHeight w:val="1148"/>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w:t>
            </w:r>
            <w:r w:rsidRPr="000609F7">
              <w:rPr>
                <w:rFonts w:ascii="Arial" w:eastAsia="Times New Roman" w:hAnsi="Arial" w:cs="Arial"/>
                <w:sz w:val="24"/>
                <w:szCs w:val="24"/>
                <w:lang w:eastAsia="ru-RU"/>
              </w:rPr>
              <w:lastRenderedPageBreak/>
              <w:t>культуры</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9900000790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181567,00</w:t>
            </w:r>
          </w:p>
        </w:tc>
      </w:tr>
      <w:tr w:rsidR="000609F7" w:rsidRPr="000609F7" w:rsidTr="003E5FD2">
        <w:trPr>
          <w:trHeight w:val="31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Межбюджетные трансферты</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500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181567,00</w:t>
            </w:r>
          </w:p>
        </w:tc>
      </w:tr>
      <w:tr w:rsidR="000609F7" w:rsidRPr="000609F7" w:rsidTr="003E5FD2">
        <w:trPr>
          <w:trHeight w:val="31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Социальная политика</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1000</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144000,00</w:t>
            </w:r>
          </w:p>
        </w:tc>
      </w:tr>
      <w:tr w:rsidR="000609F7" w:rsidRPr="000609F7" w:rsidTr="003E5FD2">
        <w:trPr>
          <w:trHeight w:val="315"/>
        </w:trPr>
        <w:tc>
          <w:tcPr>
            <w:tcW w:w="4763"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Пенсионное обеспечение</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1001</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144000,00</w:t>
            </w:r>
          </w:p>
        </w:tc>
      </w:tr>
      <w:tr w:rsidR="000609F7" w:rsidRPr="000609F7" w:rsidTr="003E5FD2">
        <w:trPr>
          <w:trHeight w:val="533"/>
        </w:trPr>
        <w:tc>
          <w:tcPr>
            <w:tcW w:w="4763" w:type="dxa"/>
            <w:shd w:val="clear" w:color="auto" w:fill="auto"/>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Ежемесячная доплата к пенсиям лицам, замещавшим выборные должности</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9900083100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64000,00</w:t>
            </w:r>
          </w:p>
        </w:tc>
      </w:tr>
      <w:tr w:rsidR="000609F7" w:rsidRPr="000609F7" w:rsidTr="003E5FD2">
        <w:trPr>
          <w:trHeight w:val="286"/>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Социальное обеспечение и иные выплаты населению</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64000,00</w:t>
            </w:r>
          </w:p>
        </w:tc>
      </w:tr>
      <w:tr w:rsidR="000609F7" w:rsidRPr="000609F7" w:rsidTr="003E5FD2">
        <w:trPr>
          <w:trHeight w:val="315"/>
        </w:trPr>
        <w:tc>
          <w:tcPr>
            <w:tcW w:w="4763"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Пенсии за выслугу лет муниципальным служащим</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9900083110</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80000,00</w:t>
            </w:r>
          </w:p>
        </w:tc>
      </w:tr>
      <w:tr w:rsidR="000609F7" w:rsidRPr="000609F7" w:rsidTr="003E5FD2">
        <w:trPr>
          <w:trHeight w:val="327"/>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Социальное обеспечение и иные выплаты населению</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80000,00</w:t>
            </w:r>
          </w:p>
        </w:tc>
      </w:tr>
      <w:tr w:rsidR="000609F7" w:rsidRPr="000609F7" w:rsidTr="003E5FD2">
        <w:trPr>
          <w:trHeight w:val="7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Физическая культура и спорт</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1100</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1160500,00</w:t>
            </w:r>
          </w:p>
        </w:tc>
      </w:tr>
      <w:tr w:rsidR="000609F7" w:rsidRPr="000609F7" w:rsidTr="003E5FD2">
        <w:trPr>
          <w:trHeight w:val="315"/>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Физическая культура</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1101</w:t>
            </w: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1160500,00</w:t>
            </w:r>
          </w:p>
        </w:tc>
      </w:tr>
      <w:tr w:rsidR="000609F7" w:rsidRPr="000609F7" w:rsidTr="003E5FD2">
        <w:trPr>
          <w:trHeight w:val="710"/>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Расходы на обеспечение деятельност</w:t>
            </w:r>
            <w:proofErr w:type="gramStart"/>
            <w:r w:rsidRPr="000609F7">
              <w:rPr>
                <w:rFonts w:ascii="Arial" w:eastAsia="Times New Roman" w:hAnsi="Arial" w:cs="Arial"/>
                <w:sz w:val="24"/>
                <w:szCs w:val="24"/>
                <w:lang w:eastAsia="ru-RU"/>
              </w:rPr>
              <w:t>и(</w:t>
            </w:r>
            <w:proofErr w:type="gramEnd"/>
            <w:r w:rsidRPr="000609F7">
              <w:rPr>
                <w:rFonts w:ascii="Arial" w:eastAsia="Times New Roman" w:hAnsi="Arial" w:cs="Arial"/>
                <w:sz w:val="24"/>
                <w:szCs w:val="24"/>
                <w:lang w:eastAsia="ru-RU"/>
              </w:rPr>
              <w:t>оказание услуг)  подведомственных учреждений в области физической культуры и спорта</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990000059Р</w:t>
            </w: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1160500,00</w:t>
            </w:r>
          </w:p>
        </w:tc>
      </w:tr>
      <w:tr w:rsidR="000609F7" w:rsidRPr="000609F7" w:rsidTr="003E5FD2">
        <w:trPr>
          <w:trHeight w:val="922"/>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Расходы на выплаты персоналу в целях обеспечения выполнения функций </w:t>
            </w:r>
            <w:proofErr w:type="gramStart"/>
            <w:r w:rsidRPr="000609F7">
              <w:rPr>
                <w:rFonts w:ascii="Arial" w:eastAsia="Times New Roman" w:hAnsi="Arial" w:cs="Arial"/>
                <w:sz w:val="24"/>
                <w:szCs w:val="24"/>
                <w:lang w:eastAsia="ru-RU"/>
              </w:rPr>
              <w:t>гос. органами</w:t>
            </w:r>
            <w:proofErr w:type="gramEnd"/>
            <w:r w:rsidRPr="000609F7">
              <w:rPr>
                <w:rFonts w:ascii="Arial" w:eastAsia="Times New Roman" w:hAnsi="Arial" w:cs="Arial"/>
                <w:sz w:val="24"/>
                <w:szCs w:val="24"/>
                <w:lang w:eastAsia="ru-RU"/>
              </w:rPr>
              <w:t xml:space="preserve"> и органами местного самоуправления, казенными учреждениями, органами управления </w:t>
            </w:r>
            <w:proofErr w:type="spellStart"/>
            <w:r w:rsidRPr="000609F7">
              <w:rPr>
                <w:rFonts w:ascii="Arial" w:eastAsia="Times New Roman" w:hAnsi="Arial" w:cs="Arial"/>
                <w:sz w:val="24"/>
                <w:szCs w:val="24"/>
                <w:lang w:eastAsia="ru-RU"/>
              </w:rPr>
              <w:lastRenderedPageBreak/>
              <w:t>гос</w:t>
            </w:r>
            <w:proofErr w:type="spellEnd"/>
            <w:r w:rsidRPr="000609F7">
              <w:rPr>
                <w:rFonts w:ascii="Arial" w:eastAsia="Times New Roman" w:hAnsi="Arial" w:cs="Arial"/>
                <w:sz w:val="24"/>
                <w:szCs w:val="24"/>
                <w:lang w:eastAsia="ru-RU"/>
              </w:rPr>
              <w:t>-ми внебюджетными фондами</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855500,00</w:t>
            </w:r>
          </w:p>
        </w:tc>
      </w:tr>
      <w:tr w:rsidR="000609F7" w:rsidRPr="000609F7" w:rsidTr="003E5FD2">
        <w:trPr>
          <w:trHeight w:val="188"/>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200</w:t>
            </w: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305000,00</w:t>
            </w:r>
          </w:p>
        </w:tc>
      </w:tr>
      <w:tr w:rsidR="000609F7" w:rsidRPr="000609F7" w:rsidTr="003E5FD2">
        <w:trPr>
          <w:trHeight w:val="197"/>
        </w:trPr>
        <w:tc>
          <w:tcPr>
            <w:tcW w:w="4763"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ВСЕГО</w:t>
            </w:r>
          </w:p>
        </w:tc>
        <w:tc>
          <w:tcPr>
            <w:tcW w:w="639" w:type="dxa"/>
            <w:shd w:val="clear" w:color="auto" w:fill="auto"/>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850"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1418"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56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p>
        </w:tc>
        <w:tc>
          <w:tcPr>
            <w:tcW w:w="1417" w:type="dxa"/>
            <w:shd w:val="clear" w:color="auto" w:fill="auto"/>
            <w:noWrap/>
            <w:vAlign w:val="bottom"/>
            <w:hideMark/>
          </w:tcPr>
          <w:p w:rsidR="000609F7" w:rsidRPr="000609F7" w:rsidRDefault="000609F7" w:rsidP="000609F7">
            <w:pPr>
              <w:spacing w:after="0" w:line="240" w:lineRule="auto"/>
              <w:contextualSpacing/>
              <w:rPr>
                <w:rFonts w:ascii="Arial" w:eastAsia="Times New Roman" w:hAnsi="Arial" w:cs="Arial"/>
                <w:bCs/>
                <w:sz w:val="24"/>
                <w:szCs w:val="24"/>
                <w:lang w:eastAsia="ru-RU"/>
              </w:rPr>
            </w:pPr>
            <w:r w:rsidRPr="000609F7">
              <w:rPr>
                <w:rFonts w:ascii="Arial" w:eastAsia="Times New Roman" w:hAnsi="Arial" w:cs="Arial"/>
                <w:bCs/>
                <w:sz w:val="24"/>
                <w:szCs w:val="24"/>
                <w:lang w:eastAsia="ru-RU"/>
              </w:rPr>
              <w:t>159199271,00</w:t>
            </w:r>
          </w:p>
        </w:tc>
      </w:tr>
    </w:tbl>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Приложение №5</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к решению Совета депутатов</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Апраксинского сельского поселения</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Костромского муниципального района</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Костромской области</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0609F7">
        <w:rPr>
          <w:rFonts w:ascii="Arial" w:eastAsia="Times New Roman" w:hAnsi="Arial" w:cs="Arial"/>
          <w:sz w:val="24"/>
          <w:szCs w:val="24"/>
          <w:lang w:eastAsia="ru-RU"/>
        </w:rPr>
        <w:t>от 26 июля 2024 г. № 30</w:t>
      </w:r>
    </w:p>
    <w:p w:rsidR="000609F7" w:rsidRPr="000609F7" w:rsidRDefault="000609F7" w:rsidP="000609F7">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0609F7" w:rsidRPr="000609F7" w:rsidRDefault="000609F7" w:rsidP="000609F7">
      <w:pPr>
        <w:widowControl w:val="0"/>
        <w:suppressAutoHyphens/>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0609F7">
        <w:rPr>
          <w:rFonts w:ascii="Arial" w:eastAsia="Times New Roman" w:hAnsi="Arial" w:cs="Arial"/>
          <w:b/>
          <w:caps/>
          <w:sz w:val="32"/>
          <w:szCs w:val="32"/>
          <w:lang w:eastAsia="ar-SA"/>
        </w:rPr>
        <w:t>Источники финансирования дефицита бюджета Апраксинского сельского поселения на 2024 год</w:t>
      </w:r>
    </w:p>
    <w:p w:rsidR="000609F7" w:rsidRPr="000609F7" w:rsidRDefault="000609F7" w:rsidP="000609F7">
      <w:pPr>
        <w:widowControl w:val="0"/>
        <w:suppressAutoHyphens/>
        <w:autoSpaceDE w:val="0"/>
        <w:autoSpaceDN w:val="0"/>
        <w:adjustRightInd w:val="0"/>
        <w:spacing w:after="0" w:line="240" w:lineRule="auto"/>
        <w:contextualSpacing/>
        <w:jc w:val="center"/>
        <w:rPr>
          <w:rFonts w:ascii="Arial" w:eastAsia="Times New Roman" w:hAnsi="Arial" w:cs="Arial"/>
          <w:b/>
          <w:caps/>
          <w:sz w:val="24"/>
          <w:szCs w:val="24"/>
          <w:lang w:eastAsia="ar-SA"/>
        </w:rPr>
      </w:pPr>
    </w:p>
    <w:tbl>
      <w:tblPr>
        <w:tblW w:w="10140" w:type="dxa"/>
        <w:tblCellSpacing w:w="5" w:type="nil"/>
        <w:tblLayout w:type="fixed"/>
        <w:tblCellMar>
          <w:left w:w="75" w:type="dxa"/>
          <w:right w:w="75" w:type="dxa"/>
        </w:tblCellMar>
        <w:tblLook w:val="0000" w:firstRow="0" w:lastRow="0" w:firstColumn="0" w:lastColumn="0" w:noHBand="0" w:noVBand="0"/>
      </w:tblPr>
      <w:tblGrid>
        <w:gridCol w:w="3420"/>
        <w:gridCol w:w="908"/>
        <w:gridCol w:w="3685"/>
        <w:gridCol w:w="2127"/>
      </w:tblGrid>
      <w:tr w:rsidR="000609F7" w:rsidRPr="000609F7" w:rsidTr="003E5FD2">
        <w:tblPrEx>
          <w:tblCellMar>
            <w:top w:w="0" w:type="dxa"/>
            <w:bottom w:w="0" w:type="dxa"/>
          </w:tblCellMar>
        </w:tblPrEx>
        <w:trPr>
          <w:tblCellSpacing w:w="5" w:type="nil"/>
        </w:trPr>
        <w:tc>
          <w:tcPr>
            <w:tcW w:w="3420" w:type="dxa"/>
            <w:tcBorders>
              <w:top w:val="single" w:sz="4" w:space="0" w:color="auto"/>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Код</w:t>
            </w:r>
          </w:p>
        </w:tc>
        <w:tc>
          <w:tcPr>
            <w:tcW w:w="908" w:type="dxa"/>
            <w:tcBorders>
              <w:top w:val="single" w:sz="4" w:space="0" w:color="auto"/>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0609F7">
              <w:rPr>
                <w:rFonts w:ascii="Arial" w:eastAsia="Times New Roman" w:hAnsi="Arial" w:cs="Arial"/>
                <w:sz w:val="24"/>
                <w:szCs w:val="24"/>
                <w:lang w:eastAsia="ru-RU"/>
              </w:rPr>
              <w:t>Код администратора</w:t>
            </w:r>
          </w:p>
        </w:tc>
        <w:tc>
          <w:tcPr>
            <w:tcW w:w="3685" w:type="dxa"/>
            <w:tcBorders>
              <w:top w:val="single" w:sz="4" w:space="0" w:color="auto"/>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Наименование</w:t>
            </w:r>
          </w:p>
        </w:tc>
        <w:tc>
          <w:tcPr>
            <w:tcW w:w="2127" w:type="dxa"/>
            <w:tcBorders>
              <w:top w:val="single" w:sz="4" w:space="0" w:color="auto"/>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Сумма</w:t>
            </w:r>
          </w:p>
        </w:tc>
      </w:tr>
      <w:tr w:rsidR="000609F7" w:rsidRPr="000609F7" w:rsidTr="003E5FD2">
        <w:tblPrEx>
          <w:tblCellMar>
            <w:top w:w="0" w:type="dxa"/>
            <w:bottom w:w="0" w:type="dxa"/>
          </w:tblCellMar>
        </w:tblPrEx>
        <w:trPr>
          <w:tblCellSpacing w:w="5" w:type="nil"/>
        </w:trPr>
        <w:tc>
          <w:tcPr>
            <w:tcW w:w="3420" w:type="dxa"/>
            <w:tcBorders>
              <w:top w:val="single" w:sz="4" w:space="0" w:color="auto"/>
              <w:left w:val="single" w:sz="4" w:space="0" w:color="auto"/>
              <w:bottom w:val="single" w:sz="4" w:space="0" w:color="auto"/>
              <w:right w:val="single" w:sz="4" w:space="0" w:color="auto"/>
            </w:tcBorders>
          </w:tcPr>
          <w:p w:rsidR="000609F7" w:rsidRPr="000609F7" w:rsidRDefault="000609F7" w:rsidP="000609F7">
            <w:pPr>
              <w:suppressAutoHyphens/>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ar-SA"/>
              </w:rPr>
              <w:t xml:space="preserve">Администрация Апраксинского </w:t>
            </w:r>
            <w:proofErr w:type="gramStart"/>
            <w:r w:rsidRPr="000609F7">
              <w:rPr>
                <w:rFonts w:ascii="Arial" w:eastAsia="Times New Roman" w:hAnsi="Arial" w:cs="Arial"/>
                <w:sz w:val="24"/>
                <w:szCs w:val="24"/>
                <w:lang w:eastAsia="ar-SA"/>
              </w:rPr>
              <w:t>сельского</w:t>
            </w:r>
            <w:proofErr w:type="gramEnd"/>
            <w:r w:rsidRPr="000609F7">
              <w:rPr>
                <w:rFonts w:ascii="Arial" w:eastAsia="Times New Roman" w:hAnsi="Arial" w:cs="Arial"/>
                <w:sz w:val="24"/>
                <w:szCs w:val="24"/>
                <w:lang w:eastAsia="ar-SA"/>
              </w:rPr>
              <w:t xml:space="preserve"> поселения</w:t>
            </w:r>
          </w:p>
        </w:tc>
        <w:tc>
          <w:tcPr>
            <w:tcW w:w="908" w:type="dxa"/>
            <w:tcBorders>
              <w:top w:val="single" w:sz="4" w:space="0" w:color="auto"/>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0609F7">
              <w:rPr>
                <w:rFonts w:ascii="Arial" w:eastAsia="Times New Roman" w:hAnsi="Arial" w:cs="Arial"/>
                <w:sz w:val="24"/>
                <w:szCs w:val="24"/>
                <w:lang w:eastAsia="ru-RU"/>
              </w:rPr>
              <w:t>999</w:t>
            </w:r>
          </w:p>
        </w:tc>
        <w:tc>
          <w:tcPr>
            <w:tcW w:w="3685" w:type="dxa"/>
            <w:tcBorders>
              <w:top w:val="single" w:sz="4" w:space="0" w:color="auto"/>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p>
        </w:tc>
      </w:tr>
      <w:tr w:rsidR="000609F7" w:rsidRPr="000609F7" w:rsidTr="003E5FD2">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000 01 00 00 00 00 0000 000</w:t>
            </w:r>
          </w:p>
        </w:tc>
        <w:tc>
          <w:tcPr>
            <w:tcW w:w="908"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 xml:space="preserve">Источники внутреннего </w:t>
            </w:r>
            <w:r w:rsidRPr="000609F7">
              <w:rPr>
                <w:rFonts w:ascii="Arial" w:eastAsia="Times New Roman" w:hAnsi="Arial" w:cs="Arial"/>
                <w:sz w:val="24"/>
                <w:szCs w:val="24"/>
                <w:lang w:eastAsia="ru-RU"/>
              </w:rPr>
              <w:lastRenderedPageBreak/>
              <w:t>финансирования дефицитов бюджетов</w:t>
            </w:r>
          </w:p>
        </w:tc>
        <w:tc>
          <w:tcPr>
            <w:tcW w:w="2127"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1267062,00</w:t>
            </w:r>
          </w:p>
        </w:tc>
      </w:tr>
      <w:tr w:rsidR="000609F7" w:rsidRPr="000609F7" w:rsidTr="003E5FD2">
        <w:tblPrEx>
          <w:tblCellMar>
            <w:top w:w="0" w:type="dxa"/>
            <w:bottom w:w="0" w:type="dxa"/>
          </w:tblCellMar>
        </w:tblPrEx>
        <w:trPr>
          <w:trHeight w:val="600"/>
          <w:tblCellSpacing w:w="5" w:type="nil"/>
        </w:trPr>
        <w:tc>
          <w:tcPr>
            <w:tcW w:w="3420"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lastRenderedPageBreak/>
              <w:t>000 01 05 00 00 00 0000 000</w:t>
            </w:r>
          </w:p>
        </w:tc>
        <w:tc>
          <w:tcPr>
            <w:tcW w:w="908"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Изменение остатков средств на счетах по учету средств бюджетов</w:t>
            </w:r>
          </w:p>
        </w:tc>
        <w:tc>
          <w:tcPr>
            <w:tcW w:w="2127"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1267062,00</w:t>
            </w:r>
          </w:p>
        </w:tc>
      </w:tr>
      <w:tr w:rsidR="000609F7" w:rsidRPr="000609F7" w:rsidTr="003E5FD2">
        <w:tblPrEx>
          <w:tblCellMar>
            <w:top w:w="0" w:type="dxa"/>
            <w:bottom w:w="0" w:type="dxa"/>
          </w:tblCellMar>
        </w:tblPrEx>
        <w:trPr>
          <w:trHeight w:val="597"/>
          <w:tblCellSpacing w:w="5" w:type="nil"/>
        </w:trPr>
        <w:tc>
          <w:tcPr>
            <w:tcW w:w="3420"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000 01 05 00 00 00 0000 500</w:t>
            </w:r>
          </w:p>
        </w:tc>
        <w:tc>
          <w:tcPr>
            <w:tcW w:w="908"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Увеличение остатков средств бюджетов</w:t>
            </w:r>
          </w:p>
        </w:tc>
        <w:tc>
          <w:tcPr>
            <w:tcW w:w="2127"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-157932209,00</w:t>
            </w:r>
          </w:p>
        </w:tc>
      </w:tr>
      <w:tr w:rsidR="000609F7" w:rsidRPr="000609F7" w:rsidTr="003E5FD2">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000 01 05 02 00 00 0000 500</w:t>
            </w:r>
          </w:p>
        </w:tc>
        <w:tc>
          <w:tcPr>
            <w:tcW w:w="908"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Увеличение прочих остатков средств бюджетов</w:t>
            </w:r>
          </w:p>
        </w:tc>
        <w:tc>
          <w:tcPr>
            <w:tcW w:w="2127"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-157932209,00</w:t>
            </w:r>
          </w:p>
        </w:tc>
      </w:tr>
      <w:tr w:rsidR="000609F7" w:rsidRPr="000609F7" w:rsidTr="003E5FD2">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000 01 05 02 01 00 0000 510</w:t>
            </w:r>
          </w:p>
        </w:tc>
        <w:tc>
          <w:tcPr>
            <w:tcW w:w="908"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Увеличение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-157932209,00</w:t>
            </w:r>
          </w:p>
        </w:tc>
      </w:tr>
      <w:tr w:rsidR="000609F7" w:rsidRPr="000609F7" w:rsidTr="003E5FD2">
        <w:tblPrEx>
          <w:tblCellMar>
            <w:top w:w="0" w:type="dxa"/>
            <w:bottom w:w="0" w:type="dxa"/>
          </w:tblCellMar>
        </w:tblPrEx>
        <w:trPr>
          <w:trHeight w:val="491"/>
          <w:tblCellSpacing w:w="5" w:type="nil"/>
        </w:trPr>
        <w:tc>
          <w:tcPr>
            <w:tcW w:w="3420"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000 01 05 02 01 10 0000 510</w:t>
            </w:r>
          </w:p>
        </w:tc>
        <w:tc>
          <w:tcPr>
            <w:tcW w:w="908"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Увеличение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-157932209,00</w:t>
            </w:r>
          </w:p>
        </w:tc>
      </w:tr>
      <w:tr w:rsidR="000609F7" w:rsidRPr="000609F7" w:rsidTr="003E5FD2">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000 01 05 00 00 00 0000 600</w:t>
            </w:r>
          </w:p>
        </w:tc>
        <w:tc>
          <w:tcPr>
            <w:tcW w:w="908"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Уменьшение остатков средств бюджетов</w:t>
            </w:r>
          </w:p>
        </w:tc>
        <w:tc>
          <w:tcPr>
            <w:tcW w:w="2127"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159199271,00</w:t>
            </w:r>
          </w:p>
        </w:tc>
      </w:tr>
      <w:tr w:rsidR="000609F7" w:rsidRPr="000609F7" w:rsidTr="003E5FD2">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000 01 05 02 00 00 0000 600</w:t>
            </w:r>
          </w:p>
        </w:tc>
        <w:tc>
          <w:tcPr>
            <w:tcW w:w="908"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Уменьшение прочих остатков средств бюджетов</w:t>
            </w:r>
          </w:p>
        </w:tc>
        <w:tc>
          <w:tcPr>
            <w:tcW w:w="2127"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159199271,00</w:t>
            </w:r>
          </w:p>
        </w:tc>
      </w:tr>
      <w:tr w:rsidR="000609F7" w:rsidRPr="000609F7" w:rsidTr="003E5FD2">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000 01 05 02 01 00 0000 610</w:t>
            </w:r>
          </w:p>
        </w:tc>
        <w:tc>
          <w:tcPr>
            <w:tcW w:w="908"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Уменьшение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159199271,00</w:t>
            </w:r>
          </w:p>
        </w:tc>
      </w:tr>
      <w:tr w:rsidR="000609F7" w:rsidRPr="000609F7" w:rsidTr="003E5FD2">
        <w:tblPrEx>
          <w:tblCellMar>
            <w:top w:w="0" w:type="dxa"/>
            <w:bottom w:w="0" w:type="dxa"/>
          </w:tblCellMar>
        </w:tblPrEx>
        <w:trPr>
          <w:trHeight w:val="600"/>
          <w:tblCellSpacing w:w="5" w:type="nil"/>
        </w:trPr>
        <w:tc>
          <w:tcPr>
            <w:tcW w:w="3420"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000 01 05 02 01 10 0000 610</w:t>
            </w:r>
          </w:p>
        </w:tc>
        <w:tc>
          <w:tcPr>
            <w:tcW w:w="908"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Уменьшение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159199271,00</w:t>
            </w:r>
          </w:p>
        </w:tc>
      </w:tr>
      <w:tr w:rsidR="000609F7" w:rsidRPr="000609F7" w:rsidTr="003E5FD2">
        <w:tblPrEx>
          <w:tblCellMar>
            <w:top w:w="0" w:type="dxa"/>
            <w:bottom w:w="0" w:type="dxa"/>
          </w:tblCellMar>
        </w:tblPrEx>
        <w:trPr>
          <w:trHeight w:val="274"/>
          <w:tblCellSpacing w:w="5" w:type="nil"/>
        </w:trPr>
        <w:tc>
          <w:tcPr>
            <w:tcW w:w="3420"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Итого:</w:t>
            </w:r>
          </w:p>
        </w:tc>
        <w:tc>
          <w:tcPr>
            <w:tcW w:w="908"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left w:val="single" w:sz="4" w:space="0" w:color="auto"/>
              <w:bottom w:val="single" w:sz="4" w:space="0" w:color="auto"/>
              <w:right w:val="single" w:sz="4" w:space="0" w:color="auto"/>
            </w:tcBorders>
          </w:tcPr>
          <w:p w:rsidR="000609F7" w:rsidRPr="000609F7" w:rsidRDefault="000609F7" w:rsidP="000609F7">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0609F7">
              <w:rPr>
                <w:rFonts w:ascii="Arial" w:eastAsia="Times New Roman" w:hAnsi="Arial" w:cs="Arial"/>
                <w:sz w:val="24"/>
                <w:szCs w:val="24"/>
                <w:lang w:eastAsia="ru-RU"/>
              </w:rPr>
              <w:t>1267062,00</w:t>
            </w:r>
          </w:p>
        </w:tc>
      </w:tr>
    </w:tbl>
    <w:p w:rsidR="000609F7" w:rsidRPr="000609F7" w:rsidRDefault="000609F7" w:rsidP="000609F7">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p>
    <w:p w:rsidR="000609F7" w:rsidRPr="000609F7" w:rsidRDefault="000609F7" w:rsidP="000609F7">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p>
    <w:p w:rsidR="000609F7" w:rsidRPr="000609F7" w:rsidRDefault="000609F7" w:rsidP="000609F7">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p>
    <w:p w:rsidR="009D5DA2" w:rsidRPr="009D5DA2" w:rsidRDefault="009D5DA2" w:rsidP="009D5DA2">
      <w:pPr>
        <w:widowControl w:val="0"/>
        <w:suppressAutoHyphens/>
        <w:autoSpaceDE w:val="0"/>
        <w:spacing w:after="0" w:line="240" w:lineRule="auto"/>
        <w:contextualSpacing/>
        <w:jc w:val="center"/>
        <w:rPr>
          <w:rFonts w:ascii="Arial" w:eastAsia="Times New Roman" w:hAnsi="Arial" w:cs="Arial"/>
          <w:noProof/>
          <w:sz w:val="18"/>
          <w:szCs w:val="18"/>
          <w:lang w:eastAsia="ru-RU"/>
        </w:rPr>
      </w:pPr>
      <w:r>
        <w:rPr>
          <w:rFonts w:ascii="Arial" w:eastAsia="Times New Roman" w:hAnsi="Arial" w:cs="Arial"/>
          <w:noProof/>
          <w:sz w:val="18"/>
          <w:szCs w:val="18"/>
          <w:lang w:eastAsia="ru-RU"/>
        </w:rPr>
        <w:drawing>
          <wp:inline distT="0" distB="0" distL="0" distR="0">
            <wp:extent cx="428625"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9D5DA2" w:rsidRPr="009D5DA2" w:rsidRDefault="009D5DA2" w:rsidP="009D5DA2">
      <w:pPr>
        <w:widowControl w:val="0"/>
        <w:suppressAutoHyphens/>
        <w:autoSpaceDE w:val="0"/>
        <w:spacing w:after="0" w:line="240" w:lineRule="auto"/>
        <w:ind w:left="-426"/>
        <w:contextualSpacing/>
        <w:jc w:val="center"/>
        <w:rPr>
          <w:rFonts w:ascii="Arial" w:eastAsia="Times New Roman" w:hAnsi="Arial" w:cs="Arial"/>
          <w:b/>
          <w:sz w:val="32"/>
          <w:szCs w:val="32"/>
          <w:lang w:eastAsia="ar-SA"/>
        </w:rPr>
      </w:pPr>
      <w:r w:rsidRPr="009D5DA2">
        <w:rPr>
          <w:rFonts w:ascii="Arial" w:eastAsia="Times New Roman" w:hAnsi="Arial" w:cs="Arial"/>
          <w:b/>
          <w:sz w:val="32"/>
          <w:szCs w:val="32"/>
          <w:lang w:eastAsia="ar-SA"/>
        </w:rPr>
        <w:lastRenderedPageBreak/>
        <w:t>АДМИНИСТРАЦИЯ АПРАКСИНСКОГО СЕЛЬСКОГО ПОСЕЛЕНИЯ</w:t>
      </w:r>
    </w:p>
    <w:p w:rsidR="009D5DA2" w:rsidRPr="009D5DA2" w:rsidRDefault="009D5DA2" w:rsidP="009D5DA2">
      <w:pPr>
        <w:widowControl w:val="0"/>
        <w:suppressAutoHyphens/>
        <w:autoSpaceDE w:val="0"/>
        <w:spacing w:after="0" w:line="240" w:lineRule="auto"/>
        <w:contextualSpacing/>
        <w:jc w:val="center"/>
        <w:rPr>
          <w:rFonts w:ascii="Arial" w:eastAsia="Times New Roman" w:hAnsi="Arial" w:cs="Arial"/>
          <w:b/>
          <w:sz w:val="32"/>
          <w:szCs w:val="32"/>
          <w:lang w:eastAsia="ar-SA"/>
        </w:rPr>
      </w:pPr>
      <w:r w:rsidRPr="009D5DA2">
        <w:rPr>
          <w:rFonts w:ascii="Arial" w:eastAsia="Times New Roman" w:hAnsi="Arial" w:cs="Arial"/>
          <w:b/>
          <w:sz w:val="32"/>
          <w:szCs w:val="32"/>
          <w:lang w:eastAsia="ar-SA"/>
        </w:rPr>
        <w:t>КОСТРОМСКОГО МУНИЦИПАЛЬНОГО РАЙОНА</w:t>
      </w:r>
    </w:p>
    <w:p w:rsidR="009D5DA2" w:rsidRPr="009D5DA2" w:rsidRDefault="009D5DA2" w:rsidP="009D5DA2">
      <w:pPr>
        <w:widowControl w:val="0"/>
        <w:suppressAutoHyphens/>
        <w:autoSpaceDE w:val="0"/>
        <w:spacing w:after="0" w:line="240" w:lineRule="auto"/>
        <w:contextualSpacing/>
        <w:jc w:val="center"/>
        <w:rPr>
          <w:rFonts w:ascii="Arial" w:eastAsia="Times New Roman" w:hAnsi="Arial" w:cs="Arial"/>
          <w:b/>
          <w:sz w:val="32"/>
          <w:szCs w:val="32"/>
          <w:lang w:eastAsia="ar-SA"/>
        </w:rPr>
      </w:pPr>
      <w:r w:rsidRPr="009D5DA2">
        <w:rPr>
          <w:rFonts w:ascii="Arial" w:eastAsia="Times New Roman" w:hAnsi="Arial" w:cs="Arial"/>
          <w:b/>
          <w:sz w:val="32"/>
          <w:szCs w:val="32"/>
          <w:lang w:eastAsia="ar-SA"/>
        </w:rPr>
        <w:t>КОСТРОМСКОЙ ОБЛАСТИ</w:t>
      </w:r>
    </w:p>
    <w:p w:rsidR="009D5DA2" w:rsidRPr="009D5DA2" w:rsidRDefault="009D5DA2" w:rsidP="009D5DA2">
      <w:pPr>
        <w:widowControl w:val="0"/>
        <w:suppressAutoHyphens/>
        <w:autoSpaceDE w:val="0"/>
        <w:spacing w:after="0" w:line="240" w:lineRule="auto"/>
        <w:contextualSpacing/>
        <w:jc w:val="center"/>
        <w:rPr>
          <w:rFonts w:ascii="Arial" w:eastAsia="Times New Roman" w:hAnsi="Arial" w:cs="Arial"/>
          <w:b/>
          <w:sz w:val="32"/>
          <w:szCs w:val="32"/>
          <w:lang w:eastAsia="ar-SA"/>
        </w:rPr>
      </w:pPr>
    </w:p>
    <w:p w:rsidR="009D5DA2" w:rsidRPr="009D5DA2" w:rsidRDefault="009D5DA2" w:rsidP="009D5DA2">
      <w:pPr>
        <w:widowControl w:val="0"/>
        <w:suppressAutoHyphens/>
        <w:autoSpaceDE w:val="0"/>
        <w:spacing w:after="0" w:line="240" w:lineRule="auto"/>
        <w:contextualSpacing/>
        <w:jc w:val="center"/>
        <w:rPr>
          <w:rFonts w:ascii="Arial" w:eastAsia="Times New Roman" w:hAnsi="Arial" w:cs="Arial"/>
          <w:b/>
          <w:sz w:val="32"/>
          <w:szCs w:val="32"/>
          <w:lang w:eastAsia="ar-SA"/>
        </w:rPr>
      </w:pPr>
      <w:r w:rsidRPr="009D5DA2">
        <w:rPr>
          <w:rFonts w:ascii="Arial" w:eastAsia="Times New Roman" w:hAnsi="Arial" w:cs="Arial"/>
          <w:b/>
          <w:sz w:val="32"/>
          <w:szCs w:val="32"/>
          <w:lang w:eastAsia="ar-SA"/>
        </w:rPr>
        <w:t xml:space="preserve">ПОСТАНОВЛЕНИЕ </w:t>
      </w:r>
    </w:p>
    <w:p w:rsidR="009D5DA2" w:rsidRPr="009D5DA2" w:rsidRDefault="009D5DA2" w:rsidP="009D5DA2">
      <w:pPr>
        <w:widowControl w:val="0"/>
        <w:suppressAutoHyphens/>
        <w:autoSpaceDE w:val="0"/>
        <w:spacing w:after="0" w:line="240" w:lineRule="auto"/>
        <w:contextualSpacing/>
        <w:jc w:val="center"/>
        <w:rPr>
          <w:rFonts w:ascii="Arial" w:eastAsia="Times New Roman" w:hAnsi="Arial" w:cs="Arial"/>
          <w:b/>
          <w:sz w:val="32"/>
          <w:szCs w:val="32"/>
          <w:lang w:eastAsia="ar-SA"/>
        </w:rPr>
      </w:pPr>
      <w:r w:rsidRPr="009D5DA2">
        <w:rPr>
          <w:rFonts w:ascii="Arial" w:eastAsia="Times New Roman" w:hAnsi="Arial" w:cs="Arial"/>
          <w:b/>
          <w:sz w:val="32"/>
          <w:szCs w:val="32"/>
          <w:lang w:eastAsia="ar-SA"/>
        </w:rPr>
        <w:t>от 25 июля 2024 года №87 п. Апраксино</w:t>
      </w:r>
    </w:p>
    <w:p w:rsidR="009D5DA2" w:rsidRPr="009D5DA2" w:rsidRDefault="009D5DA2" w:rsidP="009D5DA2">
      <w:pPr>
        <w:widowControl w:val="0"/>
        <w:suppressAutoHyphens/>
        <w:autoSpaceDE w:val="0"/>
        <w:spacing w:after="0" w:line="240" w:lineRule="auto"/>
        <w:contextualSpacing/>
        <w:rPr>
          <w:rFonts w:ascii="Arial" w:eastAsia="Times New Roman" w:hAnsi="Arial" w:cs="Arial"/>
          <w:sz w:val="32"/>
          <w:szCs w:val="32"/>
          <w:lang w:eastAsia="ar-SA"/>
        </w:rPr>
      </w:pPr>
    </w:p>
    <w:p w:rsidR="009D5DA2" w:rsidRPr="009D5DA2" w:rsidRDefault="009D5DA2" w:rsidP="009D5DA2">
      <w:pPr>
        <w:autoSpaceDE w:val="0"/>
        <w:autoSpaceDN w:val="0"/>
        <w:adjustRightInd w:val="0"/>
        <w:spacing w:after="0" w:line="240" w:lineRule="auto"/>
        <w:contextualSpacing/>
        <w:jc w:val="center"/>
        <w:rPr>
          <w:rFonts w:ascii="Arial" w:eastAsia="Times New Roman" w:hAnsi="Arial" w:cs="Arial"/>
          <w:b/>
          <w:bCs/>
          <w:caps/>
          <w:sz w:val="32"/>
          <w:szCs w:val="32"/>
          <w:lang w:eastAsia="ru-RU"/>
        </w:rPr>
      </w:pPr>
      <w:r w:rsidRPr="009D5DA2">
        <w:rPr>
          <w:rFonts w:ascii="Arial" w:eastAsia="Times New Roman" w:hAnsi="Arial" w:cs="Arial"/>
          <w:b/>
          <w:bCs/>
          <w:caps/>
          <w:sz w:val="32"/>
          <w:szCs w:val="32"/>
          <w:lang w:eastAsia="ru-RU"/>
        </w:rPr>
        <w:t>Об утверждении Муниципальной программы «Развитие субъектов малого и среднего предпринимательства в Апраксинском сельском поселении Костромского муниципального района Костромской области на 2024 - 2026 годы»</w:t>
      </w:r>
    </w:p>
    <w:p w:rsidR="009D5DA2" w:rsidRPr="009D5DA2" w:rsidRDefault="009D5DA2" w:rsidP="009D5DA2">
      <w:pPr>
        <w:autoSpaceDE w:val="0"/>
        <w:autoSpaceDN w:val="0"/>
        <w:adjustRightInd w:val="0"/>
        <w:spacing w:after="0" w:line="240" w:lineRule="auto"/>
        <w:ind w:firstLine="709"/>
        <w:contextualSpacing/>
        <w:jc w:val="center"/>
        <w:rPr>
          <w:rFonts w:ascii="Arial" w:eastAsia="Times New Roman" w:hAnsi="Arial" w:cs="Arial"/>
          <w:b/>
          <w:bCs/>
          <w:sz w:val="28"/>
          <w:szCs w:val="28"/>
          <w:lang w:eastAsia="ru-RU"/>
        </w:rPr>
      </w:pP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b/>
          <w:sz w:val="28"/>
          <w:szCs w:val="28"/>
          <w:lang w:eastAsia="ru-RU"/>
        </w:rPr>
      </w:pPr>
      <w:proofErr w:type="gramStart"/>
      <w:r w:rsidRPr="009D5DA2">
        <w:rPr>
          <w:rFonts w:ascii="Arial" w:eastAsia="Times New Roman" w:hAnsi="Arial" w:cs="Arial"/>
          <w:sz w:val="28"/>
          <w:szCs w:val="28"/>
          <w:lang w:eastAsia="ru-RU"/>
        </w:rPr>
        <w:t>В соответствии Бюджетным кодексом Российской Федерации, Федеральным законом от 24.07.2007 № 209-ФЗ «О развитии малого и среднего предпринимательства в Российской Федерации», Федеральном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Апраксинское сельское поселение Костромского муниципального района Костромской области, в целях обеспечения устойчивого развития малого и среднего предпринимательства в Апраксинском сельском поселении, администрация</w:t>
      </w:r>
      <w:proofErr w:type="gramEnd"/>
      <w:r w:rsidRPr="009D5DA2">
        <w:rPr>
          <w:rFonts w:ascii="Arial" w:eastAsia="Times New Roman" w:hAnsi="Arial" w:cs="Arial"/>
          <w:sz w:val="28"/>
          <w:szCs w:val="28"/>
          <w:lang w:eastAsia="ru-RU"/>
        </w:rPr>
        <w:t xml:space="preserve"> Апраксинского сельского поселения Костромского муниципального района Костромской области </w:t>
      </w:r>
      <w:r w:rsidRPr="009D5DA2">
        <w:rPr>
          <w:rFonts w:ascii="Arial" w:eastAsia="Times New Roman" w:hAnsi="Arial" w:cs="Arial"/>
          <w:b/>
          <w:sz w:val="28"/>
          <w:szCs w:val="28"/>
          <w:lang w:eastAsia="ru-RU"/>
        </w:rPr>
        <w:t>ПОСТАНОВЛЯЕТ:</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1.Утвердить Муниципальную программу «Развитие субъектов малого и среднего предпринимательства в Апраксинском сельском поселении Костромского муниципального района Костромской области на 2024 - 2026 годы» (приложение).</w:t>
      </w:r>
    </w:p>
    <w:p w:rsidR="009D5DA2" w:rsidRPr="009D5DA2" w:rsidRDefault="003608FD"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Pr>
          <w:rFonts w:ascii="Arial" w:eastAsia="Times New Roman" w:hAnsi="Arial" w:cs="Arial"/>
          <w:sz w:val="28"/>
          <w:szCs w:val="28"/>
          <w:lang w:eastAsia="ru-RU"/>
        </w:rPr>
        <w:t>2</w:t>
      </w:r>
      <w:r w:rsidR="009D5DA2" w:rsidRPr="009D5DA2">
        <w:rPr>
          <w:rFonts w:ascii="Arial" w:eastAsia="Times New Roman" w:hAnsi="Arial" w:cs="Arial"/>
          <w:sz w:val="28"/>
          <w:szCs w:val="28"/>
          <w:lang w:eastAsia="ru-RU"/>
        </w:rPr>
        <w:t xml:space="preserve">. Постановление администрации Апраксинского сельского поселения Костромского муниципального района Костромской области от 28 октября 2022 года №85 «Об утверждении плана мероприятий по поддержке развития </w:t>
      </w:r>
      <w:r w:rsidR="009D5DA2" w:rsidRPr="009D5DA2">
        <w:rPr>
          <w:rFonts w:ascii="Arial" w:eastAsia="Times New Roman" w:hAnsi="Arial" w:cs="Arial"/>
          <w:sz w:val="28"/>
          <w:szCs w:val="28"/>
          <w:lang w:eastAsia="ru-RU"/>
        </w:rPr>
        <w:lastRenderedPageBreak/>
        <w:t>малого и среднего предпринимательства на территории Апраксинского сельского поселения Костромского муниципального района Костромской области на 2022-2024 годы» признать утратившим силу.</w:t>
      </w:r>
    </w:p>
    <w:p w:rsidR="009D5DA2" w:rsidRPr="009D5DA2" w:rsidRDefault="003608FD" w:rsidP="009D5DA2">
      <w:pPr>
        <w:widowControl w:val="0"/>
        <w:suppressAutoHyphens/>
        <w:autoSpaceDE w:val="0"/>
        <w:spacing w:after="0" w:line="240" w:lineRule="auto"/>
        <w:ind w:firstLine="709"/>
        <w:contextualSpacing/>
        <w:jc w:val="both"/>
        <w:rPr>
          <w:rFonts w:ascii="Arial" w:eastAsia="Times New Roman" w:hAnsi="Arial" w:cs="Arial"/>
          <w:sz w:val="28"/>
          <w:szCs w:val="28"/>
          <w:lang w:eastAsia="ar-SA"/>
        </w:rPr>
      </w:pPr>
      <w:r>
        <w:rPr>
          <w:rFonts w:ascii="Arial" w:eastAsia="Times New Roman" w:hAnsi="Arial" w:cs="Arial"/>
          <w:sz w:val="28"/>
          <w:szCs w:val="28"/>
          <w:lang w:eastAsia="ar-SA"/>
        </w:rPr>
        <w:t>3</w:t>
      </w:r>
      <w:r w:rsidR="009D5DA2" w:rsidRPr="009D5DA2">
        <w:rPr>
          <w:rFonts w:ascii="Arial" w:eastAsia="Times New Roman" w:hAnsi="Arial" w:cs="Arial"/>
          <w:sz w:val="28"/>
          <w:szCs w:val="28"/>
          <w:lang w:eastAsia="ar-SA"/>
        </w:rPr>
        <w:t xml:space="preserve">. </w:t>
      </w:r>
      <w:proofErr w:type="gramStart"/>
      <w:r w:rsidR="009D5DA2" w:rsidRPr="009D5DA2">
        <w:rPr>
          <w:rFonts w:ascii="Arial" w:eastAsia="Times New Roman" w:hAnsi="Arial" w:cs="Arial"/>
          <w:sz w:val="28"/>
          <w:szCs w:val="28"/>
          <w:lang w:eastAsia="ar-SA"/>
        </w:rPr>
        <w:t>Контроль за</w:t>
      </w:r>
      <w:proofErr w:type="gramEnd"/>
      <w:r w:rsidR="009D5DA2" w:rsidRPr="009D5DA2">
        <w:rPr>
          <w:rFonts w:ascii="Arial" w:eastAsia="Times New Roman" w:hAnsi="Arial" w:cs="Arial"/>
          <w:sz w:val="28"/>
          <w:szCs w:val="28"/>
          <w:lang w:eastAsia="ar-SA"/>
        </w:rPr>
        <w:t xml:space="preserve"> выполнением настоящего постановления оставляю за собой.</w:t>
      </w:r>
    </w:p>
    <w:p w:rsidR="009D5DA2" w:rsidRPr="009D5DA2" w:rsidRDefault="003608FD" w:rsidP="009D5DA2">
      <w:pPr>
        <w:widowControl w:val="0"/>
        <w:suppressAutoHyphens/>
        <w:autoSpaceDE w:val="0"/>
        <w:spacing w:after="0" w:line="240" w:lineRule="auto"/>
        <w:ind w:firstLine="709"/>
        <w:contextualSpacing/>
        <w:jc w:val="both"/>
        <w:rPr>
          <w:rFonts w:ascii="Arial" w:eastAsia="Times New Roman" w:hAnsi="Arial" w:cs="Arial"/>
          <w:sz w:val="28"/>
          <w:szCs w:val="28"/>
          <w:lang w:eastAsia="ar-SA"/>
        </w:rPr>
      </w:pPr>
      <w:r>
        <w:rPr>
          <w:rFonts w:ascii="Arial" w:eastAsia="Times New Roman" w:hAnsi="Arial" w:cs="Arial"/>
          <w:sz w:val="28"/>
          <w:szCs w:val="28"/>
          <w:lang w:eastAsia="ar-SA"/>
        </w:rPr>
        <w:t>4</w:t>
      </w:r>
      <w:r w:rsidR="009D5DA2" w:rsidRPr="009D5DA2">
        <w:rPr>
          <w:rFonts w:ascii="Arial" w:eastAsia="Times New Roman" w:hAnsi="Arial" w:cs="Arial"/>
          <w:sz w:val="28"/>
          <w:szCs w:val="28"/>
          <w:lang w:eastAsia="ar-SA"/>
        </w:rPr>
        <w:t>. Настоящее постановление вступает в силу с момента подписания и подлежит опубликованию в общественно-политической газете «Апраксинский вестник».</w:t>
      </w:r>
    </w:p>
    <w:p w:rsidR="009D5DA2" w:rsidRPr="009D5DA2" w:rsidRDefault="009D5DA2" w:rsidP="009D5DA2">
      <w:pPr>
        <w:widowControl w:val="0"/>
        <w:suppressAutoHyphens/>
        <w:autoSpaceDE w:val="0"/>
        <w:spacing w:after="0" w:line="240" w:lineRule="auto"/>
        <w:contextualSpacing/>
        <w:jc w:val="both"/>
        <w:rPr>
          <w:rFonts w:ascii="Arial" w:eastAsia="Times New Roman" w:hAnsi="Arial" w:cs="Arial"/>
          <w:sz w:val="28"/>
          <w:szCs w:val="28"/>
          <w:lang w:eastAsia="ar-SA"/>
        </w:rPr>
      </w:pPr>
    </w:p>
    <w:p w:rsidR="009D5DA2" w:rsidRPr="009D5DA2" w:rsidRDefault="009D5DA2" w:rsidP="009D5DA2">
      <w:pPr>
        <w:widowControl w:val="0"/>
        <w:suppressAutoHyphens/>
        <w:autoSpaceDE w:val="0"/>
        <w:spacing w:after="0" w:line="240" w:lineRule="auto"/>
        <w:contextualSpacing/>
        <w:jc w:val="both"/>
        <w:rPr>
          <w:rFonts w:ascii="Arial" w:eastAsia="Times New Roman" w:hAnsi="Arial" w:cs="Arial"/>
          <w:color w:val="000000"/>
          <w:sz w:val="28"/>
          <w:szCs w:val="28"/>
          <w:lang w:eastAsia="ar-SA"/>
        </w:rPr>
      </w:pPr>
      <w:r w:rsidRPr="009D5DA2">
        <w:rPr>
          <w:rFonts w:ascii="Arial" w:eastAsia="Times New Roman" w:hAnsi="Arial" w:cs="Arial"/>
          <w:color w:val="000000"/>
          <w:sz w:val="28"/>
          <w:szCs w:val="28"/>
          <w:lang w:eastAsia="ar-SA"/>
        </w:rPr>
        <w:t xml:space="preserve">Глава Апраксинского </w:t>
      </w:r>
      <w:proofErr w:type="gramStart"/>
      <w:r w:rsidRPr="009D5DA2">
        <w:rPr>
          <w:rFonts w:ascii="Arial" w:eastAsia="Times New Roman" w:hAnsi="Arial" w:cs="Arial"/>
          <w:color w:val="000000"/>
          <w:sz w:val="28"/>
          <w:szCs w:val="28"/>
          <w:lang w:eastAsia="ar-SA"/>
        </w:rPr>
        <w:t>сельского</w:t>
      </w:r>
      <w:proofErr w:type="gramEnd"/>
      <w:r w:rsidRPr="009D5DA2">
        <w:rPr>
          <w:rFonts w:ascii="Arial" w:eastAsia="Times New Roman" w:hAnsi="Arial" w:cs="Arial"/>
          <w:color w:val="000000"/>
          <w:sz w:val="28"/>
          <w:szCs w:val="28"/>
          <w:lang w:eastAsia="ar-SA"/>
        </w:rPr>
        <w:t xml:space="preserve"> поселения</w:t>
      </w:r>
    </w:p>
    <w:p w:rsidR="009D5DA2" w:rsidRPr="009D5DA2" w:rsidRDefault="009D5DA2" w:rsidP="009D5DA2">
      <w:pPr>
        <w:widowControl w:val="0"/>
        <w:suppressAutoHyphens/>
        <w:autoSpaceDE w:val="0"/>
        <w:spacing w:after="0" w:line="240" w:lineRule="auto"/>
        <w:contextualSpacing/>
        <w:jc w:val="both"/>
        <w:rPr>
          <w:rFonts w:ascii="Arial" w:eastAsia="Times New Roman" w:hAnsi="Arial" w:cs="Arial"/>
          <w:color w:val="000000"/>
          <w:sz w:val="28"/>
          <w:szCs w:val="28"/>
          <w:lang w:eastAsia="ar-SA"/>
        </w:rPr>
      </w:pPr>
      <w:r w:rsidRPr="009D5DA2">
        <w:rPr>
          <w:rFonts w:ascii="Arial" w:eastAsia="Times New Roman" w:hAnsi="Arial" w:cs="Arial"/>
          <w:color w:val="000000"/>
          <w:sz w:val="28"/>
          <w:szCs w:val="28"/>
          <w:lang w:eastAsia="ar-SA"/>
        </w:rPr>
        <w:t>Костромского муниципального района</w:t>
      </w:r>
    </w:p>
    <w:p w:rsidR="009D5DA2" w:rsidRPr="009D5DA2" w:rsidRDefault="009D5DA2" w:rsidP="009D5DA2">
      <w:pPr>
        <w:widowControl w:val="0"/>
        <w:suppressAutoHyphens/>
        <w:autoSpaceDE w:val="0"/>
        <w:spacing w:after="0" w:line="240" w:lineRule="auto"/>
        <w:contextualSpacing/>
        <w:jc w:val="both"/>
        <w:rPr>
          <w:rFonts w:ascii="Arial" w:eastAsia="Times New Roman" w:hAnsi="Arial" w:cs="Arial"/>
          <w:color w:val="000000"/>
          <w:sz w:val="28"/>
          <w:szCs w:val="28"/>
          <w:lang w:eastAsia="ar-SA"/>
        </w:rPr>
      </w:pPr>
      <w:r w:rsidRPr="009D5DA2">
        <w:rPr>
          <w:rFonts w:ascii="Arial" w:eastAsia="Times New Roman" w:hAnsi="Arial" w:cs="Arial"/>
          <w:color w:val="000000"/>
          <w:sz w:val="28"/>
          <w:szCs w:val="28"/>
          <w:lang w:eastAsia="ar-SA"/>
        </w:rPr>
        <w:t>Костромской области                                                                     О.В. Глухарева</w:t>
      </w:r>
    </w:p>
    <w:p w:rsidR="009D5DA2" w:rsidRPr="009D5DA2" w:rsidRDefault="009D5DA2" w:rsidP="009D5DA2">
      <w:pPr>
        <w:autoSpaceDE w:val="0"/>
        <w:autoSpaceDN w:val="0"/>
        <w:adjustRightInd w:val="0"/>
        <w:spacing w:after="0" w:line="240" w:lineRule="auto"/>
        <w:ind w:left="851" w:hanging="851"/>
        <w:contextualSpacing/>
        <w:jc w:val="right"/>
        <w:outlineLvl w:val="0"/>
        <w:rPr>
          <w:rFonts w:ascii="Arial" w:eastAsia="Times New Roman" w:hAnsi="Arial" w:cs="Arial"/>
          <w:sz w:val="28"/>
          <w:szCs w:val="28"/>
          <w:lang w:eastAsia="ru-RU"/>
        </w:rPr>
      </w:pPr>
      <w:r w:rsidRPr="009D5DA2">
        <w:rPr>
          <w:rFonts w:ascii="Arial" w:eastAsia="Times New Roman" w:hAnsi="Arial" w:cs="Arial"/>
          <w:sz w:val="28"/>
          <w:szCs w:val="28"/>
          <w:lang w:eastAsia="ru-RU"/>
        </w:rPr>
        <w:t>Приложение</w:t>
      </w:r>
    </w:p>
    <w:p w:rsidR="009D5DA2" w:rsidRPr="009D5DA2" w:rsidRDefault="009D5DA2" w:rsidP="009D5DA2">
      <w:pPr>
        <w:autoSpaceDE w:val="0"/>
        <w:autoSpaceDN w:val="0"/>
        <w:adjustRightInd w:val="0"/>
        <w:spacing w:after="0" w:line="240" w:lineRule="auto"/>
        <w:ind w:left="851" w:hanging="851"/>
        <w:contextualSpacing/>
        <w:jc w:val="right"/>
        <w:outlineLvl w:val="0"/>
        <w:rPr>
          <w:rFonts w:ascii="Arial" w:eastAsia="Times New Roman" w:hAnsi="Arial" w:cs="Arial"/>
          <w:sz w:val="28"/>
          <w:szCs w:val="28"/>
          <w:lang w:eastAsia="ru-RU"/>
        </w:rPr>
      </w:pPr>
      <w:r w:rsidRPr="009D5DA2">
        <w:rPr>
          <w:rFonts w:ascii="Arial" w:eastAsia="Times New Roman" w:hAnsi="Arial" w:cs="Arial"/>
          <w:sz w:val="28"/>
          <w:szCs w:val="28"/>
          <w:lang w:eastAsia="ru-RU"/>
        </w:rPr>
        <w:t>к постановлению администрации</w:t>
      </w:r>
    </w:p>
    <w:p w:rsidR="009D5DA2" w:rsidRPr="009D5DA2" w:rsidRDefault="009D5DA2" w:rsidP="009D5DA2">
      <w:pPr>
        <w:spacing w:after="0" w:line="240" w:lineRule="auto"/>
        <w:ind w:left="851" w:hanging="851"/>
        <w:contextualSpacing/>
        <w:jc w:val="right"/>
        <w:rPr>
          <w:rFonts w:ascii="Arial" w:eastAsia="Times New Roman" w:hAnsi="Arial" w:cs="Arial"/>
          <w:sz w:val="28"/>
          <w:szCs w:val="28"/>
          <w:lang w:eastAsia="ru-RU"/>
        </w:rPr>
      </w:pPr>
      <w:bookmarkStart w:id="1" w:name="_Hlk64292637"/>
      <w:r w:rsidRPr="009D5DA2">
        <w:rPr>
          <w:rFonts w:ascii="Arial" w:eastAsia="Times New Roman" w:hAnsi="Arial" w:cs="Arial"/>
          <w:sz w:val="28"/>
          <w:szCs w:val="28"/>
          <w:lang w:eastAsia="ru-RU"/>
        </w:rPr>
        <w:t>Апраксинского сельского поселения</w:t>
      </w:r>
    </w:p>
    <w:p w:rsidR="009D5DA2" w:rsidRPr="009D5DA2" w:rsidRDefault="009D5DA2" w:rsidP="009D5DA2">
      <w:pPr>
        <w:spacing w:after="0" w:line="240" w:lineRule="auto"/>
        <w:ind w:left="851" w:hanging="851"/>
        <w:contextualSpacing/>
        <w:jc w:val="right"/>
        <w:rPr>
          <w:rFonts w:ascii="Arial" w:eastAsia="Times New Roman" w:hAnsi="Arial" w:cs="Arial"/>
          <w:sz w:val="28"/>
          <w:szCs w:val="28"/>
          <w:lang w:eastAsia="ru-RU"/>
        </w:rPr>
      </w:pPr>
      <w:r w:rsidRPr="009D5DA2">
        <w:rPr>
          <w:rFonts w:ascii="Arial" w:eastAsia="Times New Roman" w:hAnsi="Arial" w:cs="Arial"/>
          <w:sz w:val="28"/>
          <w:szCs w:val="28"/>
          <w:lang w:eastAsia="ru-RU"/>
        </w:rPr>
        <w:t>Костромского муниципального района</w:t>
      </w:r>
    </w:p>
    <w:p w:rsidR="009D5DA2" w:rsidRPr="009D5DA2" w:rsidRDefault="009D5DA2" w:rsidP="009D5DA2">
      <w:pPr>
        <w:spacing w:after="0" w:line="240" w:lineRule="auto"/>
        <w:ind w:left="851" w:hanging="851"/>
        <w:contextualSpacing/>
        <w:jc w:val="right"/>
        <w:rPr>
          <w:rFonts w:ascii="Arial" w:eastAsia="Times New Roman" w:hAnsi="Arial" w:cs="Arial"/>
          <w:sz w:val="28"/>
          <w:szCs w:val="28"/>
          <w:lang w:eastAsia="ru-RU"/>
        </w:rPr>
      </w:pPr>
      <w:r w:rsidRPr="009D5DA2">
        <w:rPr>
          <w:rFonts w:ascii="Arial" w:eastAsia="Times New Roman" w:hAnsi="Arial" w:cs="Arial"/>
          <w:sz w:val="28"/>
          <w:szCs w:val="28"/>
          <w:lang w:eastAsia="ru-RU"/>
        </w:rPr>
        <w:t>Костромской области</w:t>
      </w:r>
    </w:p>
    <w:p w:rsidR="009D5DA2" w:rsidRPr="009D5DA2" w:rsidRDefault="009D5DA2" w:rsidP="009D5DA2">
      <w:pPr>
        <w:autoSpaceDE w:val="0"/>
        <w:autoSpaceDN w:val="0"/>
        <w:adjustRightInd w:val="0"/>
        <w:spacing w:after="0" w:line="240" w:lineRule="auto"/>
        <w:ind w:left="851" w:hanging="851"/>
        <w:contextualSpacing/>
        <w:jc w:val="right"/>
        <w:outlineLvl w:val="0"/>
        <w:rPr>
          <w:rFonts w:ascii="Arial" w:eastAsia="Times New Roman" w:hAnsi="Arial" w:cs="Arial"/>
          <w:sz w:val="28"/>
          <w:szCs w:val="28"/>
          <w:lang w:eastAsia="ru-RU"/>
        </w:rPr>
      </w:pPr>
      <w:r w:rsidRPr="009D5DA2">
        <w:rPr>
          <w:rFonts w:ascii="Arial" w:eastAsia="Times New Roman" w:hAnsi="Arial" w:cs="Arial"/>
          <w:sz w:val="28"/>
          <w:szCs w:val="28"/>
          <w:lang w:eastAsia="ru-RU"/>
        </w:rPr>
        <w:t>от 25.07.2024г. № 87</w:t>
      </w:r>
    </w:p>
    <w:p w:rsidR="009D5DA2" w:rsidRPr="009D5DA2" w:rsidRDefault="009D5DA2" w:rsidP="009D5DA2">
      <w:pPr>
        <w:autoSpaceDE w:val="0"/>
        <w:autoSpaceDN w:val="0"/>
        <w:adjustRightInd w:val="0"/>
        <w:spacing w:after="0" w:line="240" w:lineRule="auto"/>
        <w:ind w:left="851" w:hanging="851"/>
        <w:contextualSpacing/>
        <w:jc w:val="center"/>
        <w:rPr>
          <w:rFonts w:ascii="Arial" w:eastAsia="Times New Roman" w:hAnsi="Arial" w:cs="Arial"/>
          <w:sz w:val="28"/>
          <w:szCs w:val="28"/>
          <w:lang w:eastAsia="ru-RU"/>
        </w:rPr>
      </w:pPr>
    </w:p>
    <w:p w:rsidR="009D5DA2" w:rsidRPr="009D5DA2" w:rsidRDefault="009D5DA2" w:rsidP="009D5DA2">
      <w:pPr>
        <w:autoSpaceDE w:val="0"/>
        <w:autoSpaceDN w:val="0"/>
        <w:adjustRightInd w:val="0"/>
        <w:spacing w:after="0" w:line="240" w:lineRule="auto"/>
        <w:ind w:left="851" w:hanging="851"/>
        <w:contextualSpacing/>
        <w:jc w:val="center"/>
        <w:rPr>
          <w:rFonts w:ascii="Arial" w:eastAsia="Times New Roman" w:hAnsi="Arial" w:cs="Arial"/>
          <w:b/>
          <w:bCs/>
          <w:caps/>
          <w:sz w:val="32"/>
          <w:szCs w:val="32"/>
          <w:lang w:eastAsia="ru-RU"/>
        </w:rPr>
      </w:pPr>
      <w:r w:rsidRPr="009D5DA2">
        <w:rPr>
          <w:rFonts w:ascii="Arial" w:eastAsia="Times New Roman" w:hAnsi="Arial" w:cs="Arial"/>
          <w:b/>
          <w:bCs/>
          <w:caps/>
          <w:sz w:val="32"/>
          <w:szCs w:val="32"/>
          <w:lang w:eastAsia="ru-RU"/>
        </w:rPr>
        <w:t>Муниципальная программа</w:t>
      </w:r>
    </w:p>
    <w:p w:rsidR="009D5DA2" w:rsidRPr="009D5DA2" w:rsidRDefault="009D5DA2" w:rsidP="009D5DA2">
      <w:pPr>
        <w:autoSpaceDE w:val="0"/>
        <w:autoSpaceDN w:val="0"/>
        <w:adjustRightInd w:val="0"/>
        <w:spacing w:after="0" w:line="240" w:lineRule="auto"/>
        <w:ind w:left="851"/>
        <w:contextualSpacing/>
        <w:jc w:val="center"/>
        <w:rPr>
          <w:rFonts w:ascii="Arial" w:eastAsia="Times New Roman" w:hAnsi="Arial" w:cs="Arial"/>
          <w:b/>
          <w:bCs/>
          <w:caps/>
          <w:sz w:val="32"/>
          <w:szCs w:val="32"/>
          <w:lang w:eastAsia="ru-RU"/>
        </w:rPr>
      </w:pPr>
      <w:r w:rsidRPr="009D5DA2">
        <w:rPr>
          <w:rFonts w:ascii="Arial" w:eastAsia="Times New Roman" w:hAnsi="Arial" w:cs="Arial"/>
          <w:b/>
          <w:bCs/>
          <w:caps/>
          <w:sz w:val="32"/>
          <w:szCs w:val="32"/>
          <w:lang w:eastAsia="ru-RU"/>
        </w:rPr>
        <w:t>«Развитие субъектов малого и среднего предпринимательства в Апраксинском сельском поселении Костромского муниципального района Костромской области на 2024 - 2026 годы»</w:t>
      </w:r>
    </w:p>
    <w:p w:rsidR="009D5DA2" w:rsidRPr="009D5DA2" w:rsidRDefault="009D5DA2" w:rsidP="009D5DA2">
      <w:pPr>
        <w:autoSpaceDE w:val="0"/>
        <w:autoSpaceDN w:val="0"/>
        <w:adjustRightInd w:val="0"/>
        <w:spacing w:after="0" w:line="240" w:lineRule="auto"/>
        <w:ind w:left="851" w:hanging="851"/>
        <w:contextualSpacing/>
        <w:jc w:val="center"/>
        <w:rPr>
          <w:rFonts w:ascii="Arial" w:eastAsia="Times New Roman" w:hAnsi="Arial" w:cs="Arial"/>
          <w:caps/>
          <w:sz w:val="32"/>
          <w:szCs w:val="32"/>
          <w:lang w:eastAsia="ru-RU"/>
        </w:rPr>
      </w:pPr>
    </w:p>
    <w:p w:rsidR="009D5DA2" w:rsidRPr="009D5DA2" w:rsidRDefault="009D5DA2" w:rsidP="009D5DA2">
      <w:pPr>
        <w:autoSpaceDE w:val="0"/>
        <w:autoSpaceDN w:val="0"/>
        <w:adjustRightInd w:val="0"/>
        <w:spacing w:after="0" w:line="240" w:lineRule="auto"/>
        <w:contextualSpacing/>
        <w:jc w:val="center"/>
        <w:outlineLvl w:val="1"/>
        <w:rPr>
          <w:rFonts w:ascii="Arial" w:eastAsia="Times New Roman" w:hAnsi="Arial" w:cs="Arial"/>
          <w:sz w:val="28"/>
          <w:szCs w:val="28"/>
          <w:lang w:eastAsia="ru-RU"/>
        </w:rPr>
      </w:pPr>
      <w:r w:rsidRPr="009D5DA2">
        <w:rPr>
          <w:rFonts w:ascii="Arial" w:eastAsia="Times New Roman" w:hAnsi="Arial" w:cs="Arial"/>
          <w:sz w:val="28"/>
          <w:szCs w:val="28"/>
          <w:lang w:eastAsia="ru-RU"/>
        </w:rPr>
        <w:t>1.ПАСПОРТ</w:t>
      </w:r>
    </w:p>
    <w:p w:rsidR="009D5DA2" w:rsidRPr="009D5DA2" w:rsidRDefault="009D5DA2" w:rsidP="009D5DA2">
      <w:pPr>
        <w:autoSpaceDE w:val="0"/>
        <w:autoSpaceDN w:val="0"/>
        <w:adjustRightInd w:val="0"/>
        <w:spacing w:after="0" w:line="240" w:lineRule="auto"/>
        <w:contextualSpacing/>
        <w:jc w:val="center"/>
        <w:rPr>
          <w:rFonts w:ascii="Arial" w:eastAsia="Times New Roman" w:hAnsi="Arial" w:cs="Arial"/>
          <w:sz w:val="28"/>
          <w:szCs w:val="28"/>
          <w:lang w:eastAsia="ru-RU"/>
        </w:rPr>
      </w:pPr>
      <w:r w:rsidRPr="009D5DA2">
        <w:rPr>
          <w:rFonts w:ascii="Arial" w:eastAsia="Times New Roman" w:hAnsi="Arial" w:cs="Arial"/>
          <w:sz w:val="28"/>
          <w:szCs w:val="28"/>
          <w:lang w:eastAsia="ru-RU"/>
        </w:rPr>
        <w:t>Муниципальной программы «Развитие субъектов малого и среднего предпринимательства в Апраксинском сельском поселении Костромского муниципального района Костромской области на 2024 - 2026 годы»</w:t>
      </w:r>
    </w:p>
    <w:p w:rsidR="009D5DA2" w:rsidRPr="009D5DA2" w:rsidRDefault="009D5DA2" w:rsidP="009D5DA2">
      <w:pPr>
        <w:autoSpaceDE w:val="0"/>
        <w:autoSpaceDN w:val="0"/>
        <w:adjustRightInd w:val="0"/>
        <w:spacing w:after="0" w:line="240" w:lineRule="auto"/>
        <w:ind w:left="851" w:hanging="851"/>
        <w:contextualSpacing/>
        <w:jc w:val="center"/>
        <w:rPr>
          <w:rFonts w:ascii="Arial" w:eastAsia="Times New Roman" w:hAnsi="Arial" w:cs="Arial"/>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479"/>
      </w:tblGrid>
      <w:tr w:rsidR="009D5DA2" w:rsidRPr="009D5DA2" w:rsidTr="007D06D3">
        <w:tc>
          <w:tcPr>
            <w:tcW w:w="2268" w:type="dxa"/>
          </w:tcPr>
          <w:p w:rsidR="009D5DA2" w:rsidRPr="009D5DA2" w:rsidRDefault="009D5DA2" w:rsidP="009D5DA2">
            <w:pPr>
              <w:autoSpaceDE w:val="0"/>
              <w:autoSpaceDN w:val="0"/>
              <w:adjustRightInd w:val="0"/>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lastRenderedPageBreak/>
              <w:t>Наименование программы</w:t>
            </w:r>
          </w:p>
        </w:tc>
        <w:tc>
          <w:tcPr>
            <w:tcW w:w="7479" w:type="dxa"/>
          </w:tcPr>
          <w:p w:rsidR="009D5DA2" w:rsidRPr="009D5DA2" w:rsidRDefault="009D5DA2" w:rsidP="009D5DA2">
            <w:pPr>
              <w:autoSpaceDE w:val="0"/>
              <w:autoSpaceDN w:val="0"/>
              <w:adjustRightInd w:val="0"/>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Муниципальная программа «Развитие субъектов малого и среднего предпринимательства в Апраксинском сельском поселении Костромского муниципального района Костромской области на 2024 – 2026 годы»</w:t>
            </w:r>
          </w:p>
        </w:tc>
      </w:tr>
      <w:tr w:rsidR="009D5DA2" w:rsidRPr="009D5DA2" w:rsidTr="007D06D3">
        <w:tc>
          <w:tcPr>
            <w:tcW w:w="2268" w:type="dxa"/>
          </w:tcPr>
          <w:p w:rsidR="009D5DA2" w:rsidRPr="009D5DA2" w:rsidRDefault="009D5DA2" w:rsidP="009D5DA2">
            <w:pPr>
              <w:autoSpaceDE w:val="0"/>
              <w:autoSpaceDN w:val="0"/>
              <w:adjustRightInd w:val="0"/>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Заказчик – координатор программы</w:t>
            </w:r>
          </w:p>
        </w:tc>
        <w:tc>
          <w:tcPr>
            <w:tcW w:w="7479" w:type="dxa"/>
          </w:tcPr>
          <w:p w:rsidR="009D5DA2" w:rsidRPr="009D5DA2" w:rsidRDefault="009D5DA2" w:rsidP="009D5DA2">
            <w:pPr>
              <w:autoSpaceDE w:val="0"/>
              <w:autoSpaceDN w:val="0"/>
              <w:adjustRightInd w:val="0"/>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Координационный совет по развитию малого и среднего предпринимательства</w:t>
            </w:r>
          </w:p>
        </w:tc>
      </w:tr>
      <w:tr w:rsidR="009D5DA2" w:rsidRPr="009D5DA2" w:rsidTr="007D06D3">
        <w:tc>
          <w:tcPr>
            <w:tcW w:w="2268" w:type="dxa"/>
          </w:tcPr>
          <w:p w:rsidR="009D5DA2" w:rsidRPr="009D5DA2" w:rsidRDefault="009D5DA2" w:rsidP="009D5DA2">
            <w:pPr>
              <w:autoSpaceDE w:val="0"/>
              <w:autoSpaceDN w:val="0"/>
              <w:adjustRightInd w:val="0"/>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Разработчик программы</w:t>
            </w:r>
          </w:p>
        </w:tc>
        <w:tc>
          <w:tcPr>
            <w:tcW w:w="7479" w:type="dxa"/>
          </w:tcPr>
          <w:p w:rsidR="009D5DA2" w:rsidRPr="009D5DA2" w:rsidRDefault="009D5DA2" w:rsidP="009D5DA2">
            <w:pPr>
              <w:autoSpaceDE w:val="0"/>
              <w:autoSpaceDN w:val="0"/>
              <w:adjustRightInd w:val="0"/>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Администрация Апраксинского сельского поселения Костромского муниципального района Костромской области</w:t>
            </w:r>
          </w:p>
        </w:tc>
      </w:tr>
      <w:tr w:rsidR="009D5DA2" w:rsidRPr="009D5DA2" w:rsidTr="007D06D3">
        <w:tc>
          <w:tcPr>
            <w:tcW w:w="2268" w:type="dxa"/>
          </w:tcPr>
          <w:p w:rsidR="009D5DA2" w:rsidRPr="009D5DA2" w:rsidRDefault="009D5DA2" w:rsidP="009D5DA2">
            <w:pPr>
              <w:autoSpaceDE w:val="0"/>
              <w:autoSpaceDN w:val="0"/>
              <w:adjustRightInd w:val="0"/>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Основание для разработки программы</w:t>
            </w:r>
          </w:p>
        </w:tc>
        <w:tc>
          <w:tcPr>
            <w:tcW w:w="7479" w:type="dxa"/>
          </w:tcPr>
          <w:p w:rsidR="009D5DA2" w:rsidRPr="009D5DA2" w:rsidRDefault="009D5DA2" w:rsidP="009D5DA2">
            <w:pPr>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Федеральный закон №131 –ФЗ «Об общих принципах организации местного самоуправления в Российской Федерации»;</w:t>
            </w:r>
          </w:p>
          <w:p w:rsidR="009D5DA2" w:rsidRPr="009D5DA2" w:rsidRDefault="009D5DA2" w:rsidP="009D5DA2">
            <w:pPr>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ФЗ от 24.07.2007г. №209-ФЗ «О развитии малого и среднего предпринимательства в Российской Федерации»; Устав Апраксинского сельского поселения;</w:t>
            </w:r>
          </w:p>
        </w:tc>
      </w:tr>
      <w:bookmarkEnd w:id="1"/>
      <w:tr w:rsidR="009D5DA2" w:rsidRPr="009D5DA2" w:rsidTr="007D06D3">
        <w:tc>
          <w:tcPr>
            <w:tcW w:w="2268" w:type="dxa"/>
          </w:tcPr>
          <w:p w:rsidR="009D5DA2" w:rsidRPr="009D5DA2" w:rsidRDefault="009D5DA2" w:rsidP="009D5DA2">
            <w:pPr>
              <w:autoSpaceDE w:val="0"/>
              <w:autoSpaceDN w:val="0"/>
              <w:adjustRightInd w:val="0"/>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Цель программы</w:t>
            </w:r>
          </w:p>
        </w:tc>
        <w:tc>
          <w:tcPr>
            <w:tcW w:w="7479" w:type="dxa"/>
          </w:tcPr>
          <w:p w:rsidR="009D5DA2" w:rsidRPr="009D5DA2" w:rsidRDefault="009D5DA2" w:rsidP="009D5DA2">
            <w:pPr>
              <w:autoSpaceDE w:val="0"/>
              <w:autoSpaceDN w:val="0"/>
              <w:adjustRightInd w:val="0"/>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Развитие малого и среднего предпринимательства на территории муниципального образования Апраксинское сельское поселение Костромского муниципального района Костромской области</w:t>
            </w:r>
          </w:p>
        </w:tc>
      </w:tr>
      <w:tr w:rsidR="009D5DA2" w:rsidRPr="009D5DA2" w:rsidTr="007D06D3">
        <w:tc>
          <w:tcPr>
            <w:tcW w:w="2268" w:type="dxa"/>
          </w:tcPr>
          <w:p w:rsidR="009D5DA2" w:rsidRPr="009D5DA2" w:rsidRDefault="009D5DA2" w:rsidP="009D5DA2">
            <w:pPr>
              <w:autoSpaceDE w:val="0"/>
              <w:autoSpaceDN w:val="0"/>
              <w:adjustRightInd w:val="0"/>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Сроки реализации программы</w:t>
            </w:r>
          </w:p>
        </w:tc>
        <w:tc>
          <w:tcPr>
            <w:tcW w:w="7479" w:type="dxa"/>
          </w:tcPr>
          <w:p w:rsidR="009D5DA2" w:rsidRPr="009D5DA2" w:rsidRDefault="009D5DA2" w:rsidP="009D5DA2">
            <w:pPr>
              <w:autoSpaceDE w:val="0"/>
              <w:autoSpaceDN w:val="0"/>
              <w:adjustRightInd w:val="0"/>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2024-2026 годы</w:t>
            </w:r>
          </w:p>
        </w:tc>
      </w:tr>
      <w:tr w:rsidR="009D5DA2" w:rsidRPr="009D5DA2" w:rsidTr="007D06D3">
        <w:tc>
          <w:tcPr>
            <w:tcW w:w="2268" w:type="dxa"/>
          </w:tcPr>
          <w:p w:rsidR="009D5DA2" w:rsidRPr="009D5DA2" w:rsidRDefault="009D5DA2" w:rsidP="009D5DA2">
            <w:pPr>
              <w:autoSpaceDE w:val="0"/>
              <w:autoSpaceDN w:val="0"/>
              <w:adjustRightInd w:val="0"/>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Ожидаемые конечные результаты</w:t>
            </w:r>
          </w:p>
        </w:tc>
        <w:tc>
          <w:tcPr>
            <w:tcW w:w="7479" w:type="dxa"/>
          </w:tcPr>
          <w:p w:rsidR="009D5DA2" w:rsidRPr="009D5DA2" w:rsidRDefault="009D5DA2" w:rsidP="009D5DA2">
            <w:pPr>
              <w:autoSpaceDE w:val="0"/>
              <w:autoSpaceDN w:val="0"/>
              <w:adjustRightInd w:val="0"/>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 xml:space="preserve">Формирование благоприятной предпринимательской среды (оказание помощи в преодолении административных барьеров, оказание содействия и помощи в доступе к финансовым и имущественным ресурсам, развитие информационной составляющей малого и среднего бизнеса); создание новых рабочих мест; увеличение производства товаров и услуг;  увеличение налоговых поступлений в бюджет. </w:t>
            </w:r>
          </w:p>
        </w:tc>
      </w:tr>
      <w:tr w:rsidR="009D5DA2" w:rsidRPr="009D5DA2" w:rsidTr="007D06D3">
        <w:tc>
          <w:tcPr>
            <w:tcW w:w="2268" w:type="dxa"/>
          </w:tcPr>
          <w:p w:rsidR="009D5DA2" w:rsidRPr="009D5DA2" w:rsidRDefault="009D5DA2" w:rsidP="009D5DA2">
            <w:pPr>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 xml:space="preserve">Объемы и </w:t>
            </w:r>
            <w:r w:rsidRPr="009D5DA2">
              <w:rPr>
                <w:rFonts w:ascii="Arial" w:eastAsia="Times New Roman" w:hAnsi="Arial" w:cs="Arial"/>
                <w:sz w:val="24"/>
                <w:szCs w:val="24"/>
                <w:lang w:eastAsia="ru-RU"/>
              </w:rPr>
              <w:lastRenderedPageBreak/>
              <w:t xml:space="preserve">источники финансирования программы </w:t>
            </w:r>
          </w:p>
        </w:tc>
        <w:tc>
          <w:tcPr>
            <w:tcW w:w="7479" w:type="dxa"/>
          </w:tcPr>
          <w:p w:rsidR="009D5DA2" w:rsidRPr="009D5DA2" w:rsidRDefault="009D5DA2" w:rsidP="009D5DA2">
            <w:pPr>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lastRenderedPageBreak/>
              <w:t>Общий объем финансирования программы:</w:t>
            </w:r>
          </w:p>
          <w:p w:rsidR="009D5DA2" w:rsidRPr="009D5DA2" w:rsidRDefault="009D5DA2" w:rsidP="009D5DA2">
            <w:pPr>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lastRenderedPageBreak/>
              <w:t xml:space="preserve">0,0 тыс. руб; </w:t>
            </w:r>
            <w:r w:rsidRPr="009D5DA2">
              <w:rPr>
                <w:rFonts w:ascii="Arial" w:eastAsia="Times New Roman" w:hAnsi="Arial" w:cs="Arial"/>
                <w:sz w:val="24"/>
                <w:szCs w:val="24"/>
                <w:u w:val="single"/>
                <w:lang w:eastAsia="ru-RU"/>
              </w:rPr>
              <w:t>в том числе по годам:</w:t>
            </w:r>
          </w:p>
          <w:p w:rsidR="009D5DA2" w:rsidRPr="009D5DA2" w:rsidRDefault="009D5DA2" w:rsidP="009D5DA2">
            <w:pPr>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2024 год – 0,0 тыс. руб.</w:t>
            </w:r>
          </w:p>
          <w:p w:rsidR="009D5DA2" w:rsidRPr="009D5DA2" w:rsidRDefault="009D5DA2" w:rsidP="009D5DA2">
            <w:pPr>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2025 год – 0,0 тыс. руб.;</w:t>
            </w:r>
          </w:p>
          <w:p w:rsidR="009D5DA2" w:rsidRPr="009D5DA2" w:rsidRDefault="009D5DA2" w:rsidP="009D5DA2">
            <w:pPr>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2026 год – 0,0 тыс. руб.;</w:t>
            </w:r>
          </w:p>
          <w:p w:rsidR="009D5DA2" w:rsidRPr="009D5DA2" w:rsidRDefault="009D5DA2" w:rsidP="009D5DA2">
            <w:pPr>
              <w:autoSpaceDE w:val="0"/>
              <w:autoSpaceDN w:val="0"/>
              <w:adjustRightInd w:val="0"/>
              <w:spacing w:after="0" w:line="240" w:lineRule="auto"/>
              <w:contextualSpacing/>
              <w:rPr>
                <w:rFonts w:ascii="Arial" w:eastAsia="Times New Roman" w:hAnsi="Arial" w:cs="Arial"/>
                <w:sz w:val="24"/>
                <w:szCs w:val="24"/>
                <w:lang w:eastAsia="ru-RU"/>
              </w:rPr>
            </w:pPr>
          </w:p>
        </w:tc>
      </w:tr>
      <w:tr w:rsidR="009D5DA2" w:rsidRPr="009D5DA2" w:rsidTr="007D06D3">
        <w:tc>
          <w:tcPr>
            <w:tcW w:w="2268" w:type="dxa"/>
          </w:tcPr>
          <w:p w:rsidR="009D5DA2" w:rsidRPr="009D5DA2" w:rsidRDefault="009D5DA2" w:rsidP="009D5DA2">
            <w:pPr>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lastRenderedPageBreak/>
              <w:t>Источники финансирования программы</w:t>
            </w:r>
          </w:p>
        </w:tc>
        <w:tc>
          <w:tcPr>
            <w:tcW w:w="7479" w:type="dxa"/>
          </w:tcPr>
          <w:p w:rsidR="009D5DA2" w:rsidRPr="009D5DA2" w:rsidRDefault="009D5DA2" w:rsidP="009D5DA2">
            <w:pPr>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 xml:space="preserve">Бюджет Апраксинского </w:t>
            </w:r>
            <w:proofErr w:type="gramStart"/>
            <w:r w:rsidRPr="009D5DA2">
              <w:rPr>
                <w:rFonts w:ascii="Arial" w:eastAsia="Times New Roman" w:hAnsi="Arial" w:cs="Arial"/>
                <w:sz w:val="24"/>
                <w:szCs w:val="24"/>
                <w:lang w:eastAsia="ru-RU"/>
              </w:rPr>
              <w:t>сельского</w:t>
            </w:r>
            <w:proofErr w:type="gramEnd"/>
            <w:r w:rsidRPr="009D5DA2">
              <w:rPr>
                <w:rFonts w:ascii="Arial" w:eastAsia="Times New Roman" w:hAnsi="Arial" w:cs="Arial"/>
                <w:sz w:val="24"/>
                <w:szCs w:val="24"/>
                <w:lang w:eastAsia="ru-RU"/>
              </w:rPr>
              <w:t xml:space="preserve"> поселения</w:t>
            </w:r>
          </w:p>
        </w:tc>
      </w:tr>
      <w:tr w:rsidR="009D5DA2" w:rsidRPr="009D5DA2" w:rsidTr="007D06D3">
        <w:tc>
          <w:tcPr>
            <w:tcW w:w="2268" w:type="dxa"/>
          </w:tcPr>
          <w:p w:rsidR="009D5DA2" w:rsidRPr="009D5DA2" w:rsidRDefault="009D5DA2" w:rsidP="009D5DA2">
            <w:pPr>
              <w:autoSpaceDE w:val="0"/>
              <w:autoSpaceDN w:val="0"/>
              <w:adjustRightInd w:val="0"/>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Основные исполнители программы</w:t>
            </w:r>
          </w:p>
        </w:tc>
        <w:tc>
          <w:tcPr>
            <w:tcW w:w="7479" w:type="dxa"/>
          </w:tcPr>
          <w:p w:rsidR="009D5DA2" w:rsidRPr="009D5DA2" w:rsidRDefault="009D5DA2" w:rsidP="009D5DA2">
            <w:pPr>
              <w:autoSpaceDE w:val="0"/>
              <w:autoSpaceDN w:val="0"/>
              <w:adjustRightInd w:val="0"/>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Администрация Апраксинского сельского поселения, субъекты малого и среднего предпринимательства, образующие инфраструктуру поддержки малого и среднего предпринимательства (по согласованию)</w:t>
            </w:r>
          </w:p>
        </w:tc>
      </w:tr>
      <w:tr w:rsidR="009D5DA2" w:rsidRPr="009D5DA2" w:rsidTr="007D06D3">
        <w:tc>
          <w:tcPr>
            <w:tcW w:w="2268" w:type="dxa"/>
          </w:tcPr>
          <w:p w:rsidR="009D5DA2" w:rsidRPr="009D5DA2" w:rsidRDefault="009D5DA2" w:rsidP="009D5DA2">
            <w:pPr>
              <w:autoSpaceDE w:val="0"/>
              <w:autoSpaceDN w:val="0"/>
              <w:adjustRightInd w:val="0"/>
              <w:spacing w:after="0" w:line="240" w:lineRule="auto"/>
              <w:contextualSpacing/>
              <w:rPr>
                <w:rFonts w:ascii="Arial" w:eastAsia="Times New Roman" w:hAnsi="Arial" w:cs="Arial"/>
                <w:sz w:val="24"/>
                <w:szCs w:val="24"/>
                <w:lang w:eastAsia="ru-RU"/>
              </w:rPr>
            </w:pPr>
            <w:proofErr w:type="gramStart"/>
            <w:r w:rsidRPr="009D5DA2">
              <w:rPr>
                <w:rFonts w:ascii="Arial" w:eastAsia="Times New Roman" w:hAnsi="Arial" w:cs="Arial"/>
                <w:sz w:val="24"/>
                <w:szCs w:val="24"/>
                <w:lang w:eastAsia="ru-RU"/>
              </w:rPr>
              <w:t>Контроль за</w:t>
            </w:r>
            <w:proofErr w:type="gramEnd"/>
            <w:r w:rsidRPr="009D5DA2">
              <w:rPr>
                <w:rFonts w:ascii="Arial" w:eastAsia="Times New Roman" w:hAnsi="Arial" w:cs="Arial"/>
                <w:sz w:val="24"/>
                <w:szCs w:val="24"/>
                <w:lang w:eastAsia="ru-RU"/>
              </w:rPr>
              <w:t xml:space="preserve"> исполнением программы</w:t>
            </w:r>
          </w:p>
        </w:tc>
        <w:tc>
          <w:tcPr>
            <w:tcW w:w="7479" w:type="dxa"/>
          </w:tcPr>
          <w:p w:rsidR="009D5DA2" w:rsidRPr="009D5DA2" w:rsidRDefault="009D5DA2" w:rsidP="009D5DA2">
            <w:pPr>
              <w:autoSpaceDE w:val="0"/>
              <w:autoSpaceDN w:val="0"/>
              <w:adjustRightInd w:val="0"/>
              <w:spacing w:after="0" w:line="240" w:lineRule="auto"/>
              <w:contextualSpacing/>
              <w:rPr>
                <w:rFonts w:ascii="Arial" w:eastAsia="Times New Roman" w:hAnsi="Arial" w:cs="Arial"/>
                <w:sz w:val="24"/>
                <w:szCs w:val="24"/>
                <w:lang w:eastAsia="ru-RU"/>
              </w:rPr>
            </w:pPr>
            <w:r w:rsidRPr="009D5DA2">
              <w:rPr>
                <w:rFonts w:ascii="Arial" w:eastAsia="Times New Roman" w:hAnsi="Arial" w:cs="Arial"/>
                <w:sz w:val="24"/>
                <w:szCs w:val="24"/>
                <w:lang w:eastAsia="ru-RU"/>
              </w:rPr>
              <w:t>Администрация Апраксинского сельского поселения, координационный совет по развитию малого и среднего предпринимательства</w:t>
            </w:r>
          </w:p>
        </w:tc>
      </w:tr>
    </w:tbl>
    <w:p w:rsidR="009D5DA2" w:rsidRPr="009D5DA2" w:rsidRDefault="009D5DA2" w:rsidP="009D5DA2">
      <w:pPr>
        <w:autoSpaceDE w:val="0"/>
        <w:autoSpaceDN w:val="0"/>
        <w:adjustRightInd w:val="0"/>
        <w:spacing w:after="0" w:line="240" w:lineRule="auto"/>
        <w:contextualSpacing/>
        <w:jc w:val="center"/>
        <w:rPr>
          <w:rFonts w:ascii="Arial" w:eastAsia="Times New Roman" w:hAnsi="Arial" w:cs="Arial"/>
          <w:sz w:val="28"/>
          <w:szCs w:val="28"/>
          <w:lang w:eastAsia="ru-RU"/>
        </w:rPr>
      </w:pPr>
    </w:p>
    <w:p w:rsidR="009D5DA2" w:rsidRPr="009D5DA2" w:rsidRDefault="009D5DA2" w:rsidP="009D5DA2">
      <w:pPr>
        <w:autoSpaceDE w:val="0"/>
        <w:autoSpaceDN w:val="0"/>
        <w:adjustRightInd w:val="0"/>
        <w:spacing w:after="0" w:line="240" w:lineRule="auto"/>
        <w:contextualSpacing/>
        <w:jc w:val="center"/>
        <w:outlineLvl w:val="1"/>
        <w:rPr>
          <w:rFonts w:ascii="Arial" w:eastAsia="Times New Roman" w:hAnsi="Arial" w:cs="Arial"/>
          <w:sz w:val="28"/>
          <w:szCs w:val="28"/>
          <w:lang w:eastAsia="ru-RU"/>
        </w:rPr>
      </w:pPr>
      <w:r w:rsidRPr="009D5DA2">
        <w:rPr>
          <w:rFonts w:ascii="Arial" w:eastAsia="Times New Roman" w:hAnsi="Arial" w:cs="Arial"/>
          <w:sz w:val="28"/>
          <w:szCs w:val="28"/>
          <w:lang w:eastAsia="ru-RU"/>
        </w:rPr>
        <w:t>2.Введение</w:t>
      </w:r>
    </w:p>
    <w:p w:rsidR="009D5DA2" w:rsidRPr="009D5DA2" w:rsidRDefault="009D5DA2" w:rsidP="009D5DA2">
      <w:pPr>
        <w:autoSpaceDE w:val="0"/>
        <w:autoSpaceDN w:val="0"/>
        <w:adjustRightInd w:val="0"/>
        <w:spacing w:after="0" w:line="240" w:lineRule="auto"/>
        <w:contextualSpacing/>
        <w:jc w:val="center"/>
        <w:outlineLvl w:val="1"/>
        <w:rPr>
          <w:rFonts w:ascii="Arial" w:eastAsia="Times New Roman" w:hAnsi="Arial" w:cs="Arial"/>
          <w:sz w:val="28"/>
          <w:szCs w:val="28"/>
          <w:lang w:eastAsia="ru-RU"/>
        </w:rPr>
      </w:pP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Развитие малого предпринимательства в Апраксинском сельском поселении за последние годы приобретает все большее политическое, социальное и экономическое значение, способствуя повышению благосостояния населения поселения, созданию новых рабочих мест, увеличению доходной части бюджета Апраксинского сельского поселения.</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Настоящая Программа разработана в связи с введением в действие с 1 января 2008 года Федерального закона от 24.07.2007 № 209-ФЗ «О развитии малого и среднего предпринимательства в Российской Федерации». Выделение среднего предпринимательства в отдельную категорию требует внесения изменений как в федеральные и региональные, так и муниципальные правовые акты по поддержке предпринимательства.</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lastRenderedPageBreak/>
        <w:t>Создание благоприятных условий для эффективного развития субъектов малого и среднего предпринимательства, совершенствование форм их поддержки, развитие инфраструктуры поддержки предпринимательства являются важными задачами администрации Апраксинского сельского поселения.</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Сохраняются острые проблемы, сдерживающие создание и развитие субъектов малого и среднего предпринимательства, а именно: недостаточный уровень профессиональной подготовки многих предпринимателей, отсутствие достаточного стартового капитала, сложности с поиском, арендой и выкупом помещений, организацией сбыта продукции и услуг, недобросовестная конкуренция. Отрицательное влияние на развитие малого и среднего бизнеса оказывает все еще низкая платежеспособность населения.</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В целях реализации государственной политики в сфере предпринимательства необходимо развитие системы комплексной поддержки малого и среднего бизнеса на федеральном, региональном и муниципальном уровнях.</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Система комплексной поддержки малого и среднего предпринимательства должна включать:</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 необходимую нормативно-правовую базу, в том числе программу развития субъектов малого и среднего предпринимательства;</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 развитую инфраструктуру поддержки малого и среднего предпринимательства, обеспечивающую научно-методическое, информационное, образовательное и консультационное сопровождение начинающих и действующих предпринимателей;</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 обеспечение предпринимателям равного доступа к материальным и финансовым ресурсам, необходимым для создания и развития бизнеса;</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 содействие в расширении рынков сбыта производимых товаров и услуг;</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 надежную защиту прав и законных интересов предпринимателей;</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 взаимодействие между бизнесом в лице объединений предпринимателей и властью.</w:t>
      </w:r>
    </w:p>
    <w:p w:rsidR="009D5DA2" w:rsidRPr="009D5DA2" w:rsidRDefault="009D5DA2" w:rsidP="009D5DA2">
      <w:pPr>
        <w:autoSpaceDE w:val="0"/>
        <w:autoSpaceDN w:val="0"/>
        <w:adjustRightInd w:val="0"/>
        <w:spacing w:after="0" w:line="240" w:lineRule="auto"/>
        <w:ind w:firstLine="540"/>
        <w:contextualSpacing/>
        <w:jc w:val="both"/>
        <w:rPr>
          <w:rFonts w:ascii="Arial" w:eastAsia="Times New Roman" w:hAnsi="Arial" w:cs="Arial"/>
          <w:sz w:val="28"/>
          <w:szCs w:val="28"/>
          <w:lang w:eastAsia="ru-RU"/>
        </w:rPr>
      </w:pPr>
    </w:p>
    <w:p w:rsidR="009D5DA2" w:rsidRPr="009D5DA2" w:rsidRDefault="009D5DA2" w:rsidP="009D5DA2">
      <w:pPr>
        <w:autoSpaceDE w:val="0"/>
        <w:autoSpaceDN w:val="0"/>
        <w:adjustRightInd w:val="0"/>
        <w:spacing w:after="0" w:line="240" w:lineRule="auto"/>
        <w:contextualSpacing/>
        <w:jc w:val="center"/>
        <w:outlineLvl w:val="1"/>
        <w:rPr>
          <w:rFonts w:ascii="Arial" w:eastAsia="Times New Roman" w:hAnsi="Arial" w:cs="Arial"/>
          <w:sz w:val="28"/>
          <w:szCs w:val="28"/>
          <w:lang w:eastAsia="ru-RU"/>
        </w:rPr>
      </w:pPr>
      <w:r w:rsidRPr="009D5DA2">
        <w:rPr>
          <w:rFonts w:ascii="Arial" w:eastAsia="Times New Roman" w:hAnsi="Arial" w:cs="Arial"/>
          <w:sz w:val="28"/>
          <w:szCs w:val="28"/>
          <w:lang w:eastAsia="ru-RU"/>
        </w:rPr>
        <w:t>3.Основные цели и задачи Программы</w:t>
      </w:r>
    </w:p>
    <w:p w:rsidR="009D5DA2" w:rsidRPr="009D5DA2" w:rsidRDefault="009D5DA2" w:rsidP="009D5DA2">
      <w:pPr>
        <w:autoSpaceDE w:val="0"/>
        <w:autoSpaceDN w:val="0"/>
        <w:adjustRightInd w:val="0"/>
        <w:spacing w:after="0" w:line="240" w:lineRule="auto"/>
        <w:contextualSpacing/>
        <w:jc w:val="center"/>
        <w:outlineLvl w:val="1"/>
        <w:rPr>
          <w:rFonts w:ascii="Arial" w:eastAsia="Times New Roman" w:hAnsi="Arial" w:cs="Arial"/>
          <w:sz w:val="28"/>
          <w:szCs w:val="28"/>
          <w:lang w:eastAsia="ru-RU"/>
        </w:rPr>
      </w:pP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Основными целями настоящей Программы являются:</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lastRenderedPageBreak/>
        <w:t>- улучшение условий для развития малого и среднего предпринимательства в Апраксинском сельском поселении;</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 устойчивый рост уровня социально-экономического развития поселения и благосостояния граждан;</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 ускорение развития малого и среднего предпринимательства в приоритетных для поселения сферах деятельности.</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proofErr w:type="gramStart"/>
      <w:r w:rsidRPr="009D5DA2">
        <w:rPr>
          <w:rFonts w:ascii="Arial" w:eastAsia="Times New Roman" w:hAnsi="Arial" w:cs="Arial"/>
          <w:sz w:val="28"/>
          <w:szCs w:val="28"/>
          <w:lang w:eastAsia="ru-RU"/>
        </w:rPr>
        <w:t>Исходя из социальной значимости малого и среднего предпринимательства муниципальная политика в отношении данного сектора экономики должна</w:t>
      </w:r>
      <w:proofErr w:type="gramEnd"/>
      <w:r w:rsidRPr="009D5DA2">
        <w:rPr>
          <w:rFonts w:ascii="Arial" w:eastAsia="Times New Roman" w:hAnsi="Arial" w:cs="Arial"/>
          <w:sz w:val="28"/>
          <w:szCs w:val="28"/>
          <w:lang w:eastAsia="ru-RU"/>
        </w:rPr>
        <w:t xml:space="preserve"> быть направлена на решение следующих задач Программы:</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 xml:space="preserve">- формирование благоприятных условий для обеспечения занятости и </w:t>
      </w:r>
      <w:proofErr w:type="spellStart"/>
      <w:r w:rsidRPr="009D5DA2">
        <w:rPr>
          <w:rFonts w:ascii="Arial" w:eastAsia="Times New Roman" w:hAnsi="Arial" w:cs="Arial"/>
          <w:sz w:val="28"/>
          <w:szCs w:val="28"/>
          <w:lang w:eastAsia="ru-RU"/>
        </w:rPr>
        <w:t>самозанятости</w:t>
      </w:r>
      <w:proofErr w:type="spellEnd"/>
      <w:r w:rsidRPr="009D5DA2">
        <w:rPr>
          <w:rFonts w:ascii="Arial" w:eastAsia="Times New Roman" w:hAnsi="Arial" w:cs="Arial"/>
          <w:sz w:val="28"/>
          <w:szCs w:val="28"/>
          <w:lang w:eastAsia="ru-RU"/>
        </w:rPr>
        <w:t xml:space="preserve"> населения на основе личной творческой и финансовой инициативы как средства повышения материального благосостояния и возможности самореализации граждан;</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 привлечение частных инвестиций и личных накоплений граждан в реальный сектор экономики;</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 увеличение налоговых поступлений в бюджеты всех уровней, включая бюджет Апраксинского сельского поселения от малых и средних предприятий за счет обеспечения прозрачности бизнеса.</w:t>
      </w:r>
    </w:p>
    <w:p w:rsidR="009D5DA2" w:rsidRPr="009D5DA2" w:rsidRDefault="009D5DA2" w:rsidP="009D5DA2">
      <w:pPr>
        <w:autoSpaceDE w:val="0"/>
        <w:autoSpaceDN w:val="0"/>
        <w:adjustRightInd w:val="0"/>
        <w:spacing w:after="0" w:line="240" w:lineRule="auto"/>
        <w:ind w:firstLine="540"/>
        <w:contextualSpacing/>
        <w:jc w:val="both"/>
        <w:rPr>
          <w:rFonts w:ascii="Arial" w:eastAsia="Times New Roman" w:hAnsi="Arial" w:cs="Arial"/>
          <w:sz w:val="28"/>
          <w:szCs w:val="28"/>
          <w:lang w:eastAsia="ru-RU"/>
        </w:rPr>
      </w:pPr>
    </w:p>
    <w:p w:rsidR="009D5DA2" w:rsidRPr="009D5DA2" w:rsidRDefault="009D5DA2" w:rsidP="009D5DA2">
      <w:pPr>
        <w:autoSpaceDE w:val="0"/>
        <w:autoSpaceDN w:val="0"/>
        <w:adjustRightInd w:val="0"/>
        <w:spacing w:after="0" w:line="240" w:lineRule="auto"/>
        <w:contextualSpacing/>
        <w:jc w:val="center"/>
        <w:outlineLvl w:val="1"/>
        <w:rPr>
          <w:rFonts w:ascii="Arial" w:eastAsia="Times New Roman" w:hAnsi="Arial" w:cs="Arial"/>
          <w:sz w:val="28"/>
          <w:szCs w:val="28"/>
          <w:lang w:eastAsia="ru-RU"/>
        </w:rPr>
      </w:pPr>
      <w:r w:rsidRPr="009D5DA2">
        <w:rPr>
          <w:rFonts w:ascii="Arial" w:eastAsia="Times New Roman" w:hAnsi="Arial" w:cs="Arial"/>
          <w:sz w:val="28"/>
          <w:szCs w:val="28"/>
          <w:lang w:eastAsia="ru-RU"/>
        </w:rPr>
        <w:t>4.Приоритетные направления деятельности субъектов малого</w:t>
      </w:r>
    </w:p>
    <w:p w:rsidR="009D5DA2" w:rsidRPr="009D5DA2" w:rsidRDefault="009D5DA2" w:rsidP="009D5DA2">
      <w:pPr>
        <w:autoSpaceDE w:val="0"/>
        <w:autoSpaceDN w:val="0"/>
        <w:adjustRightInd w:val="0"/>
        <w:spacing w:after="0" w:line="240" w:lineRule="auto"/>
        <w:contextualSpacing/>
        <w:jc w:val="center"/>
        <w:rPr>
          <w:rFonts w:ascii="Arial" w:eastAsia="Times New Roman" w:hAnsi="Arial" w:cs="Arial"/>
          <w:sz w:val="28"/>
          <w:szCs w:val="28"/>
          <w:lang w:eastAsia="ru-RU"/>
        </w:rPr>
      </w:pPr>
      <w:r w:rsidRPr="009D5DA2">
        <w:rPr>
          <w:rFonts w:ascii="Arial" w:eastAsia="Times New Roman" w:hAnsi="Arial" w:cs="Arial"/>
          <w:sz w:val="28"/>
          <w:szCs w:val="28"/>
          <w:lang w:eastAsia="ru-RU"/>
        </w:rPr>
        <w:t>и среднего предпринимательства на территории Апраксинского сельского поселения</w:t>
      </w:r>
    </w:p>
    <w:p w:rsidR="009D5DA2" w:rsidRPr="009D5DA2" w:rsidRDefault="009D5DA2" w:rsidP="009D5DA2">
      <w:pPr>
        <w:autoSpaceDE w:val="0"/>
        <w:autoSpaceDN w:val="0"/>
        <w:adjustRightInd w:val="0"/>
        <w:spacing w:after="0" w:line="240" w:lineRule="auto"/>
        <w:contextualSpacing/>
        <w:jc w:val="center"/>
        <w:rPr>
          <w:rFonts w:ascii="Arial" w:eastAsia="Times New Roman" w:hAnsi="Arial" w:cs="Arial"/>
          <w:sz w:val="28"/>
          <w:szCs w:val="28"/>
          <w:lang w:eastAsia="ru-RU"/>
        </w:rPr>
      </w:pP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1. Производство товаров народного потребления.</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2. Благоустройство поселения и обслуживание объектов жилищно-коммунального хозяйства.</w:t>
      </w: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3. Сельское хозяйство.</w:t>
      </w:r>
    </w:p>
    <w:p w:rsidR="009D5DA2" w:rsidRPr="009D5DA2" w:rsidRDefault="009D5DA2" w:rsidP="009D5DA2">
      <w:pPr>
        <w:autoSpaceDE w:val="0"/>
        <w:autoSpaceDN w:val="0"/>
        <w:adjustRightInd w:val="0"/>
        <w:spacing w:after="0" w:line="240" w:lineRule="auto"/>
        <w:contextualSpacing/>
        <w:jc w:val="both"/>
        <w:rPr>
          <w:rFonts w:ascii="Arial" w:eastAsia="Times New Roman" w:hAnsi="Arial" w:cs="Arial"/>
          <w:sz w:val="28"/>
          <w:szCs w:val="28"/>
          <w:lang w:eastAsia="ru-RU"/>
        </w:rPr>
      </w:pPr>
    </w:p>
    <w:p w:rsidR="009D5DA2" w:rsidRPr="009D5DA2" w:rsidRDefault="009D5DA2" w:rsidP="009D5DA2">
      <w:pPr>
        <w:autoSpaceDE w:val="0"/>
        <w:autoSpaceDN w:val="0"/>
        <w:adjustRightInd w:val="0"/>
        <w:spacing w:after="0" w:line="240" w:lineRule="auto"/>
        <w:contextualSpacing/>
        <w:jc w:val="center"/>
        <w:outlineLvl w:val="1"/>
        <w:rPr>
          <w:rFonts w:ascii="Arial" w:eastAsia="Times New Roman" w:hAnsi="Arial" w:cs="Arial"/>
          <w:sz w:val="28"/>
          <w:szCs w:val="28"/>
          <w:lang w:eastAsia="ru-RU"/>
        </w:rPr>
      </w:pPr>
    </w:p>
    <w:p w:rsidR="009D5DA2" w:rsidRPr="009D5DA2" w:rsidRDefault="009D5DA2" w:rsidP="009D5DA2">
      <w:pPr>
        <w:autoSpaceDE w:val="0"/>
        <w:autoSpaceDN w:val="0"/>
        <w:adjustRightInd w:val="0"/>
        <w:spacing w:after="0" w:line="240" w:lineRule="auto"/>
        <w:contextualSpacing/>
        <w:jc w:val="center"/>
        <w:outlineLvl w:val="1"/>
        <w:rPr>
          <w:rFonts w:ascii="Arial" w:eastAsia="Times New Roman" w:hAnsi="Arial" w:cs="Arial"/>
          <w:sz w:val="28"/>
          <w:szCs w:val="28"/>
          <w:lang w:eastAsia="ru-RU"/>
        </w:rPr>
      </w:pPr>
    </w:p>
    <w:p w:rsidR="009D5DA2" w:rsidRPr="009D5DA2" w:rsidRDefault="009D5DA2" w:rsidP="009D5DA2">
      <w:pPr>
        <w:autoSpaceDE w:val="0"/>
        <w:autoSpaceDN w:val="0"/>
        <w:adjustRightInd w:val="0"/>
        <w:spacing w:after="0" w:line="240" w:lineRule="auto"/>
        <w:contextualSpacing/>
        <w:jc w:val="center"/>
        <w:outlineLvl w:val="1"/>
        <w:rPr>
          <w:rFonts w:ascii="Arial" w:eastAsia="Times New Roman" w:hAnsi="Arial" w:cs="Arial"/>
          <w:sz w:val="28"/>
          <w:szCs w:val="28"/>
          <w:lang w:eastAsia="ru-RU"/>
        </w:rPr>
      </w:pPr>
    </w:p>
    <w:p w:rsidR="009D5DA2" w:rsidRPr="009D5DA2" w:rsidRDefault="009D5DA2" w:rsidP="009D5DA2">
      <w:pPr>
        <w:autoSpaceDE w:val="0"/>
        <w:autoSpaceDN w:val="0"/>
        <w:adjustRightInd w:val="0"/>
        <w:spacing w:after="0" w:line="240" w:lineRule="auto"/>
        <w:contextualSpacing/>
        <w:jc w:val="center"/>
        <w:outlineLvl w:val="1"/>
        <w:rPr>
          <w:rFonts w:ascii="Arial" w:eastAsia="Times New Roman" w:hAnsi="Arial" w:cs="Arial"/>
          <w:sz w:val="28"/>
          <w:szCs w:val="28"/>
          <w:lang w:eastAsia="ru-RU"/>
        </w:rPr>
      </w:pPr>
      <w:r w:rsidRPr="009D5DA2">
        <w:rPr>
          <w:rFonts w:ascii="Arial" w:eastAsia="Times New Roman" w:hAnsi="Arial" w:cs="Arial"/>
          <w:sz w:val="28"/>
          <w:szCs w:val="28"/>
          <w:lang w:eastAsia="ru-RU"/>
        </w:rPr>
        <w:t>5. Мероприятия Программы</w:t>
      </w:r>
    </w:p>
    <w:p w:rsidR="009D5DA2" w:rsidRPr="009D5DA2" w:rsidRDefault="009D5DA2" w:rsidP="009D5DA2">
      <w:pPr>
        <w:autoSpaceDE w:val="0"/>
        <w:autoSpaceDN w:val="0"/>
        <w:adjustRightInd w:val="0"/>
        <w:spacing w:after="0" w:line="240" w:lineRule="auto"/>
        <w:contextualSpacing/>
        <w:jc w:val="center"/>
        <w:outlineLvl w:val="1"/>
        <w:rPr>
          <w:rFonts w:ascii="Arial" w:eastAsia="Times New Roman" w:hAnsi="Arial" w:cs="Arial"/>
          <w:sz w:val="28"/>
          <w:szCs w:val="28"/>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74"/>
        <w:gridCol w:w="2104"/>
        <w:gridCol w:w="1559"/>
        <w:gridCol w:w="993"/>
        <w:gridCol w:w="850"/>
        <w:gridCol w:w="851"/>
        <w:gridCol w:w="992"/>
      </w:tblGrid>
      <w:tr w:rsidR="009D5DA2" w:rsidRPr="009D5DA2" w:rsidTr="007D06D3">
        <w:trPr>
          <w:trHeight w:val="552"/>
        </w:trPr>
        <w:tc>
          <w:tcPr>
            <w:tcW w:w="675" w:type="dxa"/>
            <w:vMerge w:val="restart"/>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lastRenderedPageBreak/>
              <w:t>№</w:t>
            </w:r>
          </w:p>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proofErr w:type="gramStart"/>
            <w:r w:rsidRPr="009D5DA2">
              <w:rPr>
                <w:rFonts w:ascii="Arial" w:eastAsia="Times New Roman" w:hAnsi="Arial" w:cs="Arial"/>
                <w:sz w:val="24"/>
                <w:szCs w:val="24"/>
                <w:lang w:eastAsia="ru-RU"/>
              </w:rPr>
              <w:t>п</w:t>
            </w:r>
            <w:proofErr w:type="gramEnd"/>
            <w:r w:rsidRPr="009D5DA2">
              <w:rPr>
                <w:rFonts w:ascii="Arial" w:eastAsia="Times New Roman" w:hAnsi="Arial" w:cs="Arial"/>
                <w:sz w:val="24"/>
                <w:szCs w:val="24"/>
                <w:lang w:eastAsia="ru-RU"/>
              </w:rPr>
              <w:t>/п</w:t>
            </w:r>
          </w:p>
        </w:tc>
        <w:tc>
          <w:tcPr>
            <w:tcW w:w="2574" w:type="dxa"/>
            <w:vMerge w:val="restart"/>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Мероприятия</w:t>
            </w:r>
          </w:p>
        </w:tc>
        <w:tc>
          <w:tcPr>
            <w:tcW w:w="2104" w:type="dxa"/>
            <w:vMerge w:val="restart"/>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Ответственный</w:t>
            </w:r>
          </w:p>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исполнитель</w:t>
            </w:r>
          </w:p>
        </w:tc>
        <w:tc>
          <w:tcPr>
            <w:tcW w:w="1559" w:type="dxa"/>
            <w:vMerge w:val="restart"/>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Источник финансирования</w:t>
            </w:r>
          </w:p>
        </w:tc>
        <w:tc>
          <w:tcPr>
            <w:tcW w:w="3686" w:type="dxa"/>
            <w:gridSpan w:val="4"/>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Объём финансирования</w:t>
            </w:r>
          </w:p>
        </w:tc>
      </w:tr>
      <w:tr w:rsidR="009D5DA2" w:rsidRPr="009D5DA2" w:rsidTr="007D06D3">
        <w:trPr>
          <w:trHeight w:val="651"/>
        </w:trPr>
        <w:tc>
          <w:tcPr>
            <w:tcW w:w="675" w:type="dxa"/>
            <w:vMerge/>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p>
        </w:tc>
        <w:tc>
          <w:tcPr>
            <w:tcW w:w="2574" w:type="dxa"/>
            <w:vMerge/>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p>
        </w:tc>
        <w:tc>
          <w:tcPr>
            <w:tcW w:w="2104" w:type="dxa"/>
            <w:vMerge/>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p>
        </w:tc>
        <w:tc>
          <w:tcPr>
            <w:tcW w:w="1559" w:type="dxa"/>
            <w:vMerge/>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p>
        </w:tc>
        <w:tc>
          <w:tcPr>
            <w:tcW w:w="993"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Всего</w:t>
            </w:r>
          </w:p>
        </w:tc>
        <w:tc>
          <w:tcPr>
            <w:tcW w:w="850"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2024</w:t>
            </w:r>
          </w:p>
        </w:tc>
        <w:tc>
          <w:tcPr>
            <w:tcW w:w="851"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2025</w:t>
            </w:r>
          </w:p>
        </w:tc>
        <w:tc>
          <w:tcPr>
            <w:tcW w:w="992"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2026</w:t>
            </w:r>
          </w:p>
        </w:tc>
      </w:tr>
      <w:tr w:rsidR="009D5DA2" w:rsidRPr="009D5DA2" w:rsidTr="007D06D3">
        <w:tc>
          <w:tcPr>
            <w:tcW w:w="675"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1</w:t>
            </w:r>
          </w:p>
        </w:tc>
        <w:tc>
          <w:tcPr>
            <w:tcW w:w="9923" w:type="dxa"/>
            <w:gridSpan w:val="7"/>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Нормативно-правовое, информационное и организационное обеспечение развития малого и среднего бизнеса</w:t>
            </w:r>
          </w:p>
        </w:tc>
      </w:tr>
      <w:tr w:rsidR="009D5DA2" w:rsidRPr="009D5DA2" w:rsidTr="007D06D3">
        <w:tc>
          <w:tcPr>
            <w:tcW w:w="675"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1.1</w:t>
            </w:r>
          </w:p>
        </w:tc>
        <w:tc>
          <w:tcPr>
            <w:tcW w:w="2574"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Разработка предложений по совершенствованию нормативно-правовой базы, направленных на защиту прав и законных интересов субъектов малого и среднего предпринимательства</w:t>
            </w:r>
          </w:p>
        </w:tc>
        <w:tc>
          <w:tcPr>
            <w:tcW w:w="2104"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 xml:space="preserve">Администрация Апраксинского </w:t>
            </w:r>
            <w:proofErr w:type="gramStart"/>
            <w:r w:rsidRPr="009D5DA2">
              <w:rPr>
                <w:rFonts w:ascii="Arial" w:eastAsia="Times New Roman" w:hAnsi="Arial" w:cs="Arial"/>
                <w:sz w:val="24"/>
                <w:szCs w:val="24"/>
                <w:lang w:eastAsia="ru-RU"/>
              </w:rPr>
              <w:t>сельского</w:t>
            </w:r>
            <w:proofErr w:type="gramEnd"/>
            <w:r w:rsidRPr="009D5DA2">
              <w:rPr>
                <w:rFonts w:ascii="Arial" w:eastAsia="Times New Roman" w:hAnsi="Arial" w:cs="Arial"/>
                <w:sz w:val="24"/>
                <w:szCs w:val="24"/>
                <w:lang w:eastAsia="ru-RU"/>
              </w:rPr>
              <w:t xml:space="preserve"> поселения</w:t>
            </w:r>
          </w:p>
        </w:tc>
        <w:tc>
          <w:tcPr>
            <w:tcW w:w="1559"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Местный</w:t>
            </w:r>
          </w:p>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бюджет</w:t>
            </w:r>
          </w:p>
        </w:tc>
        <w:tc>
          <w:tcPr>
            <w:tcW w:w="993"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850"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851"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992"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r>
      <w:tr w:rsidR="009D5DA2" w:rsidRPr="009D5DA2" w:rsidTr="007D06D3">
        <w:tc>
          <w:tcPr>
            <w:tcW w:w="675"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1.2</w:t>
            </w:r>
          </w:p>
        </w:tc>
        <w:tc>
          <w:tcPr>
            <w:tcW w:w="2574"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 xml:space="preserve">Размещение на сайте МО «Апраксинское сельское поселение Костромского муниципального района Костромской области нормативно-правовых актов, касающихся малого и среднего </w:t>
            </w:r>
            <w:r w:rsidRPr="009D5DA2">
              <w:rPr>
                <w:rFonts w:ascii="Arial" w:eastAsia="Times New Roman" w:hAnsi="Arial" w:cs="Arial"/>
                <w:sz w:val="24"/>
                <w:szCs w:val="24"/>
                <w:lang w:eastAsia="ru-RU"/>
              </w:rPr>
              <w:lastRenderedPageBreak/>
              <w:t>предпринимательства</w:t>
            </w:r>
          </w:p>
        </w:tc>
        <w:tc>
          <w:tcPr>
            <w:tcW w:w="2104"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lastRenderedPageBreak/>
              <w:t xml:space="preserve">Администрация Апраксинского </w:t>
            </w:r>
            <w:proofErr w:type="gramStart"/>
            <w:r w:rsidRPr="009D5DA2">
              <w:rPr>
                <w:rFonts w:ascii="Arial" w:eastAsia="Times New Roman" w:hAnsi="Arial" w:cs="Arial"/>
                <w:sz w:val="24"/>
                <w:szCs w:val="24"/>
                <w:lang w:eastAsia="ru-RU"/>
              </w:rPr>
              <w:t>сельского</w:t>
            </w:r>
            <w:proofErr w:type="gramEnd"/>
            <w:r w:rsidRPr="009D5DA2">
              <w:rPr>
                <w:rFonts w:ascii="Arial" w:eastAsia="Times New Roman" w:hAnsi="Arial" w:cs="Arial"/>
                <w:sz w:val="24"/>
                <w:szCs w:val="24"/>
                <w:lang w:eastAsia="ru-RU"/>
              </w:rPr>
              <w:t xml:space="preserve"> поселения</w:t>
            </w:r>
          </w:p>
        </w:tc>
        <w:tc>
          <w:tcPr>
            <w:tcW w:w="1559"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Местный</w:t>
            </w:r>
          </w:p>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бюджет</w:t>
            </w:r>
          </w:p>
        </w:tc>
        <w:tc>
          <w:tcPr>
            <w:tcW w:w="993"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850"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851"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992"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r>
      <w:tr w:rsidR="009D5DA2" w:rsidRPr="009D5DA2" w:rsidTr="007D06D3">
        <w:tc>
          <w:tcPr>
            <w:tcW w:w="675"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lastRenderedPageBreak/>
              <w:t>1.3</w:t>
            </w:r>
          </w:p>
        </w:tc>
        <w:tc>
          <w:tcPr>
            <w:tcW w:w="2574"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Привлечение субъектов малого и среднего предпринимательства для выполнения муниципальных заказов</w:t>
            </w:r>
          </w:p>
        </w:tc>
        <w:tc>
          <w:tcPr>
            <w:tcW w:w="2104"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 xml:space="preserve">Администрация Апраксинского </w:t>
            </w:r>
            <w:proofErr w:type="gramStart"/>
            <w:r w:rsidRPr="009D5DA2">
              <w:rPr>
                <w:rFonts w:ascii="Arial" w:eastAsia="Times New Roman" w:hAnsi="Arial" w:cs="Arial"/>
                <w:sz w:val="24"/>
                <w:szCs w:val="24"/>
                <w:lang w:eastAsia="ru-RU"/>
              </w:rPr>
              <w:t>сельского</w:t>
            </w:r>
            <w:proofErr w:type="gramEnd"/>
            <w:r w:rsidRPr="009D5DA2">
              <w:rPr>
                <w:rFonts w:ascii="Arial" w:eastAsia="Times New Roman" w:hAnsi="Arial" w:cs="Arial"/>
                <w:sz w:val="24"/>
                <w:szCs w:val="24"/>
                <w:lang w:eastAsia="ru-RU"/>
              </w:rPr>
              <w:t xml:space="preserve"> поселения</w:t>
            </w:r>
          </w:p>
        </w:tc>
        <w:tc>
          <w:tcPr>
            <w:tcW w:w="1559"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Местный</w:t>
            </w:r>
          </w:p>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бюджет</w:t>
            </w:r>
          </w:p>
        </w:tc>
        <w:tc>
          <w:tcPr>
            <w:tcW w:w="993"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850"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851"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992"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r>
      <w:tr w:rsidR="009D5DA2" w:rsidRPr="009D5DA2" w:rsidTr="007D06D3">
        <w:tc>
          <w:tcPr>
            <w:tcW w:w="675"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2</w:t>
            </w:r>
          </w:p>
        </w:tc>
        <w:tc>
          <w:tcPr>
            <w:tcW w:w="8931" w:type="dxa"/>
            <w:gridSpan w:val="6"/>
            <w:tcBorders>
              <w:right w:val="nil"/>
            </w:tcBorders>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Консультативная поддержка субъектов малого и среднего предпринимательства</w:t>
            </w:r>
          </w:p>
        </w:tc>
        <w:tc>
          <w:tcPr>
            <w:tcW w:w="992" w:type="dxa"/>
            <w:tcBorders>
              <w:left w:val="nil"/>
            </w:tcBorders>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p>
        </w:tc>
      </w:tr>
      <w:tr w:rsidR="009D5DA2" w:rsidRPr="009D5DA2" w:rsidTr="007D06D3">
        <w:tc>
          <w:tcPr>
            <w:tcW w:w="675"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2.1</w:t>
            </w:r>
          </w:p>
        </w:tc>
        <w:tc>
          <w:tcPr>
            <w:tcW w:w="2574"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Организация консультаций для субъектов малого и среднего предпринимательства</w:t>
            </w:r>
          </w:p>
        </w:tc>
        <w:tc>
          <w:tcPr>
            <w:tcW w:w="2104"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 xml:space="preserve">Администрация Апраксинского </w:t>
            </w:r>
            <w:proofErr w:type="gramStart"/>
            <w:r w:rsidRPr="009D5DA2">
              <w:rPr>
                <w:rFonts w:ascii="Arial" w:eastAsia="Times New Roman" w:hAnsi="Arial" w:cs="Arial"/>
                <w:sz w:val="24"/>
                <w:szCs w:val="24"/>
                <w:lang w:eastAsia="ru-RU"/>
              </w:rPr>
              <w:t>сельского</w:t>
            </w:r>
            <w:proofErr w:type="gramEnd"/>
            <w:r w:rsidRPr="009D5DA2">
              <w:rPr>
                <w:rFonts w:ascii="Arial" w:eastAsia="Times New Roman" w:hAnsi="Arial" w:cs="Arial"/>
                <w:sz w:val="24"/>
                <w:szCs w:val="24"/>
                <w:lang w:eastAsia="ru-RU"/>
              </w:rPr>
              <w:t xml:space="preserve"> поселения</w:t>
            </w:r>
          </w:p>
        </w:tc>
        <w:tc>
          <w:tcPr>
            <w:tcW w:w="1559"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Местный</w:t>
            </w:r>
          </w:p>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бюджет</w:t>
            </w:r>
          </w:p>
        </w:tc>
        <w:tc>
          <w:tcPr>
            <w:tcW w:w="993"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850"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851"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992"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r>
      <w:tr w:rsidR="009D5DA2" w:rsidRPr="009D5DA2" w:rsidTr="007D06D3">
        <w:tc>
          <w:tcPr>
            <w:tcW w:w="675"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2.2</w:t>
            </w:r>
          </w:p>
        </w:tc>
        <w:tc>
          <w:tcPr>
            <w:tcW w:w="2574"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Изучение, обсуждение и обобщение проблем субъектов малого и среднего предпринимательства</w:t>
            </w:r>
          </w:p>
        </w:tc>
        <w:tc>
          <w:tcPr>
            <w:tcW w:w="2104"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 xml:space="preserve">Администрация Апраксинского </w:t>
            </w:r>
            <w:proofErr w:type="gramStart"/>
            <w:r w:rsidRPr="009D5DA2">
              <w:rPr>
                <w:rFonts w:ascii="Arial" w:eastAsia="Times New Roman" w:hAnsi="Arial" w:cs="Arial"/>
                <w:sz w:val="24"/>
                <w:szCs w:val="24"/>
                <w:lang w:eastAsia="ru-RU"/>
              </w:rPr>
              <w:t>сельского</w:t>
            </w:r>
            <w:proofErr w:type="gramEnd"/>
            <w:r w:rsidRPr="009D5DA2">
              <w:rPr>
                <w:rFonts w:ascii="Arial" w:eastAsia="Times New Roman" w:hAnsi="Arial" w:cs="Arial"/>
                <w:sz w:val="24"/>
                <w:szCs w:val="24"/>
                <w:lang w:eastAsia="ru-RU"/>
              </w:rPr>
              <w:t xml:space="preserve"> поселения</w:t>
            </w:r>
          </w:p>
        </w:tc>
        <w:tc>
          <w:tcPr>
            <w:tcW w:w="1559"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Местный</w:t>
            </w:r>
          </w:p>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бюджет</w:t>
            </w:r>
          </w:p>
        </w:tc>
        <w:tc>
          <w:tcPr>
            <w:tcW w:w="993"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850"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851"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992"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r>
      <w:tr w:rsidR="009D5DA2" w:rsidRPr="009D5DA2" w:rsidTr="007D06D3">
        <w:tc>
          <w:tcPr>
            <w:tcW w:w="675"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3</w:t>
            </w:r>
          </w:p>
        </w:tc>
        <w:tc>
          <w:tcPr>
            <w:tcW w:w="9923" w:type="dxa"/>
            <w:gridSpan w:val="7"/>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Содействие координационным и совещательным органам в области развития малого и среднего предпринимательства в осуществлении их деятельности</w:t>
            </w:r>
          </w:p>
        </w:tc>
      </w:tr>
      <w:tr w:rsidR="009D5DA2" w:rsidRPr="009D5DA2" w:rsidTr="007D06D3">
        <w:tc>
          <w:tcPr>
            <w:tcW w:w="675"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3.1</w:t>
            </w:r>
          </w:p>
        </w:tc>
        <w:tc>
          <w:tcPr>
            <w:tcW w:w="2574"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 xml:space="preserve">Содействие координационным и совещательным  органам в области </w:t>
            </w:r>
            <w:r w:rsidRPr="009D5DA2">
              <w:rPr>
                <w:rFonts w:ascii="Arial" w:eastAsia="Times New Roman" w:hAnsi="Arial" w:cs="Arial"/>
                <w:sz w:val="24"/>
                <w:szCs w:val="24"/>
                <w:lang w:eastAsia="ru-RU"/>
              </w:rPr>
              <w:lastRenderedPageBreak/>
              <w:t>развития малого и среднего предпринимательства в осуществлении их деятельности</w:t>
            </w:r>
          </w:p>
        </w:tc>
        <w:tc>
          <w:tcPr>
            <w:tcW w:w="2104"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lastRenderedPageBreak/>
              <w:t xml:space="preserve">Администрация Апраксинского </w:t>
            </w:r>
            <w:proofErr w:type="gramStart"/>
            <w:r w:rsidRPr="009D5DA2">
              <w:rPr>
                <w:rFonts w:ascii="Arial" w:eastAsia="Times New Roman" w:hAnsi="Arial" w:cs="Arial"/>
                <w:sz w:val="24"/>
                <w:szCs w:val="24"/>
                <w:lang w:eastAsia="ru-RU"/>
              </w:rPr>
              <w:t>сельского</w:t>
            </w:r>
            <w:proofErr w:type="gramEnd"/>
            <w:r w:rsidRPr="009D5DA2">
              <w:rPr>
                <w:rFonts w:ascii="Arial" w:eastAsia="Times New Roman" w:hAnsi="Arial" w:cs="Arial"/>
                <w:sz w:val="24"/>
                <w:szCs w:val="24"/>
                <w:lang w:eastAsia="ru-RU"/>
              </w:rPr>
              <w:t xml:space="preserve"> поселения</w:t>
            </w:r>
          </w:p>
        </w:tc>
        <w:tc>
          <w:tcPr>
            <w:tcW w:w="1559"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Местный</w:t>
            </w:r>
          </w:p>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бюджет</w:t>
            </w:r>
          </w:p>
        </w:tc>
        <w:tc>
          <w:tcPr>
            <w:tcW w:w="993"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850"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851"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992"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r>
      <w:tr w:rsidR="009D5DA2" w:rsidRPr="009D5DA2" w:rsidTr="007D06D3">
        <w:tc>
          <w:tcPr>
            <w:tcW w:w="675"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lastRenderedPageBreak/>
              <w:t>4</w:t>
            </w:r>
          </w:p>
        </w:tc>
        <w:tc>
          <w:tcPr>
            <w:tcW w:w="9923" w:type="dxa"/>
            <w:gridSpan w:val="7"/>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Имущественная поддержка субъектов малого и среднего предпринимательства</w:t>
            </w:r>
          </w:p>
        </w:tc>
      </w:tr>
      <w:tr w:rsidR="009D5DA2" w:rsidRPr="009D5DA2" w:rsidTr="007D06D3">
        <w:tc>
          <w:tcPr>
            <w:tcW w:w="675"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4.1</w:t>
            </w:r>
          </w:p>
        </w:tc>
        <w:tc>
          <w:tcPr>
            <w:tcW w:w="2574"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Содействие субъектам малого и среднего предпринимательства в обеспечении свободными нежилыми помещениями, а также в выделении земельных участков</w:t>
            </w:r>
          </w:p>
        </w:tc>
        <w:tc>
          <w:tcPr>
            <w:tcW w:w="2104"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 xml:space="preserve">Администрация Апраксинского </w:t>
            </w:r>
            <w:proofErr w:type="gramStart"/>
            <w:r w:rsidRPr="009D5DA2">
              <w:rPr>
                <w:rFonts w:ascii="Arial" w:eastAsia="Times New Roman" w:hAnsi="Arial" w:cs="Arial"/>
                <w:sz w:val="24"/>
                <w:szCs w:val="24"/>
                <w:lang w:eastAsia="ru-RU"/>
              </w:rPr>
              <w:t>сельского</w:t>
            </w:r>
            <w:proofErr w:type="gramEnd"/>
            <w:r w:rsidRPr="009D5DA2">
              <w:rPr>
                <w:rFonts w:ascii="Arial" w:eastAsia="Times New Roman" w:hAnsi="Arial" w:cs="Arial"/>
                <w:sz w:val="24"/>
                <w:szCs w:val="24"/>
                <w:lang w:eastAsia="ru-RU"/>
              </w:rPr>
              <w:t xml:space="preserve"> поселения</w:t>
            </w:r>
          </w:p>
        </w:tc>
        <w:tc>
          <w:tcPr>
            <w:tcW w:w="1559"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Местный</w:t>
            </w:r>
          </w:p>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бюджет</w:t>
            </w:r>
          </w:p>
        </w:tc>
        <w:tc>
          <w:tcPr>
            <w:tcW w:w="993"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850"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851"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992"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r>
      <w:tr w:rsidR="009D5DA2" w:rsidRPr="009D5DA2" w:rsidTr="007D06D3">
        <w:tc>
          <w:tcPr>
            <w:tcW w:w="675"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4.2</w:t>
            </w:r>
          </w:p>
        </w:tc>
        <w:tc>
          <w:tcPr>
            <w:tcW w:w="2574"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Предоставление во владение и пользование (аренду) муниципального имущества (зданий, строений, нежилых помещений и т.д.) на льготных условиях</w:t>
            </w:r>
          </w:p>
        </w:tc>
        <w:tc>
          <w:tcPr>
            <w:tcW w:w="2104"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 xml:space="preserve">Администрация Апраксинского </w:t>
            </w:r>
            <w:proofErr w:type="gramStart"/>
            <w:r w:rsidRPr="009D5DA2">
              <w:rPr>
                <w:rFonts w:ascii="Arial" w:eastAsia="Times New Roman" w:hAnsi="Arial" w:cs="Arial"/>
                <w:sz w:val="24"/>
                <w:szCs w:val="24"/>
                <w:lang w:eastAsia="ru-RU"/>
              </w:rPr>
              <w:t>сельского</w:t>
            </w:r>
            <w:proofErr w:type="gramEnd"/>
            <w:r w:rsidRPr="009D5DA2">
              <w:rPr>
                <w:rFonts w:ascii="Arial" w:eastAsia="Times New Roman" w:hAnsi="Arial" w:cs="Arial"/>
                <w:sz w:val="24"/>
                <w:szCs w:val="24"/>
                <w:lang w:eastAsia="ru-RU"/>
              </w:rPr>
              <w:t xml:space="preserve"> поселения</w:t>
            </w:r>
          </w:p>
        </w:tc>
        <w:tc>
          <w:tcPr>
            <w:tcW w:w="1559"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Местный</w:t>
            </w:r>
          </w:p>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бюджет</w:t>
            </w:r>
          </w:p>
        </w:tc>
        <w:tc>
          <w:tcPr>
            <w:tcW w:w="993"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850"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851"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992"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r>
      <w:tr w:rsidR="009D5DA2" w:rsidRPr="009D5DA2" w:rsidTr="007D06D3">
        <w:tc>
          <w:tcPr>
            <w:tcW w:w="675"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4.3</w:t>
            </w:r>
          </w:p>
        </w:tc>
        <w:tc>
          <w:tcPr>
            <w:tcW w:w="2574"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 xml:space="preserve">Обеспечение доступа субъектов предпринимательской деятельности к получению </w:t>
            </w:r>
            <w:r w:rsidRPr="009D5DA2">
              <w:rPr>
                <w:rFonts w:ascii="Arial" w:eastAsia="Times New Roman" w:hAnsi="Arial" w:cs="Arial"/>
                <w:sz w:val="24"/>
                <w:szCs w:val="24"/>
                <w:lang w:eastAsia="ru-RU"/>
              </w:rPr>
              <w:lastRenderedPageBreak/>
              <w:t>муниципальных заказов на производство продукции, товаров и оказание услуг на конкурсной основе</w:t>
            </w:r>
          </w:p>
        </w:tc>
        <w:tc>
          <w:tcPr>
            <w:tcW w:w="2104"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lastRenderedPageBreak/>
              <w:t xml:space="preserve">Администрация Апраксинского </w:t>
            </w:r>
            <w:proofErr w:type="gramStart"/>
            <w:r w:rsidRPr="009D5DA2">
              <w:rPr>
                <w:rFonts w:ascii="Arial" w:eastAsia="Times New Roman" w:hAnsi="Arial" w:cs="Arial"/>
                <w:sz w:val="24"/>
                <w:szCs w:val="24"/>
                <w:lang w:eastAsia="ru-RU"/>
              </w:rPr>
              <w:t>сельского</w:t>
            </w:r>
            <w:proofErr w:type="gramEnd"/>
            <w:r w:rsidRPr="009D5DA2">
              <w:rPr>
                <w:rFonts w:ascii="Arial" w:eastAsia="Times New Roman" w:hAnsi="Arial" w:cs="Arial"/>
                <w:sz w:val="24"/>
                <w:szCs w:val="24"/>
                <w:lang w:eastAsia="ru-RU"/>
              </w:rPr>
              <w:t xml:space="preserve"> поселения</w:t>
            </w:r>
          </w:p>
        </w:tc>
        <w:tc>
          <w:tcPr>
            <w:tcW w:w="1559"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Местный</w:t>
            </w:r>
          </w:p>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бюджет</w:t>
            </w:r>
          </w:p>
        </w:tc>
        <w:tc>
          <w:tcPr>
            <w:tcW w:w="993"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850"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851"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c>
          <w:tcPr>
            <w:tcW w:w="992" w:type="dxa"/>
            <w:shd w:val="clear" w:color="auto" w:fill="auto"/>
          </w:tcPr>
          <w:p w:rsidR="009D5DA2" w:rsidRPr="009D5DA2" w:rsidRDefault="009D5DA2" w:rsidP="009D5DA2">
            <w:pPr>
              <w:autoSpaceDE w:val="0"/>
              <w:autoSpaceDN w:val="0"/>
              <w:adjustRightInd w:val="0"/>
              <w:spacing w:after="0" w:line="240" w:lineRule="auto"/>
              <w:contextualSpacing/>
              <w:outlineLvl w:val="1"/>
              <w:rPr>
                <w:rFonts w:ascii="Arial" w:eastAsia="Times New Roman" w:hAnsi="Arial" w:cs="Arial"/>
                <w:sz w:val="24"/>
                <w:szCs w:val="24"/>
                <w:lang w:eastAsia="ru-RU"/>
              </w:rPr>
            </w:pPr>
            <w:r w:rsidRPr="009D5DA2">
              <w:rPr>
                <w:rFonts w:ascii="Arial" w:eastAsia="Times New Roman" w:hAnsi="Arial" w:cs="Arial"/>
                <w:sz w:val="24"/>
                <w:szCs w:val="24"/>
                <w:lang w:eastAsia="ru-RU"/>
              </w:rPr>
              <w:t>-</w:t>
            </w:r>
          </w:p>
        </w:tc>
      </w:tr>
    </w:tbl>
    <w:p w:rsidR="009D5DA2" w:rsidRPr="009D5DA2" w:rsidRDefault="009D5DA2" w:rsidP="009D5DA2">
      <w:pPr>
        <w:autoSpaceDE w:val="0"/>
        <w:autoSpaceDN w:val="0"/>
        <w:adjustRightInd w:val="0"/>
        <w:spacing w:after="0" w:line="240" w:lineRule="auto"/>
        <w:contextualSpacing/>
        <w:jc w:val="center"/>
        <w:outlineLvl w:val="1"/>
        <w:rPr>
          <w:rFonts w:ascii="Arial" w:eastAsia="Times New Roman" w:hAnsi="Arial" w:cs="Arial"/>
          <w:sz w:val="28"/>
          <w:szCs w:val="28"/>
          <w:lang w:eastAsia="ru-RU"/>
        </w:rPr>
      </w:pPr>
    </w:p>
    <w:p w:rsidR="009D5DA2" w:rsidRPr="009D5DA2" w:rsidRDefault="009D5DA2" w:rsidP="009D5DA2">
      <w:pPr>
        <w:autoSpaceDE w:val="0"/>
        <w:autoSpaceDN w:val="0"/>
        <w:adjustRightInd w:val="0"/>
        <w:spacing w:after="0" w:line="240" w:lineRule="auto"/>
        <w:contextualSpacing/>
        <w:jc w:val="center"/>
        <w:outlineLvl w:val="1"/>
        <w:rPr>
          <w:rFonts w:ascii="Arial" w:eastAsia="Times New Roman" w:hAnsi="Arial" w:cs="Arial"/>
          <w:sz w:val="28"/>
          <w:szCs w:val="28"/>
          <w:lang w:eastAsia="ru-RU"/>
        </w:rPr>
      </w:pPr>
      <w:r w:rsidRPr="009D5DA2">
        <w:rPr>
          <w:rFonts w:ascii="Arial" w:eastAsia="Times New Roman" w:hAnsi="Arial" w:cs="Arial"/>
          <w:sz w:val="28"/>
          <w:szCs w:val="28"/>
          <w:lang w:eastAsia="ru-RU"/>
        </w:rPr>
        <w:t>6.Механизм реализации Программы</w:t>
      </w:r>
    </w:p>
    <w:p w:rsidR="009D5DA2" w:rsidRPr="009D5DA2" w:rsidRDefault="009D5DA2" w:rsidP="009D5DA2">
      <w:pPr>
        <w:autoSpaceDE w:val="0"/>
        <w:autoSpaceDN w:val="0"/>
        <w:adjustRightInd w:val="0"/>
        <w:spacing w:after="0" w:line="240" w:lineRule="auto"/>
        <w:contextualSpacing/>
        <w:jc w:val="center"/>
        <w:outlineLvl w:val="1"/>
        <w:rPr>
          <w:rFonts w:ascii="Arial" w:eastAsia="Times New Roman" w:hAnsi="Arial" w:cs="Arial"/>
          <w:sz w:val="28"/>
          <w:szCs w:val="28"/>
          <w:lang w:eastAsia="ru-RU"/>
        </w:rPr>
      </w:pP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t>В соответствии с Федеральным законом от 24.07.2007 № 209-ФЗ «О развитии малого и среднего предпринимательства в Российской Федерации» субъекты малого и среднего предпринимательства имеют равный доступ к получению поддержки на территории Апраксинского сельского поселения в рамках реализации Программы.</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 xml:space="preserve">Предоставление поддержки по перечню мероприятий, предусмотренных настоящей Программой, оказывается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учетом положений законодательства Российской Федерации, муниципальных правовых актов       </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proofErr w:type="gramStart"/>
      <w:r w:rsidRPr="009D5DA2">
        <w:rPr>
          <w:rFonts w:ascii="Arial" w:eastAsia="Times New Roman" w:hAnsi="Arial" w:cs="Arial"/>
          <w:sz w:val="28"/>
          <w:szCs w:val="28"/>
          <w:lang w:eastAsia="ru-RU"/>
        </w:rPr>
        <w:t>Апраксинского сельского поселения, регулирующих отношения в соответствующих сферах правоотношений, при одновременном соблюдении следующих условий (за исключением имущественной поддержки):</w:t>
      </w:r>
      <w:proofErr w:type="gramEnd"/>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1. Отнесение заявителей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2. Наличие регистрации в Апраксинском сельском поселении.</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3. Отсутствие задолженности по обязательным платежам в бюджеты всех уровней и государственные внебюджетные фонды.</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 xml:space="preserve">4. Осуществление на территории Апраксинского </w:t>
      </w:r>
      <w:proofErr w:type="gramStart"/>
      <w:r w:rsidRPr="009D5DA2">
        <w:rPr>
          <w:rFonts w:ascii="Arial" w:eastAsia="Times New Roman" w:hAnsi="Arial" w:cs="Arial"/>
          <w:sz w:val="28"/>
          <w:szCs w:val="28"/>
          <w:lang w:eastAsia="ru-RU"/>
        </w:rPr>
        <w:t>сельского</w:t>
      </w:r>
      <w:proofErr w:type="gramEnd"/>
      <w:r w:rsidRPr="009D5DA2">
        <w:rPr>
          <w:rFonts w:ascii="Arial" w:eastAsia="Times New Roman" w:hAnsi="Arial" w:cs="Arial"/>
          <w:sz w:val="28"/>
          <w:szCs w:val="28"/>
          <w:lang w:eastAsia="ru-RU"/>
        </w:rPr>
        <w:t xml:space="preserve"> поселения деятельности по приоритетным направлениям, определенным в Программе.</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lastRenderedPageBreak/>
        <w:t>Оказание поддержки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заявительном порядке. Срок рассмотрения обращений не более 30 календарных дней. Решение о целесообразности (нецелесообразности) поддержки принимается на заседании координационного совета по развитию малого и среднего предпринимательства при администрации Апраксинского сельского поселения (далее - Координационный совет).</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С учетом решений Координационного совета принимаются соответствующие муниципальные правовые акты:</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 постановления администрации Апраксинского сельского поселения о предоставлении поддержки;</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Оказание поддержки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с соблюдением положений законодательства Российской Федерации, муниципальных правовых актов, регулирующих порядок управления и распоряжения имуществом, находящимся в собственности Апраксинского сельского поселения.</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Перечень имущества Апраксинского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формируется администрацией Апраксинского сельского поселения.</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В перечень могут включаться:</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 нежилые помещения, в том числе отдельно стоящие нежилые объекты недвижимости, находящиеся в собственности Апраксинского сельского поселения, свободные от прав третьих лиц;</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 нежилые помещения, в том числе отдельно стоящие нежилые объекты недвижимости, находящиеся в собственности Апраксинского сельского поселения, арендуемые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отношении которых в соответствии с настоящей Программой принято решение об оказании имущественной поддержки;</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 xml:space="preserve">- иное имущество, находящееся в собственности Апраксинского </w:t>
      </w:r>
      <w:proofErr w:type="gramStart"/>
      <w:r w:rsidRPr="009D5DA2">
        <w:rPr>
          <w:rFonts w:ascii="Arial" w:eastAsia="Times New Roman" w:hAnsi="Arial" w:cs="Arial"/>
          <w:sz w:val="28"/>
          <w:szCs w:val="28"/>
          <w:lang w:eastAsia="ru-RU"/>
        </w:rPr>
        <w:t>сельского</w:t>
      </w:r>
      <w:proofErr w:type="gramEnd"/>
      <w:r w:rsidRPr="009D5DA2">
        <w:rPr>
          <w:rFonts w:ascii="Arial" w:eastAsia="Times New Roman" w:hAnsi="Arial" w:cs="Arial"/>
          <w:sz w:val="28"/>
          <w:szCs w:val="28"/>
          <w:lang w:eastAsia="ru-RU"/>
        </w:rPr>
        <w:t xml:space="preserve"> поселения.</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lastRenderedPageBreak/>
        <w:t>При этом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Имущественная поддержка оказывается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при одновременном соблюдении следующих условий:</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1. Отнесение заявителей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 xml:space="preserve">2. Осуществление на территории Апраксинского </w:t>
      </w:r>
      <w:proofErr w:type="gramStart"/>
      <w:r w:rsidRPr="009D5DA2">
        <w:rPr>
          <w:rFonts w:ascii="Arial" w:eastAsia="Times New Roman" w:hAnsi="Arial" w:cs="Arial"/>
          <w:sz w:val="28"/>
          <w:szCs w:val="28"/>
          <w:lang w:eastAsia="ru-RU"/>
        </w:rPr>
        <w:t>сельского</w:t>
      </w:r>
      <w:proofErr w:type="gramEnd"/>
      <w:r w:rsidRPr="009D5DA2">
        <w:rPr>
          <w:rFonts w:ascii="Arial" w:eastAsia="Times New Roman" w:hAnsi="Arial" w:cs="Arial"/>
          <w:sz w:val="28"/>
          <w:szCs w:val="28"/>
          <w:lang w:eastAsia="ru-RU"/>
        </w:rPr>
        <w:t xml:space="preserve"> поселения деятельности по следующим приоритетным направлениям:</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2.1. Производство товаров народного потребления.</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2.2. Благоустройство поселения и обслуживание объектов жилищно-коммунального хозяйства.</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2.3. Сельское хозяйство</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3. Добросовестность арендаторов (отсутствие задолженности по арендным платежам и нарушений иных обязательств, установленных договором аренды).</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4. Отсутствие задолженности по обязательным платежам в бюджеты всех уровней и государственные внебюджетные фонды.</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5. Размер средней заработной платы работников, работодателем которых является субъект малого и среднего предпринимательства или организация, образующая инфраструктуру поддержки субъектов малого и среднего предпринимательства, должен быть не ниже 1,5-кратной величины прожиточного минимума для трудоспособного населения в Костромской области.</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При предоставлении имущественной поддержки организациям, образующим инфраструктуру поддержки субъектов малого и среднего предпринимательства, требование соблюдения условия, предусмотренного пунктом 2 настоящей части Программы, не учитывается.</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lastRenderedPageBreak/>
        <w:t>Предоставление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путем передачи нежилых помещений, свободных от прав третьих лиц, осуществляется по результатам проведения конкурсов или аукционов на право заключения договоров аренды.</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Оказание поддержки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заявительном порядке.</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Субъекты малого и среднего предпринимательства или организация, образующая инфраструктуру поддержки субъектов малого и среднего предпринимательства, претендующие на предоставление имущественной поддержки, обращаются с заявлением на имя Главы Апраксинского сельского поселения с приложением необходимых документов, подтверждающих их соответствие условиям оказания имущественной поддержки. Срок рассмотрения заявлений составляет не более 30 календарных дней. Координационный совет по развитию малого и среднего предпринимательства при администрации Апраксинского сельского поселения рассматривает заявление субъектов малого и среднего предпринимательства или организации, образующей инфраструктуру поддержки субъектов малого и среднего предпринимательства, о предоставлении имущественной поддержки и принимает решение о возможности (невозможности) ее предоставления.</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Глава Апраксинского сельского поселения с учетом решения координационного совета по развитию малого и среднего предпринимательства при администрации Апраксинского сельского поселения принимает решение:</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 об оказании имущественной поддержки (в форме постановления);</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 об отказе в оказании имущественной поддержки (с направлением заявителю письменного отказа);</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9D5DA2">
        <w:rPr>
          <w:rFonts w:ascii="Arial" w:eastAsia="Times New Roman" w:hAnsi="Arial" w:cs="Arial"/>
          <w:sz w:val="28"/>
          <w:szCs w:val="28"/>
          <w:lang w:eastAsia="ru-RU"/>
        </w:rPr>
        <w:t>- о проведении конкурса или аукциона на оказание имущественной поддержки.</w:t>
      </w:r>
    </w:p>
    <w:p w:rsidR="009D5DA2" w:rsidRPr="009D5DA2" w:rsidRDefault="009D5DA2" w:rsidP="009D5DA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proofErr w:type="gramStart"/>
      <w:r w:rsidRPr="009D5DA2">
        <w:rPr>
          <w:rFonts w:ascii="Arial" w:eastAsia="Times New Roman" w:hAnsi="Arial" w:cs="Arial"/>
          <w:sz w:val="28"/>
          <w:szCs w:val="28"/>
          <w:lang w:eastAsia="ru-RU"/>
        </w:rPr>
        <w:t>Контроль за</w:t>
      </w:r>
      <w:proofErr w:type="gramEnd"/>
      <w:r w:rsidRPr="009D5DA2">
        <w:rPr>
          <w:rFonts w:ascii="Arial" w:eastAsia="Times New Roman" w:hAnsi="Arial" w:cs="Arial"/>
          <w:sz w:val="28"/>
          <w:szCs w:val="28"/>
          <w:lang w:eastAsia="ru-RU"/>
        </w:rPr>
        <w:t xml:space="preserve"> ходом исполнения Программы осуществляют администрация Апраксинского сельского поселения, координационный совет по развитию малого и среднего предпринимательства.</w:t>
      </w:r>
    </w:p>
    <w:p w:rsidR="009D5DA2" w:rsidRPr="009D5DA2" w:rsidRDefault="009D5DA2" w:rsidP="009D5DA2">
      <w:pPr>
        <w:autoSpaceDE w:val="0"/>
        <w:autoSpaceDN w:val="0"/>
        <w:adjustRightInd w:val="0"/>
        <w:spacing w:after="0" w:line="240" w:lineRule="auto"/>
        <w:contextualSpacing/>
        <w:jc w:val="both"/>
        <w:outlineLvl w:val="2"/>
        <w:rPr>
          <w:rFonts w:ascii="Arial" w:eastAsia="Times New Roman" w:hAnsi="Arial" w:cs="Arial"/>
          <w:sz w:val="28"/>
          <w:szCs w:val="28"/>
          <w:lang w:eastAsia="ru-RU"/>
        </w:rPr>
      </w:pPr>
    </w:p>
    <w:p w:rsidR="009D5DA2" w:rsidRPr="009D5DA2" w:rsidRDefault="009D5DA2" w:rsidP="009D5DA2">
      <w:pPr>
        <w:autoSpaceDE w:val="0"/>
        <w:autoSpaceDN w:val="0"/>
        <w:adjustRightInd w:val="0"/>
        <w:spacing w:after="0" w:line="240" w:lineRule="auto"/>
        <w:contextualSpacing/>
        <w:jc w:val="center"/>
        <w:outlineLvl w:val="1"/>
        <w:rPr>
          <w:rFonts w:ascii="Arial" w:eastAsia="Times New Roman" w:hAnsi="Arial" w:cs="Arial"/>
          <w:sz w:val="28"/>
          <w:szCs w:val="28"/>
          <w:lang w:eastAsia="ru-RU"/>
        </w:rPr>
      </w:pPr>
      <w:r w:rsidRPr="009D5DA2">
        <w:rPr>
          <w:rFonts w:ascii="Arial" w:eastAsia="Times New Roman" w:hAnsi="Arial" w:cs="Arial"/>
          <w:sz w:val="28"/>
          <w:szCs w:val="28"/>
          <w:lang w:eastAsia="ru-RU"/>
        </w:rPr>
        <w:t>7.Ожидаемые результаты реализации Программы</w:t>
      </w:r>
    </w:p>
    <w:p w:rsidR="009D5DA2" w:rsidRPr="009D5DA2" w:rsidRDefault="009D5DA2" w:rsidP="009D5DA2">
      <w:pPr>
        <w:autoSpaceDE w:val="0"/>
        <w:autoSpaceDN w:val="0"/>
        <w:adjustRightInd w:val="0"/>
        <w:spacing w:after="0" w:line="240" w:lineRule="auto"/>
        <w:contextualSpacing/>
        <w:jc w:val="center"/>
        <w:outlineLvl w:val="1"/>
        <w:rPr>
          <w:rFonts w:ascii="Arial" w:eastAsia="Times New Roman" w:hAnsi="Arial" w:cs="Arial"/>
          <w:sz w:val="28"/>
          <w:szCs w:val="28"/>
          <w:lang w:eastAsia="ru-RU"/>
        </w:rPr>
      </w:pPr>
    </w:p>
    <w:p w:rsidR="009D5DA2" w:rsidRPr="009D5DA2" w:rsidRDefault="009D5DA2" w:rsidP="009D5DA2">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D5DA2">
        <w:rPr>
          <w:rFonts w:ascii="Arial" w:eastAsia="Times New Roman" w:hAnsi="Arial" w:cs="Arial"/>
          <w:sz w:val="28"/>
          <w:szCs w:val="28"/>
          <w:lang w:eastAsia="ru-RU"/>
        </w:rPr>
        <w:lastRenderedPageBreak/>
        <w:t>Реализация мероприятий Программы будет способствовать позитивным изменениям в сфере малого предпринимательства и экономике Апраксинского сельского поселения в целом, что позволит снизить социальную напряженность путем увеличения числа занятых в малом и среднем предпринимательстве, повысить объем налоговых платежей, сократить уровень теневого оборота в малом и среднем бизнесе.</w:t>
      </w:r>
    </w:p>
    <w:p w:rsidR="009069F8" w:rsidRDefault="009069F8" w:rsidP="0016412B">
      <w:pPr>
        <w:spacing w:after="0" w:line="240" w:lineRule="auto"/>
        <w:contextualSpacing/>
        <w:jc w:val="both"/>
        <w:rPr>
          <w:rFonts w:ascii="Arial" w:eastAsia="Times New Roman" w:hAnsi="Arial" w:cs="Arial"/>
          <w:b/>
          <w:sz w:val="24"/>
          <w:szCs w:val="24"/>
          <w:lang w:eastAsia="ru-RU"/>
        </w:rPr>
      </w:pPr>
    </w:p>
    <w:p w:rsidR="00C72DC2" w:rsidRDefault="00C72DC2" w:rsidP="00C72DC2">
      <w:pPr>
        <w:widowControl w:val="0"/>
        <w:tabs>
          <w:tab w:val="left" w:pos="945"/>
          <w:tab w:val="left" w:pos="4395"/>
          <w:tab w:val="left" w:pos="4962"/>
        </w:tabs>
        <w:spacing w:after="0" w:line="240" w:lineRule="auto"/>
        <w:contextualSpacing/>
        <w:rPr>
          <w:rFonts w:ascii="Arial" w:eastAsia="Calibri" w:hAnsi="Arial" w:cs="Arial"/>
          <w:sz w:val="28"/>
          <w:szCs w:val="28"/>
        </w:rPr>
        <w:sectPr w:rsidR="00C72DC2" w:rsidSect="009D5DA2">
          <w:headerReference w:type="even" r:id="rId11"/>
          <w:headerReference w:type="default" r:id="rId12"/>
          <w:footerReference w:type="even" r:id="rId13"/>
          <w:footerReference w:type="default" r:id="rId14"/>
          <w:headerReference w:type="first" r:id="rId15"/>
          <w:pgSz w:w="16838" w:h="11906" w:orient="landscape"/>
          <w:pgMar w:top="567" w:right="1134" w:bottom="567" w:left="363" w:header="709" w:footer="709" w:gutter="0"/>
          <w:cols w:space="708"/>
          <w:docGrid w:linePitch="360"/>
        </w:sectPr>
      </w:pPr>
    </w:p>
    <w:p w:rsidR="00D625C8" w:rsidRPr="00D625C8" w:rsidRDefault="00D625C8" w:rsidP="00C72DC2">
      <w:pPr>
        <w:widowControl w:val="0"/>
        <w:tabs>
          <w:tab w:val="left" w:pos="945"/>
          <w:tab w:val="left" w:pos="4395"/>
          <w:tab w:val="left" w:pos="4962"/>
        </w:tabs>
        <w:spacing w:after="0" w:line="240" w:lineRule="auto"/>
        <w:contextualSpacing/>
        <w:rPr>
          <w:rFonts w:ascii="Arial" w:eastAsia="Calibri" w:hAnsi="Arial" w:cs="Arial"/>
          <w:sz w:val="28"/>
          <w:szCs w:val="28"/>
        </w:rPr>
      </w:pPr>
    </w:p>
    <w:p w:rsidR="00D625C8" w:rsidRPr="00D625C8" w:rsidRDefault="00D625C8" w:rsidP="00D625C8">
      <w:pPr>
        <w:widowControl w:val="0"/>
        <w:tabs>
          <w:tab w:val="left" w:pos="4395"/>
          <w:tab w:val="left" w:pos="4962"/>
        </w:tabs>
        <w:spacing w:after="0" w:line="240" w:lineRule="auto"/>
        <w:contextualSpacing/>
        <w:jc w:val="right"/>
        <w:rPr>
          <w:rFonts w:ascii="Arial" w:eastAsia="Calibri" w:hAnsi="Arial" w:cs="Arial"/>
          <w:sz w:val="28"/>
          <w:szCs w:val="28"/>
        </w:rPr>
      </w:pPr>
    </w:p>
    <w:p w:rsidR="00D625C8" w:rsidRPr="00D625C8" w:rsidRDefault="00D625C8" w:rsidP="00D625C8">
      <w:pPr>
        <w:widowControl w:val="0"/>
        <w:tabs>
          <w:tab w:val="left" w:pos="4395"/>
          <w:tab w:val="left" w:pos="4962"/>
        </w:tabs>
        <w:spacing w:after="0" w:line="240" w:lineRule="auto"/>
        <w:contextualSpacing/>
        <w:jc w:val="right"/>
        <w:rPr>
          <w:rFonts w:ascii="Arial" w:eastAsia="Calibri" w:hAnsi="Arial" w:cs="Arial"/>
          <w:sz w:val="28"/>
          <w:szCs w:val="28"/>
        </w:rPr>
      </w:pPr>
    </w:p>
    <w:p w:rsidR="00D625C8" w:rsidRPr="00D625C8" w:rsidRDefault="00D625C8" w:rsidP="00D625C8">
      <w:pPr>
        <w:widowControl w:val="0"/>
        <w:tabs>
          <w:tab w:val="left" w:pos="4395"/>
          <w:tab w:val="left" w:pos="4962"/>
        </w:tabs>
        <w:spacing w:after="0" w:line="240" w:lineRule="auto"/>
        <w:contextualSpacing/>
        <w:jc w:val="right"/>
        <w:rPr>
          <w:rFonts w:ascii="Arial" w:eastAsia="Calibri" w:hAnsi="Arial" w:cs="Arial"/>
          <w:sz w:val="28"/>
          <w:szCs w:val="28"/>
        </w:rPr>
      </w:pPr>
    </w:p>
    <w:p w:rsidR="00D625C8" w:rsidRPr="00D625C8" w:rsidRDefault="00D625C8" w:rsidP="00D625C8">
      <w:pPr>
        <w:widowControl w:val="0"/>
        <w:tabs>
          <w:tab w:val="left" w:pos="4395"/>
          <w:tab w:val="left" w:pos="4962"/>
        </w:tabs>
        <w:spacing w:after="0" w:line="240" w:lineRule="auto"/>
        <w:contextualSpacing/>
        <w:jc w:val="right"/>
        <w:rPr>
          <w:rFonts w:ascii="Arial" w:eastAsia="Calibri" w:hAnsi="Arial" w:cs="Arial"/>
          <w:sz w:val="28"/>
          <w:szCs w:val="28"/>
        </w:rPr>
      </w:pPr>
    </w:p>
    <w:p w:rsidR="00D625C8" w:rsidRPr="00D625C8" w:rsidRDefault="00D625C8" w:rsidP="00D625C8">
      <w:pPr>
        <w:widowControl w:val="0"/>
        <w:tabs>
          <w:tab w:val="left" w:pos="4395"/>
          <w:tab w:val="left" w:pos="4962"/>
        </w:tabs>
        <w:spacing w:after="0" w:line="240" w:lineRule="auto"/>
        <w:contextualSpacing/>
        <w:jc w:val="right"/>
        <w:rPr>
          <w:rFonts w:ascii="Arial" w:eastAsia="Calibri" w:hAnsi="Arial" w:cs="Arial"/>
          <w:sz w:val="28"/>
          <w:szCs w:val="28"/>
        </w:rPr>
      </w:pPr>
    </w:p>
    <w:p w:rsidR="0016412B" w:rsidRPr="0016412B" w:rsidRDefault="0016412B" w:rsidP="0016412B">
      <w:pPr>
        <w:widowControl w:val="0"/>
        <w:shd w:val="clear" w:color="auto" w:fill="FFFFFF"/>
        <w:autoSpaceDE w:val="0"/>
        <w:autoSpaceDN w:val="0"/>
        <w:adjustRightInd w:val="0"/>
        <w:spacing w:after="0" w:line="240" w:lineRule="auto"/>
        <w:ind w:right="34"/>
        <w:contextualSpacing/>
        <w:jc w:val="center"/>
        <w:rPr>
          <w:rFonts w:ascii="Arial" w:eastAsia="Arial Unicode MS" w:hAnsi="Arial" w:cs="Arial"/>
          <w:noProof/>
          <w:color w:val="000000"/>
          <w:sz w:val="32"/>
          <w:szCs w:val="32"/>
          <w:lang w:eastAsia="ru-RU" w:bidi="ru-RU"/>
        </w:rPr>
      </w:pPr>
    </w:p>
    <w:p w:rsidR="00DD36AB" w:rsidRPr="00481C4B" w:rsidRDefault="00DD36AB"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tbl>
      <w:tblPr>
        <w:tblW w:w="146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4676"/>
      </w:tblGrid>
      <w:tr w:rsidR="00DB7A1E" w:rsidTr="00705265">
        <w:trPr>
          <w:tblCellSpacing w:w="0" w:type="dxa"/>
        </w:trPr>
        <w:tc>
          <w:tcPr>
            <w:tcW w:w="14676"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Общественно-политическая газета учреждена Советом депутатов Апраксинского </w:t>
            </w:r>
            <w:proofErr w:type="gramStart"/>
            <w:r>
              <w:rPr>
                <w:rFonts w:ascii="Times New Roman" w:eastAsia="Times New Roman" w:hAnsi="Times New Roman" w:cs="Times New Roman"/>
                <w:sz w:val="20"/>
                <w:szCs w:val="20"/>
                <w:lang w:eastAsia="ru-RU"/>
              </w:rPr>
              <w:t>сельского</w:t>
            </w:r>
            <w:proofErr w:type="gramEnd"/>
            <w:r>
              <w:rPr>
                <w:rFonts w:ascii="Times New Roman" w:eastAsia="Times New Roman" w:hAnsi="Times New Roman" w:cs="Times New Roman"/>
                <w:sz w:val="20"/>
                <w:szCs w:val="20"/>
                <w:lang w:eastAsia="ru-RU"/>
              </w:rPr>
              <w:t xml:space="preserve">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CB7B9B">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B8A" w:rsidRDefault="00650B8A">
      <w:pPr>
        <w:spacing w:after="0" w:line="240" w:lineRule="auto"/>
      </w:pPr>
      <w:r>
        <w:separator/>
      </w:r>
    </w:p>
  </w:endnote>
  <w:endnote w:type="continuationSeparator" w:id="0">
    <w:p w:rsidR="00650B8A" w:rsidRDefault="0065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514BE" w:rsidRDefault="00E514BE" w:rsidP="00E514BE">
    <w:pPr>
      <w:pStyle w:val="af"/>
      <w:ind w:right="360"/>
    </w:pPr>
  </w:p>
  <w:p w:rsidR="00696540" w:rsidRDefault="00696540"/>
  <w:p w:rsidR="00696540" w:rsidRDefault="00696540"/>
  <w:p w:rsidR="00696540" w:rsidRDefault="006965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f"/>
      <w:framePr w:wrap="around" w:vAnchor="text" w:hAnchor="margin" w:xAlign="right" w:y="1"/>
      <w:rPr>
        <w:rStyle w:val="af1"/>
      </w:rPr>
    </w:pPr>
  </w:p>
  <w:p w:rsidR="00E514BE" w:rsidRDefault="00E514BE" w:rsidP="00E514BE">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B8A" w:rsidRDefault="00650B8A">
      <w:pPr>
        <w:spacing w:after="0" w:line="240" w:lineRule="auto"/>
      </w:pPr>
      <w:r>
        <w:separator/>
      </w:r>
    </w:p>
  </w:footnote>
  <w:footnote w:type="continuationSeparator" w:id="0">
    <w:p w:rsidR="00650B8A" w:rsidRDefault="00650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514BE" w:rsidRDefault="00E514BE">
    <w:pPr>
      <w:pStyle w:val="ad"/>
    </w:pPr>
  </w:p>
  <w:p w:rsidR="00696540" w:rsidRDefault="00696540"/>
  <w:p w:rsidR="00696540" w:rsidRDefault="00696540"/>
  <w:p w:rsidR="00696540" w:rsidRDefault="006965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Pr="00DC4606" w:rsidRDefault="00E514BE" w:rsidP="00E514BE">
    <w:pPr>
      <w:pStyle w:val="ad"/>
      <w:jc w:val="center"/>
    </w:pPr>
    <w:r w:rsidRPr="00DC4606">
      <w:rPr>
        <w:rStyle w:val="af1"/>
      </w:rPr>
      <w:fldChar w:fldCharType="begin"/>
    </w:r>
    <w:r w:rsidRPr="00DC4606">
      <w:rPr>
        <w:rStyle w:val="af1"/>
      </w:rPr>
      <w:instrText xml:space="preserve"> PAGE </w:instrText>
    </w:r>
    <w:r w:rsidRPr="00DC4606">
      <w:rPr>
        <w:rStyle w:val="af1"/>
      </w:rPr>
      <w:fldChar w:fldCharType="separate"/>
    </w:r>
    <w:r w:rsidR="000609F7">
      <w:rPr>
        <w:rStyle w:val="af1"/>
        <w:noProof/>
      </w:rPr>
      <w:t>1</w:t>
    </w:r>
    <w:r w:rsidRPr="00DC4606">
      <w:rPr>
        <w:rStyle w:val="af1"/>
      </w:rPr>
      <w:fldChar w:fldCharType="end"/>
    </w:r>
  </w:p>
  <w:p w:rsidR="00696540" w:rsidRDefault="00696540"/>
  <w:p w:rsidR="00696540" w:rsidRDefault="00696540"/>
  <w:p w:rsidR="00696540" w:rsidRDefault="006965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pPr>
      <w:pStyle w:val="ad"/>
    </w:pPr>
  </w:p>
  <w:p w:rsidR="00E514BE" w:rsidRDefault="00E514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6409F0"/>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3">
    <w:nsid w:val="07CD732D"/>
    <w:multiLevelType w:val="multilevel"/>
    <w:tmpl w:val="CC7084F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5">
    <w:nsid w:val="1AB36B3D"/>
    <w:multiLevelType w:val="multilevel"/>
    <w:tmpl w:val="821608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5C2D43"/>
    <w:multiLevelType w:val="multilevel"/>
    <w:tmpl w:val="59F20C4E"/>
    <w:lvl w:ilvl="0">
      <w:start w:val="1"/>
      <w:numFmt w:val="decimal"/>
      <w:lvlText w:val="%1."/>
      <w:lvlJc w:val="left"/>
      <w:pPr>
        <w:ind w:left="675" w:hanging="675"/>
      </w:pPr>
      <w:rPr>
        <w:rFonts w:hint="default"/>
      </w:rPr>
    </w:lvl>
    <w:lvl w:ilvl="1">
      <w:start w:val="5"/>
      <w:numFmt w:val="decimal"/>
      <w:lvlText w:val="%1.%2."/>
      <w:lvlJc w:val="left"/>
      <w:pPr>
        <w:ind w:left="1057" w:hanging="720"/>
      </w:pPr>
      <w:rPr>
        <w:rFonts w:hint="default"/>
      </w:rPr>
    </w:lvl>
    <w:lvl w:ilvl="2">
      <w:start w:val="7"/>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7">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8">
    <w:nsid w:val="34BA7E1A"/>
    <w:multiLevelType w:val="multilevel"/>
    <w:tmpl w:val="DA6C102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DC6A27"/>
    <w:multiLevelType w:val="hybridMultilevel"/>
    <w:tmpl w:val="A546ECAE"/>
    <w:lvl w:ilvl="0" w:tplc="E1C60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B0A3CFB"/>
    <w:multiLevelType w:val="hybridMultilevel"/>
    <w:tmpl w:val="59F0BBAA"/>
    <w:lvl w:ilvl="0" w:tplc="AFD62C3C">
      <w:start w:val="1"/>
      <w:numFmt w:val="decimal"/>
      <w:lvlText w:val="%1."/>
      <w:lvlJc w:val="left"/>
      <w:pPr>
        <w:ind w:left="1110" w:hanging="360"/>
      </w:pPr>
      <w:rPr>
        <w:rFonts w:hint="default"/>
        <w:color w:val="00000A"/>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12">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13">
    <w:nsid w:val="57AC2E09"/>
    <w:multiLevelType w:val="multilevel"/>
    <w:tmpl w:val="B73E4EA2"/>
    <w:lvl w:ilvl="0">
      <w:start w:val="1"/>
      <w:numFmt w:val="decimal"/>
      <w:lvlText w:val="%1."/>
      <w:lvlJc w:val="left"/>
      <w:pPr>
        <w:ind w:left="675" w:hanging="675"/>
      </w:pPr>
      <w:rPr>
        <w:rFonts w:hint="default"/>
      </w:rPr>
    </w:lvl>
    <w:lvl w:ilvl="1">
      <w:start w:val="5"/>
      <w:numFmt w:val="decimal"/>
      <w:lvlText w:val="%1.%2."/>
      <w:lvlJc w:val="left"/>
      <w:pPr>
        <w:ind w:left="1130" w:hanging="720"/>
      </w:pPr>
      <w:rPr>
        <w:rFonts w:hint="default"/>
      </w:rPr>
    </w:lvl>
    <w:lvl w:ilvl="2">
      <w:start w:val="4"/>
      <w:numFmt w:val="decimal"/>
      <w:lvlText w:val="%1.%2.%3."/>
      <w:lvlJc w:val="left"/>
      <w:pPr>
        <w:ind w:left="1540" w:hanging="72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4260" w:hanging="180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440" w:hanging="2160"/>
      </w:pPr>
      <w:rPr>
        <w:rFonts w:hint="default"/>
      </w:rPr>
    </w:lvl>
  </w:abstractNum>
  <w:abstractNum w:abstractNumId="14">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2416DB4"/>
    <w:multiLevelType w:val="multilevel"/>
    <w:tmpl w:val="C83890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D4F1B6F"/>
    <w:multiLevelType w:val="multilevel"/>
    <w:tmpl w:val="35DCAE78"/>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8"/>
  </w:num>
  <w:num w:numId="4">
    <w:abstractNumId w:val="19"/>
  </w:num>
  <w:num w:numId="5">
    <w:abstractNumId w:val="17"/>
  </w:num>
  <w:num w:numId="6">
    <w:abstractNumId w:val="3"/>
  </w:num>
  <w:num w:numId="7">
    <w:abstractNumId w:val="13"/>
  </w:num>
  <w:num w:numId="8">
    <w:abstractNumId w:val="6"/>
  </w:num>
  <w:num w:numId="9">
    <w:abstractNumId w:val="10"/>
  </w:num>
  <w:num w:numId="10">
    <w:abstractNumId w:val="2"/>
  </w:num>
  <w:num w:numId="11">
    <w:abstractNumId w:val="4"/>
  </w:num>
  <w:num w:numId="1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6">
    <w:abstractNumId w:val="12"/>
  </w:num>
  <w:num w:numId="17">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19">
    <w:abstractNumId w:val="7"/>
  </w:num>
  <w:num w:numId="20">
    <w:abstractNumId w:val="11"/>
  </w:num>
  <w:num w:numId="21">
    <w:abstractNumId w:val="16"/>
  </w:num>
  <w:num w:numId="22">
    <w:abstractNumId w:val="14"/>
  </w:num>
  <w:num w:numId="23">
    <w:abstractNumId w:val="15"/>
  </w:num>
  <w:num w:numId="2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6783"/>
    <w:rsid w:val="00002908"/>
    <w:rsid w:val="00023552"/>
    <w:rsid w:val="0003212D"/>
    <w:rsid w:val="00042CBB"/>
    <w:rsid w:val="000524B1"/>
    <w:rsid w:val="000609F7"/>
    <w:rsid w:val="000754B7"/>
    <w:rsid w:val="0008314F"/>
    <w:rsid w:val="000868EF"/>
    <w:rsid w:val="000926BC"/>
    <w:rsid w:val="00093D41"/>
    <w:rsid w:val="000B3F31"/>
    <w:rsid w:val="000D502C"/>
    <w:rsid w:val="000D6F23"/>
    <w:rsid w:val="000E43C3"/>
    <w:rsid w:val="00103F37"/>
    <w:rsid w:val="00107F38"/>
    <w:rsid w:val="0011330A"/>
    <w:rsid w:val="00124D7E"/>
    <w:rsid w:val="0014547E"/>
    <w:rsid w:val="00146368"/>
    <w:rsid w:val="001476F3"/>
    <w:rsid w:val="001516E0"/>
    <w:rsid w:val="00162615"/>
    <w:rsid w:val="00162708"/>
    <w:rsid w:val="0016412B"/>
    <w:rsid w:val="001650DE"/>
    <w:rsid w:val="00170E30"/>
    <w:rsid w:val="00176516"/>
    <w:rsid w:val="00195C2F"/>
    <w:rsid w:val="001B1581"/>
    <w:rsid w:val="001D4A7D"/>
    <w:rsid w:val="001D6708"/>
    <w:rsid w:val="001E4BCC"/>
    <w:rsid w:val="001E6D59"/>
    <w:rsid w:val="002003BB"/>
    <w:rsid w:val="002008D9"/>
    <w:rsid w:val="002137E5"/>
    <w:rsid w:val="00224CE8"/>
    <w:rsid w:val="00262FAB"/>
    <w:rsid w:val="00284E55"/>
    <w:rsid w:val="00285336"/>
    <w:rsid w:val="002902B1"/>
    <w:rsid w:val="00295418"/>
    <w:rsid w:val="002A15E2"/>
    <w:rsid w:val="002A3E97"/>
    <w:rsid w:val="002B1DBB"/>
    <w:rsid w:val="002B6507"/>
    <w:rsid w:val="002C6444"/>
    <w:rsid w:val="002D2930"/>
    <w:rsid w:val="002D4068"/>
    <w:rsid w:val="002E5DD5"/>
    <w:rsid w:val="002F20C2"/>
    <w:rsid w:val="002F2CFF"/>
    <w:rsid w:val="002F527D"/>
    <w:rsid w:val="00312855"/>
    <w:rsid w:val="0032784A"/>
    <w:rsid w:val="003608FD"/>
    <w:rsid w:val="00376B55"/>
    <w:rsid w:val="00390232"/>
    <w:rsid w:val="00393EE8"/>
    <w:rsid w:val="003B2F96"/>
    <w:rsid w:val="003B3AB7"/>
    <w:rsid w:val="003C2DE2"/>
    <w:rsid w:val="003C7D1F"/>
    <w:rsid w:val="003D5A84"/>
    <w:rsid w:val="003D6CC4"/>
    <w:rsid w:val="003E78EA"/>
    <w:rsid w:val="003F3555"/>
    <w:rsid w:val="00412DDD"/>
    <w:rsid w:val="00417D21"/>
    <w:rsid w:val="004220E9"/>
    <w:rsid w:val="00457630"/>
    <w:rsid w:val="00460B47"/>
    <w:rsid w:val="004624CE"/>
    <w:rsid w:val="0046404F"/>
    <w:rsid w:val="004665C9"/>
    <w:rsid w:val="00472961"/>
    <w:rsid w:val="00481C4B"/>
    <w:rsid w:val="00485556"/>
    <w:rsid w:val="00493551"/>
    <w:rsid w:val="004A2425"/>
    <w:rsid w:val="004D3183"/>
    <w:rsid w:val="004F0540"/>
    <w:rsid w:val="004F5251"/>
    <w:rsid w:val="00502E0E"/>
    <w:rsid w:val="00522480"/>
    <w:rsid w:val="00540C7B"/>
    <w:rsid w:val="005650B6"/>
    <w:rsid w:val="00571D17"/>
    <w:rsid w:val="00584AEE"/>
    <w:rsid w:val="005A00A7"/>
    <w:rsid w:val="005A2A24"/>
    <w:rsid w:val="005B17E4"/>
    <w:rsid w:val="005F3A83"/>
    <w:rsid w:val="006004EA"/>
    <w:rsid w:val="00600ED1"/>
    <w:rsid w:val="006161AD"/>
    <w:rsid w:val="00634868"/>
    <w:rsid w:val="006420A1"/>
    <w:rsid w:val="00643EA1"/>
    <w:rsid w:val="006445AD"/>
    <w:rsid w:val="00650B8A"/>
    <w:rsid w:val="00661FD3"/>
    <w:rsid w:val="00664F2F"/>
    <w:rsid w:val="006870ED"/>
    <w:rsid w:val="00696540"/>
    <w:rsid w:val="006A0083"/>
    <w:rsid w:val="006A29BF"/>
    <w:rsid w:val="006B7B52"/>
    <w:rsid w:val="006C1BF8"/>
    <w:rsid w:val="006D5780"/>
    <w:rsid w:val="006E26A9"/>
    <w:rsid w:val="006F29D9"/>
    <w:rsid w:val="00702180"/>
    <w:rsid w:val="00705265"/>
    <w:rsid w:val="007112C6"/>
    <w:rsid w:val="007143BD"/>
    <w:rsid w:val="00721F66"/>
    <w:rsid w:val="0072639D"/>
    <w:rsid w:val="007266E4"/>
    <w:rsid w:val="00730CCE"/>
    <w:rsid w:val="007404A3"/>
    <w:rsid w:val="00740E96"/>
    <w:rsid w:val="007629B5"/>
    <w:rsid w:val="00775E23"/>
    <w:rsid w:val="0077705F"/>
    <w:rsid w:val="007A50A7"/>
    <w:rsid w:val="007A5D7B"/>
    <w:rsid w:val="007B5FFC"/>
    <w:rsid w:val="007C01C7"/>
    <w:rsid w:val="007C4E57"/>
    <w:rsid w:val="007C782D"/>
    <w:rsid w:val="007F04EC"/>
    <w:rsid w:val="007F40B8"/>
    <w:rsid w:val="00815561"/>
    <w:rsid w:val="008625C6"/>
    <w:rsid w:val="008667EE"/>
    <w:rsid w:val="00866FBB"/>
    <w:rsid w:val="00867C51"/>
    <w:rsid w:val="00872900"/>
    <w:rsid w:val="00877AA4"/>
    <w:rsid w:val="008819D4"/>
    <w:rsid w:val="00887245"/>
    <w:rsid w:val="00894B26"/>
    <w:rsid w:val="008A4AD0"/>
    <w:rsid w:val="008B21C7"/>
    <w:rsid w:val="008C1B11"/>
    <w:rsid w:val="008D1700"/>
    <w:rsid w:val="008F157E"/>
    <w:rsid w:val="00901130"/>
    <w:rsid w:val="009069F8"/>
    <w:rsid w:val="00911BA0"/>
    <w:rsid w:val="00946B0E"/>
    <w:rsid w:val="009623D8"/>
    <w:rsid w:val="00975E83"/>
    <w:rsid w:val="00976F1B"/>
    <w:rsid w:val="00982027"/>
    <w:rsid w:val="00990270"/>
    <w:rsid w:val="00992BD8"/>
    <w:rsid w:val="009A2A6A"/>
    <w:rsid w:val="009A34AB"/>
    <w:rsid w:val="009B0271"/>
    <w:rsid w:val="009D296F"/>
    <w:rsid w:val="009D5DA2"/>
    <w:rsid w:val="009E2384"/>
    <w:rsid w:val="009E758C"/>
    <w:rsid w:val="009F638D"/>
    <w:rsid w:val="00A5677B"/>
    <w:rsid w:val="00A61B4A"/>
    <w:rsid w:val="00A672D9"/>
    <w:rsid w:val="00A7590F"/>
    <w:rsid w:val="00AA3539"/>
    <w:rsid w:val="00AA4E19"/>
    <w:rsid w:val="00AA7C76"/>
    <w:rsid w:val="00AB0F2B"/>
    <w:rsid w:val="00AB11EA"/>
    <w:rsid w:val="00AB444A"/>
    <w:rsid w:val="00AB7A47"/>
    <w:rsid w:val="00AE23B2"/>
    <w:rsid w:val="00B075CD"/>
    <w:rsid w:val="00B12980"/>
    <w:rsid w:val="00B13C74"/>
    <w:rsid w:val="00B20191"/>
    <w:rsid w:val="00B254D6"/>
    <w:rsid w:val="00B30073"/>
    <w:rsid w:val="00B30769"/>
    <w:rsid w:val="00B34942"/>
    <w:rsid w:val="00B5728A"/>
    <w:rsid w:val="00B61721"/>
    <w:rsid w:val="00B6384C"/>
    <w:rsid w:val="00BA553D"/>
    <w:rsid w:val="00BA5AF4"/>
    <w:rsid w:val="00BA7208"/>
    <w:rsid w:val="00BC48A2"/>
    <w:rsid w:val="00BD1F2E"/>
    <w:rsid w:val="00BF101F"/>
    <w:rsid w:val="00C11AC1"/>
    <w:rsid w:val="00C13C24"/>
    <w:rsid w:val="00C14782"/>
    <w:rsid w:val="00C328C3"/>
    <w:rsid w:val="00C41DA4"/>
    <w:rsid w:val="00C4495D"/>
    <w:rsid w:val="00C52BF0"/>
    <w:rsid w:val="00C71410"/>
    <w:rsid w:val="00C72DC2"/>
    <w:rsid w:val="00C83C12"/>
    <w:rsid w:val="00C85CD6"/>
    <w:rsid w:val="00CA6761"/>
    <w:rsid w:val="00CB05C1"/>
    <w:rsid w:val="00CB7B9B"/>
    <w:rsid w:val="00CC00CB"/>
    <w:rsid w:val="00CC161C"/>
    <w:rsid w:val="00CD4067"/>
    <w:rsid w:val="00D2407F"/>
    <w:rsid w:val="00D30EF5"/>
    <w:rsid w:val="00D544C9"/>
    <w:rsid w:val="00D55D04"/>
    <w:rsid w:val="00D56878"/>
    <w:rsid w:val="00D625C8"/>
    <w:rsid w:val="00D65A77"/>
    <w:rsid w:val="00D70DEA"/>
    <w:rsid w:val="00D83D7B"/>
    <w:rsid w:val="00D850AE"/>
    <w:rsid w:val="00D85B92"/>
    <w:rsid w:val="00DA078B"/>
    <w:rsid w:val="00DB08C8"/>
    <w:rsid w:val="00DB5824"/>
    <w:rsid w:val="00DB757E"/>
    <w:rsid w:val="00DB7A1E"/>
    <w:rsid w:val="00DC09CE"/>
    <w:rsid w:val="00DC2575"/>
    <w:rsid w:val="00DD36AB"/>
    <w:rsid w:val="00DE51B6"/>
    <w:rsid w:val="00DF1D92"/>
    <w:rsid w:val="00E11D87"/>
    <w:rsid w:val="00E17952"/>
    <w:rsid w:val="00E236BD"/>
    <w:rsid w:val="00E42B23"/>
    <w:rsid w:val="00E514BE"/>
    <w:rsid w:val="00E53D1C"/>
    <w:rsid w:val="00E61C1D"/>
    <w:rsid w:val="00E62EEA"/>
    <w:rsid w:val="00E710BC"/>
    <w:rsid w:val="00E77FD6"/>
    <w:rsid w:val="00E90742"/>
    <w:rsid w:val="00E9638C"/>
    <w:rsid w:val="00EC048A"/>
    <w:rsid w:val="00EC5B81"/>
    <w:rsid w:val="00ED0D63"/>
    <w:rsid w:val="00EE3CD4"/>
    <w:rsid w:val="00F01D1D"/>
    <w:rsid w:val="00F15970"/>
    <w:rsid w:val="00F22E38"/>
    <w:rsid w:val="00F23AF9"/>
    <w:rsid w:val="00F43C6B"/>
    <w:rsid w:val="00F53B9D"/>
    <w:rsid w:val="00F54155"/>
    <w:rsid w:val="00F57B20"/>
    <w:rsid w:val="00F74359"/>
    <w:rsid w:val="00F807F7"/>
    <w:rsid w:val="00F95BA3"/>
    <w:rsid w:val="00FA0458"/>
    <w:rsid w:val="00FA61A7"/>
    <w:rsid w:val="00FB75AC"/>
    <w:rsid w:val="00FC6783"/>
    <w:rsid w:val="00FE6326"/>
    <w:rsid w:val="00FF0DC6"/>
    <w:rsid w:val="00FF16C9"/>
    <w:rsid w:val="00FF4638"/>
    <w:rsid w:val="00FF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9"/>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paragraph" w:styleId="5">
    <w:name w:val="heading 5"/>
    <w:basedOn w:val="a"/>
    <w:next w:val="a"/>
    <w:link w:val="50"/>
    <w:qFormat/>
    <w:rsid w:val="00DD36AB"/>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link w:val="a6"/>
    <w:uiPriority w:val="34"/>
    <w:qFormat/>
    <w:rsid w:val="004665C9"/>
    <w:pPr>
      <w:ind w:left="720"/>
      <w:contextualSpacing/>
    </w:pPr>
  </w:style>
  <w:style w:type="paragraph" w:styleId="a7">
    <w:name w:val="Balloon Text"/>
    <w:basedOn w:val="a"/>
    <w:link w:val="a8"/>
    <w:unhideWhenUsed/>
    <w:rsid w:val="00B13C74"/>
    <w:pPr>
      <w:spacing w:after="0" w:line="240" w:lineRule="auto"/>
    </w:pPr>
    <w:rPr>
      <w:rFonts w:ascii="Tahoma" w:hAnsi="Tahoma" w:cs="Tahoma"/>
      <w:sz w:val="16"/>
      <w:szCs w:val="16"/>
    </w:rPr>
  </w:style>
  <w:style w:type="character" w:customStyle="1" w:styleId="a8">
    <w:name w:val="Текст выноски Знак"/>
    <w:basedOn w:val="a0"/>
    <w:link w:val="a7"/>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
    <w:name w:val="Сетка таблицы3"/>
    <w:basedOn w:val="a1"/>
    <w:next w:val="a9"/>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a">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9"/>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c">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d">
    <w:name w:val="header"/>
    <w:basedOn w:val="a"/>
    <w:link w:val="ae"/>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F807F7"/>
    <w:rPr>
      <w:rFonts w:ascii="Times New Roman" w:eastAsia="Times New Roman" w:hAnsi="Times New Roman" w:cs="Times New Roman"/>
      <w:sz w:val="20"/>
      <w:szCs w:val="20"/>
      <w:lang w:eastAsia="ru-RU"/>
    </w:rPr>
  </w:style>
  <w:style w:type="paragraph" w:styleId="af">
    <w:name w:val="footer"/>
    <w:basedOn w:val="a"/>
    <w:link w:val="af0"/>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F807F7"/>
    <w:rPr>
      <w:rFonts w:ascii="Times New Roman" w:eastAsia="Times New Roman" w:hAnsi="Times New Roman" w:cs="Times New Roman"/>
      <w:sz w:val="20"/>
      <w:szCs w:val="20"/>
      <w:lang w:eastAsia="ru-RU"/>
    </w:rPr>
  </w:style>
  <w:style w:type="character" w:styleId="af1">
    <w:name w:val="page number"/>
    <w:basedOn w:val="a0"/>
    <w:rsid w:val="00705265"/>
  </w:style>
  <w:style w:type="numbering" w:customStyle="1" w:styleId="30">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2">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rsid w:val="00BD1F2E"/>
  </w:style>
  <w:style w:type="table" w:customStyle="1" w:styleId="22">
    <w:name w:val="Сетка таблицы2"/>
    <w:basedOn w:val="a1"/>
    <w:next w:val="a9"/>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paragraph" w:customStyle="1" w:styleId="af5">
    <w:name w:val="Получатель"/>
    <w:basedOn w:val="a"/>
    <w:uiPriority w:val="4"/>
    <w:qFormat/>
    <w:rsid w:val="003D5A84"/>
    <w:pPr>
      <w:spacing w:after="0" w:line="288" w:lineRule="auto"/>
      <w:ind w:left="4320"/>
      <w:contextualSpacing/>
    </w:pPr>
    <w:rPr>
      <w:rFonts w:ascii="Verdana" w:hAnsi="Verdana"/>
      <w:color w:val="595959" w:themeColor="text1" w:themeTint="A6"/>
      <w:kern w:val="2"/>
      <w:lang w:eastAsia="ja-JP"/>
    </w:rPr>
  </w:style>
  <w:style w:type="paragraph" w:styleId="af6">
    <w:name w:val="Subtitle"/>
    <w:basedOn w:val="a"/>
    <w:link w:val="af7"/>
    <w:qFormat/>
    <w:rsid w:val="003D5A84"/>
    <w:pPr>
      <w:numPr>
        <w:ilvl w:val="1"/>
      </w:numPr>
      <w:spacing w:after="240"/>
      <w:contextualSpacing/>
    </w:pPr>
    <w:rPr>
      <w:rFonts w:ascii="Verdana" w:hAnsi="Verdana"/>
      <w:color w:val="244061" w:themeColor="accent1" w:themeShade="80"/>
      <w:kern w:val="2"/>
      <w:lang w:eastAsia="ja-JP"/>
    </w:rPr>
  </w:style>
  <w:style w:type="character" w:customStyle="1" w:styleId="af7">
    <w:name w:val="Подзаголовок Знак"/>
    <w:basedOn w:val="a0"/>
    <w:link w:val="af6"/>
    <w:rsid w:val="003D5A84"/>
    <w:rPr>
      <w:rFonts w:ascii="Verdana" w:hAnsi="Verdana"/>
      <w:color w:val="244061" w:themeColor="accent1" w:themeShade="80"/>
      <w:kern w:val="2"/>
      <w:lang w:eastAsia="ja-JP"/>
    </w:rPr>
  </w:style>
  <w:style w:type="character" w:customStyle="1" w:styleId="50">
    <w:name w:val="Заголовок 5 Знак"/>
    <w:basedOn w:val="a0"/>
    <w:link w:val="5"/>
    <w:rsid w:val="00DD36AB"/>
    <w:rPr>
      <w:rFonts w:ascii="Times New Roman" w:eastAsia="Times New Roman" w:hAnsi="Times New Roman" w:cs="Times New Roman"/>
      <w:b/>
      <w:bCs/>
      <w:i/>
      <w:iCs/>
      <w:sz w:val="26"/>
      <w:szCs w:val="26"/>
      <w:lang w:eastAsia="ru-RU"/>
    </w:rPr>
  </w:style>
  <w:style w:type="paragraph" w:customStyle="1" w:styleId="ConsNormal">
    <w:name w:val="ConsNormal"/>
    <w:rsid w:val="00DD36AB"/>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DD36A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Definition">
    <w:name w:val="Definition"/>
    <w:uiPriority w:val="99"/>
    <w:rsid w:val="00DD36AB"/>
    <w:rPr>
      <w:i/>
      <w:iCs/>
    </w:rPr>
  </w:style>
  <w:style w:type="character" w:customStyle="1" w:styleId="a6">
    <w:name w:val="Абзац списка Знак"/>
    <w:link w:val="a5"/>
    <w:uiPriority w:val="34"/>
    <w:rsid w:val="00DD36AB"/>
  </w:style>
  <w:style w:type="character" w:styleId="af8">
    <w:name w:val="footnote reference"/>
    <w:uiPriority w:val="99"/>
    <w:semiHidden/>
    <w:rsid w:val="00DD36AB"/>
    <w:rPr>
      <w:rFonts w:cs="Times New Roman"/>
      <w:vertAlign w:val="superscript"/>
    </w:rPr>
  </w:style>
  <w:style w:type="paragraph" w:customStyle="1" w:styleId="ConsPlusTitle">
    <w:name w:val="ConsPlusTitle"/>
    <w:rsid w:val="00DD36AB"/>
    <w:pPr>
      <w:widowControl w:val="0"/>
      <w:autoSpaceDE w:val="0"/>
      <w:autoSpaceDN w:val="0"/>
      <w:spacing w:after="0" w:line="240" w:lineRule="auto"/>
    </w:pPr>
    <w:rPr>
      <w:rFonts w:ascii="Arial" w:eastAsia="Times New Roman" w:hAnsi="Arial" w:cs="Arial"/>
      <w:b/>
      <w:sz w:val="20"/>
      <w:lang w:eastAsia="ru-RU"/>
    </w:rPr>
  </w:style>
  <w:style w:type="numbering" w:customStyle="1" w:styleId="7">
    <w:name w:val="Нет списка7"/>
    <w:next w:val="a2"/>
    <w:semiHidden/>
    <w:rsid w:val="00195C2F"/>
  </w:style>
  <w:style w:type="paragraph" w:customStyle="1" w:styleId="23">
    <w:name w:val="Знак2"/>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9">
    <w:name w:val="Знак Знак Знак Знак Знак Знак Знак Знак"/>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8">
    <w:name w:val="Нет списка8"/>
    <w:next w:val="a2"/>
    <w:uiPriority w:val="99"/>
    <w:semiHidden/>
    <w:rsid w:val="00E514BE"/>
  </w:style>
  <w:style w:type="table" w:customStyle="1" w:styleId="40">
    <w:name w:val="Сетка таблицы4"/>
    <w:basedOn w:val="a1"/>
    <w:next w:val="a9"/>
    <w:rsid w:val="00E51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E514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E514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7">
    <w:name w:val="xl67"/>
    <w:basedOn w:val="a"/>
    <w:rsid w:val="00E514B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68">
    <w:name w:val="xl68"/>
    <w:basedOn w:val="a"/>
    <w:rsid w:val="00E514B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0">
    <w:name w:val="xl70"/>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1">
    <w:name w:val="xl71"/>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2">
    <w:name w:val="xl72"/>
    <w:basedOn w:val="a"/>
    <w:rsid w:val="00E514BE"/>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E514BE"/>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4">
    <w:name w:val="xl74"/>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6">
    <w:name w:val="xl76"/>
    <w:basedOn w:val="a"/>
    <w:rsid w:val="00E514BE"/>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7">
    <w:name w:val="xl77"/>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numbering" w:customStyle="1" w:styleId="9">
    <w:name w:val="Нет списка9"/>
    <w:next w:val="a2"/>
    <w:semiHidden/>
    <w:rsid w:val="00D30EF5"/>
  </w:style>
  <w:style w:type="paragraph" w:customStyle="1" w:styleId="24">
    <w:name w:val="Знак2"/>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a">
    <w:name w:val="Знак Знак Знак Знак Знак Знак Знак Знак"/>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00">
    <w:name w:val="Нет списка10"/>
    <w:next w:val="a2"/>
    <w:semiHidden/>
    <w:rsid w:val="00FA0458"/>
  </w:style>
  <w:style w:type="paragraph" w:customStyle="1" w:styleId="25">
    <w:name w:val="Знак2"/>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b">
    <w:name w:val="Знак Знак Знак Знак Знак Знак Знак Знак"/>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character" w:customStyle="1" w:styleId="26">
    <w:name w:val="Основной текст (2)_"/>
    <w:link w:val="27"/>
    <w:rsid w:val="00DC09CE"/>
    <w:rPr>
      <w:sz w:val="28"/>
      <w:szCs w:val="28"/>
      <w:shd w:val="clear" w:color="auto" w:fill="FFFFFF"/>
    </w:rPr>
  </w:style>
  <w:style w:type="paragraph" w:customStyle="1" w:styleId="27">
    <w:name w:val="Основной текст (2)"/>
    <w:basedOn w:val="a"/>
    <w:link w:val="26"/>
    <w:rsid w:val="00DC09CE"/>
    <w:pPr>
      <w:widowControl w:val="0"/>
      <w:shd w:val="clear" w:color="auto" w:fill="FFFFFF"/>
      <w:spacing w:before="660" w:after="720" w:line="0" w:lineRule="atLeast"/>
      <w:ind w:hanging="1880"/>
      <w:jc w:val="both"/>
    </w:pPr>
    <w:rPr>
      <w:sz w:val="28"/>
      <w:szCs w:val="28"/>
    </w:rPr>
  </w:style>
  <w:style w:type="numbering" w:customStyle="1" w:styleId="110">
    <w:name w:val="Нет списка11"/>
    <w:next w:val="a2"/>
    <w:uiPriority w:val="99"/>
    <w:semiHidden/>
    <w:unhideWhenUsed/>
    <w:rsid w:val="00990270"/>
  </w:style>
  <w:style w:type="paragraph" w:customStyle="1" w:styleId="ConsPlusNonformat">
    <w:name w:val="ConsPlusNonforma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02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02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027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c">
    <w:name w:val="Обратный адрес"/>
    <w:basedOn w:val="a"/>
    <w:rsid w:val="00990270"/>
    <w:pPr>
      <w:widowControl w:val="0"/>
      <w:suppressAutoHyphens/>
      <w:spacing w:after="0" w:line="240" w:lineRule="auto"/>
    </w:pPr>
    <w:rPr>
      <w:rFonts w:ascii="Arial" w:eastAsia="Arial Unicode MS" w:hAnsi="Arial" w:cs="Times New Roman"/>
      <w:kern w:val="1"/>
      <w:sz w:val="20"/>
      <w:szCs w:val="24"/>
      <w:lang w:eastAsia="ru-RU"/>
    </w:rPr>
  </w:style>
  <w:style w:type="paragraph" w:styleId="afd">
    <w:name w:val="Body Text Indent"/>
    <w:basedOn w:val="a"/>
    <w:link w:val="afe"/>
    <w:rsid w:val="0099027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e">
    <w:name w:val="Основной текст с отступом Знак"/>
    <w:basedOn w:val="a0"/>
    <w:link w:val="afd"/>
    <w:rsid w:val="00990270"/>
    <w:rPr>
      <w:rFonts w:ascii="Times New Roman" w:eastAsia="Times New Roman" w:hAnsi="Times New Roman" w:cs="Times New Roman"/>
      <w:sz w:val="24"/>
      <w:szCs w:val="24"/>
      <w:lang w:eastAsia="ar-SA"/>
    </w:rPr>
  </w:style>
  <w:style w:type="numbering" w:customStyle="1" w:styleId="120">
    <w:name w:val="Нет списка12"/>
    <w:next w:val="a2"/>
    <w:uiPriority w:val="99"/>
    <w:semiHidden/>
    <w:unhideWhenUsed/>
    <w:rsid w:val="00D83D7B"/>
  </w:style>
  <w:style w:type="character" w:customStyle="1" w:styleId="2Exact">
    <w:name w:val="Основной текст (2) Exact"/>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13">
    <w:name w:val="Заголовок №1_"/>
    <w:basedOn w:val="a0"/>
    <w:rsid w:val="00D83D7B"/>
    <w:rPr>
      <w:rFonts w:ascii="Times New Roman" w:eastAsia="Times New Roman" w:hAnsi="Times New Roman" w:cs="Times New Roman"/>
      <w:b/>
      <w:bCs/>
      <w:i w:val="0"/>
      <w:iCs w:val="0"/>
      <w:smallCaps w:val="0"/>
      <w:strike w:val="0"/>
      <w:sz w:val="32"/>
      <w:szCs w:val="32"/>
      <w:u w:val="none"/>
    </w:rPr>
  </w:style>
  <w:style w:type="character" w:customStyle="1" w:styleId="14">
    <w:name w:val="Заголовок №1"/>
    <w:basedOn w:val="13"/>
    <w:rsid w:val="00D83D7B"/>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aff">
    <w:name w:val="Колонтитул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CordiaUPC14pt">
    <w:name w:val="Колонтитул + CordiaUPC;14 pt;Полужирный"/>
    <w:basedOn w:val="aff"/>
    <w:rsid w:val="00D83D7B"/>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0"/>
    <w:rsid w:val="00D83D7B"/>
    <w:rPr>
      <w:rFonts w:ascii="Times New Roman" w:eastAsia="Times New Roman" w:hAnsi="Times New Roman" w:cs="Times New Roman"/>
      <w:b/>
      <w:bCs/>
      <w:i w:val="0"/>
      <w:iCs w:val="0"/>
      <w:smallCaps w:val="0"/>
      <w:strike w:val="0"/>
      <w:u w:val="none"/>
    </w:rPr>
  </w:style>
  <w:style w:type="character" w:customStyle="1" w:styleId="32">
    <w:name w:val="Основной текст (3)"/>
    <w:basedOn w:val="31"/>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42">
    <w:name w:val="Основной текст (4)"/>
    <w:basedOn w:val="41"/>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2">
    <w:name w:val="Основной текст (5)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53">
    <w:name w:val="Основной текст (5)"/>
    <w:basedOn w:val="52"/>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0">
    <w:name w:val="Основной текст (6)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61">
    <w:name w:val="Основной текст (6)"/>
    <w:basedOn w:val="6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ru-RU" w:eastAsia="ru-RU" w:bidi="ru-RU"/>
    </w:rPr>
  </w:style>
  <w:style w:type="character" w:customStyle="1" w:styleId="6ArialNarrow5pt">
    <w:name w:val="Основной текст (6) + Arial Narrow;5 pt;Курсив"/>
    <w:basedOn w:val="60"/>
    <w:rsid w:val="00D83D7B"/>
    <w:rPr>
      <w:rFonts w:ascii="Arial Narrow" w:eastAsia="Arial Narrow" w:hAnsi="Arial Narrow" w:cs="Arial Narrow"/>
      <w:b w:val="0"/>
      <w:bCs w:val="0"/>
      <w:i/>
      <w:iCs/>
      <w:smallCaps w:val="0"/>
      <w:strike w:val="0"/>
      <w:color w:val="000000"/>
      <w:spacing w:val="0"/>
      <w:w w:val="100"/>
      <w:position w:val="0"/>
      <w:sz w:val="10"/>
      <w:szCs w:val="10"/>
      <w:u w:val="none"/>
      <w:lang w:val="ru-RU" w:eastAsia="ru-RU" w:bidi="ru-RU"/>
    </w:rPr>
  </w:style>
  <w:style w:type="character" w:customStyle="1" w:styleId="514pt">
    <w:name w:val="Основной текст (5) + 14 pt"/>
    <w:basedOn w:val="5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link w:val="70"/>
    <w:rsid w:val="00D83D7B"/>
    <w:rPr>
      <w:rFonts w:ascii="Franklin Gothic Heavy" w:eastAsia="Franklin Gothic Heavy" w:hAnsi="Franklin Gothic Heavy" w:cs="Franklin Gothic Heavy"/>
      <w:sz w:val="20"/>
      <w:szCs w:val="20"/>
      <w:shd w:val="clear" w:color="auto" w:fill="FFFFFF"/>
    </w:rPr>
  </w:style>
  <w:style w:type="character" w:customStyle="1" w:styleId="8Exact">
    <w:name w:val="Основной текст (8) Exact"/>
    <w:basedOn w:val="a0"/>
    <w:link w:val="80"/>
    <w:rsid w:val="00D83D7B"/>
    <w:rPr>
      <w:rFonts w:ascii="Franklin Gothic Heavy" w:eastAsia="Franklin Gothic Heavy" w:hAnsi="Franklin Gothic Heavy" w:cs="Franklin Gothic Heavy"/>
      <w:sz w:val="20"/>
      <w:szCs w:val="20"/>
      <w:shd w:val="clear" w:color="auto" w:fill="FFFFFF"/>
    </w:rPr>
  </w:style>
  <w:style w:type="character" w:customStyle="1" w:styleId="9Exact">
    <w:name w:val="Основной текст (9) Exact"/>
    <w:basedOn w:val="a0"/>
    <w:link w:val="90"/>
    <w:rsid w:val="00D83D7B"/>
    <w:rPr>
      <w:rFonts w:ascii="Franklin Gothic Heavy" w:eastAsia="Franklin Gothic Heavy" w:hAnsi="Franklin Gothic Heavy" w:cs="Franklin Gothic Heavy"/>
      <w:sz w:val="20"/>
      <w:szCs w:val="20"/>
      <w:shd w:val="clear" w:color="auto" w:fill="FFFFFF"/>
    </w:rPr>
  </w:style>
  <w:style w:type="character" w:customStyle="1" w:styleId="aff0">
    <w:name w:val="Колонтитул"/>
    <w:basedOn w:val="aff"/>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pt">
    <w:name w:val="Колонтитул + 10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Заголовок №3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34">
    <w:name w:val="Заголовок №3"/>
    <w:basedOn w:val="33"/>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8pt">
    <w:name w:val="Основной текст (2) + 18 pt;Полужирный;Курсив"/>
    <w:basedOn w:val="26"/>
    <w:rsid w:val="00D83D7B"/>
    <w:rPr>
      <w:rFonts w:ascii="Times New Roman" w:eastAsia="Times New Roman" w:hAnsi="Times New Roman" w:cs="Times New Roman"/>
      <w:b/>
      <w:bCs/>
      <w:i/>
      <w:iCs/>
      <w:smallCaps w:val="0"/>
      <w:strike w:val="0"/>
      <w:color w:val="000000"/>
      <w:spacing w:val="0"/>
      <w:w w:val="100"/>
      <w:position w:val="0"/>
      <w:sz w:val="36"/>
      <w:szCs w:val="36"/>
      <w:u w:val="none"/>
      <w:shd w:val="clear" w:color="auto" w:fill="FFFFFF"/>
      <w:lang w:val="ru-RU" w:eastAsia="ru-RU" w:bidi="ru-RU"/>
    </w:rPr>
  </w:style>
  <w:style w:type="character" w:customStyle="1" w:styleId="101">
    <w:name w:val="Основной текст (10)_"/>
    <w:basedOn w:val="a0"/>
    <w:rsid w:val="00D83D7B"/>
    <w:rPr>
      <w:rFonts w:ascii="Times New Roman" w:eastAsia="Times New Roman" w:hAnsi="Times New Roman" w:cs="Times New Roman"/>
      <w:b/>
      <w:bCs/>
      <w:i w:val="0"/>
      <w:iCs w:val="0"/>
      <w:smallCaps w:val="0"/>
      <w:strike w:val="0"/>
      <w:sz w:val="24"/>
      <w:szCs w:val="24"/>
      <w:u w:val="none"/>
    </w:rPr>
  </w:style>
  <w:style w:type="character" w:customStyle="1" w:styleId="102">
    <w:name w:val="Основной текст (10)"/>
    <w:basedOn w:val="101"/>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CenturyGothic0pt">
    <w:name w:val="Основной текст (10) + Century Gothic;Не полужирный;Интервал 0 pt"/>
    <w:basedOn w:val="101"/>
    <w:rsid w:val="00D83D7B"/>
    <w:rPr>
      <w:rFonts w:ascii="Century Gothic" w:eastAsia="Century Gothic" w:hAnsi="Century Gothic" w:cs="Century Gothic"/>
      <w:b/>
      <w:bCs/>
      <w:i w:val="0"/>
      <w:iCs w:val="0"/>
      <w:smallCaps w:val="0"/>
      <w:strike w:val="0"/>
      <w:color w:val="000000"/>
      <w:spacing w:val="-10"/>
      <w:w w:val="100"/>
      <w:position w:val="0"/>
      <w:sz w:val="24"/>
      <w:szCs w:val="24"/>
      <w:u w:val="none"/>
      <w:lang w:val="ru-RU" w:eastAsia="ru-RU" w:bidi="ru-RU"/>
    </w:rPr>
  </w:style>
  <w:style w:type="character" w:customStyle="1" w:styleId="14pt">
    <w:name w:val="Колонтитул + 14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Заголовок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TimesNewRoman13pt">
    <w:name w:val="Заголовок №2 + Times New Roman;13 pt"/>
    <w:basedOn w:val="28"/>
    <w:rsid w:val="00D83D7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Заголовок №2"/>
    <w:basedOn w:val="28"/>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220">
    <w:name w:val="Заголовок №2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2TimesNewRoman13pt">
    <w:name w:val="Заголовок №2 (2) + Times New Roman;13 pt"/>
    <w:basedOn w:val="220"/>
    <w:rsid w:val="00D83D7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1">
    <w:name w:val="Заголовок №2 (2)"/>
    <w:basedOn w:val="22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aff1">
    <w:name w:val="Подпись к таблиц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6"/>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1">
    <w:name w:val="Основной текст (11)_"/>
    <w:basedOn w:val="a0"/>
    <w:link w:val="112"/>
    <w:rsid w:val="00D83D7B"/>
    <w:rPr>
      <w:rFonts w:ascii="Times New Roman" w:eastAsia="Times New Roman" w:hAnsi="Times New Roman" w:cs="Times New Roman"/>
      <w:sz w:val="30"/>
      <w:szCs w:val="30"/>
      <w:shd w:val="clear" w:color="auto" w:fill="FFFFFF"/>
    </w:rPr>
  </w:style>
  <w:style w:type="character" w:customStyle="1" w:styleId="121">
    <w:name w:val="Основной текст (1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22">
    <w:name w:val="Основной текст (12)"/>
    <w:basedOn w:val="121"/>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30">
    <w:name w:val="Основной текст (13)_"/>
    <w:basedOn w:val="a0"/>
    <w:rsid w:val="00D83D7B"/>
    <w:rPr>
      <w:rFonts w:ascii="Times New Roman" w:eastAsia="Times New Roman" w:hAnsi="Times New Roman" w:cs="Times New Roman"/>
      <w:b/>
      <w:bCs/>
      <w:i w:val="0"/>
      <w:iCs w:val="0"/>
      <w:smallCaps w:val="0"/>
      <w:strike w:val="0"/>
      <w:sz w:val="21"/>
      <w:szCs w:val="21"/>
      <w:u w:val="none"/>
    </w:rPr>
  </w:style>
  <w:style w:type="character" w:customStyle="1" w:styleId="131">
    <w:name w:val="Основной текст (13)"/>
    <w:basedOn w:val="130"/>
    <w:rsid w:val="00D83D7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a">
    <w:name w:val="Подпись к таблице (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2b">
    <w:name w:val="Подпись к таблице (2)"/>
    <w:basedOn w:val="2a"/>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8pt">
    <w:name w:val="Основной текст (2) + 8 pt"/>
    <w:basedOn w:val="26"/>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pt">
    <w:name w:val="Основной текст (2) + 9 pt"/>
    <w:basedOn w:val="26"/>
    <w:rsid w:val="00D83D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nsolas95pt-1pt">
    <w:name w:val="Основной текст (2) + Consolas;9;5 pt;Интервал -1 pt"/>
    <w:basedOn w:val="26"/>
    <w:rsid w:val="00D83D7B"/>
    <w:rPr>
      <w:rFonts w:ascii="Consolas" w:eastAsia="Consolas" w:hAnsi="Consolas" w:cs="Consolas"/>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2FranklinGothicHeavy9pt">
    <w:name w:val="Основной текст (2) + Franklin Gothic Heavy;9 pt"/>
    <w:basedOn w:val="26"/>
    <w:rsid w:val="00D83D7B"/>
    <w:rPr>
      <w:rFonts w:ascii="Franklin Gothic Heavy" w:eastAsia="Franklin Gothic Heavy" w:hAnsi="Franklin Gothic Heavy" w:cs="Franklin Gothic Heavy"/>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40">
    <w:name w:val="Основной текст (14)_"/>
    <w:basedOn w:val="a0"/>
    <w:rsid w:val="00D83D7B"/>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basedOn w:val="140"/>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12pt">
    <w:name w:val="Основной текст (14) + 12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8pt">
    <w:name w:val="Основной текст (14) + 8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150">
    <w:name w:val="Основной текст (15)"/>
    <w:basedOn w:val="15"/>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15TimesNewRoman45pt">
    <w:name w:val="Основной текст (15) + Times New Roman;4;5 pt"/>
    <w:basedOn w:val="15"/>
    <w:rsid w:val="00D83D7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12Exact">
    <w:name w:val="Основной текст (12) Exact"/>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6">
    <w:name w:val="Основной текст (16)_"/>
    <w:basedOn w:val="a0"/>
    <w:rsid w:val="00D83D7B"/>
    <w:rPr>
      <w:rFonts w:ascii="Franklin Gothic Heavy" w:eastAsia="Franklin Gothic Heavy" w:hAnsi="Franklin Gothic Heavy" w:cs="Franklin Gothic Heavy"/>
      <w:b w:val="0"/>
      <w:bCs w:val="0"/>
      <w:i w:val="0"/>
      <w:iCs w:val="0"/>
      <w:smallCaps w:val="0"/>
      <w:strike w:val="0"/>
      <w:spacing w:val="10"/>
      <w:sz w:val="20"/>
      <w:szCs w:val="20"/>
      <w:u w:val="none"/>
    </w:rPr>
  </w:style>
  <w:style w:type="character" w:customStyle="1" w:styleId="160">
    <w:name w:val="Основной текст (16)"/>
    <w:basedOn w:val="16"/>
    <w:rsid w:val="00D83D7B"/>
    <w:rPr>
      <w:rFonts w:ascii="Franklin Gothic Heavy" w:eastAsia="Franklin Gothic Heavy" w:hAnsi="Franklin Gothic Heavy" w:cs="Franklin Gothic Heavy"/>
      <w:b w:val="0"/>
      <w:bCs w:val="0"/>
      <w:i w:val="0"/>
      <w:iCs w:val="0"/>
      <w:smallCaps w:val="0"/>
      <w:strike w:val="0"/>
      <w:color w:val="000000"/>
      <w:spacing w:val="10"/>
      <w:w w:val="100"/>
      <w:position w:val="0"/>
      <w:sz w:val="20"/>
      <w:szCs w:val="20"/>
      <w:u w:val="none"/>
      <w:lang w:val="ru-RU" w:eastAsia="ru-RU" w:bidi="ru-RU"/>
    </w:rPr>
  </w:style>
  <w:style w:type="character" w:customStyle="1" w:styleId="aff2">
    <w:name w:val="Оглавлени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aff3">
    <w:name w:val="Оглавление"/>
    <w:basedOn w:val="aff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5">
    <w:name w:val="Подпись к таблице (3)_"/>
    <w:basedOn w:val="a0"/>
    <w:rsid w:val="00D83D7B"/>
    <w:rPr>
      <w:rFonts w:ascii="Century Gothic" w:eastAsia="Century Gothic" w:hAnsi="Century Gothic" w:cs="Century Gothic"/>
      <w:b/>
      <w:bCs/>
      <w:i w:val="0"/>
      <w:iCs w:val="0"/>
      <w:smallCaps w:val="0"/>
      <w:strike w:val="0"/>
      <w:sz w:val="20"/>
      <w:szCs w:val="20"/>
      <w:u w:val="none"/>
    </w:rPr>
  </w:style>
  <w:style w:type="character" w:customStyle="1" w:styleId="3TimesNewRoman14pt">
    <w:name w:val="Подпись к таблице (3) + Times New Roman;14 pt;Не полужирный"/>
    <w:basedOn w:val="35"/>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6">
    <w:name w:val="Подпись к таблице (3)"/>
    <w:basedOn w:val="35"/>
    <w:rsid w:val="00D83D7B"/>
    <w:rPr>
      <w:rFonts w:ascii="Century Gothic" w:eastAsia="Century Gothic" w:hAnsi="Century Gothic" w:cs="Century Gothic"/>
      <w:b/>
      <w:bCs/>
      <w:i w:val="0"/>
      <w:iCs w:val="0"/>
      <w:smallCaps w:val="0"/>
      <w:strike w:val="0"/>
      <w:color w:val="000000"/>
      <w:spacing w:val="0"/>
      <w:w w:val="100"/>
      <w:position w:val="0"/>
      <w:sz w:val="20"/>
      <w:szCs w:val="20"/>
      <w:u w:val="none"/>
      <w:lang w:val="ru-RU" w:eastAsia="ru-RU" w:bidi="ru-RU"/>
    </w:rPr>
  </w:style>
  <w:style w:type="character" w:customStyle="1" w:styleId="43">
    <w:name w:val="Подпись к таблице (4)_"/>
    <w:basedOn w:val="a0"/>
    <w:rsid w:val="00D83D7B"/>
    <w:rPr>
      <w:rFonts w:ascii="CordiaUPC" w:eastAsia="CordiaUPC" w:hAnsi="CordiaUPC" w:cs="CordiaUPC"/>
      <w:b w:val="0"/>
      <w:bCs w:val="0"/>
      <w:i w:val="0"/>
      <w:iCs w:val="0"/>
      <w:smallCaps w:val="0"/>
      <w:strike w:val="0"/>
      <w:sz w:val="44"/>
      <w:szCs w:val="44"/>
      <w:u w:val="none"/>
    </w:rPr>
  </w:style>
  <w:style w:type="character" w:customStyle="1" w:styleId="4TimesNewRoman14pt">
    <w:name w:val="Подпись к таблице (4) + Times New Roman;14 pt"/>
    <w:basedOn w:val="43"/>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4">
    <w:name w:val="Подпись к таблице (4)"/>
    <w:basedOn w:val="43"/>
    <w:rsid w:val="00D83D7B"/>
    <w:rPr>
      <w:rFonts w:ascii="CordiaUPC" w:eastAsia="CordiaUPC" w:hAnsi="CordiaUPC" w:cs="CordiaUPC"/>
      <w:b w:val="0"/>
      <w:bCs w:val="0"/>
      <w:i w:val="0"/>
      <w:iCs w:val="0"/>
      <w:smallCaps w:val="0"/>
      <w:strike w:val="0"/>
      <w:color w:val="000000"/>
      <w:spacing w:val="0"/>
      <w:w w:val="100"/>
      <w:position w:val="0"/>
      <w:sz w:val="44"/>
      <w:szCs w:val="44"/>
      <w:u w:val="none"/>
      <w:lang w:val="ru-RU" w:eastAsia="ru-RU" w:bidi="ru-RU"/>
    </w:rPr>
  </w:style>
  <w:style w:type="character" w:customStyle="1" w:styleId="aff4">
    <w:name w:val="Подпись к таблице"/>
    <w:basedOn w:val="aff1"/>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70">
    <w:name w:val="Основной текст (7)"/>
    <w:basedOn w:val="a"/>
    <w:link w:val="7Exact"/>
    <w:rsid w:val="00D83D7B"/>
    <w:pPr>
      <w:widowControl w:val="0"/>
      <w:shd w:val="clear" w:color="auto" w:fill="FFFFFF"/>
      <w:spacing w:after="60" w:line="0" w:lineRule="atLeast"/>
      <w:jc w:val="both"/>
    </w:pPr>
    <w:rPr>
      <w:rFonts w:ascii="Franklin Gothic Heavy" w:eastAsia="Franklin Gothic Heavy" w:hAnsi="Franklin Gothic Heavy" w:cs="Franklin Gothic Heavy"/>
      <w:sz w:val="20"/>
      <w:szCs w:val="20"/>
    </w:rPr>
  </w:style>
  <w:style w:type="paragraph" w:customStyle="1" w:styleId="80">
    <w:name w:val="Основной текст (8)"/>
    <w:basedOn w:val="a"/>
    <w:link w:val="8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90">
    <w:name w:val="Основной текст (9)"/>
    <w:basedOn w:val="a"/>
    <w:link w:val="9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112">
    <w:name w:val="Основной текст (11)"/>
    <w:basedOn w:val="a"/>
    <w:link w:val="111"/>
    <w:rsid w:val="00D83D7B"/>
    <w:pPr>
      <w:widowControl w:val="0"/>
      <w:shd w:val="clear" w:color="auto" w:fill="FFFFFF"/>
      <w:spacing w:before="3840" w:after="0" w:line="0" w:lineRule="atLeast"/>
      <w:jc w:val="center"/>
    </w:pPr>
    <w:rPr>
      <w:rFonts w:ascii="Times New Roman" w:eastAsia="Times New Roman" w:hAnsi="Times New Roman" w:cs="Times New Roman"/>
      <w:sz w:val="30"/>
      <w:szCs w:val="30"/>
    </w:rPr>
  </w:style>
  <w:style w:type="numbering" w:customStyle="1" w:styleId="132">
    <w:name w:val="Нет списка13"/>
    <w:next w:val="a2"/>
    <w:uiPriority w:val="99"/>
    <w:semiHidden/>
    <w:unhideWhenUsed/>
    <w:rsid w:val="001516E0"/>
  </w:style>
  <w:style w:type="character" w:customStyle="1" w:styleId="aff5">
    <w:name w:val="Сноска_"/>
    <w:link w:val="aff6"/>
    <w:rsid w:val="001516E0"/>
    <w:rPr>
      <w:rFonts w:ascii="Times New Roman" w:eastAsia="Times New Roman" w:hAnsi="Times New Roman" w:cs="Times New Roman"/>
      <w:sz w:val="19"/>
      <w:szCs w:val="19"/>
      <w:shd w:val="clear" w:color="auto" w:fill="FFFFFF"/>
    </w:rPr>
  </w:style>
  <w:style w:type="character" w:customStyle="1" w:styleId="2c">
    <w:name w:val="Сноска (2)_"/>
    <w:link w:val="2d"/>
    <w:rsid w:val="001516E0"/>
    <w:rPr>
      <w:rFonts w:ascii="Times New Roman" w:eastAsia="Times New Roman" w:hAnsi="Times New Roman" w:cs="Times New Roman"/>
      <w:sz w:val="14"/>
      <w:szCs w:val="14"/>
      <w:shd w:val="clear" w:color="auto" w:fill="FFFFFF"/>
    </w:rPr>
  </w:style>
  <w:style w:type="character" w:customStyle="1" w:styleId="20pt80">
    <w:name w:val="Сноска (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ru-RU" w:eastAsia="ru-RU" w:bidi="ru-RU"/>
    </w:rPr>
  </w:style>
  <w:style w:type="character" w:customStyle="1" w:styleId="37">
    <w:name w:val="Сноска (3)_"/>
    <w:link w:val="38"/>
    <w:rsid w:val="001516E0"/>
    <w:rPr>
      <w:rFonts w:ascii="Times New Roman" w:eastAsia="Times New Roman" w:hAnsi="Times New Roman" w:cs="Times New Roman"/>
      <w:sz w:val="12"/>
      <w:szCs w:val="12"/>
      <w:shd w:val="clear" w:color="auto" w:fill="FFFFFF"/>
    </w:rPr>
  </w:style>
  <w:style w:type="character" w:customStyle="1" w:styleId="45">
    <w:name w:val="Сноска (4)_"/>
    <w:link w:val="46"/>
    <w:rsid w:val="001516E0"/>
    <w:rPr>
      <w:rFonts w:ascii="Times New Roman" w:eastAsia="Times New Roman" w:hAnsi="Times New Roman" w:cs="Times New Roman"/>
      <w:sz w:val="15"/>
      <w:szCs w:val="15"/>
      <w:shd w:val="clear" w:color="auto" w:fill="FFFFFF"/>
    </w:rPr>
  </w:style>
  <w:style w:type="character" w:customStyle="1" w:styleId="312pt">
    <w:name w:val="Основной текст (3)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_"/>
    <w:rsid w:val="001516E0"/>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Курсив"/>
    <w:rsid w:val="001516E0"/>
    <w:rPr>
      <w:rFonts w:ascii="Times New Roman" w:eastAsia="Times New Roman" w:hAnsi="Times New Roman" w:cs="Times New Roman"/>
      <w:b w:val="0"/>
      <w:bCs w:val="0"/>
      <w:i/>
      <w:iCs/>
      <w:smallCaps w:val="0"/>
      <w:strike w:val="0"/>
      <w:sz w:val="26"/>
      <w:szCs w:val="26"/>
      <w:u w:val="single"/>
      <w:lang w:val="en-US" w:eastAsia="en-US" w:bidi="en-US"/>
    </w:rPr>
  </w:style>
  <w:style w:type="character" w:customStyle="1" w:styleId="27pt">
    <w:name w:val="Основной текст (2) + 7 pt"/>
    <w:rsid w:val="001516E0"/>
    <w:rPr>
      <w:rFonts w:ascii="Times New Roman" w:eastAsia="Times New Roman" w:hAnsi="Times New Roman" w:cs="Times New Roman"/>
      <w:b w:val="0"/>
      <w:bCs w:val="0"/>
      <w:i w:val="0"/>
      <w:iCs w:val="0"/>
      <w:smallCaps w:val="0"/>
      <w:strike w:val="0"/>
      <w:sz w:val="14"/>
      <w:szCs w:val="14"/>
      <w:u w:val="none"/>
    </w:rPr>
  </w:style>
  <w:style w:type="character" w:customStyle="1" w:styleId="81">
    <w:name w:val="Основной текст (8)_"/>
    <w:rsid w:val="001516E0"/>
    <w:rPr>
      <w:rFonts w:ascii="Arial Narrow" w:eastAsia="Arial Narrow" w:hAnsi="Arial Narrow" w:cs="Arial Narrow"/>
      <w:b w:val="0"/>
      <w:bCs w:val="0"/>
      <w:i w:val="0"/>
      <w:iCs w:val="0"/>
      <w:smallCaps w:val="0"/>
      <w:strike w:val="0"/>
      <w:sz w:val="17"/>
      <w:szCs w:val="17"/>
      <w:u w:val="none"/>
    </w:rPr>
  </w:style>
  <w:style w:type="character" w:customStyle="1" w:styleId="26pt">
    <w:name w:val="Заголовок №2 + Интервал 6 pt"/>
    <w:rsid w:val="001516E0"/>
    <w:rPr>
      <w:rFonts w:ascii="Times New Roman" w:eastAsia="Times New Roman" w:hAnsi="Times New Roman" w:cs="Times New Roman"/>
      <w:b w:val="0"/>
      <w:bCs w:val="0"/>
      <w:i w:val="0"/>
      <w:iCs w:val="0"/>
      <w:smallCaps w:val="0"/>
      <w:strike w:val="0"/>
      <w:color w:val="000000"/>
      <w:spacing w:val="120"/>
      <w:w w:val="100"/>
      <w:position w:val="0"/>
      <w:sz w:val="28"/>
      <w:szCs w:val="28"/>
      <w:u w:val="none"/>
      <w:lang w:val="ru-RU" w:eastAsia="ru-RU" w:bidi="ru-RU"/>
    </w:rPr>
  </w:style>
  <w:style w:type="character" w:customStyle="1" w:styleId="2Candara10pt">
    <w:name w:val="Основной текст (2) + Candara;10 pt"/>
    <w:rsid w:val="001516E0"/>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47">
    <w:name w:val="Заголовок №4_"/>
    <w:link w:val="48"/>
    <w:rsid w:val="001516E0"/>
    <w:rPr>
      <w:rFonts w:ascii="Times New Roman" w:eastAsia="Times New Roman" w:hAnsi="Times New Roman" w:cs="Times New Roman"/>
      <w:b/>
      <w:bCs/>
      <w:sz w:val="28"/>
      <w:szCs w:val="28"/>
      <w:shd w:val="clear" w:color="auto" w:fill="FFFFFF"/>
    </w:rPr>
  </w:style>
  <w:style w:type="character" w:customStyle="1" w:styleId="23pt">
    <w:name w:val="Основной текст (2) + Интервал 3 pt"/>
    <w:rsid w:val="001516E0"/>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91">
    <w:name w:val="Основной текст (9)_"/>
    <w:rsid w:val="001516E0"/>
    <w:rPr>
      <w:rFonts w:ascii="Times New Roman" w:eastAsia="Times New Roman" w:hAnsi="Times New Roman" w:cs="Times New Roman"/>
      <w:b w:val="0"/>
      <w:bCs w:val="0"/>
      <w:i w:val="0"/>
      <w:iCs w:val="0"/>
      <w:smallCaps w:val="0"/>
      <w:strike w:val="0"/>
      <w:sz w:val="19"/>
      <w:szCs w:val="19"/>
      <w:u w:val="none"/>
    </w:rPr>
  </w:style>
  <w:style w:type="character" w:customStyle="1" w:styleId="295pt">
    <w:name w:val="Основной текст (2) + 9;5 pt"/>
    <w:rsid w:val="001516E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e">
    <w:name w:val="Оглавление (2)_"/>
    <w:link w:val="2f"/>
    <w:rsid w:val="001516E0"/>
    <w:rPr>
      <w:rFonts w:ascii="Times New Roman" w:eastAsia="Times New Roman" w:hAnsi="Times New Roman" w:cs="Times New Roman"/>
      <w:sz w:val="19"/>
      <w:szCs w:val="19"/>
      <w:shd w:val="clear" w:color="auto" w:fill="FFFFFF"/>
    </w:rPr>
  </w:style>
  <w:style w:type="character" w:customStyle="1" w:styleId="3CenturyGothic115pt">
    <w:name w:val="Заголовок №3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320">
    <w:name w:val="Заголовок №3 (2)_"/>
    <w:link w:val="321"/>
    <w:rsid w:val="001516E0"/>
    <w:rPr>
      <w:rFonts w:ascii="Tahoma" w:eastAsia="Tahoma" w:hAnsi="Tahoma" w:cs="Tahoma"/>
      <w:sz w:val="19"/>
      <w:szCs w:val="19"/>
      <w:shd w:val="clear" w:color="auto" w:fill="FFFFFF"/>
    </w:rPr>
  </w:style>
  <w:style w:type="character" w:customStyle="1" w:styleId="32CenturyGothic12pt">
    <w:name w:val="Заголовок №3 (2)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6pt">
    <w:name w:val="Основной текст (2) + 16 pt"/>
    <w:rsid w:val="001516E0"/>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120pt80">
    <w:name w:val="Основной текст (1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1275pt">
    <w:name w:val="Основной текст (1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65pt">
    <w:name w:val="Основной текст (2) + 6;5 pt"/>
    <w:rsid w:val="001516E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55pt">
    <w:name w:val="Основной текст (15) + 5;5 pt"/>
    <w:rsid w:val="001516E0"/>
    <w:rPr>
      <w:rFonts w:ascii="Times New Roman" w:eastAsia="Times New Roman" w:hAnsi="Times New Roman" w:cs="Times New Roman"/>
      <w:b w:val="0"/>
      <w:bCs w:val="0"/>
      <w:i w:val="0"/>
      <w:iCs w:val="0"/>
      <w:smallCaps w:val="0"/>
      <w:strike w:val="0"/>
      <w:sz w:val="11"/>
      <w:szCs w:val="11"/>
      <w:u w:val="none"/>
    </w:rPr>
  </w:style>
  <w:style w:type="character" w:customStyle="1" w:styleId="15ArialNarrow55pt">
    <w:name w:val="Основной текст (15) + Arial Narrow;5;5 pt;Курсив"/>
    <w:rsid w:val="001516E0"/>
    <w:rPr>
      <w:rFonts w:ascii="Arial Narrow" w:eastAsia="Arial Narrow" w:hAnsi="Arial Narrow" w:cs="Arial Narrow"/>
      <w:b w:val="0"/>
      <w:bCs w:val="0"/>
      <w:i/>
      <w:iCs/>
      <w:smallCaps w:val="0"/>
      <w:strike w:val="0"/>
      <w:sz w:val="11"/>
      <w:szCs w:val="11"/>
      <w:u w:val="none"/>
    </w:rPr>
  </w:style>
  <w:style w:type="character" w:customStyle="1" w:styleId="26pt0">
    <w:name w:val="Основной текст (2)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146pt">
    <w:name w:val="Основной текст (14)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275pt">
    <w:name w:val="Основной текст (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Tahoma8pt0pt">
    <w:name w:val="Основной текст (2) + Tahoma;8 pt;Курсив;Интервал 0 pt"/>
    <w:rsid w:val="001516E0"/>
    <w:rPr>
      <w:rFonts w:ascii="Tahoma" w:eastAsia="Tahoma" w:hAnsi="Tahoma" w:cs="Tahoma"/>
      <w:b w:val="0"/>
      <w:bCs w:val="0"/>
      <w:i/>
      <w:iCs/>
      <w:smallCaps w:val="0"/>
      <w:strike w:val="0"/>
      <w:color w:val="000000"/>
      <w:spacing w:val="-10"/>
      <w:w w:val="100"/>
      <w:position w:val="0"/>
      <w:sz w:val="16"/>
      <w:szCs w:val="16"/>
      <w:u w:val="none"/>
      <w:lang w:val="ru-RU" w:eastAsia="ru-RU" w:bidi="ru-RU"/>
    </w:rPr>
  </w:style>
  <w:style w:type="character" w:customStyle="1" w:styleId="27pt0pt80">
    <w:name w:val="Основной текст (2) + 7 pt;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285pt">
    <w:name w:val="Основной текст (2) + 8;5 pt"/>
    <w:rsid w:val="001516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55pt">
    <w:name w:val="Основной текст (2) + 5;5 pt"/>
    <w:rsid w:val="001516E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12Tahoma">
    <w:name w:val="Основной текст (12) + Tahoma"/>
    <w:rsid w:val="001516E0"/>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160pt">
    <w:name w:val="Основной текст (16) + Курсив;Интервал 0 pt"/>
    <w:rsid w:val="001516E0"/>
    <w:rPr>
      <w:rFonts w:ascii="Times New Roman" w:eastAsia="Times New Roman" w:hAnsi="Times New Roman" w:cs="Times New Roman"/>
      <w:b w:val="0"/>
      <w:bCs w:val="0"/>
      <w:i/>
      <w:iCs/>
      <w:smallCaps w:val="0"/>
      <w:strike w:val="0"/>
      <w:color w:val="000000"/>
      <w:spacing w:val="-10"/>
      <w:w w:val="100"/>
      <w:position w:val="0"/>
      <w:sz w:val="11"/>
      <w:szCs w:val="11"/>
      <w:u w:val="none"/>
      <w:lang w:val="ru-RU" w:eastAsia="ru-RU" w:bidi="ru-RU"/>
    </w:rPr>
  </w:style>
  <w:style w:type="character" w:customStyle="1" w:styleId="17">
    <w:name w:val="Основной текст (17)_"/>
    <w:link w:val="170"/>
    <w:rsid w:val="001516E0"/>
    <w:rPr>
      <w:rFonts w:ascii="Tahoma" w:eastAsia="Tahoma" w:hAnsi="Tahoma" w:cs="Tahoma"/>
      <w:sz w:val="8"/>
      <w:szCs w:val="8"/>
      <w:shd w:val="clear" w:color="auto" w:fill="FFFFFF"/>
    </w:rPr>
  </w:style>
  <w:style w:type="character" w:customStyle="1" w:styleId="171pt">
    <w:name w:val="Основной текст (17) + Интервал 1 pt"/>
    <w:rsid w:val="001516E0"/>
    <w:rPr>
      <w:rFonts w:ascii="Tahoma" w:eastAsia="Tahoma" w:hAnsi="Tahoma" w:cs="Tahoma"/>
      <w:b w:val="0"/>
      <w:bCs w:val="0"/>
      <w:i w:val="0"/>
      <w:iCs w:val="0"/>
      <w:smallCaps w:val="0"/>
      <w:strike w:val="0"/>
      <w:color w:val="000000"/>
      <w:spacing w:val="30"/>
      <w:w w:val="100"/>
      <w:position w:val="0"/>
      <w:sz w:val="8"/>
      <w:szCs w:val="8"/>
      <w:u w:val="none"/>
      <w:lang w:val="ru-RU" w:eastAsia="ru-RU" w:bidi="ru-RU"/>
    </w:rPr>
  </w:style>
  <w:style w:type="character" w:customStyle="1" w:styleId="16Candara5pt">
    <w:name w:val="Основной текст (16) + Candara;5 pt;Полужирный"/>
    <w:rsid w:val="001516E0"/>
    <w:rPr>
      <w:rFonts w:ascii="Candara" w:eastAsia="Candara" w:hAnsi="Candara" w:cs="Candara"/>
      <w:b/>
      <w:bCs/>
      <w:i w:val="0"/>
      <w:iCs w:val="0"/>
      <w:smallCaps w:val="0"/>
      <w:strike w:val="0"/>
      <w:color w:val="000000"/>
      <w:spacing w:val="0"/>
      <w:w w:val="100"/>
      <w:position w:val="0"/>
      <w:sz w:val="10"/>
      <w:szCs w:val="10"/>
      <w:u w:val="none"/>
      <w:lang w:val="ru-RU" w:eastAsia="ru-RU" w:bidi="ru-RU"/>
    </w:rPr>
  </w:style>
  <w:style w:type="character" w:customStyle="1" w:styleId="161">
    <w:name w:val="Основной текст (16) + Малые прописные"/>
    <w:rsid w:val="001516E0"/>
    <w:rPr>
      <w:rFonts w:ascii="Times New Roman" w:eastAsia="Times New Roman" w:hAnsi="Times New Roman" w:cs="Times New Roman"/>
      <w:b w:val="0"/>
      <w:bCs w:val="0"/>
      <w:i w:val="0"/>
      <w:iCs w:val="0"/>
      <w:smallCaps/>
      <w:strike w:val="0"/>
      <w:color w:val="000000"/>
      <w:spacing w:val="0"/>
      <w:w w:val="100"/>
      <w:position w:val="0"/>
      <w:sz w:val="11"/>
      <w:szCs w:val="11"/>
      <w:u w:val="none"/>
      <w:lang w:val="en-US" w:eastAsia="en-US" w:bidi="en-US"/>
    </w:rPr>
  </w:style>
  <w:style w:type="character" w:customStyle="1" w:styleId="aff7">
    <w:name w:val="Подпись к картинке_"/>
    <w:link w:val="aff8"/>
    <w:rsid w:val="001516E0"/>
    <w:rPr>
      <w:rFonts w:ascii="Times New Roman" w:eastAsia="Times New Roman" w:hAnsi="Times New Roman" w:cs="Times New Roman"/>
      <w:sz w:val="14"/>
      <w:szCs w:val="14"/>
      <w:shd w:val="clear" w:color="auto" w:fill="FFFFFF"/>
    </w:rPr>
  </w:style>
  <w:style w:type="character" w:customStyle="1" w:styleId="Tahoma6pt">
    <w:name w:val="Колонтитул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47pt">
    <w:name w:val="Подпись к таблице (4) + 7 pt"/>
    <w:rsid w:val="001516E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4">
    <w:name w:val="Подпись к таблице (5)_"/>
    <w:link w:val="55"/>
    <w:rsid w:val="001516E0"/>
    <w:rPr>
      <w:rFonts w:ascii="Times New Roman" w:eastAsia="Times New Roman" w:hAnsi="Times New Roman" w:cs="Times New Roman"/>
      <w:sz w:val="14"/>
      <w:szCs w:val="14"/>
      <w:shd w:val="clear" w:color="auto" w:fill="FFFFFF"/>
    </w:rPr>
  </w:style>
  <w:style w:type="character" w:customStyle="1" w:styleId="16Tahoma6pt">
    <w:name w:val="Основной текст (16)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62">
    <w:name w:val="Подпись к таблице (6)_"/>
    <w:link w:val="63"/>
    <w:rsid w:val="001516E0"/>
    <w:rPr>
      <w:rFonts w:ascii="Times New Roman" w:eastAsia="Times New Roman" w:hAnsi="Times New Roman" w:cs="Times New Roman"/>
      <w:sz w:val="28"/>
      <w:szCs w:val="28"/>
      <w:shd w:val="clear" w:color="auto" w:fill="FFFFFF"/>
    </w:rPr>
  </w:style>
  <w:style w:type="character" w:customStyle="1" w:styleId="18">
    <w:name w:val="Основной текст (18)_"/>
    <w:link w:val="180"/>
    <w:rsid w:val="001516E0"/>
    <w:rPr>
      <w:rFonts w:ascii="Tahoma" w:eastAsia="Tahoma" w:hAnsi="Tahoma" w:cs="Tahoma"/>
      <w:sz w:val="20"/>
      <w:szCs w:val="20"/>
      <w:shd w:val="clear" w:color="auto" w:fill="FFFFFF"/>
    </w:rPr>
  </w:style>
  <w:style w:type="character" w:customStyle="1" w:styleId="18TimesNewRoman115pt">
    <w:name w:val="Основной текст (18) + Times New Roman;11;5 pt"/>
    <w:rsid w:val="001516E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9">
    <w:name w:val="Оглавление 3 Знак"/>
    <w:link w:val="3a"/>
    <w:rsid w:val="001516E0"/>
    <w:rPr>
      <w:rFonts w:ascii="Century Gothic" w:eastAsia="Century Gothic" w:hAnsi="Century Gothic" w:cs="Century Gothic"/>
      <w:sz w:val="21"/>
      <w:szCs w:val="21"/>
      <w:shd w:val="clear" w:color="auto" w:fill="FFFFFF"/>
    </w:rPr>
  </w:style>
  <w:style w:type="character" w:customStyle="1" w:styleId="3ArialNarrow12pt">
    <w:name w:val="Оглавление (3) + Arial Narrow;12 pt"/>
    <w:rsid w:val="001516E0"/>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19">
    <w:name w:val="Основной текст (19)_"/>
    <w:link w:val="190"/>
    <w:rsid w:val="001516E0"/>
    <w:rPr>
      <w:rFonts w:ascii="Tahoma" w:eastAsia="Tahoma" w:hAnsi="Tahoma" w:cs="Tahoma"/>
      <w:sz w:val="20"/>
      <w:szCs w:val="20"/>
      <w:shd w:val="clear" w:color="auto" w:fill="FFFFFF"/>
    </w:rPr>
  </w:style>
  <w:style w:type="character" w:customStyle="1" w:styleId="200">
    <w:name w:val="Основной текст (20)_"/>
    <w:link w:val="201"/>
    <w:rsid w:val="001516E0"/>
    <w:rPr>
      <w:rFonts w:ascii="Tahoma" w:eastAsia="Tahoma" w:hAnsi="Tahoma" w:cs="Tahoma"/>
      <w:sz w:val="20"/>
      <w:szCs w:val="20"/>
      <w:shd w:val="clear" w:color="auto" w:fill="FFFFFF"/>
    </w:rPr>
  </w:style>
  <w:style w:type="character" w:customStyle="1" w:styleId="20CenturyGothic115pt">
    <w:name w:val="Основной текст (20)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1CenturyGothic12pt">
    <w:name w:val="Заголовок №1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2pt">
    <w:name w:val="Основной текст (2)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link w:val="211"/>
    <w:rsid w:val="001516E0"/>
    <w:rPr>
      <w:rFonts w:ascii="Times New Roman" w:eastAsia="Times New Roman" w:hAnsi="Times New Roman" w:cs="Times New Roman"/>
      <w:sz w:val="30"/>
      <w:szCs w:val="30"/>
      <w:shd w:val="clear" w:color="auto" w:fill="FFFFFF"/>
    </w:rPr>
  </w:style>
  <w:style w:type="character" w:customStyle="1" w:styleId="222">
    <w:name w:val="Основной текст (22)_"/>
    <w:link w:val="223"/>
    <w:rsid w:val="001516E0"/>
    <w:rPr>
      <w:rFonts w:ascii="Tahoma" w:eastAsia="Tahoma" w:hAnsi="Tahoma" w:cs="Tahoma"/>
      <w:sz w:val="20"/>
      <w:szCs w:val="20"/>
      <w:shd w:val="clear" w:color="auto" w:fill="FFFFFF"/>
    </w:rPr>
  </w:style>
  <w:style w:type="character" w:customStyle="1" w:styleId="230">
    <w:name w:val="Основной текст (23)_"/>
    <w:link w:val="231"/>
    <w:rsid w:val="001516E0"/>
    <w:rPr>
      <w:rFonts w:ascii="Century Schoolbook" w:eastAsia="Century Schoolbook" w:hAnsi="Century Schoolbook" w:cs="Century Schoolbook"/>
      <w:sz w:val="26"/>
      <w:szCs w:val="26"/>
      <w:shd w:val="clear" w:color="auto" w:fill="FFFFFF"/>
    </w:rPr>
  </w:style>
  <w:style w:type="character" w:customStyle="1" w:styleId="2Tahoma95pt">
    <w:name w:val="Основной текст (2) + Tahoma;9;5 pt"/>
    <w:rsid w:val="001516E0"/>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paragraph" w:customStyle="1" w:styleId="aff6">
    <w:name w:val="Сноска"/>
    <w:basedOn w:val="a"/>
    <w:link w:val="aff5"/>
    <w:rsid w:val="001516E0"/>
    <w:pPr>
      <w:widowControl w:val="0"/>
      <w:shd w:val="clear" w:color="auto" w:fill="FFFFFF"/>
      <w:spacing w:after="0" w:line="221" w:lineRule="exact"/>
      <w:jc w:val="both"/>
    </w:pPr>
    <w:rPr>
      <w:rFonts w:ascii="Times New Roman" w:eastAsia="Times New Roman" w:hAnsi="Times New Roman" w:cs="Times New Roman"/>
      <w:sz w:val="19"/>
      <w:szCs w:val="19"/>
    </w:rPr>
  </w:style>
  <w:style w:type="paragraph" w:customStyle="1" w:styleId="2d">
    <w:name w:val="Сноска (2)"/>
    <w:basedOn w:val="a"/>
    <w:link w:val="2c"/>
    <w:rsid w:val="001516E0"/>
    <w:pPr>
      <w:widowControl w:val="0"/>
      <w:shd w:val="clear" w:color="auto" w:fill="FFFFFF"/>
      <w:spacing w:after="0" w:line="230" w:lineRule="exact"/>
    </w:pPr>
    <w:rPr>
      <w:rFonts w:ascii="Times New Roman" w:eastAsia="Times New Roman" w:hAnsi="Times New Roman" w:cs="Times New Roman"/>
      <w:sz w:val="14"/>
      <w:szCs w:val="14"/>
    </w:rPr>
  </w:style>
  <w:style w:type="paragraph" w:customStyle="1" w:styleId="38">
    <w:name w:val="Сноска (3)"/>
    <w:basedOn w:val="a"/>
    <w:link w:val="37"/>
    <w:rsid w:val="001516E0"/>
    <w:pPr>
      <w:widowControl w:val="0"/>
      <w:shd w:val="clear" w:color="auto" w:fill="FFFFFF"/>
      <w:spacing w:after="0" w:line="158" w:lineRule="exact"/>
    </w:pPr>
    <w:rPr>
      <w:rFonts w:ascii="Times New Roman" w:eastAsia="Times New Roman" w:hAnsi="Times New Roman" w:cs="Times New Roman"/>
      <w:sz w:val="12"/>
      <w:szCs w:val="12"/>
    </w:rPr>
  </w:style>
  <w:style w:type="paragraph" w:customStyle="1" w:styleId="46">
    <w:name w:val="Сноска (4)"/>
    <w:basedOn w:val="a"/>
    <w:link w:val="45"/>
    <w:rsid w:val="001516E0"/>
    <w:pPr>
      <w:widowControl w:val="0"/>
      <w:shd w:val="clear" w:color="auto" w:fill="FFFFFF"/>
      <w:spacing w:after="0" w:line="206" w:lineRule="exact"/>
      <w:jc w:val="both"/>
    </w:pPr>
    <w:rPr>
      <w:rFonts w:ascii="Times New Roman" w:eastAsia="Times New Roman" w:hAnsi="Times New Roman" w:cs="Times New Roman"/>
      <w:sz w:val="15"/>
      <w:szCs w:val="15"/>
    </w:rPr>
  </w:style>
  <w:style w:type="paragraph" w:customStyle="1" w:styleId="48">
    <w:name w:val="Заголовок №4"/>
    <w:basedOn w:val="a"/>
    <w:link w:val="47"/>
    <w:rsid w:val="001516E0"/>
    <w:pPr>
      <w:widowControl w:val="0"/>
      <w:shd w:val="clear" w:color="auto" w:fill="FFFFFF"/>
      <w:spacing w:after="0" w:line="312" w:lineRule="exact"/>
      <w:jc w:val="center"/>
      <w:outlineLvl w:val="3"/>
    </w:pPr>
    <w:rPr>
      <w:rFonts w:ascii="Times New Roman" w:eastAsia="Times New Roman" w:hAnsi="Times New Roman" w:cs="Times New Roman"/>
      <w:b/>
      <w:bCs/>
      <w:sz w:val="28"/>
      <w:szCs w:val="28"/>
    </w:rPr>
  </w:style>
  <w:style w:type="paragraph" w:customStyle="1" w:styleId="2f">
    <w:name w:val="Оглавление (2)"/>
    <w:basedOn w:val="a"/>
    <w:link w:val="2e"/>
    <w:rsid w:val="001516E0"/>
    <w:pPr>
      <w:widowControl w:val="0"/>
      <w:shd w:val="clear" w:color="auto" w:fill="FFFFFF"/>
      <w:spacing w:after="0" w:line="0" w:lineRule="atLeast"/>
    </w:pPr>
    <w:rPr>
      <w:rFonts w:ascii="Times New Roman" w:eastAsia="Times New Roman" w:hAnsi="Times New Roman" w:cs="Times New Roman"/>
      <w:sz w:val="19"/>
      <w:szCs w:val="19"/>
    </w:rPr>
  </w:style>
  <w:style w:type="paragraph" w:customStyle="1" w:styleId="321">
    <w:name w:val="Заголовок №3 (2)"/>
    <w:basedOn w:val="a"/>
    <w:link w:val="320"/>
    <w:rsid w:val="001516E0"/>
    <w:pPr>
      <w:widowControl w:val="0"/>
      <w:shd w:val="clear" w:color="auto" w:fill="FFFFFF"/>
      <w:spacing w:after="0" w:line="312" w:lineRule="exact"/>
      <w:ind w:firstLine="700"/>
      <w:jc w:val="both"/>
      <w:outlineLvl w:val="2"/>
    </w:pPr>
    <w:rPr>
      <w:rFonts w:ascii="Tahoma" w:eastAsia="Tahoma" w:hAnsi="Tahoma" w:cs="Tahoma"/>
      <w:sz w:val="19"/>
      <w:szCs w:val="19"/>
    </w:rPr>
  </w:style>
  <w:style w:type="paragraph" w:customStyle="1" w:styleId="170">
    <w:name w:val="Основной текст (17)"/>
    <w:basedOn w:val="a"/>
    <w:link w:val="17"/>
    <w:rsid w:val="001516E0"/>
    <w:pPr>
      <w:widowControl w:val="0"/>
      <w:shd w:val="clear" w:color="auto" w:fill="FFFFFF"/>
      <w:spacing w:after="0" w:line="158" w:lineRule="exact"/>
      <w:jc w:val="both"/>
    </w:pPr>
    <w:rPr>
      <w:rFonts w:ascii="Tahoma" w:eastAsia="Tahoma" w:hAnsi="Tahoma" w:cs="Tahoma"/>
      <w:sz w:val="8"/>
      <w:szCs w:val="8"/>
    </w:rPr>
  </w:style>
  <w:style w:type="paragraph" w:customStyle="1" w:styleId="aff8">
    <w:name w:val="Подпись к картинке"/>
    <w:basedOn w:val="a"/>
    <w:link w:val="aff7"/>
    <w:rsid w:val="001516E0"/>
    <w:pPr>
      <w:widowControl w:val="0"/>
      <w:shd w:val="clear" w:color="auto" w:fill="FFFFFF"/>
      <w:spacing w:after="0" w:line="202" w:lineRule="exact"/>
      <w:jc w:val="right"/>
    </w:pPr>
    <w:rPr>
      <w:rFonts w:ascii="Times New Roman" w:eastAsia="Times New Roman" w:hAnsi="Times New Roman" w:cs="Times New Roman"/>
      <w:sz w:val="14"/>
      <w:szCs w:val="14"/>
    </w:rPr>
  </w:style>
  <w:style w:type="paragraph" w:customStyle="1" w:styleId="55">
    <w:name w:val="Подпись к таблице (5)"/>
    <w:basedOn w:val="a"/>
    <w:link w:val="54"/>
    <w:rsid w:val="001516E0"/>
    <w:pPr>
      <w:widowControl w:val="0"/>
      <w:shd w:val="clear" w:color="auto" w:fill="FFFFFF"/>
      <w:spacing w:after="0" w:line="182" w:lineRule="exact"/>
    </w:pPr>
    <w:rPr>
      <w:rFonts w:ascii="Times New Roman" w:eastAsia="Times New Roman" w:hAnsi="Times New Roman" w:cs="Times New Roman"/>
      <w:sz w:val="14"/>
      <w:szCs w:val="14"/>
    </w:rPr>
  </w:style>
  <w:style w:type="paragraph" w:customStyle="1" w:styleId="63">
    <w:name w:val="Подпись к таблице (6)"/>
    <w:basedOn w:val="a"/>
    <w:link w:val="62"/>
    <w:rsid w:val="001516E0"/>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80">
    <w:name w:val="Основной текст (18)"/>
    <w:basedOn w:val="a"/>
    <w:link w:val="18"/>
    <w:rsid w:val="001516E0"/>
    <w:pPr>
      <w:widowControl w:val="0"/>
      <w:shd w:val="clear" w:color="auto" w:fill="FFFFFF"/>
      <w:spacing w:after="0" w:line="0" w:lineRule="atLeast"/>
      <w:jc w:val="both"/>
    </w:pPr>
    <w:rPr>
      <w:rFonts w:ascii="Tahoma" w:eastAsia="Tahoma" w:hAnsi="Tahoma" w:cs="Tahoma"/>
      <w:sz w:val="20"/>
      <w:szCs w:val="20"/>
    </w:rPr>
  </w:style>
  <w:style w:type="paragraph" w:styleId="3a">
    <w:name w:val="toc 3"/>
    <w:basedOn w:val="a"/>
    <w:link w:val="39"/>
    <w:autoRedefine/>
    <w:rsid w:val="001516E0"/>
    <w:pPr>
      <w:widowControl w:val="0"/>
      <w:shd w:val="clear" w:color="auto" w:fill="FFFFFF"/>
      <w:spacing w:after="0" w:line="312" w:lineRule="exact"/>
      <w:ind w:firstLine="760"/>
      <w:jc w:val="both"/>
    </w:pPr>
    <w:rPr>
      <w:rFonts w:ascii="Century Gothic" w:eastAsia="Century Gothic" w:hAnsi="Century Gothic" w:cs="Century Gothic"/>
      <w:sz w:val="21"/>
      <w:szCs w:val="21"/>
    </w:rPr>
  </w:style>
  <w:style w:type="paragraph" w:customStyle="1" w:styleId="190">
    <w:name w:val="Основной текст (19)"/>
    <w:basedOn w:val="a"/>
    <w:link w:val="19"/>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01">
    <w:name w:val="Основной текст (20)"/>
    <w:basedOn w:val="a"/>
    <w:link w:val="200"/>
    <w:rsid w:val="001516E0"/>
    <w:pPr>
      <w:widowControl w:val="0"/>
      <w:shd w:val="clear" w:color="auto" w:fill="FFFFFF"/>
      <w:spacing w:after="0" w:line="317" w:lineRule="exact"/>
      <w:jc w:val="both"/>
    </w:pPr>
    <w:rPr>
      <w:rFonts w:ascii="Tahoma" w:eastAsia="Tahoma" w:hAnsi="Tahoma" w:cs="Tahoma"/>
      <w:sz w:val="20"/>
      <w:szCs w:val="20"/>
    </w:rPr>
  </w:style>
  <w:style w:type="paragraph" w:customStyle="1" w:styleId="211">
    <w:name w:val="Основной текст (21)"/>
    <w:basedOn w:val="a"/>
    <w:link w:val="210"/>
    <w:rsid w:val="001516E0"/>
    <w:pPr>
      <w:widowControl w:val="0"/>
      <w:shd w:val="clear" w:color="auto" w:fill="FFFFFF"/>
      <w:spacing w:after="0" w:line="0" w:lineRule="atLeast"/>
      <w:jc w:val="right"/>
    </w:pPr>
    <w:rPr>
      <w:rFonts w:ascii="Times New Roman" w:eastAsia="Times New Roman" w:hAnsi="Times New Roman" w:cs="Times New Roman"/>
      <w:sz w:val="30"/>
      <w:szCs w:val="30"/>
    </w:rPr>
  </w:style>
  <w:style w:type="paragraph" w:customStyle="1" w:styleId="223">
    <w:name w:val="Основной текст (22)"/>
    <w:basedOn w:val="a"/>
    <w:link w:val="222"/>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31">
    <w:name w:val="Основной текст (23)"/>
    <w:basedOn w:val="a"/>
    <w:link w:val="230"/>
    <w:rsid w:val="001516E0"/>
    <w:pPr>
      <w:widowControl w:val="0"/>
      <w:shd w:val="clear" w:color="auto" w:fill="FFFFFF"/>
      <w:spacing w:after="0" w:line="0" w:lineRule="atLeast"/>
    </w:pPr>
    <w:rPr>
      <w:rFonts w:ascii="Century Schoolbook" w:eastAsia="Century Schoolbook" w:hAnsi="Century Schoolbook" w:cs="Century Schoolbook"/>
      <w:sz w:val="26"/>
      <w:szCs w:val="26"/>
    </w:rPr>
  </w:style>
  <w:style w:type="paragraph" w:styleId="aff9">
    <w:name w:val="footnote text"/>
    <w:basedOn w:val="a"/>
    <w:link w:val="affa"/>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a">
    <w:name w:val="Текст сноски Знак"/>
    <w:basedOn w:val="a0"/>
    <w:link w:val="aff9"/>
    <w:uiPriority w:val="99"/>
    <w:semiHidden/>
    <w:rsid w:val="001516E0"/>
    <w:rPr>
      <w:rFonts w:ascii="Arial Unicode MS" w:eastAsia="Arial Unicode MS" w:hAnsi="Arial Unicode MS" w:cs="Arial Unicode MS"/>
      <w:color w:val="000000"/>
      <w:sz w:val="20"/>
      <w:szCs w:val="20"/>
      <w:lang w:eastAsia="ru-RU" w:bidi="ru-RU"/>
    </w:rPr>
  </w:style>
  <w:style w:type="paragraph" w:styleId="affb">
    <w:name w:val="endnote text"/>
    <w:basedOn w:val="a"/>
    <w:link w:val="affc"/>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c">
    <w:name w:val="Текст концевой сноски Знак"/>
    <w:basedOn w:val="a0"/>
    <w:link w:val="affb"/>
    <w:uiPriority w:val="99"/>
    <w:semiHidden/>
    <w:rsid w:val="001516E0"/>
    <w:rPr>
      <w:rFonts w:ascii="Arial Unicode MS" w:eastAsia="Arial Unicode MS" w:hAnsi="Arial Unicode MS" w:cs="Arial Unicode MS"/>
      <w:color w:val="000000"/>
      <w:sz w:val="20"/>
      <w:szCs w:val="20"/>
      <w:lang w:eastAsia="ru-RU" w:bidi="ru-RU"/>
    </w:rPr>
  </w:style>
  <w:style w:type="character" w:styleId="affd">
    <w:name w:val="endnote reference"/>
    <w:uiPriority w:val="99"/>
    <w:semiHidden/>
    <w:unhideWhenUsed/>
    <w:rsid w:val="001516E0"/>
    <w:rPr>
      <w:vertAlign w:val="superscript"/>
    </w:rPr>
  </w:style>
  <w:style w:type="numbering" w:customStyle="1" w:styleId="142">
    <w:name w:val="Нет списка14"/>
    <w:next w:val="a2"/>
    <w:uiPriority w:val="99"/>
    <w:semiHidden/>
    <w:unhideWhenUsed/>
    <w:rsid w:val="001516E0"/>
  </w:style>
  <w:style w:type="paragraph" w:customStyle="1" w:styleId="affe">
    <w:name w:val="Знак"/>
    <w:basedOn w:val="a"/>
    <w:rsid w:val="009D5DA2"/>
    <w:pPr>
      <w:spacing w:after="160" w:line="240" w:lineRule="exact"/>
    </w:pPr>
    <w:rPr>
      <w:rFonts w:ascii="Arial" w:eastAsia="Times New Roman" w:hAnsi="Arial" w:cs="Arial"/>
      <w:sz w:val="20"/>
      <w:szCs w:val="20"/>
      <w:lang w:val="en-US"/>
    </w:rPr>
  </w:style>
  <w:style w:type="numbering" w:customStyle="1" w:styleId="151">
    <w:name w:val="Нет списка15"/>
    <w:next w:val="a2"/>
    <w:semiHidden/>
    <w:rsid w:val="000609F7"/>
  </w:style>
  <w:style w:type="paragraph" w:customStyle="1" w:styleId="2f0">
    <w:name w:val=" Знак2"/>
    <w:basedOn w:val="a"/>
    <w:rsid w:val="000609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f">
    <w:name w:val=" Знак Знак Знак Знак Знак Знак Знак Знак"/>
    <w:basedOn w:val="a"/>
    <w:rsid w:val="000609F7"/>
    <w:pPr>
      <w:tabs>
        <w:tab w:val="num" w:pos="1069"/>
      </w:tabs>
      <w:spacing w:after="160" w:line="240" w:lineRule="exact"/>
      <w:ind w:left="1069" w:hanging="360"/>
      <w:jc w:val="both"/>
    </w:pPr>
    <w:rPr>
      <w:rFonts w:ascii="Verdana" w:eastAsia="Times New Roman" w:hAnsi="Verdana"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149298342">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636104923">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740178562">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893BC30E4FA44C02BFC9CA1964E73C84064186B2D990420E4EFAEE12C5063752E5772369E2c3FA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D6893BC30E4FA44C02BFC9CA1964E73C84064186B2D990420E4EFAEE12C5063752E5772169E237CBcCFE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41</Pages>
  <Words>6994</Words>
  <Characters>39872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187</cp:revision>
  <cp:lastPrinted>2022-05-06T09:46:00Z</cp:lastPrinted>
  <dcterms:created xsi:type="dcterms:W3CDTF">2019-02-05T10:30:00Z</dcterms:created>
  <dcterms:modified xsi:type="dcterms:W3CDTF">2024-08-02T11:23:00Z</dcterms:modified>
</cp:coreProperties>
</file>