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553CA3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3929C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553CA3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D026A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53CA3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53CA3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553CA3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E82D01" w:rsidRPr="00E82D01" w:rsidRDefault="009E282D" w:rsidP="009E282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9E282D">
        <w:rPr>
          <w:b/>
          <w:noProof/>
          <w:sz w:val="28"/>
          <w:szCs w:val="28"/>
          <w:lang w:eastAsia="ru-RU"/>
        </w:rPr>
        <w:drawing>
          <wp:inline distT="0" distB="0" distL="0" distR="0" wp14:anchorId="12B6DAC3" wp14:editId="0BF33180">
            <wp:extent cx="152400" cy="152400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82D">
        <w:rPr>
          <w:b/>
          <w:sz w:val="28"/>
          <w:szCs w:val="28"/>
        </w:rPr>
        <w:t>ПАМЯТКА ПО ОБУСТРОЙСТВУ ЖИЛЫХ ДОМОВ СИСТЕМОЙ МОЛНИЕЗАЩИТЫ</w:t>
      </w:r>
      <w:proofErr w:type="gramStart"/>
      <w:r w:rsidRPr="009E282D">
        <w:br/>
      </w:r>
      <w:r w:rsidRPr="009E282D">
        <w:br/>
      </w:r>
      <w:r w:rsidRPr="009E282D">
        <w:rPr>
          <w:noProof/>
          <w:lang w:eastAsia="ru-RU"/>
        </w:rPr>
        <w:drawing>
          <wp:inline distT="0" distB="0" distL="0" distR="0" wp14:anchorId="401EFDC6" wp14:editId="71F01A43">
            <wp:extent cx="152400" cy="152400"/>
            <wp:effectExtent l="0" t="0" r="0" b="0"/>
            <wp:docPr id="10" name="Рисунок 10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82D">
        <w:t>Н</w:t>
      </w:r>
      <w:proofErr w:type="gramEnd"/>
      <w:r w:rsidRPr="009E282D">
        <w:t xml:space="preserve">а территории Костромской области ежегодно происходят пожары по причине грозового разряда. </w:t>
      </w:r>
      <w:r w:rsidRPr="009E282D">
        <w:br/>
      </w:r>
      <w:r w:rsidRPr="009E282D">
        <w:br/>
        <w:t xml:space="preserve">Так, в 2024 году произошло 4 пожара, в 2023 году – 6 пожаров, в 2022 – 11, в 2021 – 12. </w:t>
      </w:r>
      <w:r w:rsidRPr="009E282D">
        <w:br/>
        <w:t xml:space="preserve">Наибольшее количество пожаров произошло в частных жилых домах и садовых домиках, не оборудованных устройствами </w:t>
      </w:r>
      <w:proofErr w:type="spellStart"/>
      <w:r w:rsidRPr="009E282D">
        <w:t>молниезащиты</w:t>
      </w:r>
      <w:proofErr w:type="spellEnd"/>
      <w:r w:rsidRPr="009E282D">
        <w:t xml:space="preserve"> зданий. </w:t>
      </w:r>
      <w:r w:rsidRPr="009E282D">
        <w:br/>
      </w:r>
      <w:r w:rsidRPr="009E282D">
        <w:br/>
      </w:r>
      <w:r w:rsidRPr="009E282D">
        <w:br/>
      </w:r>
      <w:r w:rsidRPr="009E282D">
        <w:rPr>
          <w:noProof/>
          <w:lang w:eastAsia="ru-RU"/>
        </w:rPr>
        <w:drawing>
          <wp:inline distT="0" distB="0" distL="0" distR="0" wp14:anchorId="7FFA5F08" wp14:editId="15A3865D">
            <wp:extent cx="152400" cy="152400"/>
            <wp:effectExtent l="0" t="0" r="0" b="0"/>
            <wp:docPr id="11" name="Рисунок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9E282D">
        <w:t>Молниезащита</w:t>
      </w:r>
      <w:proofErr w:type="spellEnd"/>
      <w:r w:rsidRPr="009E282D">
        <w:t xml:space="preserve"> кровли обязательно нужна:</w:t>
      </w:r>
      <w:r w:rsidRPr="009E282D">
        <w:br/>
      </w:r>
      <w:r w:rsidRPr="009E282D">
        <w:br/>
        <w:t>- когда дом находится в коттеджном поселке, деревне, городском частном секторе или стоит обособлено и вблизи нет высотных зданий;</w:t>
      </w:r>
      <w:r w:rsidRPr="009E282D">
        <w:br/>
      </w:r>
      <w:r w:rsidRPr="009E282D">
        <w:br/>
        <w:t xml:space="preserve">- при перекрытии кровли любыми видами металлических покрытий, включая </w:t>
      </w:r>
      <w:proofErr w:type="spellStart"/>
      <w:r w:rsidRPr="009E282D">
        <w:t>профнастил</w:t>
      </w:r>
      <w:proofErr w:type="spellEnd"/>
      <w:r w:rsidRPr="009E282D">
        <w:t xml:space="preserve"> и </w:t>
      </w:r>
      <w:proofErr w:type="spellStart"/>
      <w:r w:rsidRPr="009E282D">
        <w:t>металлочерепицу</w:t>
      </w:r>
      <w:proofErr w:type="spellEnd"/>
      <w:r w:rsidRPr="009E282D">
        <w:t>;</w:t>
      </w:r>
      <w:r w:rsidRPr="009E282D">
        <w:br/>
      </w:r>
      <w:r w:rsidRPr="009E282D">
        <w:br/>
        <w:t>- когда дом построен на возвышенности или под ним есть грунтовые воды неглубокого залегания;</w:t>
      </w:r>
      <w:r w:rsidRPr="009E282D">
        <w:br/>
      </w:r>
      <w:r w:rsidRPr="009E282D">
        <w:br/>
        <w:t>- если в здании много работающей электроники или установлено мощное оборудование.</w:t>
      </w:r>
      <w:proofErr w:type="gramEnd"/>
      <w:r w:rsidRPr="009E282D">
        <w:br/>
      </w:r>
      <w:r w:rsidRPr="009E282D">
        <w:br/>
      </w:r>
      <w:r w:rsidRPr="009E282D">
        <w:rPr>
          <w:noProof/>
          <w:lang w:eastAsia="ru-RU"/>
        </w:rPr>
        <w:drawing>
          <wp:inline distT="0" distB="0" distL="0" distR="0" wp14:anchorId="431CA866" wp14:editId="40A29AA4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282D">
        <w:t>Молниезащита</w:t>
      </w:r>
      <w:proofErr w:type="spellEnd"/>
      <w:r w:rsidRPr="009E282D">
        <w:t xml:space="preserve"> — эффективный способ застраховать себя от попадания молнии в дом. Хотя громоотвод на кровле не дает 100% защиты, он на порядки </w:t>
      </w:r>
      <w:r w:rsidRPr="009E282D">
        <w:lastRenderedPageBreak/>
        <w:t>снижает вероятность получить негативные последствия при ударе молнии.</w:t>
      </w:r>
      <w:r w:rsidRPr="009E282D">
        <w:br/>
      </w:r>
      <w:r w:rsidRPr="009E282D">
        <w:br/>
      </w:r>
      <w:r w:rsidRPr="009E282D">
        <w:rPr>
          <w:noProof/>
          <w:lang w:eastAsia="ru-RU"/>
        </w:rPr>
        <w:drawing>
          <wp:inline distT="0" distB="0" distL="0" distR="0" wp14:anchorId="3D751983" wp14:editId="2442DACD">
            <wp:extent cx="152400" cy="152400"/>
            <wp:effectExtent l="0" t="0" r="0" b="0"/>
            <wp:docPr id="13" name="Рисунок 13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282D">
        <w:t>Молниезащита</w:t>
      </w:r>
      <w:proofErr w:type="spellEnd"/>
      <w:r w:rsidRPr="009E282D">
        <w:t xml:space="preserve"> бывает внешней и внутренней.</w:t>
      </w:r>
      <w:r w:rsidRPr="009E282D">
        <w:br/>
      </w:r>
      <w:r w:rsidRPr="009E282D">
        <w:br/>
      </w:r>
      <w:proofErr w:type="gramStart"/>
      <w:r w:rsidRPr="009E282D">
        <w:t>Внешняя</w:t>
      </w:r>
      <w:proofErr w:type="gramEnd"/>
      <w:r w:rsidRPr="009E282D">
        <w:t xml:space="preserve"> - это громоотвод (молниеотвод), который напрямую контактирует с разрядом молнии.</w:t>
      </w:r>
      <w:r w:rsidRPr="009E282D">
        <w:br/>
        <w:t>Громоотвод защищает от удара молнии здание и людей в нем. Молниеотвод улавливает молнию и перенаправляет удар в землю. Чтобы молния гарантированно попала в громоотвод, его ставят как можно выше: на крышу дома, специальную мачту или, например, на растущее рядом высокое дерево.</w:t>
      </w:r>
      <w:r w:rsidRPr="009E282D">
        <w:br/>
      </w:r>
      <w:r w:rsidRPr="009E282D">
        <w:br/>
        <w:t xml:space="preserve">Внутренняя </w:t>
      </w:r>
      <w:proofErr w:type="spellStart"/>
      <w:r w:rsidRPr="009E282D">
        <w:t>молниезащита</w:t>
      </w:r>
      <w:proofErr w:type="spellEnd"/>
      <w:r w:rsidRPr="009E282D">
        <w:t xml:space="preserve"> обеспечивает безопасность электропроводки. Компоненты внутренней системы - это, например, устройство защиты от импульсных перенапряжений - УЗИП.</w:t>
      </w:r>
      <w:r w:rsidRPr="009E282D">
        <w:br/>
      </w:r>
      <w:r w:rsidRPr="009E282D">
        <w:br/>
      </w:r>
      <w:r w:rsidRPr="009E282D">
        <w:rPr>
          <w:noProof/>
          <w:lang w:eastAsia="ru-RU"/>
        </w:rPr>
        <w:drawing>
          <wp:inline distT="0" distB="0" distL="0" distR="0" wp14:anchorId="506082DE" wp14:editId="2114BDFE">
            <wp:extent cx="152400" cy="152400"/>
            <wp:effectExtent l="0" t="0" r="0" b="0"/>
            <wp:docPr id="14" name="Рисунок 1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82D">
        <w:t xml:space="preserve">Примеры </w:t>
      </w:r>
      <w:proofErr w:type="gramStart"/>
      <w:r w:rsidRPr="009E282D">
        <w:t>внешней</w:t>
      </w:r>
      <w:proofErr w:type="gramEnd"/>
      <w:r w:rsidRPr="009E282D">
        <w:t xml:space="preserve"> </w:t>
      </w:r>
      <w:proofErr w:type="spellStart"/>
      <w:r w:rsidRPr="009E282D">
        <w:t>молниезащиты</w:t>
      </w:r>
      <w:proofErr w:type="spellEnd"/>
      <w:r w:rsidRPr="009E282D">
        <w:t>:</w:t>
      </w:r>
      <w:r w:rsidRPr="009E282D">
        <w:br/>
      </w:r>
      <w:r w:rsidRPr="009E282D">
        <w:br/>
        <w:t>- Металлический штырь.</w:t>
      </w:r>
      <w:r w:rsidRPr="009E282D">
        <w:br/>
        <w:t>Как правило, это стальной металлический стержень длиной от 0,5 до 4 м и диаметром 10-12 мм.</w:t>
      </w:r>
      <w:r w:rsidRPr="009E282D">
        <w:br/>
      </w:r>
      <w:r w:rsidRPr="009E282D">
        <w:br/>
        <w:t xml:space="preserve">- Тросовый </w:t>
      </w:r>
      <w:proofErr w:type="spellStart"/>
      <w:r w:rsidRPr="009E282D">
        <w:t>молниеприемник</w:t>
      </w:r>
      <w:proofErr w:type="spellEnd"/>
      <w:r w:rsidRPr="009E282D">
        <w:t>.</w:t>
      </w:r>
      <w:r w:rsidRPr="009E282D">
        <w:br/>
        <w:t>Стальной трос диаметром от 10 мм, который натягивают вдоль конька кровли и ее верхних изломов.</w:t>
      </w:r>
      <w:r w:rsidRPr="009E282D">
        <w:br/>
      </w:r>
      <w:r w:rsidRPr="009E282D">
        <w:br/>
        <w:t xml:space="preserve">- Сетчатый </w:t>
      </w:r>
      <w:proofErr w:type="spellStart"/>
      <w:r w:rsidRPr="009E282D">
        <w:t>молниеприемник</w:t>
      </w:r>
      <w:proofErr w:type="spellEnd"/>
      <w:r w:rsidRPr="009E282D">
        <w:t>.</w:t>
      </w:r>
      <w:r w:rsidRPr="009E282D">
        <w:br/>
        <w:t xml:space="preserve">Несколько </w:t>
      </w:r>
      <w:proofErr w:type="spellStart"/>
      <w:r w:rsidRPr="009E282D">
        <w:t>молниеприемников</w:t>
      </w:r>
      <w:proofErr w:type="spellEnd"/>
      <w:r w:rsidRPr="009E282D">
        <w:t xml:space="preserve"> устанавливают в уязвимых частях кровли и соединяют друг с другом тросами. Получается токопроводящая сетка, которая защищает всю крышу здания</w:t>
      </w:r>
      <w:proofErr w:type="gramStart"/>
      <w:r w:rsidRPr="009E282D">
        <w:t>.</w:t>
      </w:r>
      <w:proofErr w:type="gramEnd"/>
      <w:r w:rsidRPr="009E282D">
        <w:br/>
      </w:r>
      <w:r w:rsidRPr="009E282D">
        <w:br/>
      </w:r>
      <w:r w:rsidRPr="009E282D">
        <w:rPr>
          <w:noProof/>
          <w:lang w:eastAsia="ru-RU"/>
        </w:rPr>
        <w:drawing>
          <wp:inline distT="0" distB="0" distL="0" distR="0" wp14:anchorId="2189550B" wp14:editId="2614A71C">
            <wp:extent cx="152400" cy="152400"/>
            <wp:effectExtent l="0" t="0" r="0" b="0"/>
            <wp:docPr id="15" name="Рисунок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E282D">
        <w:t>и</w:t>
      </w:r>
      <w:proofErr w:type="gramEnd"/>
      <w:r w:rsidRPr="009E282D">
        <w:t xml:space="preserve">сточник: </w:t>
      </w:r>
      <w:hyperlink r:id="rId13" w:tgtFrame="_blank" w:history="1">
        <w:r w:rsidRPr="009E282D">
          <w:rPr>
            <w:color w:val="0000FF"/>
            <w:u w:val="single"/>
          </w:rPr>
          <w:t>https://drb.kostroma.gov.ru/news/detail.php/242640/</w:t>
        </w:r>
      </w:hyperlink>
    </w:p>
    <w:p w:rsidR="00E82D01" w:rsidRPr="00E82D01" w:rsidRDefault="00E82D01" w:rsidP="009E282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12B" w:rsidRPr="0016412B" w:rsidRDefault="009E282D" w:rsidP="009E28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rPr>
          <w:rFonts w:ascii="Arial" w:eastAsia="Arial Unicode MS" w:hAnsi="Arial" w:cs="Arial"/>
          <w:noProof/>
          <w:color w:val="000000"/>
          <w:sz w:val="32"/>
          <w:szCs w:val="32"/>
          <w:lang w:eastAsia="ru-RU" w:bidi="ru-RU"/>
        </w:rPr>
      </w:pPr>
      <w:r>
        <w:rPr>
          <w:rFonts w:ascii="Arial" w:eastAsia="Arial Unicode MS" w:hAnsi="Arial" w:cs="Arial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5695950" cy="3162300"/>
            <wp:effectExtent l="0" t="0" r="0" b="0"/>
            <wp:docPr id="16" name="Рисунок 16" descr="C:\Users\User\Desktop\NvyswtzSz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vyswtzSzz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03" w:rsidRDefault="00790A03">
      <w:pPr>
        <w:spacing w:after="0" w:line="240" w:lineRule="auto"/>
      </w:pPr>
      <w:r>
        <w:separator/>
      </w:r>
    </w:p>
  </w:endnote>
  <w:endnote w:type="continuationSeparator" w:id="0">
    <w:p w:rsidR="00790A03" w:rsidRDefault="0079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  <w:p w:rsidR="00696540" w:rsidRDefault="00696540"/>
  <w:p w:rsidR="00696540" w:rsidRDefault="00696540"/>
  <w:p w:rsidR="00696540" w:rsidRDefault="00696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03" w:rsidRDefault="00790A03">
      <w:pPr>
        <w:spacing w:after="0" w:line="240" w:lineRule="auto"/>
      </w:pPr>
      <w:r>
        <w:separator/>
      </w:r>
    </w:p>
  </w:footnote>
  <w:footnote w:type="continuationSeparator" w:id="0">
    <w:p w:rsidR="00790A03" w:rsidRDefault="0079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  <w:p w:rsidR="00696540" w:rsidRDefault="00696540"/>
  <w:p w:rsidR="00696540" w:rsidRDefault="00696540"/>
  <w:p w:rsidR="00696540" w:rsidRDefault="006965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9E282D">
      <w:rPr>
        <w:rStyle w:val="af1"/>
        <w:noProof/>
      </w:rPr>
      <w:t>3</w:t>
    </w:r>
    <w:r w:rsidRPr="00DC4606">
      <w:rPr>
        <w:rStyle w:val="af1"/>
      </w:rPr>
      <w:fldChar w:fldCharType="end"/>
    </w:r>
  </w:p>
  <w:p w:rsidR="00696540" w:rsidRDefault="00696540"/>
  <w:p w:rsidR="00696540" w:rsidRDefault="00696540"/>
  <w:p w:rsidR="00696540" w:rsidRDefault="006965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8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3212D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D6F23"/>
    <w:rsid w:val="000E43C3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A25DE"/>
    <w:rsid w:val="001B1581"/>
    <w:rsid w:val="001D026A"/>
    <w:rsid w:val="001D4A7D"/>
    <w:rsid w:val="001D6708"/>
    <w:rsid w:val="001E4BCC"/>
    <w:rsid w:val="001E6D59"/>
    <w:rsid w:val="002003BB"/>
    <w:rsid w:val="002008D9"/>
    <w:rsid w:val="002137E5"/>
    <w:rsid w:val="00224CE8"/>
    <w:rsid w:val="002255C0"/>
    <w:rsid w:val="00262FAB"/>
    <w:rsid w:val="00284E55"/>
    <w:rsid w:val="00285336"/>
    <w:rsid w:val="002902B1"/>
    <w:rsid w:val="00295418"/>
    <w:rsid w:val="002A15E2"/>
    <w:rsid w:val="002A3E97"/>
    <w:rsid w:val="002B1DBB"/>
    <w:rsid w:val="002B6507"/>
    <w:rsid w:val="002C6444"/>
    <w:rsid w:val="002D2930"/>
    <w:rsid w:val="002D4068"/>
    <w:rsid w:val="002E5DD5"/>
    <w:rsid w:val="002F20C2"/>
    <w:rsid w:val="002F2CFF"/>
    <w:rsid w:val="002F527D"/>
    <w:rsid w:val="00312855"/>
    <w:rsid w:val="0032784A"/>
    <w:rsid w:val="003608FD"/>
    <w:rsid w:val="00376B55"/>
    <w:rsid w:val="00390232"/>
    <w:rsid w:val="003929C3"/>
    <w:rsid w:val="00393EE8"/>
    <w:rsid w:val="003B2F96"/>
    <w:rsid w:val="003B3AB7"/>
    <w:rsid w:val="003C2DE2"/>
    <w:rsid w:val="003C7D1F"/>
    <w:rsid w:val="003D5A84"/>
    <w:rsid w:val="003D6CC4"/>
    <w:rsid w:val="003E78EA"/>
    <w:rsid w:val="003F3555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D3183"/>
    <w:rsid w:val="004F0540"/>
    <w:rsid w:val="004F5251"/>
    <w:rsid w:val="00502E0E"/>
    <w:rsid w:val="00507321"/>
    <w:rsid w:val="00522480"/>
    <w:rsid w:val="00540C7B"/>
    <w:rsid w:val="00553CA3"/>
    <w:rsid w:val="005650B6"/>
    <w:rsid w:val="00571D17"/>
    <w:rsid w:val="005A00A7"/>
    <w:rsid w:val="005A2A24"/>
    <w:rsid w:val="005B17E4"/>
    <w:rsid w:val="005F3A83"/>
    <w:rsid w:val="006004EA"/>
    <w:rsid w:val="00600ED1"/>
    <w:rsid w:val="006158BD"/>
    <w:rsid w:val="006161AD"/>
    <w:rsid w:val="00634868"/>
    <w:rsid w:val="006420A1"/>
    <w:rsid w:val="00643EA1"/>
    <w:rsid w:val="006445AD"/>
    <w:rsid w:val="00661FD3"/>
    <w:rsid w:val="00664F2F"/>
    <w:rsid w:val="006870ED"/>
    <w:rsid w:val="00696540"/>
    <w:rsid w:val="006A0083"/>
    <w:rsid w:val="006A29BF"/>
    <w:rsid w:val="006B7B52"/>
    <w:rsid w:val="006C1BF8"/>
    <w:rsid w:val="006D5780"/>
    <w:rsid w:val="006E26A9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90A03"/>
    <w:rsid w:val="007A50A7"/>
    <w:rsid w:val="007A5D7B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67C51"/>
    <w:rsid w:val="00872900"/>
    <w:rsid w:val="00877AA4"/>
    <w:rsid w:val="008819D4"/>
    <w:rsid w:val="00887245"/>
    <w:rsid w:val="00894B26"/>
    <w:rsid w:val="0089537D"/>
    <w:rsid w:val="008A4AD0"/>
    <w:rsid w:val="008B21C7"/>
    <w:rsid w:val="008D1700"/>
    <w:rsid w:val="008F157E"/>
    <w:rsid w:val="00901130"/>
    <w:rsid w:val="009069F8"/>
    <w:rsid w:val="00911BA0"/>
    <w:rsid w:val="00945B5A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D5DA2"/>
    <w:rsid w:val="009E2384"/>
    <w:rsid w:val="009E282D"/>
    <w:rsid w:val="009E758C"/>
    <w:rsid w:val="009F638D"/>
    <w:rsid w:val="00A5677B"/>
    <w:rsid w:val="00A61B4A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1B70"/>
    <w:rsid w:val="00B075CD"/>
    <w:rsid w:val="00B12980"/>
    <w:rsid w:val="00B13C74"/>
    <w:rsid w:val="00B20191"/>
    <w:rsid w:val="00B254D6"/>
    <w:rsid w:val="00B30073"/>
    <w:rsid w:val="00B30769"/>
    <w:rsid w:val="00B34942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72DC2"/>
    <w:rsid w:val="00C83C12"/>
    <w:rsid w:val="00C85CD6"/>
    <w:rsid w:val="00CA6761"/>
    <w:rsid w:val="00CB05C1"/>
    <w:rsid w:val="00CB7B9B"/>
    <w:rsid w:val="00CC00CB"/>
    <w:rsid w:val="00CC161C"/>
    <w:rsid w:val="00CD4067"/>
    <w:rsid w:val="00D11324"/>
    <w:rsid w:val="00D2407F"/>
    <w:rsid w:val="00D30EF5"/>
    <w:rsid w:val="00D544C9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82D01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  <w:style w:type="paragraph" w:customStyle="1" w:styleId="affe">
    <w:name w:val="Знак"/>
    <w:basedOn w:val="a"/>
    <w:rsid w:val="009D5DA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f">
    <w:name w:val="Гипертекстовая ссылка"/>
    <w:rsid w:val="003929C3"/>
    <w:rPr>
      <w:b/>
      <w:bCs/>
      <w:color w:val="106BBE"/>
    </w:rPr>
  </w:style>
  <w:style w:type="character" w:customStyle="1" w:styleId="afff0">
    <w:name w:val="Цветовое выделение"/>
    <w:rsid w:val="003929C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away.php?to=https%3A%2F%2Fdrb.kostroma.gov.ru%2Fnews%2Fdetail.php%2F242640%2F&amp;post=-212318321_2013&amp;cc_key=&amp;track_code=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193</cp:revision>
  <cp:lastPrinted>2022-05-06T09:46:00Z</cp:lastPrinted>
  <dcterms:created xsi:type="dcterms:W3CDTF">2019-02-05T10:30:00Z</dcterms:created>
  <dcterms:modified xsi:type="dcterms:W3CDTF">2024-10-17T12:40:00Z</dcterms:modified>
</cp:coreProperties>
</file>