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6161F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AB0F2B">
                    <w:rPr>
                      <w:rFonts w:ascii="Times New Roman" w:eastAsia="Times New Roman" w:hAnsi="Times New Roman" w:cs="Times New Roman"/>
                      <w:lang w:eastAsia="ru-RU"/>
                    </w:rPr>
                    <w:t>№30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83C12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r w:rsidR="00AB0F2B">
                    <w:rPr>
                      <w:rFonts w:ascii="Times New Roman" w:eastAsia="Times New Roman" w:hAnsi="Times New Roman" w:cs="Times New Roman"/>
                      <w:lang w:eastAsia="ru-RU"/>
                    </w:rPr>
                    <w:t>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0F2B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DB08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83C12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ября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2022 года</w:t>
                  </w:r>
                </w:p>
                <w:p w:rsidR="00DB7A1E" w:rsidRDefault="00DB7A1E" w:rsidP="006161F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7675" cy="561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B7">
        <w:rPr>
          <w:rFonts w:ascii="Times New Roman" w:eastAsia="Calibri" w:hAnsi="Times New Roman" w:cs="Times New Roman"/>
          <w:sz w:val="28"/>
          <w:szCs w:val="28"/>
        </w:rPr>
        <w:t xml:space="preserve">АДМИНИСТРАЦИЯ АПРАКСИНСКОГО СЕЛЬСКОГО ПОСЕЛЕНИЯ КОСТРОМСКОГО МУНИЦИПАЛЬНОГО РАЙОНА </w:t>
      </w: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B7">
        <w:rPr>
          <w:rFonts w:ascii="Times New Roman" w:eastAsia="Calibri" w:hAnsi="Times New Roman" w:cs="Times New Roman"/>
          <w:sz w:val="28"/>
          <w:szCs w:val="28"/>
        </w:rPr>
        <w:t>КОСТРОМСКОЙ ОБЛАСТИ</w:t>
      </w: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4B7" w:rsidRPr="000754B7" w:rsidRDefault="000754B7" w:rsidP="000754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54B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754B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754B7" w:rsidRPr="000754B7" w:rsidRDefault="000754B7" w:rsidP="000754B7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Calibri" w:hAnsi="Times New Roman" w:cs="Times New Roman"/>
          <w:sz w:val="28"/>
          <w:szCs w:val="28"/>
        </w:rPr>
        <w:t>от « 28 » октября 2022 года                    № 81                              п. Апраксино</w:t>
      </w:r>
    </w:p>
    <w:p w:rsidR="000754B7" w:rsidRPr="000754B7" w:rsidRDefault="000754B7" w:rsidP="000754B7">
      <w:pPr>
        <w:suppressAutoHyphens/>
        <w:spacing w:after="0" w:line="240" w:lineRule="auto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4B7" w:rsidRPr="000754B7" w:rsidRDefault="000754B7" w:rsidP="000754B7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</w:t>
      </w:r>
      <w:proofErr w:type="gramStart"/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754B7" w:rsidRPr="000754B7" w:rsidRDefault="000754B7" w:rsidP="000754B7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от 30.10.2020 № 65</w:t>
      </w:r>
    </w:p>
    <w:p w:rsidR="000754B7" w:rsidRPr="000754B7" w:rsidRDefault="000754B7" w:rsidP="000754B7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Положения по оплате</w:t>
      </w:r>
    </w:p>
    <w:p w:rsidR="000754B7" w:rsidRPr="000754B7" w:rsidRDefault="000754B7" w:rsidP="000754B7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труда инспектора по </w:t>
      </w:r>
      <w:proofErr w:type="gramStart"/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военно-учетной</w:t>
      </w:r>
      <w:proofErr w:type="gramEnd"/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754B7" w:rsidRPr="000754B7" w:rsidRDefault="000754B7" w:rsidP="000754B7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работе Апраксинского </w:t>
      </w:r>
      <w:proofErr w:type="gramStart"/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754B7" w:rsidRPr="000754B7" w:rsidRDefault="000754B7" w:rsidP="000754B7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поселения Костромского муниципального </w:t>
      </w:r>
    </w:p>
    <w:p w:rsidR="000754B7" w:rsidRPr="000754B7" w:rsidRDefault="000754B7" w:rsidP="000754B7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Костромской области» </w:t>
      </w:r>
    </w:p>
    <w:p w:rsidR="000754B7" w:rsidRPr="000754B7" w:rsidRDefault="000754B7" w:rsidP="000754B7">
      <w:pPr>
        <w:suppressAutoHyphens/>
        <w:spacing w:after="0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4B7" w:rsidRPr="000754B7" w:rsidRDefault="000754B7" w:rsidP="000754B7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0754B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 Трудовым кодексом Российской Федерации,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в целях обеспечения социальных гарантий и упорядочения оплаты труда инспектора по военно-учетной работе Апраксинского сельского поселения Костромского муниципального района Костромской области, занимающего должность, не отнесенную к муниципальным должностям, </w:t>
      </w:r>
      <w:proofErr w:type="gramEnd"/>
    </w:p>
    <w:p w:rsidR="000754B7" w:rsidRPr="000754B7" w:rsidRDefault="000754B7" w:rsidP="000754B7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ПОСТАНОВЛЯЕТ</w:t>
      </w:r>
    </w:p>
    <w:p w:rsidR="000754B7" w:rsidRPr="000754B7" w:rsidRDefault="000754B7" w:rsidP="000754B7">
      <w:pPr>
        <w:suppressAutoHyphens/>
        <w:spacing w:after="0"/>
        <w:ind w:left="180" w:firstLine="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Внести в Постановление </w:t>
      </w: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30.10.2020 № 65</w:t>
      </w:r>
      <w:r w:rsidRPr="000754B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Положения по оплате труда инспектора по военно-учетной работе Апраксинского сельского поселения Костромского муниципального района Костромской области» следующие изменения:</w:t>
      </w:r>
    </w:p>
    <w:p w:rsidR="000754B7" w:rsidRPr="000754B7" w:rsidRDefault="000754B7" w:rsidP="000754B7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>1.) Пункт  2.2. изложить в следующей редакции:</w:t>
      </w:r>
    </w:p>
    <w:p w:rsidR="000754B7" w:rsidRPr="000754B7" w:rsidRDefault="000754B7" w:rsidP="000754B7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 инспектора ВУР устанавливается соответственно должностных окладов работников, замещающих должности, не являющиеся должностями муниципальной службы:</w:t>
      </w:r>
    </w:p>
    <w:p w:rsidR="000754B7" w:rsidRPr="000754B7" w:rsidRDefault="000754B7" w:rsidP="000754B7">
      <w:pPr>
        <w:spacing w:after="0"/>
        <w:ind w:firstLine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54B7" w:rsidRPr="000754B7" w:rsidRDefault="000754B7" w:rsidP="000754B7">
      <w:pPr>
        <w:spacing w:after="0"/>
        <w:ind w:firstLine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0"/>
        <w:gridCol w:w="6015"/>
      </w:tblGrid>
      <w:tr w:rsidR="000754B7" w:rsidRPr="000754B7" w:rsidTr="00F60FC8">
        <w:trPr>
          <w:tblCellSpacing w:w="0" w:type="dxa"/>
        </w:trPr>
        <w:tc>
          <w:tcPr>
            <w:tcW w:w="3480" w:type="dxa"/>
            <w:hideMark/>
          </w:tcPr>
          <w:p w:rsidR="000754B7" w:rsidRPr="000754B7" w:rsidRDefault="000754B7" w:rsidP="00075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015" w:type="dxa"/>
            <w:hideMark/>
          </w:tcPr>
          <w:p w:rsidR="000754B7" w:rsidRPr="000754B7" w:rsidRDefault="000754B7" w:rsidP="00075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</w:p>
        </w:tc>
      </w:tr>
      <w:tr w:rsidR="000754B7" w:rsidRPr="000754B7" w:rsidTr="00F60FC8">
        <w:trPr>
          <w:tblCellSpacing w:w="0" w:type="dxa"/>
        </w:trPr>
        <w:tc>
          <w:tcPr>
            <w:tcW w:w="3480" w:type="dxa"/>
            <w:hideMark/>
          </w:tcPr>
          <w:p w:rsidR="000754B7" w:rsidRPr="000754B7" w:rsidRDefault="000754B7" w:rsidP="000754B7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6015" w:type="dxa"/>
            <w:hideMark/>
          </w:tcPr>
          <w:p w:rsidR="000754B7" w:rsidRPr="000754B7" w:rsidRDefault="000754B7" w:rsidP="00075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6 041,00</w:t>
            </w:r>
          </w:p>
        </w:tc>
      </w:tr>
    </w:tbl>
    <w:p w:rsidR="000754B7" w:rsidRPr="000754B7" w:rsidRDefault="000754B7" w:rsidP="000754B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4B7" w:rsidRPr="000754B7" w:rsidRDefault="000754B7" w:rsidP="000754B7">
      <w:pPr>
        <w:widowControl w:val="0"/>
        <w:suppressAutoHyphens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0754B7">
        <w:rPr>
          <w:rFonts w:ascii="Times New Roman" w:eastAsia="Arial" w:hAnsi="Times New Roman" w:cs="Times New Roman"/>
          <w:kern w:val="24"/>
          <w:sz w:val="28"/>
          <w:szCs w:val="28"/>
        </w:rPr>
        <w:t>2. Настоящее постановление вступает в силу с момента официального опубликования и распространяется на правоотношения, возникшие с 1 октября 2022 года.</w:t>
      </w:r>
    </w:p>
    <w:p w:rsidR="000754B7" w:rsidRPr="000754B7" w:rsidRDefault="000754B7" w:rsidP="000754B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4B7" w:rsidRPr="000754B7" w:rsidRDefault="000754B7" w:rsidP="000754B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4B7" w:rsidRPr="000754B7" w:rsidRDefault="000754B7" w:rsidP="000754B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4B7" w:rsidRDefault="000754B7" w:rsidP="000754B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Апраксинского сельского поселения   </w:t>
      </w: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О.В. Глухарева     </w:t>
      </w: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447675" cy="561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B7">
        <w:rPr>
          <w:rFonts w:ascii="Times New Roman" w:eastAsia="Calibri" w:hAnsi="Times New Roman" w:cs="Times New Roman"/>
          <w:sz w:val="28"/>
          <w:szCs w:val="28"/>
        </w:rPr>
        <w:t xml:space="preserve">АДМИНИСТРАЦИЯ АПРАКСИНСКОГО СЕЛЬСКОГО ПОСЕЛЕНИЯ КОСТРОМСКОГО МУНИЦИПАЛЬНОГО РАЙОНА </w:t>
      </w: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B7">
        <w:rPr>
          <w:rFonts w:ascii="Times New Roman" w:eastAsia="Calibri" w:hAnsi="Times New Roman" w:cs="Times New Roman"/>
          <w:sz w:val="28"/>
          <w:szCs w:val="28"/>
        </w:rPr>
        <w:t>КОСТРОМСКОЙ ОБЛАСТИ</w:t>
      </w:r>
    </w:p>
    <w:p w:rsidR="000754B7" w:rsidRPr="000754B7" w:rsidRDefault="000754B7" w:rsidP="000754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4B7" w:rsidRPr="000754B7" w:rsidRDefault="000754B7" w:rsidP="000754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54B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754B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754B7" w:rsidRPr="000754B7" w:rsidRDefault="000754B7" w:rsidP="000754B7">
      <w:pPr>
        <w:widowControl w:val="0"/>
        <w:suppressAutoHyphens/>
        <w:autoSpaceDE w:val="0"/>
        <w:spacing w:after="0" w:line="240" w:lineRule="auto"/>
        <w:ind w:left="2124" w:hanging="2145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0754B7">
        <w:rPr>
          <w:rFonts w:ascii="Times New Roman" w:eastAsia="Calibri" w:hAnsi="Times New Roman" w:cs="Times New Roman"/>
          <w:sz w:val="28"/>
          <w:szCs w:val="28"/>
        </w:rPr>
        <w:t>от « 28 » октября 2022 года                      № 83                                п. Апраксино</w:t>
      </w:r>
    </w:p>
    <w:p w:rsidR="000754B7" w:rsidRPr="000754B7" w:rsidRDefault="000754B7" w:rsidP="000754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</w:rPr>
      </w:pPr>
    </w:p>
    <w:tbl>
      <w:tblPr>
        <w:tblW w:w="7685" w:type="dxa"/>
        <w:tblLook w:val="01E0" w:firstRow="1" w:lastRow="1" w:firstColumn="1" w:lastColumn="1" w:noHBand="0" w:noVBand="0"/>
      </w:tblPr>
      <w:tblGrid>
        <w:gridCol w:w="4786"/>
        <w:gridCol w:w="2899"/>
      </w:tblGrid>
      <w:tr w:rsidR="000754B7" w:rsidRPr="000754B7" w:rsidTr="00F60FC8">
        <w:trPr>
          <w:trHeight w:val="1347"/>
        </w:trPr>
        <w:tc>
          <w:tcPr>
            <w:tcW w:w="4786" w:type="dxa"/>
          </w:tcPr>
          <w:p w:rsidR="000754B7" w:rsidRPr="000754B7" w:rsidRDefault="000754B7" w:rsidP="000754B7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0754B7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О внесении изменений в постановление главы администрации Апраксинского сельского поселения Костромского муниципального района Костромской области от 14.04.2015 № 26/1</w:t>
            </w:r>
          </w:p>
          <w:p w:rsidR="000754B7" w:rsidRPr="000754B7" w:rsidRDefault="000754B7" w:rsidP="000754B7">
            <w:pPr>
              <w:widowControl w:val="0"/>
              <w:suppressAutoHyphens/>
              <w:spacing w:after="0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99" w:type="dxa"/>
          </w:tcPr>
          <w:p w:rsidR="000754B7" w:rsidRPr="000754B7" w:rsidRDefault="000754B7" w:rsidP="000754B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</w:tbl>
    <w:p w:rsidR="000754B7" w:rsidRPr="000754B7" w:rsidRDefault="000754B7" w:rsidP="000754B7">
      <w:pPr>
        <w:widowControl w:val="0"/>
        <w:suppressAutoHyphens/>
        <w:autoSpaceDE w:val="0"/>
        <w:spacing w:after="0"/>
        <w:ind w:right="-142" w:firstLine="720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proofErr w:type="gramStart"/>
      <w:r w:rsidRPr="000754B7">
        <w:rPr>
          <w:rFonts w:ascii="Times New Roman" w:eastAsia="Arial" w:hAnsi="Times New Roman" w:cs="Times New Roman"/>
          <w:kern w:val="1"/>
          <w:sz w:val="28"/>
          <w:szCs w:val="28"/>
        </w:rPr>
        <w:t>В рамках реализации п. 1 постановления администрации Апраксинского сельского поселения Костромского муниципального района Костромской области от 3 декабря 2013 года № 68 «О мерах по повышению  оплаты труда работников муниципальных учреждений Апраксинского сельского поселения Костромского муниципального района и работников, осуществляющих профессиональную деятельность по профессиям рабочих в органах местного самоуправления Апраксинского сельского поселения Костромского муниципального района»,</w:t>
      </w:r>
      <w:proofErr w:type="gramEnd"/>
    </w:p>
    <w:p w:rsidR="000754B7" w:rsidRPr="000754B7" w:rsidRDefault="000754B7" w:rsidP="000754B7">
      <w:pPr>
        <w:widowControl w:val="0"/>
        <w:suppressAutoHyphens/>
        <w:autoSpaceDE w:val="0"/>
        <w:spacing w:after="0"/>
        <w:ind w:right="-142" w:firstLine="720"/>
        <w:jc w:val="both"/>
        <w:rPr>
          <w:rFonts w:ascii="Arial" w:eastAsia="Arial" w:hAnsi="Arial" w:cs="Times New Roman"/>
          <w:kern w:val="1"/>
          <w:sz w:val="28"/>
          <w:szCs w:val="28"/>
        </w:rPr>
      </w:pPr>
      <w:r w:rsidRPr="000754B7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Pr="000754B7">
        <w:rPr>
          <w:rFonts w:ascii="Times New Roman" w:eastAsia="Arial" w:hAnsi="Times New Roman" w:cs="Times New Roman"/>
          <w:color w:val="000000"/>
          <w:spacing w:val="-10"/>
          <w:kern w:val="1"/>
          <w:sz w:val="28"/>
          <w:szCs w:val="28"/>
        </w:rPr>
        <w:t>администрация ПОСТАНОВЛЯЕТ:</w:t>
      </w:r>
    </w:p>
    <w:p w:rsidR="000754B7" w:rsidRPr="000754B7" w:rsidRDefault="000754B7" w:rsidP="000754B7">
      <w:pPr>
        <w:widowControl w:val="0"/>
        <w:suppressAutoHyphens/>
        <w:autoSpaceDE w:val="0"/>
        <w:autoSpaceDN w:val="0"/>
        <w:adjustRightInd w:val="0"/>
        <w:spacing w:after="0"/>
        <w:ind w:right="-142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0754B7">
        <w:rPr>
          <w:rFonts w:ascii="Times New Roman" w:eastAsia="Arial" w:hAnsi="Times New Roman" w:cs="Times New Roman"/>
          <w:kern w:val="24"/>
          <w:sz w:val="28"/>
          <w:szCs w:val="28"/>
        </w:rPr>
        <w:t>1. Внести в постановление администрации Апраксинского сельского поселения Костромского муниципального района от 14.04.2015 года № 26/1 «Об утверждении положения об оплате труда работников муниципального казённого учреждения Апраксинского Дома культуры Апраксинского сельского поселения Костромского муниципального района Костромской области» следующие изменения:</w:t>
      </w:r>
    </w:p>
    <w:p w:rsidR="000754B7" w:rsidRPr="000754B7" w:rsidRDefault="000754B7" w:rsidP="000754B7">
      <w:pPr>
        <w:widowControl w:val="0"/>
        <w:suppressAutoHyphens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0754B7">
        <w:rPr>
          <w:rFonts w:ascii="Times New Roman" w:eastAsia="Arial" w:hAnsi="Times New Roman" w:cs="Times New Roman"/>
          <w:kern w:val="24"/>
          <w:sz w:val="28"/>
          <w:szCs w:val="28"/>
        </w:rPr>
        <w:lastRenderedPageBreak/>
        <w:t>1.1. Приложение № 1 «Базовые оклады (базовые должностные оклады) и коэффициенты по должности по профессиональным квалификационным группам и квалификационным уровням работников Апраксинского СДК» изложить в новой редакции (Приложение № 1 к настоящему постановлению).</w:t>
      </w:r>
    </w:p>
    <w:p w:rsidR="000754B7" w:rsidRPr="000754B7" w:rsidRDefault="000754B7" w:rsidP="000754B7">
      <w:pPr>
        <w:widowControl w:val="0"/>
        <w:suppressAutoHyphens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0754B7">
        <w:rPr>
          <w:rFonts w:ascii="Times New Roman" w:eastAsia="Arial" w:hAnsi="Times New Roman" w:cs="Times New Roman"/>
          <w:kern w:val="24"/>
          <w:sz w:val="28"/>
          <w:szCs w:val="28"/>
        </w:rPr>
        <w:t>2. Настоящее постановление вступает в силу с момента официального опубликования и распространяется на правоотношения, возникшие с 1 октября 2022 года.</w:t>
      </w:r>
    </w:p>
    <w:p w:rsidR="000754B7" w:rsidRPr="000754B7" w:rsidRDefault="000754B7" w:rsidP="000754B7">
      <w:pPr>
        <w:widowControl w:val="0"/>
        <w:suppressAutoHyphens/>
        <w:autoSpaceDE w:val="0"/>
        <w:autoSpaceDN w:val="0"/>
        <w:adjustRightInd w:val="0"/>
        <w:spacing w:after="0"/>
        <w:ind w:right="-144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0754B7" w:rsidRPr="000754B7" w:rsidRDefault="000754B7" w:rsidP="000754B7">
      <w:pPr>
        <w:widowControl w:val="0"/>
        <w:suppressAutoHyphens/>
        <w:autoSpaceDE w:val="0"/>
        <w:autoSpaceDN w:val="0"/>
        <w:adjustRightInd w:val="0"/>
        <w:spacing w:after="0"/>
        <w:ind w:right="-144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754B7">
        <w:rPr>
          <w:rFonts w:ascii="Times New Roman" w:eastAsia="Lucida Sans Unicode" w:hAnsi="Times New Roman" w:cs="Times New Roman"/>
          <w:kern w:val="1"/>
          <w:sz w:val="28"/>
          <w:szCs w:val="28"/>
        </w:rPr>
        <w:t>Глава  Апраксинского  сельского поселения                               О.В. Глухарева</w:t>
      </w:r>
    </w:p>
    <w:p w:rsidR="000754B7" w:rsidRPr="000754B7" w:rsidRDefault="000754B7" w:rsidP="000754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754B7" w:rsidRPr="000754B7" w:rsidRDefault="000754B7" w:rsidP="000754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754B7" w:rsidRPr="000754B7" w:rsidRDefault="000754B7" w:rsidP="000754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754B7" w:rsidRPr="000754B7" w:rsidRDefault="000754B7" w:rsidP="000754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9"/>
        <w:gridCol w:w="4680"/>
      </w:tblGrid>
      <w:tr w:rsidR="000754B7" w:rsidRPr="000754B7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0754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№1 </w:t>
            </w:r>
          </w:p>
        </w:tc>
      </w:tr>
      <w:tr w:rsidR="000754B7" w:rsidRPr="000754B7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754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0754B7" w:rsidRPr="000754B7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Апраксинского сельского поселения Костромского муниципального</w:t>
            </w:r>
          </w:p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Костромской области </w:t>
            </w:r>
          </w:p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28.10.2022г. № 83</w:t>
            </w:r>
          </w:p>
        </w:tc>
      </w:tr>
      <w:tr w:rsidR="000754B7" w:rsidRPr="000754B7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0754B7" w:rsidRPr="000754B7" w:rsidRDefault="000754B7" w:rsidP="00075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4B7" w:rsidRPr="000754B7" w:rsidRDefault="000754B7" w:rsidP="000754B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754B7" w:rsidRPr="000754B7" w:rsidRDefault="000754B7" w:rsidP="000754B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4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Базовые оклады (базовые должностные оклады и коэффициенты по должности по профессиональным квалификационным группам и квалификационным уровням работников Апраксинского СДК</w:t>
      </w:r>
      <w:proofErr w:type="gramEnd"/>
    </w:p>
    <w:p w:rsidR="000754B7" w:rsidRPr="000754B7" w:rsidRDefault="000754B7" w:rsidP="000754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9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2088"/>
        <w:gridCol w:w="1687"/>
      </w:tblGrid>
      <w:tr w:rsidR="000754B7" w:rsidRPr="000754B7" w:rsidTr="00F60FC8">
        <w:trPr>
          <w:trHeight w:val="2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</w:pPr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  <w:lastRenderedPageBreak/>
              <w:t>Должности, отнесенные к квалификационным уровням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lang w:bidi="en-US"/>
              </w:rPr>
            </w:pPr>
          </w:p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lang w:bidi="en-US"/>
              </w:rPr>
            </w:pPr>
            <w:r w:rsidRPr="000754B7">
              <w:rPr>
                <w:rFonts w:ascii="Times New Roman" w:eastAsia="Calibri" w:hAnsi="Times New Roman" w:cs="Times New Roman"/>
                <w:b/>
                <w:bCs/>
                <w:kern w:val="3"/>
                <w:lang w:bidi="en-US"/>
              </w:rPr>
              <w:t>Базовый оклад</w:t>
            </w:r>
          </w:p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lang w:bidi="en-US"/>
              </w:rPr>
            </w:pPr>
            <w:r w:rsidRPr="000754B7">
              <w:rPr>
                <w:rFonts w:ascii="Times New Roman" w:eastAsia="Calibri" w:hAnsi="Times New Roman" w:cs="Times New Roman"/>
                <w:b/>
                <w:bCs/>
                <w:kern w:val="3"/>
                <w:lang w:bidi="en-US"/>
              </w:rPr>
              <w:t>(базовый должностной оклад), базовая ставка заработной платы (в рублях)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</w:pPr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  <w:t xml:space="preserve"> </w:t>
            </w:r>
            <w:proofErr w:type="spellStart"/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>Коэффициент</w:t>
            </w:r>
            <w:proofErr w:type="spellEnd"/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 xml:space="preserve"> </w:t>
            </w:r>
            <w:proofErr w:type="spellStart"/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>по</w:t>
            </w:r>
            <w:proofErr w:type="spellEnd"/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 xml:space="preserve"> </w:t>
            </w:r>
            <w:proofErr w:type="spellStart"/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>должности</w:t>
            </w:r>
            <w:proofErr w:type="spellEnd"/>
          </w:p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>(</w:t>
            </w:r>
            <w:proofErr w:type="spellStart"/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>Кд</w:t>
            </w:r>
            <w:proofErr w:type="spellEnd"/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val="en-US" w:bidi="en-US"/>
              </w:rPr>
              <w:t>)</w:t>
            </w:r>
          </w:p>
        </w:tc>
      </w:tr>
      <w:tr w:rsidR="000754B7" w:rsidRPr="000754B7" w:rsidTr="00F60FC8">
        <w:tc>
          <w:tcPr>
            <w:tcW w:w="958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</w:pPr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  <w:t>Профессиональная квалификационная группа “Должности руководящего состава</w:t>
            </w:r>
          </w:p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</w:pPr>
            <w:r w:rsidRPr="000754B7"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  <w:t>учреждений культуры, искусства и кинематографии” (Приказ Минздравсоцразвития Российской Федерации от 31 августа 2007 года №570)</w:t>
            </w:r>
          </w:p>
        </w:tc>
      </w:tr>
      <w:tr w:rsidR="000754B7" w:rsidRPr="000754B7" w:rsidTr="00F60FC8">
        <w:tc>
          <w:tcPr>
            <w:tcW w:w="58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bidi="en-US"/>
              </w:rPr>
            </w:pPr>
            <w:proofErr w:type="gramStart"/>
            <w:r w:rsidRPr="000754B7">
              <w:rPr>
                <w:rFonts w:ascii="Times New Roman" w:eastAsia="Times New Roman" w:hAnsi="Times New Roman" w:cs="Times New Roman"/>
                <w:kern w:val="3"/>
                <w:lang w:bidi="en-US"/>
              </w:rPr>
              <w:t xml:space="preserve">Режиссер (дирижер, балетмейстер, хормейстер); звукорежиссер; </w:t>
            </w:r>
            <w:r w:rsidRPr="000754B7">
              <w:rPr>
                <w:rFonts w:ascii="Times New Roman" w:eastAsia="Times New Roman" w:hAnsi="Times New Roman" w:cs="Times New Roman"/>
                <w:kern w:val="3"/>
                <w:u w:val="single"/>
                <w:lang w:bidi="en-US"/>
              </w:rPr>
              <w:t xml:space="preserve">руководитель клубного формирования-любительского объединения, </w:t>
            </w:r>
            <w:r w:rsidRPr="000754B7">
              <w:rPr>
                <w:rFonts w:ascii="Times New Roman" w:eastAsia="Times New Roman" w:hAnsi="Times New Roman" w:cs="Times New Roman"/>
                <w:kern w:val="3"/>
                <w:lang w:bidi="en-US"/>
              </w:rPr>
              <w:t>студии, коллектива самодеятельного, клуба по интересам</w:t>
            </w:r>
            <w:r w:rsidRPr="000754B7">
              <w:rPr>
                <w:rFonts w:ascii="Times New Roman" w:eastAsia="Times New Roman" w:hAnsi="Times New Roman" w:cs="Times New Roman"/>
                <w:b/>
                <w:bCs/>
                <w:kern w:val="3"/>
                <w:lang w:bidi="en-US"/>
              </w:rPr>
              <w:t>;</w:t>
            </w:r>
            <w:r w:rsidRPr="000754B7">
              <w:rPr>
                <w:rFonts w:ascii="Times New Roman" w:eastAsia="Times New Roman" w:hAnsi="Times New Roman" w:cs="Times New Roman"/>
                <w:kern w:val="3"/>
                <w:lang w:bidi="en-US"/>
              </w:rPr>
              <w:t xml:space="preserve"> </w:t>
            </w:r>
            <w:r w:rsidRPr="000754B7">
              <w:rPr>
                <w:rFonts w:ascii="Times New Roman" w:eastAsia="Times New Roman" w:hAnsi="Times New Roman" w:cs="Times New Roman"/>
                <w:kern w:val="3"/>
                <w:u w:val="single"/>
                <w:lang w:bidi="en-US"/>
              </w:rPr>
              <w:t>художественный руководитель</w:t>
            </w:r>
            <w:proofErr w:type="gram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en-US"/>
              </w:rPr>
            </w:pPr>
            <w:r w:rsidRPr="000754B7">
              <w:rPr>
                <w:rFonts w:ascii="Times New Roman" w:eastAsia="Times New Roman" w:hAnsi="Times New Roman" w:cs="Times New Roman"/>
                <w:kern w:val="3"/>
                <w:lang w:bidi="en-US"/>
              </w:rPr>
              <w:t>13 933,00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en-US" w:bidi="en-US"/>
              </w:rPr>
            </w:pPr>
            <w:proofErr w:type="spellStart"/>
            <w:r w:rsidRPr="000754B7">
              <w:rPr>
                <w:rFonts w:ascii="Times New Roman" w:eastAsia="Times New Roman" w:hAnsi="Times New Roman" w:cs="Times New Roman"/>
                <w:bCs/>
                <w:kern w:val="3"/>
                <w:lang w:val="en-US" w:bidi="en-US"/>
              </w:rPr>
              <w:t>От</w:t>
            </w:r>
            <w:proofErr w:type="spellEnd"/>
            <w:r w:rsidRPr="000754B7">
              <w:rPr>
                <w:rFonts w:ascii="Times New Roman" w:eastAsia="Times New Roman" w:hAnsi="Times New Roman" w:cs="Times New Roman"/>
                <w:bCs/>
                <w:kern w:val="3"/>
                <w:lang w:val="en-US" w:bidi="en-US"/>
              </w:rPr>
              <w:t xml:space="preserve"> 1,0 до1,35</w:t>
            </w:r>
          </w:p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bidi="en-US"/>
              </w:rPr>
            </w:pPr>
          </w:p>
        </w:tc>
      </w:tr>
      <w:tr w:rsidR="000754B7" w:rsidRPr="000754B7" w:rsidTr="00F60FC8">
        <w:trPr>
          <w:trHeight w:val="1515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en-US"/>
              </w:rPr>
            </w:pPr>
            <w:r w:rsidRPr="000754B7">
              <w:rPr>
                <w:rFonts w:ascii="Times New Roman" w:eastAsia="Times New Roman" w:hAnsi="Times New Roman" w:cs="Times New Roman"/>
                <w:kern w:val="3"/>
                <w:lang w:bidi="en-US"/>
              </w:rPr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en-US"/>
              </w:rPr>
            </w:pPr>
            <w:r w:rsidRPr="000754B7">
              <w:rPr>
                <w:rFonts w:ascii="Times New Roman" w:eastAsia="Times New Roman" w:hAnsi="Times New Roman" w:cs="Times New Roman"/>
                <w:kern w:val="3"/>
                <w:lang w:bidi="en-US"/>
              </w:rPr>
              <w:t>4 651,00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en-US" w:bidi="en-US"/>
              </w:rPr>
            </w:pPr>
          </w:p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en-US" w:bidi="en-US"/>
              </w:rPr>
            </w:pPr>
            <w:r w:rsidRPr="000754B7">
              <w:rPr>
                <w:rFonts w:ascii="Times New Roman" w:eastAsia="Times New Roman" w:hAnsi="Times New Roman" w:cs="Times New Roman"/>
                <w:bCs/>
                <w:kern w:val="3"/>
                <w:lang w:val="en-US" w:bidi="en-US"/>
              </w:rPr>
              <w:t>1,0</w:t>
            </w:r>
          </w:p>
          <w:p w:rsidR="000754B7" w:rsidRPr="000754B7" w:rsidRDefault="000754B7" w:rsidP="000754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bidi="en-US"/>
              </w:rPr>
            </w:pPr>
          </w:p>
        </w:tc>
      </w:tr>
    </w:tbl>
    <w:p w:rsidR="000754B7" w:rsidRPr="000754B7" w:rsidRDefault="000754B7" w:rsidP="00075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:rsidR="000754B7" w:rsidRPr="000754B7" w:rsidRDefault="000754B7" w:rsidP="00075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:rsidR="000754B7" w:rsidRPr="000754B7" w:rsidRDefault="000754B7" w:rsidP="000754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754B7" w:rsidRPr="000754B7" w:rsidRDefault="000754B7" w:rsidP="000754B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4"/>
          <w:szCs w:val="24"/>
        </w:rPr>
      </w:pP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7675" cy="561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АДМИНИСТРАЦИЯ АПРАКСИНСКОГО СЕЛЬСКОГО ПОСЕЛЕНИЯ КОСТРОМСКОГО МУНИЦИПАЛЬНОГО РАЙОНА </w:t>
      </w: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700">
        <w:rPr>
          <w:rFonts w:ascii="Times New Roman" w:eastAsia="Calibri" w:hAnsi="Times New Roman" w:cs="Times New Roman"/>
          <w:sz w:val="28"/>
          <w:szCs w:val="28"/>
        </w:rPr>
        <w:t>КОСТРОМСКОЙ ОБЛАСТИ</w:t>
      </w: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700" w:rsidRPr="008D1700" w:rsidRDefault="008D1700" w:rsidP="008D17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D170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D170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D1700" w:rsidRPr="008D1700" w:rsidRDefault="008D1700" w:rsidP="008D1700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700">
        <w:rPr>
          <w:rFonts w:ascii="Times New Roman" w:eastAsia="Calibri" w:hAnsi="Times New Roman" w:cs="Times New Roman"/>
          <w:sz w:val="28"/>
          <w:szCs w:val="28"/>
        </w:rPr>
        <w:t>от « 28 » октября 2022 года                       № 84                                  п. Апраксино</w:t>
      </w:r>
    </w:p>
    <w:p w:rsidR="008D1700" w:rsidRPr="008D1700" w:rsidRDefault="008D1700" w:rsidP="008D1700">
      <w:pPr>
        <w:suppressAutoHyphens/>
        <w:spacing w:after="0" w:line="240" w:lineRule="auto"/>
        <w:ind w:left="180" w:hanging="1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700" w:rsidRPr="008D1700" w:rsidRDefault="008D1700" w:rsidP="008D1700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</w:t>
      </w:r>
      <w:proofErr w:type="gramStart"/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D1700" w:rsidRPr="008D1700" w:rsidRDefault="008D1700" w:rsidP="008D1700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от 06.05.2019 № 41/1</w:t>
      </w:r>
    </w:p>
    <w:p w:rsidR="008D1700" w:rsidRPr="008D1700" w:rsidRDefault="008D1700" w:rsidP="008D1700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оплате труда директора, главного</w:t>
      </w:r>
    </w:p>
    <w:p w:rsidR="008D1700" w:rsidRPr="008D1700" w:rsidRDefault="008D1700" w:rsidP="008D1700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бухгалтера и работников МКУ</w:t>
      </w:r>
    </w:p>
    <w:p w:rsidR="008D1700" w:rsidRPr="008D1700" w:rsidRDefault="008D1700" w:rsidP="008D1700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«ЦБ администрации Апраксинского </w:t>
      </w:r>
    </w:p>
    <w:p w:rsidR="008D1700" w:rsidRPr="008D1700" w:rsidRDefault="008D1700" w:rsidP="008D1700">
      <w:pPr>
        <w:suppressAutoHyphens/>
        <w:spacing w:after="0"/>
        <w:ind w:left="180" w:hanging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поселения» </w:t>
      </w:r>
    </w:p>
    <w:p w:rsidR="008D1700" w:rsidRPr="008D1700" w:rsidRDefault="008D1700" w:rsidP="008D1700">
      <w:pPr>
        <w:suppressAutoHyphens/>
        <w:spacing w:after="0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Законом Костромской области от 24 апреля 2008 года № 302-4-ЗКО «Об установлении </w:t>
      </w:r>
      <w:proofErr w:type="gramStart"/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 отраслевых систем оплаты труда работников государственных учреждений Костромской</w:t>
      </w:r>
      <w:proofErr w:type="gramEnd"/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области», Уставом муниципального образования Костромской муниципальный район Костромской области, </w:t>
      </w: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ПОСТАНОВЛЯЕТ</w:t>
      </w:r>
    </w:p>
    <w:p w:rsidR="008D1700" w:rsidRPr="008D1700" w:rsidRDefault="008D1700" w:rsidP="008D170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от 06.05.2019 № 41/1 «Об оплате труда директора, главного бухгалтера и работников МКУ «ЦБ администрации Апраксинского сельского поселения» следующие изменения:</w:t>
      </w: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Приложение №1 к Положению об оплате труда работников МКУ «ЦБ администрации Апраксинского сельского поселения» изложить в следующей редакции:</w:t>
      </w: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Базовые оклады и коэффициенты по должности</w:t>
      </w: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профессиональным квалификационным группам должностей работников МКУ «ЦБ администрации Апраксинского сельского поселения»</w:t>
      </w:r>
    </w:p>
    <w:p w:rsidR="008D1700" w:rsidRPr="008D1700" w:rsidRDefault="008D1700" w:rsidP="008D1700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18" w:type="dxa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5066"/>
        <w:gridCol w:w="1395"/>
        <w:gridCol w:w="1290"/>
        <w:gridCol w:w="68"/>
      </w:tblGrid>
      <w:tr w:rsidR="008D1700" w:rsidRPr="008D1700" w:rsidTr="00F60FC8">
        <w:trPr>
          <w:trHeight w:val="180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Квалификационные группы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должностей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Базовый оклад, в рублях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</w:t>
            </w:r>
            <w:r w:rsidRPr="008D1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Коэф</w:t>
            </w:r>
            <w:r w:rsidRPr="008D1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softHyphen/>
              <w:t>фициент по должно</w:t>
            </w:r>
            <w:r w:rsidRPr="008D1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8D1700" w:rsidRPr="008D1700" w:rsidTr="00F60FC8">
        <w:trPr>
          <w:trHeight w:val="16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Профессиональная квалификационная группа</w:t>
            </w: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«Общеотраслевые должности служащих третьего уровня»</w:t>
            </w: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Третий квалификационный уровень</w:t>
            </w: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Должности служащих первого квалификационного уровня, по которым может устанавливаться 1-ая </w:t>
            </w:r>
            <w:proofErr w:type="spellStart"/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внутридолжностная</w:t>
            </w:r>
            <w:proofErr w:type="spellEnd"/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категория (бухгалтер)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8 112,00</w:t>
            </w: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 – 2,0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D1700" w:rsidRPr="008D1700" w:rsidTr="00F60FC8">
        <w:trPr>
          <w:trHeight w:val="970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Пятый квалификационный уровень</w:t>
            </w: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  может устанавливаться производное должностное наименование «главный» «руководитель группы учета» (бухгалтер, специалист, экономист)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8 112,00</w:t>
            </w: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1,0 - 2,0</w:t>
            </w: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D1700" w:rsidRPr="008D1700" w:rsidRDefault="008D1700" w:rsidP="008D1700">
      <w:pPr>
        <w:widowControl w:val="0"/>
        <w:suppressAutoHyphens/>
        <w:autoSpaceDE w:val="0"/>
        <w:spacing w:after="0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2. В Приложении № 2 Положение об оплате труда директора, главного бухгалтера муниципального казенного учреждения «Централизованная бухгалтерия администрации Апраксинского сельского поселения Костромского муниципального района Костромской области» в пункте 2 цифры «11 752,00» заменить цифрами «12 222,00».</w:t>
      </w: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  01 октября 2022 года.</w:t>
      </w: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Апраксинского сельского поселения   </w:t>
      </w: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D17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О.В. Глухарева                                                                                                                  </w:t>
      </w:r>
    </w:p>
    <w:p w:rsidR="008D1700" w:rsidRPr="008D1700" w:rsidRDefault="008D1700" w:rsidP="008D170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7675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АДМИНИСТРАЦИЯ АПРАКСИНСКОГО СЕЛЬСКОГО ПОСЕЛЕНИЯ КОСТРОМСКОГО МУНИЦИПАЛЬНОГО РАЙОНА </w:t>
      </w: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700">
        <w:rPr>
          <w:rFonts w:ascii="Times New Roman" w:eastAsia="Calibri" w:hAnsi="Times New Roman" w:cs="Times New Roman"/>
          <w:sz w:val="28"/>
          <w:szCs w:val="28"/>
        </w:rPr>
        <w:t>КОСТРОМСКОЙ ОБЛАСТИ</w:t>
      </w:r>
    </w:p>
    <w:p w:rsidR="008D1700" w:rsidRPr="008D1700" w:rsidRDefault="008D1700" w:rsidP="008D17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700" w:rsidRPr="008D1700" w:rsidRDefault="008D1700" w:rsidP="008D17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D170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D170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D1700" w:rsidRPr="008D1700" w:rsidRDefault="008D1700" w:rsidP="008D1700">
      <w:pPr>
        <w:widowControl w:val="0"/>
        <w:suppressAutoHyphens/>
        <w:autoSpaceDE w:val="0"/>
        <w:spacing w:after="0" w:line="240" w:lineRule="auto"/>
        <w:ind w:left="2124" w:hanging="2145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8D1700">
        <w:rPr>
          <w:rFonts w:ascii="Times New Roman" w:eastAsia="Calibri" w:hAnsi="Times New Roman" w:cs="Times New Roman"/>
          <w:sz w:val="28"/>
          <w:szCs w:val="28"/>
        </w:rPr>
        <w:t>от « 28 » октября 2022 года                       № 82                                п. Апраксино</w:t>
      </w:r>
    </w:p>
    <w:p w:rsidR="008D1700" w:rsidRPr="008D1700" w:rsidRDefault="008D1700" w:rsidP="008D1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</w:rPr>
      </w:pPr>
    </w:p>
    <w:tbl>
      <w:tblPr>
        <w:tblW w:w="7685" w:type="dxa"/>
        <w:tblLook w:val="01E0" w:firstRow="1" w:lastRow="1" w:firstColumn="1" w:lastColumn="1" w:noHBand="0" w:noVBand="0"/>
      </w:tblPr>
      <w:tblGrid>
        <w:gridCol w:w="4786"/>
        <w:gridCol w:w="2899"/>
      </w:tblGrid>
      <w:tr w:rsidR="008D1700" w:rsidRPr="008D1700" w:rsidTr="00F60FC8">
        <w:trPr>
          <w:trHeight w:val="1347"/>
        </w:trPr>
        <w:tc>
          <w:tcPr>
            <w:tcW w:w="4786" w:type="dxa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8D170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О внесении изменений в постановление главы администрации Апраксинского сельского поселения Костромского муниципального района Костромской области от 22.12.2008г. № 32</w:t>
            </w:r>
          </w:p>
          <w:p w:rsidR="008D1700" w:rsidRPr="008D1700" w:rsidRDefault="008D1700" w:rsidP="008D1700">
            <w:pPr>
              <w:widowControl w:val="0"/>
              <w:suppressAutoHyphens/>
              <w:spacing w:after="0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99" w:type="dxa"/>
          </w:tcPr>
          <w:p w:rsidR="008D1700" w:rsidRPr="008D1700" w:rsidRDefault="008D1700" w:rsidP="008D170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</w:tbl>
    <w:p w:rsidR="008D1700" w:rsidRPr="008D1700" w:rsidRDefault="008D1700" w:rsidP="008D1700">
      <w:pPr>
        <w:widowControl w:val="0"/>
        <w:suppressAutoHyphens/>
        <w:autoSpaceDE w:val="0"/>
        <w:spacing w:after="0"/>
        <w:ind w:right="-142" w:firstLine="720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proofErr w:type="gramStart"/>
      <w:r w:rsidRPr="008D1700">
        <w:rPr>
          <w:rFonts w:ascii="Times New Roman" w:eastAsia="Arial" w:hAnsi="Times New Roman" w:cs="Times New Roman"/>
          <w:kern w:val="1"/>
          <w:sz w:val="28"/>
          <w:szCs w:val="28"/>
        </w:rPr>
        <w:t>В рамках реализации п. 1 постановления администрации Апраксинского сельского поселения Костромского муниципального района Костромской области от 3 декабря 2013 года № 68 «О мерах по повышению  оплаты труда работников муниципальных учреждений Апраксинского сельского поселения Костромского муниципального района и работников, осуществляющих профессиональную деятельность по профессиям рабочих в органах местного самоуправления Апраксинского сельского поселения Костромского муниципального района»,</w:t>
      </w:r>
      <w:proofErr w:type="gramEnd"/>
    </w:p>
    <w:p w:rsidR="008D1700" w:rsidRPr="008D1700" w:rsidRDefault="008D1700" w:rsidP="008D1700">
      <w:pPr>
        <w:widowControl w:val="0"/>
        <w:suppressAutoHyphens/>
        <w:autoSpaceDE w:val="0"/>
        <w:spacing w:after="0"/>
        <w:ind w:right="-142" w:firstLine="720"/>
        <w:jc w:val="both"/>
        <w:rPr>
          <w:rFonts w:ascii="Arial" w:eastAsia="Arial" w:hAnsi="Arial" w:cs="Times New Roman"/>
          <w:kern w:val="1"/>
          <w:sz w:val="28"/>
          <w:szCs w:val="28"/>
        </w:rPr>
      </w:pPr>
      <w:r w:rsidRPr="008D1700">
        <w:rPr>
          <w:rFonts w:ascii="Times New Roman" w:eastAsia="Arial" w:hAnsi="Times New Roman" w:cs="Times New Roman"/>
          <w:color w:val="000000"/>
          <w:spacing w:val="-10"/>
          <w:kern w:val="1"/>
          <w:sz w:val="28"/>
          <w:szCs w:val="28"/>
        </w:rPr>
        <w:t>администрация ПОСТАНОВЛЯЕТ:</w:t>
      </w:r>
    </w:p>
    <w:p w:rsidR="008D1700" w:rsidRPr="008D1700" w:rsidRDefault="008D1700" w:rsidP="008D1700">
      <w:pPr>
        <w:widowControl w:val="0"/>
        <w:suppressAutoHyphens/>
        <w:autoSpaceDE w:val="0"/>
        <w:autoSpaceDN w:val="0"/>
        <w:adjustRightInd w:val="0"/>
        <w:spacing w:after="0"/>
        <w:ind w:right="-142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8D1700">
        <w:rPr>
          <w:rFonts w:ascii="Times New Roman" w:eastAsia="Arial" w:hAnsi="Times New Roman" w:cs="Times New Roman"/>
          <w:kern w:val="24"/>
          <w:sz w:val="28"/>
          <w:szCs w:val="28"/>
        </w:rPr>
        <w:t xml:space="preserve">1. Внести в постановление администрации Апраксинского сельского поселения Костромского муниципального </w:t>
      </w:r>
      <w:r w:rsidRPr="008D1700">
        <w:rPr>
          <w:rFonts w:ascii="Times New Roman" w:eastAsia="Arial" w:hAnsi="Times New Roman" w:cs="Times New Roman"/>
          <w:kern w:val="24"/>
          <w:sz w:val="28"/>
          <w:szCs w:val="28"/>
        </w:rPr>
        <w:lastRenderedPageBreak/>
        <w:t>района от 22.12.2008 года № 32 «Об оплате труда работников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«Восход» следующие изменения:</w:t>
      </w:r>
    </w:p>
    <w:p w:rsidR="008D1700" w:rsidRPr="008D1700" w:rsidRDefault="008D1700" w:rsidP="008D1700">
      <w:pPr>
        <w:widowControl w:val="0"/>
        <w:suppressAutoHyphens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8D1700">
        <w:rPr>
          <w:rFonts w:ascii="Times New Roman" w:eastAsia="Arial" w:hAnsi="Times New Roman" w:cs="Times New Roman"/>
          <w:kern w:val="24"/>
          <w:sz w:val="28"/>
          <w:szCs w:val="28"/>
        </w:rPr>
        <w:t xml:space="preserve">1.11. В пункте 13 главы 3 «Заработная плата руководителя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«Восход» цифру «7 429,00» </w:t>
      </w:r>
      <w:proofErr w:type="gramStart"/>
      <w:r w:rsidRPr="008D1700">
        <w:rPr>
          <w:rFonts w:ascii="Times New Roman" w:eastAsia="Arial" w:hAnsi="Times New Roman" w:cs="Times New Roman"/>
          <w:kern w:val="24"/>
          <w:sz w:val="28"/>
          <w:szCs w:val="28"/>
        </w:rPr>
        <w:t>заменить на цифру</w:t>
      </w:r>
      <w:proofErr w:type="gramEnd"/>
      <w:r w:rsidRPr="008D1700">
        <w:rPr>
          <w:rFonts w:ascii="Times New Roman" w:eastAsia="Arial" w:hAnsi="Times New Roman" w:cs="Times New Roman"/>
          <w:kern w:val="24"/>
          <w:sz w:val="28"/>
          <w:szCs w:val="28"/>
        </w:rPr>
        <w:t xml:space="preserve"> «7 726,00».</w:t>
      </w:r>
    </w:p>
    <w:p w:rsidR="008D1700" w:rsidRPr="008D1700" w:rsidRDefault="008D1700" w:rsidP="008D1700">
      <w:pPr>
        <w:widowControl w:val="0"/>
        <w:suppressAutoHyphens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8D1700">
        <w:rPr>
          <w:rFonts w:ascii="Times New Roman" w:eastAsia="Arial" w:hAnsi="Times New Roman" w:cs="Times New Roman"/>
          <w:kern w:val="24"/>
          <w:sz w:val="28"/>
          <w:szCs w:val="28"/>
        </w:rPr>
        <w:t>1.2. Приложение № 1 «Базовые оклады (базовые должностные оклады), базовые ставки заработной платы и коэффициенты по должности по профессиональным квалификационным группам и квалификационным уровням работников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«Восход» изложить в новой редакции (Приложение № 1 к настоящему постановлению).</w:t>
      </w:r>
    </w:p>
    <w:p w:rsidR="008D1700" w:rsidRPr="008D1700" w:rsidRDefault="008D1700" w:rsidP="008D1700">
      <w:pPr>
        <w:widowControl w:val="0"/>
        <w:suppressAutoHyphens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8D1700">
        <w:rPr>
          <w:rFonts w:ascii="Times New Roman" w:eastAsia="Arial" w:hAnsi="Times New Roman" w:cs="Times New Roman"/>
          <w:kern w:val="24"/>
          <w:sz w:val="28"/>
          <w:szCs w:val="28"/>
        </w:rPr>
        <w:t>2. Настоящее постановление вступает в силу с момента официального опубликования и распространяется на правоотношения, возникшие с 1 октября 2022 года.</w:t>
      </w:r>
    </w:p>
    <w:p w:rsidR="008D1700" w:rsidRPr="008D1700" w:rsidRDefault="008D1700" w:rsidP="008D170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D1700" w:rsidRPr="008D1700" w:rsidRDefault="008D1700" w:rsidP="008D170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D1700" w:rsidRPr="008D1700" w:rsidRDefault="008D1700" w:rsidP="008D170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D1700">
        <w:rPr>
          <w:rFonts w:ascii="Times New Roman" w:eastAsia="Lucida Sans Unicode" w:hAnsi="Times New Roman" w:cs="Times New Roman"/>
          <w:kern w:val="1"/>
          <w:sz w:val="28"/>
          <w:szCs w:val="28"/>
        </w:rPr>
        <w:t>Глава  Апраксинского  сельского поселения                              О.В. Глухарева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9"/>
        <w:gridCol w:w="4680"/>
      </w:tblGrid>
      <w:tr w:rsidR="008D1700" w:rsidRPr="008D1700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№1 </w:t>
            </w:r>
          </w:p>
        </w:tc>
      </w:tr>
      <w:tr w:rsidR="008D1700" w:rsidRPr="008D1700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8D1700" w:rsidRPr="008D1700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Апраксинского сельского поселения Костромского муниципального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Костромской области 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октября 2022г. № 82</w:t>
            </w:r>
          </w:p>
        </w:tc>
      </w:tr>
      <w:tr w:rsidR="008D1700" w:rsidRPr="008D1700" w:rsidTr="00F60FC8">
        <w:trPr>
          <w:trHeight w:val="1"/>
        </w:trPr>
        <w:tc>
          <w:tcPr>
            <w:tcW w:w="4679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80" w:type="dxa"/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700" w:rsidRPr="008D1700" w:rsidRDefault="008D1700" w:rsidP="008D170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D1700" w:rsidRPr="008D1700" w:rsidRDefault="008D1700" w:rsidP="008D170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Базовые оклады (базовые должностные оклады), базовые ставки заработной платы и коэффициенты по должности по профессиональным квалификационным группам и квалификационным уровням работников муниципального учреждения физической культуры и спорта Апраксинского сельского поселения Костромского муниципального района Костромской области ДЮКФП </w:t>
      </w:r>
      <w:r w:rsidRPr="008D1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17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Восход</w:t>
      </w:r>
      <w:r w:rsidRPr="008D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1700" w:rsidRPr="008D1700" w:rsidRDefault="008D1700" w:rsidP="008D17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8D1700" w:rsidRPr="008D1700" w:rsidRDefault="008D1700" w:rsidP="008D17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71"/>
        <w:gridCol w:w="4711"/>
        <w:gridCol w:w="2134"/>
        <w:gridCol w:w="1328"/>
      </w:tblGrid>
      <w:tr w:rsidR="008D1700" w:rsidRPr="008D1700" w:rsidTr="00F60FC8">
        <w:trPr>
          <w:trHeight w:val="124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Квалификационные группы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Базовый оклад (базовый должностной оклад), базовая ставка заработной платы (в рублях)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Коэффициент по занимаемой должности (Кд)</w:t>
            </w:r>
          </w:p>
        </w:tc>
      </w:tr>
      <w:tr w:rsidR="008D1700" w:rsidRPr="008D1700" w:rsidTr="00F60FC8">
        <w:trPr>
          <w:trHeight w:val="1"/>
        </w:trPr>
        <w:tc>
          <w:tcPr>
            <w:tcW w:w="974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Общеотраслевые профессии рабочих первого уровня</w:t>
            </w: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Приказ Минздравсоцразвития от 29.05.08 №248н)  </w:t>
            </w:r>
          </w:p>
        </w:tc>
      </w:tr>
      <w:tr w:rsidR="008D1700" w:rsidRPr="008D1700" w:rsidTr="00F60FC8">
        <w:trPr>
          <w:trHeight w:val="1"/>
        </w:trPr>
        <w:tc>
          <w:tcPr>
            <w:tcW w:w="1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Уборщик служебных помещений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3 949,00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1,3</w:t>
            </w:r>
          </w:p>
        </w:tc>
      </w:tr>
      <w:tr w:rsidR="008D1700" w:rsidRPr="008D1700" w:rsidTr="00F60FC8">
        <w:trPr>
          <w:trHeight w:val="1"/>
        </w:trPr>
        <w:tc>
          <w:tcPr>
            <w:tcW w:w="974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Должностей работников физической культуры и спорта второго уровня</w:t>
            </w: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8D17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Приказ Минздравсоцразвития от 12.05.08 №225н)  </w:t>
            </w:r>
          </w:p>
        </w:tc>
      </w:tr>
      <w:tr w:rsidR="008D1700" w:rsidRPr="008D1700" w:rsidTr="00F60FC8">
        <w:trPr>
          <w:trHeight w:val="1"/>
        </w:trPr>
        <w:tc>
          <w:tcPr>
            <w:tcW w:w="1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Тренер</w:t>
            </w:r>
          </w:p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D1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4 906,00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700" w:rsidRPr="008D1700" w:rsidRDefault="008D1700" w:rsidP="008D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1,</w:t>
            </w:r>
            <w:r w:rsidRPr="008D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</w:tbl>
    <w:p w:rsidR="008D1700" w:rsidRPr="008D1700" w:rsidRDefault="008D1700" w:rsidP="008D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:rsidR="008D1700" w:rsidRPr="008D1700" w:rsidRDefault="008D1700" w:rsidP="008D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:rsidR="008D1700" w:rsidRPr="008D1700" w:rsidRDefault="008D1700" w:rsidP="008D17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8D1700" w:rsidRPr="008D1700" w:rsidRDefault="008D1700" w:rsidP="008D170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4"/>
          <w:szCs w:val="24"/>
        </w:rPr>
      </w:pPr>
    </w:p>
    <w:p w:rsidR="008D1700" w:rsidRPr="008D1700" w:rsidRDefault="008D1700" w:rsidP="008D170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700" w:rsidRPr="008D1700" w:rsidRDefault="008D1700" w:rsidP="008D170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03BB" w:rsidRPr="002003BB" w:rsidRDefault="002003BB" w:rsidP="002003B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003BB" w:rsidRPr="002003BB" w:rsidRDefault="002003BB" w:rsidP="002003B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2003BB" w:rsidRPr="002003BB" w:rsidRDefault="002003BB" w:rsidP="002003B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2003BB" w:rsidRPr="002003BB" w:rsidRDefault="002003BB" w:rsidP="002003B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2003BB" w:rsidRPr="002003BB" w:rsidRDefault="002003BB" w:rsidP="002003B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003BB" w:rsidRPr="002003BB" w:rsidRDefault="002003BB" w:rsidP="002003B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003BB" w:rsidRPr="002003BB" w:rsidRDefault="002003BB" w:rsidP="002003B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28 октября 2022 г. №85 п. Апраксино 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aps/>
          <w:color w:val="26282F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b/>
          <w:bCs/>
          <w:caps/>
          <w:color w:val="26282F"/>
          <w:sz w:val="32"/>
          <w:szCs w:val="32"/>
          <w:lang w:eastAsia="ru-RU"/>
        </w:rPr>
        <w:t>"Об утверждении Плана мероприятий по поддержке развития малого и среднего предпринимательства на территории Апраксинского сельского поселения Костромского муниципального района Костромской области на 2022-2024 годы</w:t>
      </w:r>
      <w:r w:rsidRPr="002003BB">
        <w:rPr>
          <w:rFonts w:ascii="Arial" w:eastAsia="Times New Roman" w:hAnsi="Arial" w:cs="Arial"/>
          <w:b/>
          <w:bCs/>
          <w:caps/>
          <w:color w:val="26282F"/>
          <w:sz w:val="24"/>
          <w:szCs w:val="24"/>
          <w:lang w:eastAsia="ru-RU"/>
        </w:rPr>
        <w:t>"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003B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2003BB">
        <w:rPr>
          <w:rFonts w:ascii="Arial" w:eastAsia="Times New Roman" w:hAnsi="Arial" w:cs="Arial"/>
          <w:color w:val="106BBE"/>
          <w:sz w:val="24"/>
          <w:szCs w:val="24"/>
          <w:lang w:eastAsia="ru-RU"/>
        </w:rPr>
        <w:t>пунктом 1 статьи 11</w:t>
      </w:r>
      <w:r w:rsidRPr="002003B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24.07.2007 N209-ФЗ (в редакции от 02.08.2009 N217-ФЗ) "О развитии малого и среднего предпринимательства в Российской Федерации" и в целях обеспечения благоприятных условий для развития субъектов малого и среднего предпринимательства на территории Апраксинского сельского поселения Костромского муниципального района Костромской области, администрация Апраксинского сельского поселения Костромского муниципального района Костромской области </w:t>
      </w:r>
      <w:proofErr w:type="gramEnd"/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План мероприятий по поддержке развития малого и среднего предпринимательства на территории Апраксинского сельского поселения Костромского муниципального района Костромской области на 2022-2024 годы.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003B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003B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главу Апраксинского сельского поселения Костромского муниципального района Костромской области Глухареву О.В.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постановление в общественно-политической газете «Апраксинский вестник»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опубликования.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Костромской области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О.В. Глухарева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left="139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left="139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left="139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left="139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left="139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03BB">
        <w:rPr>
          <w:rFonts w:ascii="Arial" w:eastAsia="Times New Roman" w:hAnsi="Arial" w:cs="Arial"/>
          <w:sz w:val="24"/>
          <w:szCs w:val="24"/>
          <w:lang w:eastAsia="ru-RU"/>
        </w:rPr>
        <w:t>от 28 октября 2022 г. №85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caps/>
          <w:sz w:val="32"/>
          <w:szCs w:val="32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План мероприятий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003BB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по поддержке развития малого и среднего предпринимательства на территории Апраксинского сельского поселения Костромского муниципального района Костромской области на 2022-2024 годы.</w:t>
      </w: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560"/>
        <w:gridCol w:w="3011"/>
        <w:gridCol w:w="1984"/>
      </w:tblGrid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финансирования, тыс. руб.</w:t>
            </w: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Информационное и консультационное обеспечение субъектов малого и среднего предпринимательства Апраксинского сельского поселения</w:t>
            </w: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 обеспечение субъектов малого и среднего предпринимательства Апраксинского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поселения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субъектов малого и среднего предпринимательства </w:t>
            </w: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Апраксинского сельского поселения по вопросу получения государственной поддержки малого бизнеса в области и её видах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ведение Реестра муниципального имущества для сдачи в аренду малому и среднему предпринимательству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субъектам малого и среднего предпринимательства Апраксинского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совместно с администрацией Костромского муниципального  района, Областное государственное казённое учреждение «Центр занятости населения по городу Костроме»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Формирование положительного имиджа субъектов малого и среднего предпринимательства</w:t>
            </w:r>
          </w:p>
        </w:tc>
      </w:tr>
      <w:tr w:rsidR="002003BB" w:rsidRPr="002003BB" w:rsidTr="00434AC1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Апраксинского сельского поселения в районных, областных и других выставках и ярмарках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совместно с администрацией Костромского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2003BB" w:rsidRPr="002003BB" w:rsidTr="00434AC1">
        <w:trPr>
          <w:trHeight w:val="56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2003BB" w:rsidRPr="002003BB" w:rsidTr="00434AC1">
        <w:trPr>
          <w:trHeight w:val="1215"/>
        </w:trPr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Апраксинского сельского поселения информации о деятельности</w:t>
            </w:r>
          </w:p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малого и среднего бизнеса поселения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Апраксинского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003BB" w:rsidRPr="002003BB" w:rsidRDefault="002003BB" w:rsidP="0020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03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</w:tbl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BB" w:rsidRPr="002003BB" w:rsidRDefault="002003BB" w:rsidP="002003B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700" w:rsidRPr="008D1700" w:rsidRDefault="008D1700" w:rsidP="008D170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4B7" w:rsidRPr="000754B7" w:rsidRDefault="000754B7" w:rsidP="000754B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0754B7" w:rsidRDefault="000754B7" w:rsidP="00DF1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482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DF1D92" w:rsidRPr="00DF1D92" w:rsidRDefault="00DF1D92" w:rsidP="00DF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DF1D92" w:rsidRPr="00DF1D92" w:rsidRDefault="00DF1D92" w:rsidP="00DF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DF1D92" w:rsidRPr="00DF1D92" w:rsidRDefault="00DF1D92" w:rsidP="00DF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DF1D92" w:rsidRPr="00DF1D92" w:rsidRDefault="00DF1D92" w:rsidP="00DF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F1D92" w:rsidRPr="00DF1D92" w:rsidRDefault="00DF1D92" w:rsidP="00DF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DF1D92" w:rsidRPr="00DF1D92" w:rsidRDefault="00C14782" w:rsidP="00DF1D92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28</w:t>
      </w:r>
      <w:r w:rsidR="00DF1D92" w:rsidRPr="00DF1D92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ок</w:t>
      </w:r>
      <w:r w:rsidR="00DF1D92" w:rsidRPr="00DF1D92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тября 2022 года</w:t>
      </w:r>
      <w:r w:rsidR="00DF1D92" w:rsidRPr="00DF1D9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F1D92" w:rsidRPr="00DF1D92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№46 п. Апраксино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28.12.2021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№ 27 «</w:t>
      </w:r>
      <w:r w:rsidRPr="00DF1D92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бюджете Апраксинского сельского поселения на 2022 </w:t>
      </w:r>
      <w:r w:rsidRPr="00DF1D9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DF1D92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2023</w:t>
      </w:r>
      <w:proofErr w:type="gramStart"/>
      <w:r w:rsidRPr="00DF1D92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DF1D92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2024 годов»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В целях исполнения бюджетных полномочий главного администратора расходов местного бюджета, Совет депутатов Апраксинского сельского поселения Костромского муниципального района Костромской области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caps/>
          <w:sz w:val="24"/>
          <w:szCs w:val="24"/>
          <w:lang w:eastAsia="ru-RU"/>
        </w:rPr>
        <w:t>решил</w:t>
      </w:r>
      <w:r w:rsidRPr="00DF1D9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депутатов Апраксинского сельского поселения Костромского муниципального района </w:t>
      </w:r>
      <w:r w:rsidRPr="00DF1D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Костромской области от 28.12.2021 года № 27 «</w:t>
      </w:r>
      <w:r w:rsidRPr="00DF1D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Апраксинского сельского поселения на 2022 </w:t>
      </w:r>
      <w:r w:rsidRPr="00DF1D92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Pr="00DF1D92">
        <w:rPr>
          <w:rFonts w:ascii="Arial" w:eastAsia="Times New Roman" w:hAnsi="Arial" w:cs="Arial"/>
          <w:sz w:val="24"/>
          <w:szCs w:val="24"/>
          <w:lang w:eastAsia="ar-SA"/>
        </w:rPr>
        <w:t xml:space="preserve"> и на плановый период 2023 и 2024 годов»</w:t>
      </w:r>
      <w:r w:rsidRPr="00DF1D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F1D9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1. Увеличить доходную часть бюджета на 313 600,00 рублей за счет собственных доходов на 313 600,00 рублей.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2. Увеличить расходную часть бюджета на 313 600,00 рублей.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DF1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D92">
        <w:rPr>
          <w:rFonts w:ascii="Arial" w:eastAsia="Times New Roman" w:hAnsi="Arial" w:cs="Arial"/>
          <w:sz w:val="24"/>
          <w:szCs w:val="24"/>
          <w:lang w:eastAsia="ru-RU"/>
        </w:rPr>
        <w:t>Утвердить бюджет Апраксинского сельского поселения с учетом внесенных изменений по доходам в сумме 17 934 277,00 р</w:t>
      </w:r>
      <w:r w:rsidR="009834A2">
        <w:rPr>
          <w:rFonts w:ascii="Arial" w:eastAsia="Times New Roman" w:hAnsi="Arial" w:cs="Arial"/>
          <w:sz w:val="24"/>
          <w:szCs w:val="24"/>
          <w:lang w:eastAsia="ru-RU"/>
        </w:rPr>
        <w:t>ублей, по расходам в сумме 18 041</w:t>
      </w:r>
      <w:r w:rsidRPr="00DF1D92">
        <w:rPr>
          <w:rFonts w:ascii="Arial" w:eastAsia="Times New Roman" w:hAnsi="Arial" w:cs="Arial"/>
          <w:sz w:val="24"/>
          <w:szCs w:val="24"/>
          <w:lang w:eastAsia="ru-RU"/>
        </w:rPr>
        <w:t xml:space="preserve"> 522,00 рублей с дефицитом 107 245,00 рублей.</w:t>
      </w:r>
    </w:p>
    <w:p w:rsidR="00DF1D92" w:rsidRPr="00DF1D92" w:rsidRDefault="00DF1D92" w:rsidP="00DF1D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DF1D92">
        <w:rPr>
          <w:rFonts w:ascii="Arial" w:eastAsia="Times New Roman" w:hAnsi="Arial" w:cs="Arial"/>
          <w:sz w:val="24"/>
          <w:szCs w:val="24"/>
          <w:lang w:eastAsia="ru-RU"/>
        </w:rPr>
        <w:t>Приложение № 1 «Объем доходов в бюджет  Апраксинского сельского поселения  на 2022 год», и Приложение № 4 «Источники финансирования дефицита бюджета Апраксинского сельского поселения на 2022 год» и Приложение № 5 «Ведомственная структура распределения бюджетных ассигнований по разделам, подразделам, целевым статьям расходов, видам расходов классификации расходов бюджетов РФ бюджета Апраксинского сельского поселения на 2022 год», к решению изложить в новой редакции.</w:t>
      </w:r>
      <w:proofErr w:type="gramEnd"/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5. Решение Совета депутатов опубликовать в газете «Апраксинский вестник».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6. Настоящее решение вступает в силу со дня его официального опубликования.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Глава Апраксинского сельского поселения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 О.В. Глухарева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от 28.10.2022 №46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Утверждаю                                                             Глава Апраксинского сельского поселения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О.В. Глухарева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2022 год</w:t>
      </w: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095"/>
        <w:gridCol w:w="1559"/>
      </w:tblGrid>
      <w:tr w:rsidR="00DF1D92" w:rsidRPr="00DF1D92" w:rsidTr="00146674">
        <w:trPr>
          <w:trHeight w:val="39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Код дохода 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Наименование показателей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План доходов на 2022 год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1 01 02000 01 0000 110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 НА ДОХОДЫ ФИЗИЧЕСКИХ 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3862107,00</w:t>
            </w:r>
          </w:p>
        </w:tc>
      </w:tr>
      <w:tr w:rsidR="00DF1D92" w:rsidRPr="00DF1D92" w:rsidTr="00146674">
        <w:trPr>
          <w:trHeight w:val="103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3447207</w:t>
            </w:r>
          </w:p>
        </w:tc>
      </w:tr>
      <w:tr w:rsidR="00DF1D92" w:rsidRPr="00DF1D92" w:rsidTr="00146674">
        <w:trPr>
          <w:trHeight w:val="150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1 01 02020 01 0000 110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7B22BF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" w:history="1">
              <w:r w:rsidR="00DF1D92" w:rsidRPr="00DF1D92">
                <w:rPr>
                  <w:rFonts w:ascii="Arial" w:eastAsia="Times New Roman" w:hAnsi="Arial" w:cs="Arial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200000</w:t>
            </w:r>
          </w:p>
        </w:tc>
      </w:tr>
      <w:tr w:rsidR="00DF1D92" w:rsidRPr="00DF1D92" w:rsidTr="00146674">
        <w:trPr>
          <w:trHeight w:val="70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7B22BF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" w:history="1">
              <w:r w:rsidR="00DF1D92" w:rsidRPr="00DF1D92">
                <w:rPr>
                  <w:rFonts w:ascii="Arial" w:eastAsia="Times New Roman" w:hAnsi="Arial" w:cs="Arial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50000</w:t>
            </w:r>
          </w:p>
        </w:tc>
      </w:tr>
      <w:tr w:rsidR="00DF1D92" w:rsidRPr="00DF1D92" w:rsidTr="00146674">
        <w:trPr>
          <w:trHeight w:val="123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1 01 02040 01 0000 110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60900</w:t>
            </w:r>
          </w:p>
        </w:tc>
      </w:tr>
      <w:tr w:rsidR="00DF1D92" w:rsidRPr="00DF1D92" w:rsidTr="00146674">
        <w:trPr>
          <w:trHeight w:val="11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101 02080 01 0000 110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превышающей 650 000 рублей)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104000</w:t>
            </w:r>
          </w:p>
        </w:tc>
      </w:tr>
      <w:tr w:rsidR="00DF1D92" w:rsidRPr="00DF1D92" w:rsidTr="00146674">
        <w:trPr>
          <w:trHeight w:val="6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1 03 00000 00 0000 000.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531850</w:t>
            </w:r>
          </w:p>
        </w:tc>
      </w:tr>
      <w:tr w:rsidR="00DF1D92" w:rsidRPr="00DF1D92" w:rsidTr="00146674">
        <w:trPr>
          <w:trHeight w:val="6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1 03 02000 01 0000 110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531850</w:t>
            </w:r>
          </w:p>
        </w:tc>
      </w:tr>
      <w:tr w:rsidR="00DF1D92" w:rsidRPr="00DF1D92" w:rsidTr="00146674">
        <w:trPr>
          <w:trHeight w:val="18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1 03 02231 01 0000 110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247160</w:t>
            </w:r>
          </w:p>
        </w:tc>
      </w:tr>
      <w:tr w:rsidR="00DF1D92" w:rsidRPr="00DF1D92" w:rsidTr="00146674">
        <w:trPr>
          <w:trHeight w:val="19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1 03 02241 01 0000 110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1D92">
              <w:rPr>
                <w:rFonts w:ascii="Arial" w:eastAsia="Times New Roman" w:hAnsi="Arial" w:cs="Arial"/>
                <w:lang w:eastAsia="ru-RU"/>
              </w:rPr>
              <w:t>инжекторных</w:t>
            </w:r>
            <w:proofErr w:type="spellEnd"/>
            <w:r w:rsidRPr="00DF1D92">
              <w:rPr>
                <w:rFonts w:ascii="Arial" w:eastAsia="Times New Roman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</w:tr>
      <w:tr w:rsidR="00DF1D92" w:rsidRPr="00DF1D92" w:rsidTr="00146674">
        <w:trPr>
          <w:trHeight w:val="178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1 03 02251 01 0000 110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312740</w:t>
            </w:r>
          </w:p>
        </w:tc>
      </w:tr>
      <w:tr w:rsidR="00DF1D92" w:rsidRPr="00DF1D92" w:rsidTr="00146674">
        <w:trPr>
          <w:trHeight w:val="177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1 03 02261 01 0000 110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-29450</w:t>
            </w:r>
          </w:p>
        </w:tc>
      </w:tr>
      <w:tr w:rsidR="00DF1D92" w:rsidRPr="00DF1D92" w:rsidTr="00146674">
        <w:trPr>
          <w:trHeight w:val="43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1 05 00000 00 0000 000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2188000</w:t>
            </w:r>
          </w:p>
        </w:tc>
      </w:tr>
      <w:tr w:rsidR="00DF1D92" w:rsidRPr="00DF1D92" w:rsidTr="00146674">
        <w:trPr>
          <w:trHeight w:val="72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1 05 01011 01 0000 110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892207</w:t>
            </w:r>
          </w:p>
        </w:tc>
      </w:tr>
      <w:tr w:rsidR="00DF1D92" w:rsidRPr="00DF1D92" w:rsidTr="00146674">
        <w:trPr>
          <w:trHeight w:val="72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105 01012 01 0000 110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-207</w:t>
            </w:r>
          </w:p>
        </w:tc>
      </w:tr>
      <w:tr w:rsidR="00DF1D92" w:rsidRPr="00DF1D92" w:rsidTr="00146674">
        <w:trPr>
          <w:trHeight w:val="82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105 01021 01 0000 110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996000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1644000,00</w:t>
            </w:r>
          </w:p>
        </w:tc>
      </w:tr>
      <w:tr w:rsidR="00DF1D92" w:rsidRPr="00DF1D92" w:rsidTr="00146674">
        <w:trPr>
          <w:trHeight w:val="78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650000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994000</w:t>
            </w:r>
          </w:p>
        </w:tc>
      </w:tr>
      <w:tr w:rsidR="00DF1D92" w:rsidRPr="00DF1D92" w:rsidTr="00146674">
        <w:trPr>
          <w:trHeight w:val="61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394000</w:t>
            </w:r>
          </w:p>
        </w:tc>
      </w:tr>
      <w:tr w:rsidR="00DF1D92" w:rsidRPr="00DF1D92" w:rsidTr="00146674">
        <w:trPr>
          <w:trHeight w:val="42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600000</w:t>
            </w:r>
          </w:p>
        </w:tc>
      </w:tr>
      <w:tr w:rsidR="00DF1D92" w:rsidRPr="00DF1D92" w:rsidTr="00146674">
        <w:trPr>
          <w:trHeight w:val="45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1 08 00000 00 0000 000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</w:tr>
      <w:tr w:rsidR="00DF1D92" w:rsidRPr="00DF1D92" w:rsidTr="00146674">
        <w:trPr>
          <w:trHeight w:val="144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1 08 04020 01 0000 110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8230957</w:t>
            </w:r>
          </w:p>
        </w:tc>
      </w:tr>
      <w:tr w:rsidR="00DF1D92" w:rsidRPr="00DF1D92" w:rsidTr="00146674">
        <w:trPr>
          <w:trHeight w:val="58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1 11 00000 00 0000 000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 ОТ ИСПОЛЬЗОВАНИЯ ИМУЩЕСТВА, НАХОДЯЩЕГОСЯ В  ГОСУДАРСТВЕННОЙ И 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96100</w:t>
            </w:r>
          </w:p>
        </w:tc>
      </w:tr>
      <w:tr w:rsidR="00DF1D92" w:rsidRPr="00DF1D92" w:rsidTr="00146674">
        <w:trPr>
          <w:trHeight w:val="133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1 11 05000 00 0000 120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>а(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6100</w:t>
            </w:r>
          </w:p>
        </w:tc>
      </w:tr>
      <w:tr w:rsidR="00DF1D92" w:rsidRPr="00DF1D92" w:rsidTr="00146674">
        <w:trPr>
          <w:trHeight w:val="117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1 11 05035 10 0000 120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6100</w:t>
            </w:r>
          </w:p>
        </w:tc>
      </w:tr>
      <w:tr w:rsidR="00DF1D92" w:rsidRPr="00DF1D92" w:rsidTr="00146674">
        <w:trPr>
          <w:trHeight w:val="117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111 09045 10 0000 120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90000</w:t>
            </w:r>
          </w:p>
        </w:tc>
      </w:tr>
      <w:tr w:rsidR="00DF1D92" w:rsidRPr="00DF1D92" w:rsidTr="00146674">
        <w:trPr>
          <w:trHeight w:val="70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113 00000 00 0000 000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145000</w:t>
            </w:r>
          </w:p>
        </w:tc>
      </w:tr>
      <w:tr w:rsidR="00DF1D92" w:rsidRPr="00DF1D92" w:rsidTr="00146674">
        <w:trPr>
          <w:trHeight w:val="70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113 01995 10 0000 130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Прочие доходы от оказания платных услу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>г(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>работ) получателями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145000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1 16 00000 00 0000 000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ШТРАФЫ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>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</w:tr>
      <w:tr w:rsidR="00DF1D92" w:rsidRPr="00DF1D92" w:rsidTr="00146674">
        <w:trPr>
          <w:trHeight w:val="78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1 16 02020 02 0000 140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246100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8477057,00</w:t>
            </w:r>
          </w:p>
        </w:tc>
      </w:tr>
      <w:tr w:rsidR="00DF1D92" w:rsidRPr="00DF1D92" w:rsidTr="00146674">
        <w:trPr>
          <w:trHeight w:val="33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2 00 00000 00 0000 000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9457220,00</w:t>
            </w:r>
          </w:p>
        </w:tc>
      </w:tr>
      <w:tr w:rsidR="00DF1D92" w:rsidRPr="00DF1D92" w:rsidTr="00146674">
        <w:trPr>
          <w:trHeight w:val="48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2 02 00000 00 0000 000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8999900,00</w:t>
            </w:r>
          </w:p>
        </w:tc>
      </w:tr>
      <w:tr w:rsidR="00DF1D92" w:rsidRPr="00DF1D92" w:rsidTr="00146674">
        <w:trPr>
          <w:trHeight w:val="52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2 02 10000 00 0000 150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5016600,00</w:t>
            </w:r>
          </w:p>
        </w:tc>
      </w:tr>
      <w:tr w:rsidR="00DF1D92" w:rsidRPr="00DF1D92" w:rsidTr="00146674">
        <w:trPr>
          <w:trHeight w:val="8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2 02 15001 10 0000 150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962000,0</w:t>
            </w:r>
          </w:p>
        </w:tc>
      </w:tr>
      <w:tr w:rsidR="00DF1D92" w:rsidRPr="00DF1D92" w:rsidTr="00146674">
        <w:trPr>
          <w:trHeight w:val="67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202 16001 10 0000 150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4054600,0</w:t>
            </w:r>
          </w:p>
        </w:tc>
      </w:tr>
      <w:tr w:rsidR="00DF1D92" w:rsidRPr="00DF1D92" w:rsidTr="00146674">
        <w:trPr>
          <w:trHeight w:val="123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202 20216 10 0000 150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1500000,0</w:t>
            </w:r>
          </w:p>
        </w:tc>
      </w:tr>
      <w:tr w:rsidR="00DF1D92" w:rsidRPr="00DF1D92" w:rsidTr="00146674">
        <w:trPr>
          <w:trHeight w:val="166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Субсидии бюджетам муниципальных образований на проектирование работ по строительству и реконструкции  автомобильных дорог общего пользования с твердым покрытием, ведущих от сети автомобильных дорог общего пользования к общественно значимым объектам   населенных пунктов, расположенных на сельских территориях Костромской области, объектам производства и переработки продукции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1500000,0</w:t>
            </w:r>
          </w:p>
        </w:tc>
      </w:tr>
      <w:tr w:rsidR="00DF1D92" w:rsidRPr="00DF1D92" w:rsidTr="00146674">
        <w:trPr>
          <w:trHeight w:val="52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202 25576 10 0000150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105200,0</w:t>
            </w:r>
          </w:p>
        </w:tc>
      </w:tr>
      <w:tr w:rsidR="00DF1D92" w:rsidRPr="00DF1D92" w:rsidTr="00146674">
        <w:trPr>
          <w:trHeight w:val="39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2 02 30000 00 0000 150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111400,00</w:t>
            </w:r>
          </w:p>
        </w:tc>
      </w:tr>
      <w:tr w:rsidR="00DF1D92" w:rsidRPr="00DF1D92" w:rsidTr="00146674">
        <w:trPr>
          <w:trHeight w:val="5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2 02 30024 10 0000 150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4000,00</w:t>
            </w:r>
          </w:p>
        </w:tc>
      </w:tr>
      <w:tr w:rsidR="00DF1D92" w:rsidRPr="00DF1D92" w:rsidTr="00146674">
        <w:trPr>
          <w:trHeight w:val="66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2 02 35118 10 0000 150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  первичного воинского учета на территориях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>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107400,00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202 40000 00 0000 150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2266700,00</w:t>
            </w:r>
          </w:p>
        </w:tc>
      </w:tr>
      <w:tr w:rsidR="00DF1D92" w:rsidRPr="00DF1D92" w:rsidTr="00146674">
        <w:trPr>
          <w:trHeight w:val="100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202 40014 10 0000 150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1966700,00</w:t>
            </w:r>
          </w:p>
        </w:tc>
      </w:tr>
      <w:tr w:rsidR="00DF1D92" w:rsidRPr="00DF1D92" w:rsidTr="00146674">
        <w:trPr>
          <w:trHeight w:val="121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бюджетам  поселений 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 xml:space="preserve"> Костромского муниципального района 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1966700,00</w:t>
            </w:r>
          </w:p>
        </w:tc>
      </w:tr>
      <w:tr w:rsidR="00DF1D92" w:rsidRPr="00DF1D92" w:rsidTr="00146674">
        <w:trPr>
          <w:trHeight w:val="1215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Межбюджетные трансферты бюджетам  поселений на осуществление полномочий по организации водоснабжения  в границах населенных пунктов сельских поселений  Костромского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300000,00</w:t>
            </w:r>
          </w:p>
        </w:tc>
      </w:tr>
      <w:tr w:rsidR="00DF1D92" w:rsidRPr="00DF1D92" w:rsidTr="00146674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207 05020 10 0000 150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457320</w:t>
            </w:r>
          </w:p>
        </w:tc>
      </w:tr>
      <w:tr w:rsidR="00DF1D92" w:rsidRPr="00DF1D92" w:rsidTr="00146674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17934277,00</w:t>
            </w:r>
          </w:p>
        </w:tc>
      </w:tr>
    </w:tbl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Приложение №4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от 28.10.2022 №46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Утверждаю                                                              Глава Апраксинского сельского поселения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О.В. Глухарева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DF1D92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Источники финансирования дефицита бюджета Апраксинского сельского поселения на 2022 год</w:t>
      </w:r>
    </w:p>
    <w:p w:rsidR="00DF1D92" w:rsidRPr="00DF1D92" w:rsidRDefault="00DF1D92" w:rsidP="00DF1D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908"/>
        <w:gridCol w:w="3685"/>
        <w:gridCol w:w="2127"/>
      </w:tblGrid>
      <w:tr w:rsidR="00DF1D92" w:rsidRPr="00DF1D92" w:rsidTr="00146674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DF1D92" w:rsidRPr="00DF1D92" w:rsidTr="00146674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Администрация Апраксинского сельского поселения</w:t>
            </w:r>
          </w:p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1D92" w:rsidRPr="00DF1D92" w:rsidTr="00146674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107245,00</w:t>
            </w:r>
          </w:p>
        </w:tc>
      </w:tr>
      <w:tr w:rsidR="00DF1D92" w:rsidRPr="00DF1D92" w:rsidTr="00146674"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107245,00</w:t>
            </w:r>
          </w:p>
        </w:tc>
      </w:tr>
      <w:tr w:rsidR="00DF1D92" w:rsidRPr="00DF1D92" w:rsidTr="00146674">
        <w:trPr>
          <w:trHeight w:val="597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-17934277,00</w:t>
            </w:r>
          </w:p>
        </w:tc>
      </w:tr>
      <w:tr w:rsidR="00DF1D92" w:rsidRPr="00DF1D92" w:rsidTr="00146674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-17934277,00</w:t>
            </w:r>
          </w:p>
        </w:tc>
      </w:tr>
      <w:tr w:rsidR="00DF1D92" w:rsidRPr="00DF1D92" w:rsidTr="00146674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-17934277,00</w:t>
            </w:r>
          </w:p>
        </w:tc>
      </w:tr>
      <w:tr w:rsidR="00DF1D92" w:rsidRPr="00DF1D92" w:rsidTr="00146674">
        <w:trPr>
          <w:trHeight w:val="491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-17934277,00</w:t>
            </w:r>
          </w:p>
        </w:tc>
      </w:tr>
      <w:tr w:rsidR="00DF1D92" w:rsidRPr="00DF1D92" w:rsidTr="00146674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18041522,00</w:t>
            </w:r>
          </w:p>
        </w:tc>
      </w:tr>
      <w:tr w:rsidR="00DF1D92" w:rsidRPr="00DF1D92" w:rsidTr="00146674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18041522,00</w:t>
            </w:r>
          </w:p>
        </w:tc>
      </w:tr>
      <w:tr w:rsidR="00DF1D92" w:rsidRPr="00DF1D92" w:rsidTr="00146674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18041522,00</w:t>
            </w:r>
          </w:p>
        </w:tc>
      </w:tr>
      <w:tr w:rsidR="00DF1D92" w:rsidRPr="00DF1D92" w:rsidTr="00146674"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18041522,00</w:t>
            </w:r>
          </w:p>
        </w:tc>
      </w:tr>
      <w:tr w:rsidR="00DF1D92" w:rsidRPr="00DF1D92" w:rsidTr="00146674">
        <w:trPr>
          <w:trHeight w:val="274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2" w:rsidRPr="00DF1D92" w:rsidRDefault="00DF1D92" w:rsidP="00DF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107245,00</w:t>
            </w:r>
          </w:p>
        </w:tc>
      </w:tr>
    </w:tbl>
    <w:p w:rsidR="00DF1D92" w:rsidRPr="00DF1D92" w:rsidRDefault="00DF1D92" w:rsidP="00DF1D92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1D92">
        <w:rPr>
          <w:rFonts w:ascii="Arial" w:eastAsia="Times New Roman" w:hAnsi="Arial" w:cs="Arial"/>
          <w:sz w:val="24"/>
          <w:szCs w:val="24"/>
          <w:lang w:eastAsia="ar-SA"/>
        </w:rPr>
        <w:t>Глава                                                                                  Апраксинского сельского поселения</w:t>
      </w:r>
    </w:p>
    <w:p w:rsidR="00DF1D92" w:rsidRPr="00DF1D92" w:rsidRDefault="00DF1D92" w:rsidP="00DF1D9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F1D92">
        <w:rPr>
          <w:rFonts w:ascii="Arial" w:eastAsia="Times New Roman" w:hAnsi="Arial" w:cs="Arial"/>
          <w:sz w:val="24"/>
          <w:szCs w:val="24"/>
          <w:lang w:eastAsia="ar-SA"/>
        </w:rPr>
        <w:t>О.В.Глухарева</w:t>
      </w:r>
      <w:proofErr w:type="spellEnd"/>
    </w:p>
    <w:p w:rsidR="00DF1D92" w:rsidRPr="00DF1D92" w:rsidRDefault="00DF1D92" w:rsidP="00DF1D9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1D92" w:rsidRPr="00DF1D92" w:rsidRDefault="00DF1D92" w:rsidP="00DF1D9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1D92" w:rsidRPr="00DF1D92" w:rsidRDefault="00DF1D92" w:rsidP="00DF1D9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1D92" w:rsidRPr="00DF1D92" w:rsidRDefault="00DF1D92" w:rsidP="00DF1D9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1D92" w:rsidRPr="00DF1D92" w:rsidRDefault="00DF1D92" w:rsidP="00DF1D9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Приложение №5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от 28.10.2022 №46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Утверждаю                                                              Глава Апраксинского сельского поселения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О.В. Глухарева</w:t>
      </w:r>
    </w:p>
    <w:p w:rsidR="00DF1D92" w:rsidRPr="00DF1D92" w:rsidRDefault="00DF1D92" w:rsidP="00DF1D9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2022 год.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709"/>
        <w:gridCol w:w="1559"/>
        <w:gridCol w:w="709"/>
        <w:gridCol w:w="1418"/>
      </w:tblGrid>
      <w:tr w:rsidR="00DF1D92" w:rsidRPr="00DF1D92" w:rsidTr="00146674">
        <w:trPr>
          <w:trHeight w:val="870"/>
        </w:trPr>
        <w:tc>
          <w:tcPr>
            <w:tcW w:w="4977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Код администратора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Вид расхода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Сумма, руб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>.(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>проект)</w:t>
            </w:r>
          </w:p>
        </w:tc>
      </w:tr>
      <w:tr w:rsidR="00DF1D92" w:rsidRPr="00DF1D92" w:rsidTr="00146674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Администрация Апраксинского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6434612,00</w:t>
            </w:r>
          </w:p>
        </w:tc>
      </w:tr>
      <w:tr w:rsidR="00DF1D92" w:rsidRPr="00DF1D92" w:rsidTr="00146674">
        <w:trPr>
          <w:trHeight w:val="735"/>
        </w:trPr>
        <w:tc>
          <w:tcPr>
            <w:tcW w:w="4977" w:type="dxa"/>
            <w:shd w:val="clear" w:color="000000" w:fill="FFFFFF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1107900,00</w:t>
            </w:r>
          </w:p>
        </w:tc>
      </w:tr>
      <w:tr w:rsidR="00DF1D92" w:rsidRPr="00DF1D92" w:rsidTr="00146674">
        <w:trPr>
          <w:trHeight w:val="495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6100000110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1107900,00</w:t>
            </w:r>
          </w:p>
        </w:tc>
      </w:tr>
      <w:tr w:rsidR="00DF1D92" w:rsidRPr="00DF1D92" w:rsidTr="00146674">
        <w:trPr>
          <w:trHeight w:val="930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</w:t>
            </w: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учреждениями, органами управления внебюджетными фондами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1107900,00</w:t>
            </w:r>
          </w:p>
        </w:tc>
      </w:tr>
      <w:tr w:rsidR="00DF1D92" w:rsidRPr="00DF1D92" w:rsidTr="00146674">
        <w:trPr>
          <w:trHeight w:val="405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6100000190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0,00</w:t>
            </w:r>
          </w:p>
        </w:tc>
      </w:tr>
      <w:tr w:rsidR="00DF1D92" w:rsidRPr="00DF1D92" w:rsidTr="00146674">
        <w:trPr>
          <w:trHeight w:val="975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0,00</w:t>
            </w:r>
          </w:p>
        </w:tc>
      </w:tr>
      <w:tr w:rsidR="00DF1D92" w:rsidRPr="00DF1D92" w:rsidTr="00146674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41000,00</w:t>
            </w:r>
          </w:p>
        </w:tc>
      </w:tr>
      <w:tr w:rsidR="00DF1D92" w:rsidRPr="00DF1D92" w:rsidTr="00146674">
        <w:trPr>
          <w:trHeight w:val="435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6200000190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41000,00</w:t>
            </w:r>
          </w:p>
        </w:tc>
      </w:tr>
      <w:tr w:rsidR="00DF1D92" w:rsidRPr="00DF1D92" w:rsidTr="00146674">
        <w:trPr>
          <w:trHeight w:val="1065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41000,00</w:t>
            </w:r>
          </w:p>
        </w:tc>
      </w:tr>
      <w:tr w:rsidR="00DF1D92" w:rsidRPr="00DF1D92" w:rsidTr="00146674">
        <w:trPr>
          <w:trHeight w:val="825"/>
        </w:trPr>
        <w:tc>
          <w:tcPr>
            <w:tcW w:w="4977" w:type="dxa"/>
            <w:shd w:val="clear" w:color="000000" w:fill="FFFFFF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0104.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2923372,00</w:t>
            </w:r>
          </w:p>
        </w:tc>
      </w:tr>
      <w:tr w:rsidR="00DF1D92" w:rsidRPr="00DF1D92" w:rsidTr="00146674">
        <w:trPr>
          <w:trHeight w:val="570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6600000110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1776237,00</w:t>
            </w:r>
          </w:p>
        </w:tc>
      </w:tr>
      <w:tr w:rsidR="00DF1D92" w:rsidRPr="00DF1D92" w:rsidTr="00146674">
        <w:trPr>
          <w:trHeight w:val="960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1776237,00</w:t>
            </w:r>
          </w:p>
        </w:tc>
      </w:tr>
      <w:tr w:rsidR="00DF1D92" w:rsidRPr="00DF1D92" w:rsidTr="00146674">
        <w:trPr>
          <w:trHeight w:val="480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6600000190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1143135,00</w:t>
            </w:r>
          </w:p>
        </w:tc>
      </w:tr>
      <w:tr w:rsidR="00DF1D92" w:rsidRPr="00DF1D92" w:rsidTr="00146674">
        <w:trPr>
          <w:trHeight w:val="49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1097935,00</w:t>
            </w:r>
          </w:p>
        </w:tc>
      </w:tr>
      <w:tr w:rsidR="00DF1D92" w:rsidRPr="00DF1D92" w:rsidTr="00146674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45200,00</w:t>
            </w:r>
          </w:p>
        </w:tc>
      </w:tr>
      <w:tr w:rsidR="00DF1D92" w:rsidRPr="00DF1D92" w:rsidTr="00146674">
        <w:trPr>
          <w:trHeight w:val="1065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6600072090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4000,00</w:t>
            </w:r>
          </w:p>
        </w:tc>
      </w:tr>
      <w:tr w:rsidR="00DF1D92" w:rsidRPr="00DF1D92" w:rsidTr="00146674">
        <w:trPr>
          <w:trHeight w:val="49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4000,00</w:t>
            </w:r>
          </w:p>
        </w:tc>
      </w:tr>
      <w:tr w:rsidR="00DF1D92" w:rsidRPr="00DF1D92" w:rsidTr="00146674">
        <w:trPr>
          <w:trHeight w:val="365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2362340,00</w:t>
            </w:r>
          </w:p>
        </w:tc>
      </w:tr>
      <w:tr w:rsidR="00DF1D92" w:rsidRPr="00DF1D92" w:rsidTr="00146674">
        <w:trPr>
          <w:trHeight w:val="834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990000059Ю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2220990,00</w:t>
            </w:r>
          </w:p>
        </w:tc>
      </w:tr>
      <w:tr w:rsidR="00DF1D92" w:rsidRPr="00DF1D92" w:rsidTr="00146674">
        <w:trPr>
          <w:trHeight w:val="930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1715640,00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497600,00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7750,00</w:t>
            </w:r>
          </w:p>
        </w:tc>
      </w:tr>
      <w:tr w:rsidR="00DF1D92" w:rsidRPr="00DF1D92" w:rsidTr="00146674">
        <w:trPr>
          <w:trHeight w:val="1080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9900001790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103000,00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103000,00</w:t>
            </w:r>
          </w:p>
        </w:tc>
      </w:tr>
      <w:tr w:rsidR="00DF1D92" w:rsidRPr="00DF1D92" w:rsidTr="00146674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9900022020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3350,00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3350,00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9900022040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35000,00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35000,00</w:t>
            </w:r>
          </w:p>
        </w:tc>
      </w:tr>
      <w:tr w:rsidR="00DF1D92" w:rsidRPr="00DF1D92" w:rsidTr="00146674">
        <w:trPr>
          <w:trHeight w:val="463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359277,00</w:t>
            </w:r>
          </w:p>
        </w:tc>
      </w:tr>
      <w:tr w:rsidR="00DF1D92" w:rsidRPr="00DF1D92" w:rsidTr="00146674">
        <w:trPr>
          <w:trHeight w:val="569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359277,00</w:t>
            </w:r>
          </w:p>
        </w:tc>
      </w:tr>
      <w:tr w:rsidR="00DF1D92" w:rsidRPr="00DF1D92" w:rsidTr="00146674">
        <w:trPr>
          <w:trHeight w:val="692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6600000110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251877,00</w:t>
            </w:r>
          </w:p>
        </w:tc>
      </w:tr>
      <w:tr w:rsidR="00DF1D92" w:rsidRPr="00DF1D92" w:rsidTr="00146674">
        <w:trPr>
          <w:trHeight w:val="975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251877,00</w:t>
            </w:r>
          </w:p>
        </w:tc>
      </w:tr>
      <w:tr w:rsidR="00DF1D92" w:rsidRPr="00DF1D92" w:rsidTr="00146674">
        <w:trPr>
          <w:trHeight w:val="795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6600051180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107400,00</w:t>
            </w:r>
          </w:p>
        </w:tc>
      </w:tr>
      <w:tr w:rsidR="00DF1D92" w:rsidRPr="00DF1D92" w:rsidTr="00146674">
        <w:trPr>
          <w:trHeight w:val="960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107400,00</w:t>
            </w:r>
          </w:p>
        </w:tc>
      </w:tr>
      <w:tr w:rsidR="00DF1D92" w:rsidRPr="00DF1D92" w:rsidTr="00146674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30000,00</w:t>
            </w:r>
          </w:p>
        </w:tc>
      </w:tr>
      <w:tr w:rsidR="00DF1D92" w:rsidRPr="00DF1D92" w:rsidTr="00146674">
        <w:trPr>
          <w:trHeight w:val="834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30000,00</w:t>
            </w:r>
          </w:p>
        </w:tc>
      </w:tr>
      <w:tr w:rsidR="00DF1D92" w:rsidRPr="00DF1D92" w:rsidTr="00146674">
        <w:trPr>
          <w:trHeight w:val="48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9900023100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30000,00</w:t>
            </w:r>
          </w:p>
        </w:tc>
      </w:tr>
      <w:tr w:rsidR="00DF1D92" w:rsidRPr="00DF1D92" w:rsidTr="00146674">
        <w:trPr>
          <w:trHeight w:val="436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 xml:space="preserve"> 0400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5445969,00</w:t>
            </w:r>
          </w:p>
        </w:tc>
      </w:tr>
      <w:tr w:rsidR="00DF1D92" w:rsidRPr="00DF1D92" w:rsidTr="00146674">
        <w:trPr>
          <w:trHeight w:val="427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Дорожное хозяйство 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>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5407969,00</w:t>
            </w:r>
          </w:p>
        </w:tc>
      </w:tr>
      <w:tr w:rsidR="00DF1D92" w:rsidRPr="00DF1D92" w:rsidTr="00146674">
        <w:trPr>
          <w:trHeight w:val="111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 xml:space="preserve"> Костромского муниципального района Костромской области.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0200020300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1966700,00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1966700,00</w:t>
            </w:r>
          </w:p>
        </w:tc>
      </w:tr>
      <w:tr w:rsidR="00DF1D92" w:rsidRPr="00DF1D92" w:rsidTr="00146674">
        <w:trPr>
          <w:trHeight w:val="834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Содержание сети автомобильных дорог общего пользования местного значения  за счет средств муниципального образования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0200024010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1147819,00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1147819,00</w:t>
            </w:r>
          </w:p>
        </w:tc>
      </w:tr>
      <w:tr w:rsidR="00DF1D92" w:rsidRPr="00DF1D92" w:rsidTr="00146674">
        <w:trPr>
          <w:trHeight w:val="675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Капитальный ремонт и ремонт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0200024020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195000,00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195000,00</w:t>
            </w:r>
          </w:p>
        </w:tc>
      </w:tr>
      <w:tr w:rsidR="00DF1D92" w:rsidRPr="00DF1D92" w:rsidTr="00146674">
        <w:trPr>
          <w:trHeight w:val="735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0200025010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519450,00</w:t>
            </w:r>
          </w:p>
        </w:tc>
      </w:tr>
      <w:tr w:rsidR="00DF1D92" w:rsidRPr="00DF1D92" w:rsidTr="00146674">
        <w:trPr>
          <w:trHeight w:val="6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519450,00</w:t>
            </w:r>
          </w:p>
        </w:tc>
      </w:tr>
      <w:tr w:rsidR="00DF1D92" w:rsidRPr="00DF1D92" w:rsidTr="00146674">
        <w:trPr>
          <w:trHeight w:val="1455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проектирование работ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 Костромской области, объектам производства и переработки продукции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02000S2400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1579000,00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1579000,00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 xml:space="preserve"> Другие вопросы в области национальной экономики.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38000,00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межевание земельных участков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990 00 20310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38000,00</w:t>
            </w:r>
          </w:p>
        </w:tc>
      </w:tr>
      <w:tr w:rsidR="00DF1D92" w:rsidRPr="00DF1D92" w:rsidTr="00146674">
        <w:trPr>
          <w:trHeight w:val="33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38000,00</w:t>
            </w:r>
          </w:p>
        </w:tc>
      </w:tr>
      <w:tr w:rsidR="00DF1D92" w:rsidRPr="00DF1D92" w:rsidTr="00146674">
        <w:trPr>
          <w:trHeight w:val="424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2262096,00</w:t>
            </w:r>
          </w:p>
        </w:tc>
      </w:tr>
      <w:tr w:rsidR="00DF1D92" w:rsidRPr="00DF1D92" w:rsidTr="00146674">
        <w:trPr>
          <w:trHeight w:val="415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52000,00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Содержание и текущий ремонт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9900020410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52000,00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300000,00</w:t>
            </w:r>
          </w:p>
        </w:tc>
      </w:tr>
      <w:tr w:rsidR="00DF1D92" w:rsidRPr="00DF1D92" w:rsidTr="00146674">
        <w:trPr>
          <w:trHeight w:val="1259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Межбюджетные трансферты бюджетам поселений  на осуществление полномочий по организации водоснабжения в границах населенных пунктов  сельских поселений Костромского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900020650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300000,00</w:t>
            </w:r>
          </w:p>
        </w:tc>
      </w:tr>
      <w:tr w:rsidR="00DF1D92" w:rsidRPr="00DF1D92" w:rsidTr="00146674">
        <w:trPr>
          <w:trHeight w:val="431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1910096,00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0610020210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1029323,00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1029323,00</w:t>
            </w:r>
          </w:p>
        </w:tc>
      </w:tr>
      <w:tr w:rsidR="00DF1D92" w:rsidRPr="00DF1D92" w:rsidTr="00146674">
        <w:trPr>
          <w:trHeight w:val="384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0610020240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600773,00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600773,00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01000L576T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280000,00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280000,00</w:t>
            </w:r>
          </w:p>
        </w:tc>
      </w:tr>
      <w:tr w:rsidR="00DF1D92" w:rsidRPr="00DF1D92" w:rsidTr="00146674">
        <w:trPr>
          <w:trHeight w:val="412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2364854,00</w:t>
            </w:r>
          </w:p>
        </w:tc>
      </w:tr>
      <w:tr w:rsidR="00DF1D92" w:rsidRPr="00DF1D92" w:rsidTr="00146674">
        <w:trPr>
          <w:trHeight w:val="417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2364854,00</w:t>
            </w:r>
          </w:p>
        </w:tc>
      </w:tr>
      <w:tr w:rsidR="00DF1D92" w:rsidRPr="00DF1D92" w:rsidTr="00146674">
        <w:trPr>
          <w:trHeight w:val="846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070000059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2038287,00</w:t>
            </w:r>
          </w:p>
        </w:tc>
      </w:tr>
      <w:tr w:rsidR="00DF1D92" w:rsidRPr="00DF1D92" w:rsidTr="00146674">
        <w:trPr>
          <w:trHeight w:val="273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1207487,00</w:t>
            </w:r>
          </w:p>
        </w:tc>
      </w:tr>
      <w:tr w:rsidR="00DF1D92" w:rsidRPr="00DF1D92" w:rsidTr="00146674">
        <w:trPr>
          <w:trHeight w:val="39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804200,00</w:t>
            </w:r>
          </w:p>
        </w:tc>
      </w:tr>
      <w:tr w:rsidR="00DF1D92" w:rsidRPr="00DF1D92" w:rsidTr="00146674">
        <w:trPr>
          <w:trHeight w:val="39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26600,00</w:t>
            </w:r>
          </w:p>
        </w:tc>
      </w:tr>
      <w:tr w:rsidR="00DF1D92" w:rsidRPr="00DF1D92" w:rsidTr="00146674">
        <w:trPr>
          <w:trHeight w:val="1118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0700000691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145000,00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145000,00</w:t>
            </w:r>
          </w:p>
        </w:tc>
      </w:tr>
      <w:tr w:rsidR="00DF1D92" w:rsidRPr="00DF1D92" w:rsidTr="00146674">
        <w:trPr>
          <w:trHeight w:val="111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9900000790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181567,00</w:t>
            </w:r>
          </w:p>
        </w:tc>
      </w:tr>
      <w:tr w:rsidR="00DF1D92" w:rsidRPr="00DF1D92" w:rsidTr="00146674">
        <w:trPr>
          <w:trHeight w:val="40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181567,00</w:t>
            </w:r>
          </w:p>
        </w:tc>
      </w:tr>
      <w:tr w:rsidR="00DF1D92" w:rsidRPr="00DF1D92" w:rsidTr="00146674">
        <w:trPr>
          <w:trHeight w:val="419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144000,00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144000,00</w:t>
            </w:r>
          </w:p>
        </w:tc>
      </w:tr>
      <w:tr w:rsidR="00DF1D92" w:rsidRPr="00DF1D92" w:rsidTr="00146674">
        <w:trPr>
          <w:trHeight w:val="643"/>
        </w:trPr>
        <w:tc>
          <w:tcPr>
            <w:tcW w:w="4977" w:type="dxa"/>
            <w:shd w:val="clear" w:color="auto" w:fill="auto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9900083100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64000,00</w:t>
            </w:r>
          </w:p>
        </w:tc>
      </w:tr>
      <w:tr w:rsidR="00DF1D92" w:rsidRPr="00DF1D92" w:rsidTr="00146674">
        <w:trPr>
          <w:trHeight w:val="55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64000,00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9900083110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80000,00</w:t>
            </w:r>
          </w:p>
        </w:tc>
      </w:tr>
      <w:tr w:rsidR="00DF1D92" w:rsidRPr="00DF1D92" w:rsidTr="00146674">
        <w:trPr>
          <w:trHeight w:val="550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80000,00</w:t>
            </w:r>
          </w:p>
        </w:tc>
      </w:tr>
      <w:tr w:rsidR="00DF1D92" w:rsidRPr="00DF1D92" w:rsidTr="00146674">
        <w:trPr>
          <w:trHeight w:val="415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1000714,00</w:t>
            </w:r>
          </w:p>
        </w:tc>
      </w:tr>
      <w:tr w:rsidR="00DF1D92" w:rsidRPr="00DF1D92" w:rsidTr="00146674">
        <w:trPr>
          <w:trHeight w:val="409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1000714,00</w:t>
            </w:r>
          </w:p>
        </w:tc>
      </w:tr>
      <w:tr w:rsidR="00DF1D92" w:rsidRPr="00DF1D92" w:rsidTr="00146674">
        <w:trPr>
          <w:trHeight w:val="414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Расходы на обеспечение деятельност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>и(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990000059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1000714,00</w:t>
            </w:r>
          </w:p>
        </w:tc>
      </w:tr>
      <w:tr w:rsidR="00DF1D92" w:rsidRPr="00DF1D92" w:rsidTr="00146674">
        <w:trPr>
          <w:trHeight w:val="1218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DF1D92">
              <w:rPr>
                <w:rFonts w:ascii="Arial" w:eastAsia="Times New Roman" w:hAnsi="Arial" w:cs="Arial"/>
                <w:lang w:eastAsia="ru-RU"/>
              </w:rPr>
              <w:t>гос. органами</w:t>
            </w:r>
            <w:proofErr w:type="gramEnd"/>
            <w:r w:rsidRPr="00DF1D92">
              <w:rPr>
                <w:rFonts w:ascii="Arial" w:eastAsia="Times New Roman" w:hAnsi="Arial" w:cs="Arial"/>
                <w:lang w:eastAsia="ru-RU"/>
              </w:rPr>
              <w:t xml:space="preserve"> и органами местного самоуправления, казенными учреждениями, органами управления </w:t>
            </w:r>
            <w:proofErr w:type="spellStart"/>
            <w:r w:rsidRPr="00DF1D92">
              <w:rPr>
                <w:rFonts w:ascii="Arial" w:eastAsia="Times New Roman" w:hAnsi="Arial" w:cs="Arial"/>
                <w:lang w:eastAsia="ru-RU"/>
              </w:rPr>
              <w:t>гос</w:t>
            </w:r>
            <w:proofErr w:type="spellEnd"/>
            <w:r w:rsidRPr="00DF1D92">
              <w:rPr>
                <w:rFonts w:ascii="Arial" w:eastAsia="Times New Roman" w:hAnsi="Arial" w:cs="Arial"/>
                <w:lang w:eastAsia="ru-RU"/>
              </w:rPr>
              <w:t>-ми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726414,00</w:t>
            </w:r>
          </w:p>
        </w:tc>
      </w:tr>
      <w:tr w:rsidR="00DF1D92" w:rsidRPr="00DF1D92" w:rsidTr="00146674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</w:t>
            </w: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260100,00</w:t>
            </w:r>
          </w:p>
        </w:tc>
      </w:tr>
      <w:tr w:rsidR="00DF1D92" w:rsidRPr="00DF1D92" w:rsidTr="00146674">
        <w:trPr>
          <w:trHeight w:val="421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F1D92">
              <w:rPr>
                <w:rFonts w:ascii="Arial" w:eastAsia="Times New Roman" w:hAnsi="Arial" w:cs="Arial"/>
                <w:lang w:eastAsia="ru-RU"/>
              </w:rPr>
              <w:t>14200,00</w:t>
            </w:r>
          </w:p>
        </w:tc>
      </w:tr>
      <w:tr w:rsidR="00DF1D92" w:rsidRPr="00DF1D92" w:rsidTr="00146674">
        <w:trPr>
          <w:trHeight w:val="556"/>
        </w:trPr>
        <w:tc>
          <w:tcPr>
            <w:tcW w:w="4977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1D92" w:rsidRPr="00DF1D92" w:rsidRDefault="00DF1D92" w:rsidP="00DF1D9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DF1D92">
              <w:rPr>
                <w:rFonts w:ascii="Arial" w:eastAsia="Times New Roman" w:hAnsi="Arial" w:cs="Arial"/>
                <w:bCs/>
                <w:lang w:eastAsia="ru-RU"/>
              </w:rPr>
              <w:t>18041522,0</w:t>
            </w:r>
          </w:p>
        </w:tc>
      </w:tr>
    </w:tbl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468630" cy="457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КОСТРОМСКОГО МУНИЦИПАЛЬНОГО РАЙОНА </w:t>
      </w: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sz w:val="32"/>
          <w:szCs w:val="32"/>
          <w:lang w:eastAsia="ru-RU"/>
        </w:rPr>
        <w:t>от 28 октября</w:t>
      </w:r>
      <w:r w:rsidRPr="00AB0F2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</w:t>
      </w:r>
      <w:r w:rsidRPr="00AB0F2B">
        <w:rPr>
          <w:rFonts w:ascii="Arial" w:eastAsia="Times New Roman" w:hAnsi="Arial" w:cs="Arial"/>
          <w:b/>
          <w:sz w:val="32"/>
          <w:szCs w:val="32"/>
          <w:lang w:eastAsia="ru-RU"/>
        </w:rPr>
        <w:t>2022 года № 47 п. Апраксино</w:t>
      </w: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решение Совета депутатов Апраксинского сельского поселения Костромского муниципального района от 30.10.2020 № 22 «ОБ УТВЕРЖДЕНИИ ПОЛОЖЕНИЯ «О РАЗМЕРАХ,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ОБЛАСТИ»»</w:t>
      </w:r>
    </w:p>
    <w:p w:rsidR="00AB0F2B" w:rsidRPr="00AB0F2B" w:rsidRDefault="00AB0F2B" w:rsidP="00AB0F2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spacing w:after="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B0F2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урегулирования системы оплаты труда лиц, замещающих должности муниципальной службы администрации Апраксинского сельского поселения Костромского муниципального района, руководствуясь частью 2 статьи 53 Федерального закона от 6 октября 2003 года № 131-ФЗ «Об общих принципах организации местного самоуправления в Российской Федерации», статьей 22 Федерального закона от 02.03.2007 № 25-ФЗ «О муниципальной службе в Российской Федерации», </w:t>
      </w:r>
      <w:r w:rsidRPr="00AB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статьей 9 Закона Костромской области от 09.11.2007</w:t>
      </w:r>
      <w:proofErr w:type="gramEnd"/>
      <w:r w:rsidRPr="00AB0F2B">
        <w:rPr>
          <w:rFonts w:ascii="Arial" w:eastAsia="Times New Roman" w:hAnsi="Arial" w:cs="Arial"/>
          <w:sz w:val="24"/>
          <w:szCs w:val="24"/>
          <w:lang w:eastAsia="ru-RU"/>
        </w:rPr>
        <w:t xml:space="preserve"> № 210-4-ЗКО «О муниципальной службе в Костромской области», Уставом муниципального образования Апраксинское сельское поселение Костромского муниципального района Костромской области, Совет депутатов Апраксинское сельское поселение Костромского муниципального района Костромской области</w:t>
      </w:r>
    </w:p>
    <w:p w:rsidR="00AB0F2B" w:rsidRPr="00AB0F2B" w:rsidRDefault="00AB0F2B" w:rsidP="00AB0F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0F2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B0F2B" w:rsidRPr="00AB0F2B" w:rsidRDefault="00AB0F2B" w:rsidP="00AB0F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0F2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1. Внести в решение Совета депутатов Апраксинского сельского поселения Костромского муниципального района от </w:t>
      </w:r>
      <w:r w:rsidRPr="00AB0F2B">
        <w:rPr>
          <w:rFonts w:ascii="Arial" w:eastAsia="Times New Roman" w:hAnsi="Arial" w:cs="Arial"/>
          <w:sz w:val="24"/>
          <w:szCs w:val="24"/>
          <w:lang w:eastAsia="ru-RU"/>
        </w:rPr>
        <w:t>30.10.2020 № 22</w:t>
      </w:r>
      <w:r w:rsidRPr="00AB0F2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Pr="00AB0F2B">
        <w:rPr>
          <w:rFonts w:ascii="Arial" w:eastAsia="Times New Roman" w:hAnsi="Arial" w:cs="Arial"/>
          <w:sz w:val="24"/>
          <w:szCs w:val="24"/>
          <w:lang w:eastAsia="ru-RU"/>
        </w:rPr>
        <w:t>«О размерах,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области»</w:t>
      </w:r>
      <w:r w:rsidRPr="00AB0F2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следующие изменения:</w:t>
      </w:r>
    </w:p>
    <w:p w:rsidR="00AB0F2B" w:rsidRPr="00AB0F2B" w:rsidRDefault="00AB0F2B" w:rsidP="00AB0F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0F2B">
        <w:rPr>
          <w:rFonts w:ascii="Arial" w:eastAsia="Times New Roman" w:hAnsi="Arial" w:cs="Arial"/>
          <w:sz w:val="24"/>
          <w:szCs w:val="24"/>
          <w:lang w:eastAsia="ru-RU"/>
        </w:rPr>
        <w:t>1) приложение 1 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редакции:</w:t>
      </w:r>
    </w:p>
    <w:p w:rsidR="00AB0F2B" w:rsidRPr="00AB0F2B" w:rsidRDefault="00AB0F2B" w:rsidP="00AB0F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suppressAutoHyphens/>
        <w:spacing w:after="0" w:line="240" w:lineRule="auto"/>
        <w:contextualSpacing/>
        <w:jc w:val="center"/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</w:pPr>
      <w:r w:rsidRPr="00AB0F2B"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  <w:t>РАЗМЕРЫ должностных окладов лиц, замещающих должности муниципальной службы Апраксинского сельского поселения Костромского муниципального района</w:t>
      </w:r>
    </w:p>
    <w:p w:rsidR="00AB0F2B" w:rsidRPr="00AB0F2B" w:rsidRDefault="00AB0F2B" w:rsidP="00AB0F2B">
      <w:pPr>
        <w:suppressAutoHyphens/>
        <w:spacing w:after="0" w:line="240" w:lineRule="auto"/>
        <w:contextualSpacing/>
        <w:jc w:val="center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</w:p>
    <w:tbl>
      <w:tblPr>
        <w:tblW w:w="10146" w:type="dxa"/>
        <w:tblInd w:w="7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76"/>
        <w:gridCol w:w="5070"/>
      </w:tblGrid>
      <w:tr w:rsidR="00AB0F2B" w:rsidRPr="00AB0F2B" w:rsidTr="001C07AC">
        <w:trPr>
          <w:trHeight w:val="499"/>
        </w:trPr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0F2B" w:rsidRPr="00AB0F2B" w:rsidRDefault="00AB0F2B" w:rsidP="00AB0F2B">
            <w:pPr>
              <w:suppressAutoHyphens/>
              <w:spacing w:after="0" w:line="240" w:lineRule="auto"/>
              <w:contextualSpacing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AB0F2B">
              <w:rPr>
                <w:rFonts w:ascii="Arial" w:eastAsia="font298" w:hAnsi="Arial" w:cs="Arial"/>
                <w:b/>
                <w:color w:val="00000A"/>
                <w:kern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0F2B" w:rsidRPr="00AB0F2B" w:rsidRDefault="00AB0F2B" w:rsidP="00AB0F2B">
            <w:pPr>
              <w:suppressAutoHyphens/>
              <w:spacing w:after="0" w:line="240" w:lineRule="auto"/>
              <w:contextualSpacing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AB0F2B">
              <w:rPr>
                <w:rFonts w:ascii="Arial" w:eastAsia="font298" w:hAnsi="Arial" w:cs="Arial"/>
                <w:b/>
                <w:color w:val="00000A"/>
                <w:kern w:val="2"/>
                <w:sz w:val="24"/>
                <w:szCs w:val="24"/>
              </w:rPr>
              <w:t>Должностной оклад (в рублях в месяц)</w:t>
            </w:r>
          </w:p>
        </w:tc>
      </w:tr>
      <w:tr w:rsidR="00AB0F2B" w:rsidRPr="00AB0F2B" w:rsidTr="001C07AC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0F2B" w:rsidRPr="00AB0F2B" w:rsidRDefault="00AB0F2B" w:rsidP="00AB0F2B">
            <w:pPr>
              <w:suppressAutoHyphens/>
              <w:spacing w:after="0" w:line="240" w:lineRule="auto"/>
              <w:contextualSpacing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AB0F2B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Заместитель главы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B0F2B" w:rsidRPr="00AB0F2B" w:rsidRDefault="00AB0F2B" w:rsidP="00AB0F2B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AB0F2B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9599</w:t>
            </w:r>
          </w:p>
        </w:tc>
      </w:tr>
      <w:tr w:rsidR="00AB0F2B" w:rsidRPr="00AB0F2B" w:rsidTr="001C07AC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0F2B" w:rsidRPr="00AB0F2B" w:rsidRDefault="00AB0F2B" w:rsidP="00AB0F2B">
            <w:pPr>
              <w:suppressAutoHyphens/>
              <w:spacing w:after="0" w:line="240" w:lineRule="auto"/>
              <w:contextualSpacing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AB0F2B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Ведущий специалист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B0F2B" w:rsidRPr="00AB0F2B" w:rsidRDefault="00AB0F2B" w:rsidP="00AB0F2B">
            <w:pPr>
              <w:suppressAutoHyphens/>
              <w:spacing w:after="0" w:line="240" w:lineRule="auto"/>
              <w:contextualSpacing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AB0F2B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7407</w:t>
            </w:r>
          </w:p>
        </w:tc>
      </w:tr>
    </w:tbl>
    <w:p w:rsidR="00AB0F2B" w:rsidRPr="00AB0F2B" w:rsidRDefault="00AB0F2B" w:rsidP="00AB0F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0F2B">
        <w:rPr>
          <w:rFonts w:ascii="Arial" w:eastAsia="Times New Roman" w:hAnsi="Arial" w:cs="Arial"/>
          <w:sz w:val="24"/>
          <w:szCs w:val="24"/>
          <w:lang w:eastAsia="ru-RU"/>
        </w:rPr>
        <w:t>2) приложение 3 изложить в следующей редакции:</w:t>
      </w:r>
    </w:p>
    <w:p w:rsidR="00AB0F2B" w:rsidRPr="00AB0F2B" w:rsidRDefault="00AB0F2B" w:rsidP="00AB0F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B0F2B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«Размер ежемесячной надбавки за классный чин»</w:t>
      </w:r>
    </w:p>
    <w:p w:rsidR="00AB0F2B" w:rsidRPr="00AB0F2B" w:rsidRDefault="00AB0F2B" w:rsidP="00AB0F2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8"/>
        <w:gridCol w:w="2914"/>
      </w:tblGrid>
      <w:tr w:rsidR="00AB0F2B" w:rsidRPr="00AB0F2B" w:rsidTr="001C07AC"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Наименование классного чина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Размер надбавки за классный чин (рублей в месяц)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tabs>
                <w:tab w:val="left" w:pos="30"/>
              </w:tabs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действительный муниципальный советник 1 класса.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2 482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действительный муниципальный советник 2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2 348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действительный муниципальный советник 3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2 252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муниципальный советник 1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2 013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муниципальный советник 2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1 880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муниципальный советник 3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1 745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референт муниципальной службы 1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1 210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референт муниципальной службы 2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967</w:t>
            </w:r>
          </w:p>
        </w:tc>
      </w:tr>
      <w:tr w:rsidR="00AB0F2B" w:rsidRPr="00AB0F2B" w:rsidTr="001C07AC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F2B" w:rsidRPr="00AB0F2B" w:rsidRDefault="00AB0F2B" w:rsidP="00AB0F2B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референт муниципальной службы 3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F2B" w:rsidRPr="00AB0F2B" w:rsidRDefault="00AB0F2B" w:rsidP="00AB0F2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AB0F2B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939</w:t>
            </w:r>
          </w:p>
        </w:tc>
      </w:tr>
    </w:tbl>
    <w:p w:rsidR="00AB0F2B" w:rsidRPr="00AB0F2B" w:rsidRDefault="00AB0F2B" w:rsidP="00AB0F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spacing w:after="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0F2B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 и распространяется на </w:t>
      </w:r>
      <w:proofErr w:type="gramStart"/>
      <w:r w:rsidRPr="00AB0F2B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AB0F2B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октября 2022 года.</w:t>
      </w: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B0F2B">
        <w:rPr>
          <w:rFonts w:ascii="Arial" w:eastAsia="Calibri" w:hAnsi="Arial" w:cs="Arial"/>
          <w:sz w:val="24"/>
          <w:szCs w:val="24"/>
        </w:rPr>
        <w:t xml:space="preserve">Председатель Совета депутатов </w:t>
      </w: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B0F2B">
        <w:rPr>
          <w:rFonts w:ascii="Arial" w:eastAsia="Calibri" w:hAnsi="Arial" w:cs="Arial"/>
          <w:sz w:val="24"/>
          <w:szCs w:val="24"/>
        </w:rPr>
        <w:t xml:space="preserve">Апраксинского сельского поселения </w:t>
      </w: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B0F2B">
        <w:rPr>
          <w:rFonts w:ascii="Arial" w:eastAsia="Calibri" w:hAnsi="Arial" w:cs="Arial"/>
          <w:sz w:val="24"/>
          <w:szCs w:val="24"/>
        </w:rPr>
        <w:t>Костромского муниципального района</w:t>
      </w: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B0F2B">
        <w:rPr>
          <w:rFonts w:ascii="Arial" w:eastAsia="Calibri" w:hAnsi="Arial" w:cs="Arial"/>
          <w:sz w:val="24"/>
          <w:szCs w:val="24"/>
        </w:rPr>
        <w:t>Костромской области                                                                                               О.В. Глухарева</w:t>
      </w: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F2B" w:rsidRPr="00AB0F2B" w:rsidRDefault="00AB0F2B" w:rsidP="00AB0F2B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68630" cy="457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КОСТРОМСКОГО МУНИЦИПАЛЬНОГО РАЙОНА 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от 28 октября</w:t>
      </w:r>
      <w:r w:rsidRPr="009623D8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</w:t>
      </w: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2022 года № 48 п. Апраксино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623D8" w:rsidRPr="009623D8" w:rsidRDefault="009623D8" w:rsidP="009623D8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bCs/>
          <w:caps/>
          <w:kern w:val="28"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решение Совета депутатов Апраксинского сельского поселения Костромского муниципального района от 30.10.2020 № 20 «</w:t>
      </w:r>
      <w:r w:rsidRPr="009623D8">
        <w:rPr>
          <w:rFonts w:ascii="Arial" w:eastAsia="Times New Roman" w:hAnsi="Arial" w:cs="Arial"/>
          <w:b/>
          <w:bCs/>
          <w:caps/>
          <w:kern w:val="28"/>
          <w:sz w:val="32"/>
          <w:szCs w:val="32"/>
          <w:lang w:eastAsia="ru-RU"/>
        </w:rPr>
        <w:t xml:space="preserve">ОБ УТВЕРЖДЕНИИ ПОЛОЖЕНИЯ «ОБ ОПЛАТЕ ТРУДА ГЛАВЫ АПРАКСИНСКОГО </w:t>
      </w:r>
      <w:r w:rsidRPr="009623D8">
        <w:rPr>
          <w:rFonts w:ascii="Arial" w:eastAsia="Times New Roman" w:hAnsi="Arial" w:cs="Arial"/>
          <w:b/>
          <w:bCs/>
          <w:caps/>
          <w:kern w:val="28"/>
          <w:sz w:val="32"/>
          <w:szCs w:val="32"/>
          <w:lang w:eastAsia="ru-RU"/>
        </w:rPr>
        <w:lastRenderedPageBreak/>
        <w:t>СЕЛЬСКОГО ПОСЕЛЕНИЯ КОСТРОМСКОГО МУНИЦИПАЛЬНОГО РАЙОНА КОСТРОМСКОЙ ОБЛАСТИ»»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623D8" w:rsidRPr="009623D8" w:rsidRDefault="009623D8" w:rsidP="009623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623D8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целях урегулирования системы оплаты труда лиц, замещающих муниципальные должности </w:t>
      </w:r>
      <w:r w:rsidRPr="009623D8">
        <w:rPr>
          <w:rFonts w:ascii="Arial" w:eastAsia="Calibri" w:hAnsi="Arial" w:cs="Arial"/>
          <w:sz w:val="24"/>
          <w:szCs w:val="24"/>
        </w:rPr>
        <w:t>администрации Апраксинского сельского поселения Костромского муниципального района</w:t>
      </w:r>
      <w:r w:rsidRPr="009623D8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, руководствуясь частью 2 статьи 53 Федерального закона от 6 октября 2003 года № 131-ФЗ «Об общих принципах организации местного самоуправления в Российской Федерации», статьей 22 Федерального закона от 02.03.2007 № 25-ФЗ «О муниципальной службе в Российской Федерации», статьей 9 Закона Костромской области от 09.11.2007 № 210-4-ЗКО</w:t>
      </w:r>
      <w:proofErr w:type="gramEnd"/>
      <w:r w:rsidRPr="009623D8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«О муниципальной службе в Костромской области», Уставом муниципального образования Апраксинского сельского поселения Костромской муниципальный район Костромской области, </w:t>
      </w:r>
      <w:r w:rsidRPr="009623D8">
        <w:rPr>
          <w:rFonts w:ascii="Arial" w:eastAsia="Calibri" w:hAnsi="Arial" w:cs="Arial"/>
          <w:sz w:val="24"/>
          <w:szCs w:val="24"/>
        </w:rPr>
        <w:t xml:space="preserve">Совет депутатов </w:t>
      </w:r>
      <w:r w:rsidRPr="009623D8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Апраксинского сельского поселения Костромской муниципальный район Костромской области</w:t>
      </w:r>
    </w:p>
    <w:p w:rsidR="009623D8" w:rsidRPr="009623D8" w:rsidRDefault="009623D8" w:rsidP="009623D8">
      <w:pPr>
        <w:spacing w:after="0" w:line="240" w:lineRule="auto"/>
        <w:ind w:firstLine="78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623D8" w:rsidRPr="009623D8" w:rsidRDefault="009623D8" w:rsidP="009623D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9623D8">
        <w:rPr>
          <w:rFonts w:ascii="Arial" w:eastAsia="Calibri" w:hAnsi="Arial" w:cs="Arial"/>
          <w:sz w:val="24"/>
          <w:szCs w:val="24"/>
        </w:rPr>
        <w:t xml:space="preserve">Приложение 1 к Положению </w:t>
      </w:r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по оплате труда главы Апраксинского сельского поселения </w:t>
      </w:r>
      <w:r w:rsidRPr="009623D8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9623D8" w:rsidRPr="009623D8" w:rsidRDefault="009623D8" w:rsidP="009623D8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9623D8" w:rsidRPr="009623D8" w:rsidRDefault="009623D8" w:rsidP="009623D8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proofErr w:type="gramStart"/>
      <w:r w:rsidRPr="009623D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Размеры оплаты труда</w:t>
      </w:r>
      <w:proofErr w:type="gramEnd"/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iCs/>
          <w:caps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bCs/>
          <w:iCs/>
          <w:caps/>
          <w:sz w:val="32"/>
          <w:szCs w:val="32"/>
          <w:lang w:eastAsia="ru-RU"/>
        </w:rPr>
        <w:t>главы Апраксинского сельского поселения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23D8" w:rsidRPr="009623D8" w:rsidTr="001C07AC">
        <w:tc>
          <w:tcPr>
            <w:tcW w:w="3114" w:type="dxa"/>
            <w:shd w:val="clear" w:color="auto" w:fill="auto"/>
          </w:tcPr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5" w:type="dxa"/>
            <w:shd w:val="clear" w:color="auto" w:fill="auto"/>
          </w:tcPr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в месяц (руб.)</w:t>
            </w:r>
          </w:p>
        </w:tc>
        <w:tc>
          <w:tcPr>
            <w:tcW w:w="3115" w:type="dxa"/>
            <w:shd w:val="clear" w:color="auto" w:fill="auto"/>
          </w:tcPr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Денежная выплата</w:t>
            </w:r>
          </w:p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(ОУИП)</w:t>
            </w:r>
          </w:p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(%)</w:t>
            </w:r>
          </w:p>
        </w:tc>
      </w:tr>
      <w:tr w:rsidR="009623D8" w:rsidRPr="009623D8" w:rsidTr="001C07AC">
        <w:tc>
          <w:tcPr>
            <w:tcW w:w="3114" w:type="dxa"/>
            <w:shd w:val="clear" w:color="auto" w:fill="auto"/>
          </w:tcPr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Апраксинского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10 330,00</w:t>
            </w:r>
          </w:p>
        </w:tc>
        <w:tc>
          <w:tcPr>
            <w:tcW w:w="3115" w:type="dxa"/>
            <w:shd w:val="clear" w:color="auto" w:fill="auto"/>
          </w:tcPr>
          <w:p w:rsidR="009623D8" w:rsidRPr="009623D8" w:rsidRDefault="009623D8" w:rsidP="009623D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2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</w:tr>
    </w:tbl>
    <w:p w:rsidR="009623D8" w:rsidRPr="009623D8" w:rsidRDefault="009623D8" w:rsidP="009623D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 и распространяется на </w:t>
      </w:r>
      <w:proofErr w:type="gramStart"/>
      <w:r w:rsidRPr="009623D8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октября 2022 года.</w:t>
      </w:r>
    </w:p>
    <w:p w:rsidR="009623D8" w:rsidRPr="009623D8" w:rsidRDefault="009623D8" w:rsidP="009623D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1FB" w:rsidRPr="006161FB" w:rsidRDefault="006161FB" w:rsidP="006161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61FB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6161FB" w:rsidRPr="006161FB" w:rsidRDefault="006161FB" w:rsidP="006161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61FB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</w:p>
    <w:p w:rsidR="006161FB" w:rsidRPr="006161FB" w:rsidRDefault="006161FB" w:rsidP="006161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61FB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6161FB" w:rsidRPr="006161FB" w:rsidRDefault="006161FB" w:rsidP="006161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61FB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6161FB" w:rsidRPr="006161FB" w:rsidRDefault="006161FB" w:rsidP="006161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61FB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6161FB" w:rsidRPr="006161FB" w:rsidRDefault="006161FB" w:rsidP="006161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61FB">
        <w:rPr>
          <w:rFonts w:ascii="Arial" w:eastAsia="Times New Roman" w:hAnsi="Arial" w:cs="Arial"/>
          <w:sz w:val="24"/>
          <w:szCs w:val="24"/>
          <w:lang w:eastAsia="ru-RU"/>
        </w:rPr>
        <w:t>В.А. Ипатова</w:t>
      </w:r>
    </w:p>
    <w:p w:rsidR="009623D8" w:rsidRPr="009623D8" w:rsidRDefault="009623D8" w:rsidP="009623D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623D8" w:rsidRPr="009623D8" w:rsidRDefault="009623D8" w:rsidP="009623D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br/>
        <w:t>КОСТРОМСКОГО МУНИЦИПАЛЬНОГО РАЙОНА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623D8" w:rsidRPr="009623D8" w:rsidRDefault="009623D8" w:rsidP="009623D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от 28 октября 2022 г. №49 п. Апраксино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"ОБ УТВЕРЖДЕНИИ ПОЛОЖЕНИЯ О БЛАГОДАРСТВЕННОМ ПИСЬМЕ СОВЕТА ДЕПУТАТОВ АПРАКСИНСКОГО СЕЛЬСКОГО ПОСЕЛЕНИЯ"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Апраксинского сельского поселения Костромского муниципального района Костромской области, в целях упорядочения работы по поощрению Благодарственными письмами, Совет депутатов Апраксинского сельского поселения Костромского муниципального района Костромской области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Благодарственном письме Совета депутатов Апраксинского сельского поселения Костромского муниципального района Костромской области.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его официального опубликования.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Костромской муниципальный район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 О.В. Глухарева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решением Совета депутатов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Костромской муниципальный район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от 28 октября 2022 г. №49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ПОЛОЖЕНИЕ О БЛАГОДАРСТВЕННОМ ПИСЬМЕ СОВЕТА ДЕПУТАТОВ АПРАКСИНСКОГО СЕЛЬСКОГО ПОСЕЛЕНИЯ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1.1. Положение о Благодарственном письме Совета депутатов Апраксинского сельского поселения Костромского муниципального района Костромской области (далее - Положение) разработано в соответствии с </w:t>
      </w:r>
      <w:r w:rsidRPr="009623D8">
        <w:rPr>
          <w:rFonts w:ascii="Arial" w:eastAsia="Times New Roman" w:hAnsi="Arial" w:cs="Arial"/>
          <w:color w:val="106BBE"/>
          <w:sz w:val="24"/>
          <w:szCs w:val="24"/>
          <w:lang w:eastAsia="ru-RU"/>
        </w:rPr>
        <w:t>Федеральным законом</w:t>
      </w:r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1.2. Положение устанавливает основания и порядок награждения Благодарственным письмом Совета депутатов Апраксинского сельского поселения Костромского муниципального района Костромской области (далее - Благодарственное письмо).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1.3. Благодарственное письмо является формой поощрения граждан, трудовых коллективов, организаций за заслуги перед Апраксинским сельским поселением (далее - сельское поселение).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b/>
          <w:sz w:val="24"/>
          <w:szCs w:val="24"/>
          <w:lang w:eastAsia="ru-RU"/>
        </w:rPr>
        <w:t>2. Основания и порядок награждения Благодарственным письмом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2.1. Благодарственным письмом могут награждаться граждане, трудовые коллективы и организации, осуществляющие свою деятельность на территории сельского поселения.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2.2. Основаниями для награждения Благодарственным письмом являются: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успехи в области экономики, науки, культуры, воспитания, просвещения, охраны здоровья, вклад в развитие физкультуры, спорта и туризма;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значительный вклад в реализацию муниципальных программ социально-экономического развития сельского поселения;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внесение пожертвований на социальную поддержку малообеспеченных граждан, строительство и реконструкцию больниц, школ, культурных и спортивных центров и других социально важных объектов и памятников культуры сельского поселения;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успехи в организации предпринимательской деятельности;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содействие деятельности правоохранительных органов;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содействие социально значимым инициативам.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2.3. С ходатайством в Совет депутатов Апраксинского сельского поселения (далее - Совет депутатов) о награждении </w:t>
      </w:r>
      <w:r w:rsidRPr="009623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Благодарственным письмом могут обращаться депутаты Совета депутатов, фракции, органы местного самоуправления сельского поселения, должностные лица органов местного самоуправления сельского поселения, органы государственной власти, трудовые коллективы и руководители организаций.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2.4. Ходатайство в виде письма на имя председателя Совета депутатов о награждении Благодарственным письмом направляется совместно с представлением к награждению Благодарственным письмом. Представление оформляется в соответствии с приложениями N 1 и 2 к настоящему Положению в печатном виде, скрепляется печатью.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2.5. Ходатайство о награждении Благодарственным письмом с прилагаемыми к нему документами направляется в Совет депутатов для регистрации и дальнейшего рассмотрения не позднее, чем за 7 дней до очередного заседания Совета депутатов.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2.6. На основании решения председатель Совета депутатов издает распоряжение о награждении Благодарственным письмом.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2.7. Секретарь Совета депутатов о награждении Благодарственным письмом оформляет соответствующие документы, ведет в электронной форме учет награжденных.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2.8. В награждении Благодарственным письмом может быть отказано в случаях: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отсутствия оснований, указанных в части 2.2 настоящего Положения;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- непредставления документов и нарушения сроков их представления.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2.9. Благодарственное письмо от имени Совета депутатов подписывается председателем Совета депутатов и заверяется печатью.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2.10. Вручение Благодарственного письма производится председателем Совета депутатов или по его поручению одним из депутатов Совета депутатов в торжественной обстановке на сельских мероприятиях либо непосредственно в трудовых коллективах и организациях.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b/>
          <w:sz w:val="24"/>
          <w:szCs w:val="24"/>
          <w:lang w:eastAsia="ru-RU"/>
        </w:rPr>
        <w:t>3. Заключительные положения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3.1. При утере Благодарственного письма дубликат не выдается.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3.2. Форма Благодарственного письма утверждается решением Совета депутатов.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ПРЕДСТАВЛЕНИЕ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К НАГРАЖДЕНИЮ БЛАГОДАРСТВЕННЫМ ПИСЬМОМ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СОВЕТА ДЕПУТАТОВ ГРАЖДАН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1. Фамилия _________________________________________________________ имя _________________________ отчество ____________________________________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Должность, место работы ____________________________________________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 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местного самоуправления, организации)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3. Дата рождения ______________________________________________________ (число, месяц, год)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4. Государственные награды, иные награды, знаки отличия, формы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поощрения: ____________________________________________________________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 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5. Характеристика с указанием конкретных заслуг </w:t>
      </w:r>
      <w:proofErr w:type="gramStart"/>
      <w:r w:rsidRPr="009623D8">
        <w:rPr>
          <w:rFonts w:ascii="Arial" w:eastAsia="Times New Roman" w:hAnsi="Arial" w:cs="Arial"/>
          <w:sz w:val="24"/>
          <w:szCs w:val="24"/>
          <w:lang w:eastAsia="ru-RU"/>
        </w:rPr>
        <w:t>представляемого</w:t>
      </w:r>
      <w:proofErr w:type="gramEnd"/>
      <w:r w:rsidRPr="009623D8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награждению.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 ______________________________________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(подпись) (инициалы, фамилия)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Приложение N 2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ПРЕДСТАВЛЕНИЕ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23D8">
        <w:rPr>
          <w:rFonts w:ascii="Arial" w:eastAsia="Times New Roman" w:hAnsi="Arial" w:cs="Arial"/>
          <w:b/>
          <w:sz w:val="32"/>
          <w:szCs w:val="32"/>
          <w:lang w:eastAsia="ru-RU"/>
        </w:rPr>
        <w:t>К НАГРАЖДЕНИЮ БЛАГОДАРСТВЕННЫМ ПИСЬМОМ СОВЕТА ДЕПУТАТОВ ТРУДОВОГО КОЛЛЕКТИВА, ОРГАНИЗАЦИИ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____________________________________________________________________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 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(наименование трудового коллектива, организации)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2. Сведения о социально-экономических, научных и иных достижениях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 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 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 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3. Дата образования трудового коллектива, организации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 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(месяц, год)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 ______________________________________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(подпись) (инициалы, фамилия)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3D8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3D8" w:rsidRPr="009623D8" w:rsidRDefault="009623D8" w:rsidP="009623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504825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  <w:r w:rsidRPr="00DF1D92">
        <w:rPr>
          <w:rFonts w:ascii="Arial" w:eastAsia="Times New Roman" w:hAnsi="Arial" w:cs="Arial"/>
          <w:b/>
          <w:sz w:val="32"/>
          <w:szCs w:val="32"/>
          <w:lang w:eastAsia="ru-RU"/>
        </w:rPr>
        <w:br/>
        <w:t>КОСТРОМСКОГО МУНИЦИПАЛЬНОГО РАЙОНА</w:t>
      </w: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DF1D92" w:rsidRPr="00DF1D92" w:rsidRDefault="00DF1D92" w:rsidP="00DF1D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sz w:val="32"/>
          <w:szCs w:val="32"/>
          <w:lang w:eastAsia="ru-RU"/>
        </w:rPr>
        <w:t>от 28 октября 2022 г. №50 п. Апраксино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</w:pPr>
      <w:r w:rsidRPr="00DF1D92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"</w:t>
      </w:r>
      <w:r w:rsidRPr="00DF1D9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F1D92">
        <w:rPr>
          <w:rFonts w:ascii="Arial" w:eastAsia="Times New Roman" w:hAnsi="Arial" w:cs="Arial"/>
          <w:b/>
          <w:bCs/>
          <w:caps/>
          <w:color w:val="26282F"/>
          <w:sz w:val="32"/>
          <w:szCs w:val="32"/>
          <w:lang w:eastAsia="ru-RU"/>
        </w:rPr>
        <w:t>О награждении Благодарственным письмом</w:t>
      </w:r>
      <w:r w:rsidRPr="00DF1D92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"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Апраксинского сельского поселения Костромского муниципального района Костромской области, решением</w:t>
      </w:r>
      <w:r w:rsidRPr="00DF1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F1D92">
        <w:rPr>
          <w:rFonts w:ascii="Arial" w:eastAsia="Times New Roman" w:hAnsi="Arial" w:cs="Arial"/>
          <w:sz w:val="24"/>
          <w:szCs w:val="24"/>
          <w:lang w:eastAsia="ru-RU"/>
        </w:rPr>
        <w:t>Совета депутатов Апраксинского сельского поселения Костромского муниципального района Костромской области от 28.10.2022 года №49 «Об утверждении положения о благодарственном письме Совета депутатов Апраксинского сельского поселения», Совет депутатов Апраксинского сельского поселения Костромского муниципального района Костромской области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 xml:space="preserve">1. В связи с Днём сотрудника органов внутренних дел Российской Федерации наградить благодарственным письмом </w:t>
      </w:r>
      <w:proofErr w:type="spellStart"/>
      <w:r w:rsidRPr="00DF1D92">
        <w:rPr>
          <w:rFonts w:ascii="Arial" w:eastAsia="Times New Roman" w:hAnsi="Arial" w:cs="Arial"/>
          <w:sz w:val="24"/>
          <w:szCs w:val="24"/>
          <w:lang w:eastAsia="ru-RU"/>
        </w:rPr>
        <w:t>Клюкинова</w:t>
      </w:r>
      <w:proofErr w:type="spellEnd"/>
      <w:r w:rsidRPr="00DF1D92">
        <w:rPr>
          <w:rFonts w:ascii="Arial" w:eastAsia="Times New Roman" w:hAnsi="Arial" w:cs="Arial"/>
          <w:sz w:val="24"/>
          <w:szCs w:val="24"/>
          <w:lang w:eastAsia="ru-RU"/>
        </w:rPr>
        <w:t xml:space="preserve"> Дмитрия Михайловича - заместителя начальника полиции по оперативной работе.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Настоящее решение вступает в силу с момента его подписания.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D92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 О.В. Глухарева</w:t>
      </w: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0E" w:rsidRDefault="00946B0E" w:rsidP="00946B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B11EA" w:rsidRDefault="00AB11EA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7112C6" w:rsidRPr="00DB7A1E" w:rsidRDefault="007112C6" w:rsidP="007112C6">
      <w:pPr>
        <w:widowControl w:val="0"/>
        <w:tabs>
          <w:tab w:val="left" w:pos="698"/>
        </w:tabs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BF" w:rsidRDefault="007B22BF">
      <w:pPr>
        <w:spacing w:after="0" w:line="240" w:lineRule="auto"/>
      </w:pPr>
      <w:r>
        <w:separator/>
      </w:r>
    </w:p>
  </w:endnote>
  <w:endnote w:type="continuationSeparator" w:id="0">
    <w:p w:rsidR="007B22BF" w:rsidRDefault="007B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BF" w:rsidRDefault="007B22BF">
      <w:pPr>
        <w:spacing w:after="0" w:line="240" w:lineRule="auto"/>
      </w:pPr>
      <w:r>
        <w:separator/>
      </w:r>
    </w:p>
  </w:footnote>
  <w:footnote w:type="continuationSeparator" w:id="0">
    <w:p w:rsidR="007B22BF" w:rsidRDefault="007B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6161FB">
      <w:rPr>
        <w:rStyle w:val="af0"/>
        <w:noProof/>
      </w:rPr>
      <w:t>40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7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8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23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0"/>
  </w:num>
  <w:num w:numId="5">
    <w:abstractNumId w:val="24"/>
  </w:num>
  <w:num w:numId="6">
    <w:abstractNumId w:val="21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8"/>
  </w:num>
  <w:num w:numId="21">
    <w:abstractNumId w:val="19"/>
  </w:num>
  <w:num w:numId="22">
    <w:abstractNumId w:val="16"/>
  </w:num>
  <w:num w:numId="23">
    <w:abstractNumId w:val="18"/>
  </w:num>
  <w:num w:numId="24">
    <w:abstractNumId w:val="23"/>
  </w:num>
  <w:num w:numId="25">
    <w:abstractNumId w:val="1"/>
  </w:num>
  <w:num w:numId="26">
    <w:abstractNumId w:val="5"/>
  </w:num>
  <w:num w:numId="27">
    <w:abstractNumId w:val="12"/>
  </w:num>
  <w:num w:numId="28">
    <w:abstractNumId w:val="17"/>
  </w:num>
  <w:num w:numId="29">
    <w:abstractNumId w:val="6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524B1"/>
    <w:rsid w:val="000754B7"/>
    <w:rsid w:val="000868EF"/>
    <w:rsid w:val="00093D41"/>
    <w:rsid w:val="000D502C"/>
    <w:rsid w:val="00103F37"/>
    <w:rsid w:val="00146368"/>
    <w:rsid w:val="001476F3"/>
    <w:rsid w:val="00162615"/>
    <w:rsid w:val="00162708"/>
    <w:rsid w:val="001D4A7D"/>
    <w:rsid w:val="002003BB"/>
    <w:rsid w:val="002137E5"/>
    <w:rsid w:val="00224CE8"/>
    <w:rsid w:val="00262FAB"/>
    <w:rsid w:val="00284E55"/>
    <w:rsid w:val="00285336"/>
    <w:rsid w:val="002C6444"/>
    <w:rsid w:val="002E5DD5"/>
    <w:rsid w:val="002F2CFF"/>
    <w:rsid w:val="002F527D"/>
    <w:rsid w:val="00312855"/>
    <w:rsid w:val="00393EE8"/>
    <w:rsid w:val="003B2F96"/>
    <w:rsid w:val="003C2DE2"/>
    <w:rsid w:val="003F3555"/>
    <w:rsid w:val="00457630"/>
    <w:rsid w:val="004624CE"/>
    <w:rsid w:val="004665C9"/>
    <w:rsid w:val="00472961"/>
    <w:rsid w:val="00522480"/>
    <w:rsid w:val="005A2A24"/>
    <w:rsid w:val="005F3A83"/>
    <w:rsid w:val="006004EA"/>
    <w:rsid w:val="00600ED1"/>
    <w:rsid w:val="006161FB"/>
    <w:rsid w:val="00634868"/>
    <w:rsid w:val="006420A1"/>
    <w:rsid w:val="00643EA1"/>
    <w:rsid w:val="00661FD3"/>
    <w:rsid w:val="006A0083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B22BF"/>
    <w:rsid w:val="007C74EE"/>
    <w:rsid w:val="007F40B8"/>
    <w:rsid w:val="00866FBB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834A2"/>
    <w:rsid w:val="00992BD8"/>
    <w:rsid w:val="009A34AB"/>
    <w:rsid w:val="009E758C"/>
    <w:rsid w:val="00AA3539"/>
    <w:rsid w:val="00AB0F2B"/>
    <w:rsid w:val="00AB11EA"/>
    <w:rsid w:val="00AB444A"/>
    <w:rsid w:val="00B13C74"/>
    <w:rsid w:val="00B254D6"/>
    <w:rsid w:val="00B30769"/>
    <w:rsid w:val="00B5728A"/>
    <w:rsid w:val="00BA7208"/>
    <w:rsid w:val="00BC48A2"/>
    <w:rsid w:val="00C13C24"/>
    <w:rsid w:val="00C14782"/>
    <w:rsid w:val="00C328C3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F1D92"/>
    <w:rsid w:val="00E53D1C"/>
    <w:rsid w:val="00E90742"/>
    <w:rsid w:val="00E9638C"/>
    <w:rsid w:val="00EC048A"/>
    <w:rsid w:val="00F01D1D"/>
    <w:rsid w:val="00F15970"/>
    <w:rsid w:val="00F22E38"/>
    <w:rsid w:val="00F53B9D"/>
    <w:rsid w:val="00F807F7"/>
    <w:rsid w:val="00FB75AC"/>
    <w:rsid w:val="00FC6783"/>
    <w:rsid w:val="00FE6326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893BC30E4FA44C02BFC9CA1964E73C84064186B2D990420E4EFAEE12C5063752E5772169E237CBcCF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6893BC30E4FA44C02BFC9CA1964E73C84064186B2D990420E4EFAEE12C5063752E5772369E2c3F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40</Pages>
  <Words>7747</Words>
  <Characters>44162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93</cp:revision>
  <cp:lastPrinted>2022-05-06T09:46:00Z</cp:lastPrinted>
  <dcterms:created xsi:type="dcterms:W3CDTF">2019-02-05T10:30:00Z</dcterms:created>
  <dcterms:modified xsi:type="dcterms:W3CDTF">2024-10-09T13:11:00Z</dcterms:modified>
</cp:coreProperties>
</file>