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66"/>
        <w:tblW w:w="11198" w:type="dxa"/>
        <w:tblLayout w:type="fixed"/>
        <w:tblLook w:val="01E0" w:firstRow="1" w:lastRow="1" w:firstColumn="1" w:lastColumn="1" w:noHBand="0" w:noVBand="0"/>
      </w:tblPr>
      <w:tblGrid>
        <w:gridCol w:w="11198"/>
      </w:tblGrid>
      <w:tr w:rsidR="003C0FAA" w:rsidTr="003C0FAA">
        <w:trPr>
          <w:trHeight w:val="3112"/>
        </w:trPr>
        <w:tc>
          <w:tcPr>
            <w:tcW w:w="11198" w:type="dxa"/>
            <w:tcBorders>
              <w:top w:val="single" w:sz="4" w:space="0" w:color="auto"/>
              <w:left w:val="single" w:sz="4" w:space="0" w:color="auto"/>
              <w:bottom w:val="single" w:sz="4" w:space="0" w:color="auto"/>
              <w:right w:val="single" w:sz="4" w:space="0" w:color="auto"/>
            </w:tcBorders>
          </w:tcPr>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3C0FAA" w:rsidTr="001E6D83">
              <w:trPr>
                <w:trHeight w:val="403"/>
              </w:trPr>
              <w:tc>
                <w:tcPr>
                  <w:tcW w:w="15304" w:type="dxa"/>
                  <w:tcBorders>
                    <w:top w:val="single" w:sz="4" w:space="0" w:color="auto"/>
                    <w:left w:val="single" w:sz="4" w:space="0" w:color="auto"/>
                    <w:bottom w:val="single" w:sz="4" w:space="0" w:color="auto"/>
                    <w:right w:val="single" w:sz="4" w:space="0" w:color="auto"/>
                  </w:tcBorders>
                  <w:hideMark/>
                </w:tcPr>
                <w:p w:rsidR="003C0FAA" w:rsidRDefault="003C0FAA" w:rsidP="00D67394">
                  <w:pPr>
                    <w:framePr w:hSpace="180" w:wrap="around" w:vAnchor="page" w:hAnchor="margin" w:xAlign="center" w:y="1366"/>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Газета выходит                                                            </w:t>
                  </w:r>
                  <w:r w:rsidR="00795433">
                    <w:rPr>
                      <w:rFonts w:ascii="Times New Roman" w:eastAsia="Times New Roman" w:hAnsi="Times New Roman" w:cs="Times New Roman"/>
                      <w:lang w:eastAsia="ru-RU"/>
                    </w:rPr>
                    <w:t>              №35   пятница    2</w:t>
                  </w:r>
                  <w:r w:rsidR="0027641C">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 декабря  2024 года</w:t>
                  </w:r>
                </w:p>
                <w:p w:rsidR="003C0FAA" w:rsidRDefault="003C0FAA" w:rsidP="00D67394">
                  <w:pPr>
                    <w:framePr w:hSpace="180" w:wrap="around" w:vAnchor="page" w:hAnchor="margin" w:xAlign="center" w:y="1366"/>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3C0FAA" w:rsidRDefault="003C0FAA" w:rsidP="003C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3C0FAA" w:rsidRPr="003C0FAA" w:rsidRDefault="003C0FAA" w:rsidP="003C0FAA">
      <w:pPr>
        <w:spacing w:after="2" w:line="259" w:lineRule="auto"/>
        <w:ind w:left="155"/>
        <w:jc w:val="center"/>
        <w:rPr>
          <w:rFonts w:ascii="Calibri" w:eastAsia="Calibri" w:hAnsi="Calibri" w:cs="Calibri"/>
          <w:color w:val="000000"/>
          <w:sz w:val="28"/>
        </w:rPr>
      </w:pP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bookmarkStart w:id="0" w:name="Par35"/>
      <w:bookmarkEnd w:id="0"/>
      <w:r>
        <w:rPr>
          <w:rFonts w:ascii="Times New Roman" w:eastAsia="Times New Roman" w:hAnsi="Times New Roman" w:cs="Times New Roman"/>
          <w:noProof/>
          <w:sz w:val="28"/>
          <w:szCs w:val="28"/>
          <w:lang w:eastAsia="ru-RU"/>
        </w:rPr>
        <w:drawing>
          <wp:inline distT="0" distB="0" distL="0" distR="0">
            <wp:extent cx="561975"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АДМИНИСТРАЦИЯ АПРАКСИНСКОГО СЕЛЬСКОГО ПОСЕЛЕНИЯ                             КОСТРОМСКОГО МУНИЦИПАЛЬНОГО РАЙОНА</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КОСТРОМСКОЙ ОБЛАСТИ</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roofErr w:type="gramStart"/>
      <w:r w:rsidRPr="00795433">
        <w:rPr>
          <w:rFonts w:ascii="Times New Roman" w:eastAsia="Times New Roman" w:hAnsi="Times New Roman" w:cs="Times New Roman"/>
          <w:sz w:val="28"/>
          <w:szCs w:val="28"/>
          <w:lang w:eastAsia="ar-SA"/>
        </w:rPr>
        <w:t>П</w:t>
      </w:r>
      <w:proofErr w:type="gramEnd"/>
      <w:r w:rsidRPr="00795433">
        <w:rPr>
          <w:rFonts w:ascii="Times New Roman" w:eastAsia="Times New Roman" w:hAnsi="Times New Roman" w:cs="Times New Roman"/>
          <w:sz w:val="28"/>
          <w:szCs w:val="28"/>
          <w:lang w:eastAsia="ar-SA"/>
        </w:rPr>
        <w:t xml:space="preserve"> О С Т А Н О В Л Е Н И Е</w:t>
      </w: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 xml:space="preserve">От </w:t>
      </w:r>
      <w:r w:rsidRPr="00795433">
        <w:rPr>
          <w:rFonts w:ascii="Times New Roman" w:eastAsia="Times New Roman" w:hAnsi="Times New Roman" w:cs="Times New Roman"/>
          <w:color w:val="000000"/>
          <w:sz w:val="28"/>
          <w:szCs w:val="28"/>
          <w:lang w:eastAsia="ar-SA"/>
        </w:rPr>
        <w:t>18 декабря 2024 года</w:t>
      </w:r>
      <w:r w:rsidRPr="00795433">
        <w:rPr>
          <w:rFonts w:ascii="Times New Roman" w:eastAsia="Times New Roman" w:hAnsi="Times New Roman" w:cs="Times New Roman"/>
          <w:color w:val="000000"/>
          <w:sz w:val="28"/>
          <w:szCs w:val="28"/>
          <w:lang w:eastAsia="ar-SA"/>
        </w:rPr>
        <w:tab/>
        <w:t xml:space="preserve">               №161 </w:t>
      </w:r>
      <w:r w:rsidRPr="00795433">
        <w:rPr>
          <w:rFonts w:ascii="Times New Roman" w:eastAsia="Times New Roman" w:hAnsi="Times New Roman" w:cs="Times New Roman"/>
          <w:sz w:val="28"/>
          <w:szCs w:val="28"/>
          <w:lang w:eastAsia="ar-SA"/>
        </w:rPr>
        <w:t xml:space="preserve">                                      п. Апраксино</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 xml:space="preserve">Об изменении типа муниципального </w:t>
      </w: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ru-RU"/>
        </w:rPr>
        <w:t>бюджетного учреждения «СФЕРА»</w:t>
      </w:r>
    </w:p>
    <w:p w:rsidR="00795433" w:rsidRPr="00795433" w:rsidRDefault="00795433" w:rsidP="007954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795433" w:rsidRPr="00795433" w:rsidRDefault="00795433" w:rsidP="007954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95433">
        <w:rPr>
          <w:rFonts w:ascii="Times New Roman" w:eastAsia="Times New Roman" w:hAnsi="Times New Roman" w:cs="Times New Roman"/>
          <w:sz w:val="28"/>
          <w:szCs w:val="20"/>
          <w:lang w:eastAsia="ru-RU"/>
        </w:rPr>
        <w:t>В соответствии с Федеральным законом от 06.10.2003г. № 131-ФЗ «Об общих принципах организации местного самоуправления в Российской Федерации», на основании Устава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w:t>
      </w:r>
    </w:p>
    <w:p w:rsidR="00795433" w:rsidRPr="00795433" w:rsidRDefault="00795433" w:rsidP="0079543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795433">
        <w:rPr>
          <w:rFonts w:ascii="Times New Roman" w:eastAsia="Times New Roman" w:hAnsi="Times New Roman" w:cs="Times New Roman"/>
          <w:sz w:val="28"/>
          <w:szCs w:val="20"/>
          <w:lang w:eastAsia="ru-RU"/>
        </w:rPr>
        <w:t>ПОСТАНОВЛЯЕТ:</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 xml:space="preserve">1. Изменить с 01 января 2025 года тип и наименование муниципального бюджетного учреждения «СФЕРА» на муниципальное казенное учреждение «Культура в движении» с сохранением штатной численности. </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2. Возложить функции и полномочия учредителя муниципального казенного учреждения «Культура в движении» на администрацию Апраксинского сельского поселения Костромского муниципального района Костромской области.</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 xml:space="preserve">3. </w:t>
      </w:r>
      <w:proofErr w:type="gramStart"/>
      <w:r w:rsidRPr="00795433">
        <w:rPr>
          <w:rFonts w:ascii="Times New Roman" w:eastAsia="Times New Roman" w:hAnsi="Times New Roman" w:cs="Times New Roman"/>
          <w:sz w:val="28"/>
          <w:szCs w:val="28"/>
          <w:lang w:eastAsia="ru-RU"/>
        </w:rPr>
        <w:t xml:space="preserve">Основная цель деятельности муниципального казенного учреждения «Культура в движении» является оказание услуг и выполнение работ в целях обеспечения молодежной политики, зрелищно-развлекательная деятельность, предоставление персональных услуг населению, создание условий для организации </w:t>
      </w:r>
      <w:r w:rsidRPr="00795433">
        <w:rPr>
          <w:rFonts w:ascii="Times New Roman" w:eastAsia="Times New Roman" w:hAnsi="Times New Roman" w:cs="Times New Roman"/>
          <w:sz w:val="28"/>
          <w:szCs w:val="28"/>
          <w:lang w:eastAsia="ru-RU"/>
        </w:rPr>
        <w:lastRenderedPageBreak/>
        <w:t>досуга и обеспечения жителей Апраксинского сельского поселения услугами организаций культуры, привлечение людей к художественно-творческой деятельности, воспитание эстетических, нравственных, этических норм и патриотических чувств у населения.</w:t>
      </w:r>
      <w:proofErr w:type="gramEnd"/>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4. Внести соответствующие изменения в устав муниципального казенного учреждения «Культура в движении».</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5. Утвердить Устав муниципального казенного учреждения «Культура в движении» (приложение№ 1).</w:t>
      </w:r>
    </w:p>
    <w:p w:rsidR="00795433" w:rsidRPr="00795433" w:rsidRDefault="00795433" w:rsidP="00795433">
      <w:pPr>
        <w:suppressAutoHyphens/>
        <w:spacing w:after="0" w:line="240" w:lineRule="auto"/>
        <w:ind w:firstLine="360"/>
        <w:jc w:val="both"/>
        <w:rPr>
          <w:rFonts w:ascii="Times New Roman" w:eastAsia="Times New Roman" w:hAnsi="Times New Roman" w:cs="Times New Roman"/>
          <w:sz w:val="28"/>
          <w:szCs w:val="28"/>
          <w:lang w:eastAsia="ru-RU"/>
        </w:rPr>
      </w:pPr>
      <w:r w:rsidRPr="00795433">
        <w:rPr>
          <w:rFonts w:ascii="Times New Roman" w:eastAsia="Times New Roman" w:hAnsi="Times New Roman" w:cs="Times New Roman"/>
          <w:sz w:val="28"/>
          <w:szCs w:val="28"/>
          <w:lang w:eastAsia="ru-RU"/>
        </w:rPr>
        <w:t>6. Утвердить перечень мероприятий по изменению типа муниципального учреждения (приложение №2).</w:t>
      </w:r>
    </w:p>
    <w:p w:rsidR="00795433" w:rsidRPr="00795433" w:rsidRDefault="00795433" w:rsidP="0079543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0"/>
          <w:lang w:eastAsia="ru-RU"/>
        </w:rPr>
      </w:pPr>
      <w:r w:rsidRPr="00795433">
        <w:rPr>
          <w:rFonts w:ascii="Times New Roman" w:eastAsia="Times New Roman" w:hAnsi="Times New Roman" w:cs="Times New Roman"/>
          <w:sz w:val="28"/>
          <w:szCs w:val="20"/>
          <w:lang w:eastAsia="ru-RU"/>
        </w:rPr>
        <w:t>7. Настоящее постановление опубликовать в общественно-политической газете «Апраксинский вестник».</w:t>
      </w:r>
    </w:p>
    <w:p w:rsidR="00795433" w:rsidRPr="00795433" w:rsidRDefault="00795433" w:rsidP="00795433">
      <w:pPr>
        <w:widowControl w:val="0"/>
        <w:autoSpaceDE w:val="0"/>
        <w:autoSpaceDN w:val="0"/>
        <w:adjustRightInd w:val="0"/>
        <w:spacing w:after="0" w:line="240" w:lineRule="auto"/>
        <w:ind w:firstLine="360"/>
        <w:jc w:val="both"/>
        <w:rPr>
          <w:rFonts w:ascii="Times New Roman" w:eastAsia="Times New Roman CYR" w:hAnsi="Times New Roman" w:cs="Times New Roman"/>
          <w:sz w:val="28"/>
          <w:szCs w:val="20"/>
          <w:lang w:eastAsia="ru-RU"/>
        </w:rPr>
      </w:pPr>
      <w:r w:rsidRPr="00795433">
        <w:rPr>
          <w:rFonts w:ascii="Times New Roman" w:eastAsia="Times New Roman" w:hAnsi="Times New Roman" w:cs="Times New Roman"/>
          <w:sz w:val="28"/>
          <w:szCs w:val="20"/>
          <w:lang w:eastAsia="ru-RU"/>
        </w:rPr>
        <w:t xml:space="preserve">4. </w:t>
      </w:r>
      <w:proofErr w:type="gramStart"/>
      <w:r w:rsidRPr="00795433">
        <w:rPr>
          <w:rFonts w:ascii="Times New Roman" w:eastAsia="Times New Roman" w:hAnsi="Times New Roman" w:cs="Times New Roman"/>
          <w:sz w:val="28"/>
          <w:szCs w:val="20"/>
          <w:lang w:eastAsia="ru-RU"/>
        </w:rPr>
        <w:t>Контроль за</w:t>
      </w:r>
      <w:proofErr w:type="gramEnd"/>
      <w:r w:rsidRPr="00795433">
        <w:rPr>
          <w:rFonts w:ascii="Times New Roman" w:eastAsia="Times New Roman" w:hAnsi="Times New Roman" w:cs="Times New Roman"/>
          <w:sz w:val="28"/>
          <w:szCs w:val="20"/>
          <w:lang w:eastAsia="ru-RU"/>
        </w:rPr>
        <w:t xml:space="preserve"> исполнением настоящего постановления оставляю за собой.</w:t>
      </w:r>
    </w:p>
    <w:p w:rsidR="00795433" w:rsidRPr="00795433" w:rsidRDefault="00795433" w:rsidP="00795433">
      <w:pPr>
        <w:tabs>
          <w:tab w:val="left" w:pos="0"/>
        </w:tabs>
        <w:suppressAutoHyphens/>
        <w:spacing w:after="0" w:line="240" w:lineRule="auto"/>
        <w:jc w:val="both"/>
        <w:rPr>
          <w:rFonts w:ascii="Times New Roman" w:eastAsia="Times New Roman" w:hAnsi="Times New Roman" w:cs="Times New Roman"/>
          <w:sz w:val="28"/>
          <w:szCs w:val="28"/>
          <w:lang w:eastAsia="ar-SA"/>
        </w:rPr>
      </w:pPr>
    </w:p>
    <w:p w:rsidR="00795433" w:rsidRPr="00795433" w:rsidRDefault="00795433" w:rsidP="00795433">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795433">
        <w:rPr>
          <w:rFonts w:ascii="Times New Roman" w:eastAsia="Times New Roman" w:hAnsi="Times New Roman" w:cs="Times New Roman"/>
          <w:sz w:val="28"/>
          <w:szCs w:val="28"/>
          <w:lang w:eastAsia="ar-SA"/>
        </w:rPr>
        <w:t>Глава Апраксинского сельского поселения                                      О.В. Глухарева</w:t>
      </w:r>
    </w:p>
    <w:p w:rsidR="00795433" w:rsidRPr="00795433" w:rsidRDefault="00795433" w:rsidP="00795433">
      <w:pPr>
        <w:tabs>
          <w:tab w:val="left" w:pos="0"/>
        </w:tabs>
        <w:suppressAutoHyphen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                                                               </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Приложение № 2</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к Постановлению администрации</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Апраксинского сельского поселения</w:t>
      </w:r>
    </w:p>
    <w:p w:rsidR="00795433" w:rsidRPr="00795433" w:rsidRDefault="00795433" w:rsidP="00795433">
      <w:pPr>
        <w:tabs>
          <w:tab w:val="left" w:pos="0"/>
        </w:tabs>
        <w:suppressAutoHyphens/>
        <w:spacing w:after="0" w:line="240" w:lineRule="auto"/>
        <w:jc w:val="right"/>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                                                                                                                       </w:t>
      </w:r>
      <w:r w:rsidRPr="00795433">
        <w:rPr>
          <w:rFonts w:ascii="Times New Roman" w:eastAsia="Times New Roman" w:hAnsi="Times New Roman" w:cs="Times New Roman"/>
          <w:color w:val="000000"/>
          <w:sz w:val="24"/>
          <w:szCs w:val="24"/>
          <w:lang w:eastAsia="ar-SA"/>
        </w:rPr>
        <w:t>от 18 декабря 2024 г. №161</w:t>
      </w:r>
      <w:r w:rsidRPr="00795433">
        <w:rPr>
          <w:rFonts w:ascii="Times New Roman" w:eastAsia="Times New Roman" w:hAnsi="Times New Roman" w:cs="Times New Roman"/>
          <w:color w:val="FF0000"/>
          <w:sz w:val="24"/>
          <w:szCs w:val="24"/>
          <w:lang w:eastAsia="ar-SA"/>
        </w:rPr>
        <w:t xml:space="preserve">   </w:t>
      </w:r>
      <w:r w:rsidRPr="00795433">
        <w:rPr>
          <w:rFonts w:ascii="Times New Roman" w:eastAsia="Times New Roman" w:hAnsi="Times New Roman" w:cs="Times New Roman"/>
          <w:color w:val="000000"/>
          <w:sz w:val="24"/>
          <w:szCs w:val="24"/>
          <w:lang w:eastAsia="ar-SA"/>
        </w:rPr>
        <w:t xml:space="preserve">           </w:t>
      </w:r>
    </w:p>
    <w:p w:rsidR="00795433" w:rsidRPr="00795433" w:rsidRDefault="00795433" w:rsidP="00795433">
      <w:pPr>
        <w:tabs>
          <w:tab w:val="left" w:pos="0"/>
        </w:tabs>
        <w:suppressAutoHyphens/>
        <w:spacing w:after="0" w:line="240" w:lineRule="auto"/>
        <w:jc w:val="center"/>
        <w:rPr>
          <w:rFonts w:ascii="Times New Roman" w:eastAsia="Times New Roman" w:hAnsi="Times New Roman" w:cs="Times New Roman"/>
          <w:sz w:val="28"/>
          <w:szCs w:val="28"/>
          <w:lang w:eastAsia="ar-SA"/>
        </w:rPr>
      </w:pPr>
    </w:p>
    <w:p w:rsidR="00795433" w:rsidRPr="00795433" w:rsidRDefault="00795433" w:rsidP="00795433">
      <w:pPr>
        <w:tabs>
          <w:tab w:val="left" w:pos="4485"/>
        </w:tabs>
        <w:spacing w:after="0" w:line="240" w:lineRule="auto"/>
        <w:jc w:val="center"/>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Перечень</w:t>
      </w:r>
    </w:p>
    <w:p w:rsidR="00795433" w:rsidRPr="00795433" w:rsidRDefault="00795433" w:rsidP="00795433">
      <w:pPr>
        <w:tabs>
          <w:tab w:val="left" w:pos="4485"/>
        </w:tabs>
        <w:spacing w:after="0" w:line="240" w:lineRule="auto"/>
        <w:jc w:val="center"/>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мероприятий по изменению типа муниципального бюджетного учреждения «СФЕРА»</w:t>
      </w: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399"/>
        <w:gridCol w:w="2559"/>
        <w:gridCol w:w="2553"/>
      </w:tblGrid>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w:t>
            </w:r>
            <w:proofErr w:type="gramStart"/>
            <w:r w:rsidRPr="00795433">
              <w:rPr>
                <w:rFonts w:ascii="Times New Roman" w:eastAsia="Times New Roman" w:hAnsi="Times New Roman" w:cs="Times New Roman"/>
                <w:sz w:val="24"/>
                <w:szCs w:val="24"/>
                <w:lang w:eastAsia="ar-SA"/>
              </w:rPr>
              <w:t>п</w:t>
            </w:r>
            <w:proofErr w:type="gramEnd"/>
            <w:r w:rsidRPr="00795433">
              <w:rPr>
                <w:rFonts w:ascii="Times New Roman" w:eastAsia="Times New Roman" w:hAnsi="Times New Roman" w:cs="Times New Roman"/>
                <w:sz w:val="24"/>
                <w:szCs w:val="24"/>
                <w:lang w:eastAsia="ar-SA"/>
              </w:rPr>
              <w:t>/п</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color w:val="000000"/>
                <w:sz w:val="24"/>
                <w:szCs w:val="24"/>
                <w:lang w:eastAsia="ar-SA"/>
              </w:rPr>
              <w:t>Наименование мероприятия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color w:val="000000"/>
                <w:sz w:val="24"/>
                <w:szCs w:val="24"/>
                <w:lang w:eastAsia="ar-SA"/>
              </w:rPr>
              <w:t>Срок выполнения</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Ответственный исполнитель</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1</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Предоставление документов на государственную регистрацию устава в новой редакции</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 течение 3-х рабочих дней</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2</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Размещение информации об изменении типа учреждения на сайте учреждения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В течение 3-х рабочих дней </w:t>
            </w:r>
            <w:proofErr w:type="gramStart"/>
            <w:r w:rsidRPr="00795433">
              <w:rPr>
                <w:rFonts w:ascii="Times New Roman" w:eastAsia="Times New Roman" w:hAnsi="Times New Roman" w:cs="Times New Roman"/>
                <w:sz w:val="24"/>
                <w:szCs w:val="24"/>
                <w:lang w:eastAsia="ar-SA"/>
              </w:rPr>
              <w:t>с даты регистрации</w:t>
            </w:r>
            <w:proofErr w:type="gramEnd"/>
            <w:r w:rsidRPr="00795433">
              <w:rPr>
                <w:rFonts w:ascii="Times New Roman" w:eastAsia="Times New Roman" w:hAnsi="Times New Roman" w:cs="Times New Roman"/>
                <w:sz w:val="24"/>
                <w:szCs w:val="24"/>
                <w:lang w:eastAsia="ar-SA"/>
              </w:rPr>
              <w:t xml:space="preserve"> в Управлении ФНС </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3</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Внесение изменений в бланки учреждения (письма, приказы, общие бланки), замена печатей и штампов</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В течение 3-х рабочих дней </w:t>
            </w:r>
            <w:proofErr w:type="gramStart"/>
            <w:r w:rsidRPr="00795433">
              <w:rPr>
                <w:rFonts w:ascii="Times New Roman" w:eastAsia="Times New Roman" w:hAnsi="Times New Roman" w:cs="Times New Roman"/>
                <w:sz w:val="24"/>
                <w:szCs w:val="24"/>
                <w:lang w:eastAsia="ar-SA"/>
              </w:rPr>
              <w:t>с даты регистрации</w:t>
            </w:r>
            <w:proofErr w:type="gramEnd"/>
            <w:r w:rsidRPr="00795433">
              <w:rPr>
                <w:rFonts w:ascii="Times New Roman" w:eastAsia="Times New Roman" w:hAnsi="Times New Roman" w:cs="Times New Roman"/>
                <w:sz w:val="24"/>
                <w:szCs w:val="24"/>
                <w:lang w:eastAsia="ar-SA"/>
              </w:rPr>
              <w:t xml:space="preserve"> в Управлении ФНС </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4</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Уведомление контрагентов (кредиторов, дебиторов, налоговой службы, государственных внебюджетных фондов и иных органов) об изменении типа учреждения и подготовка дополнительных соглашений к договорам (контрактам)</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В течение 10-ти рабочих дней </w:t>
            </w:r>
            <w:proofErr w:type="gramStart"/>
            <w:r w:rsidRPr="00795433">
              <w:rPr>
                <w:rFonts w:ascii="Times New Roman" w:eastAsia="Times New Roman" w:hAnsi="Times New Roman" w:cs="Times New Roman"/>
                <w:sz w:val="24"/>
                <w:szCs w:val="24"/>
                <w:lang w:eastAsia="ar-SA"/>
              </w:rPr>
              <w:t>с даты регистрации</w:t>
            </w:r>
            <w:proofErr w:type="gramEnd"/>
            <w:r w:rsidRPr="00795433">
              <w:rPr>
                <w:rFonts w:ascii="Times New Roman" w:eastAsia="Times New Roman" w:hAnsi="Times New Roman" w:cs="Times New Roman"/>
                <w:sz w:val="24"/>
                <w:szCs w:val="24"/>
                <w:lang w:eastAsia="ar-SA"/>
              </w:rPr>
              <w:t xml:space="preserve"> в Управлении ФНС </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5</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 xml:space="preserve">Уведомление работников об изменении типа учреждения, подготовка дополнительных соглашений к трудовым договорам с работниками учреждения, внесение изменений в трудовые договоры, трудовые книжки </w:t>
            </w:r>
            <w:r w:rsidRPr="00795433">
              <w:rPr>
                <w:rFonts w:ascii="Times New Roman" w:eastAsia="Times New Roman" w:hAnsi="Times New Roman" w:cs="Times New Roman"/>
                <w:sz w:val="24"/>
                <w:szCs w:val="24"/>
                <w:lang w:eastAsia="ar-SA"/>
              </w:rPr>
              <w:lastRenderedPageBreak/>
              <w:t>работников учреждения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lastRenderedPageBreak/>
              <w:t>В соответствии с действующим законодательством</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lastRenderedPageBreak/>
              <w:t>6</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Проведение инвентаризации всех активов и обязательств учреждения, формирование заключительной отчетности учреждения</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 соответствии с действующим законодательством</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r w:rsidR="00795433" w:rsidRPr="00795433" w:rsidTr="00F85B6C">
        <w:tc>
          <w:tcPr>
            <w:tcW w:w="76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7</w:t>
            </w:r>
          </w:p>
        </w:tc>
        <w:tc>
          <w:tcPr>
            <w:tcW w:w="439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Предоставление в УФК по Костромской области документов для переоформления лицевых счетов</w:t>
            </w:r>
          </w:p>
        </w:tc>
        <w:tc>
          <w:tcPr>
            <w:tcW w:w="2559"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В соответствии с действующим законодательством</w:t>
            </w:r>
          </w:p>
        </w:tc>
        <w:tc>
          <w:tcPr>
            <w:tcW w:w="2553" w:type="dxa"/>
            <w:shd w:val="clear" w:color="auto" w:fill="auto"/>
          </w:tcPr>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r w:rsidRPr="00795433">
              <w:rPr>
                <w:rFonts w:ascii="Times New Roman" w:eastAsia="Times New Roman" w:hAnsi="Times New Roman" w:cs="Times New Roman"/>
                <w:sz w:val="24"/>
                <w:szCs w:val="24"/>
                <w:lang w:eastAsia="ar-SA"/>
              </w:rPr>
              <w:t>Руководитель муниципального учреждения</w:t>
            </w:r>
          </w:p>
        </w:tc>
      </w:tr>
    </w:tbl>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Утвержден</w:t>
      </w:r>
    </w:p>
    <w:p w:rsidR="00562EFB" w:rsidRPr="00562EFB" w:rsidRDefault="00562EFB" w:rsidP="00562EFB">
      <w:pPr>
        <w:suppressAutoHyphens/>
        <w:spacing w:after="0" w:line="240" w:lineRule="auto"/>
        <w:jc w:val="right"/>
        <w:textAlignment w:val="baseline"/>
        <w:rPr>
          <w:rFonts w:ascii="Times New Roman" w:eastAsia="NSimSun" w:hAnsi="Times New Roman" w:cs="Times New Roman"/>
          <w:kern w:val="2"/>
          <w:sz w:val="24"/>
          <w:szCs w:val="24"/>
          <w:lang w:eastAsia="zh-CN" w:bidi="hi-IN"/>
        </w:rPr>
      </w:pPr>
      <w:r w:rsidRPr="00562EFB">
        <w:rPr>
          <w:rFonts w:ascii="Times New Roman" w:eastAsia="NSimSun" w:hAnsi="Times New Roman" w:cs="Times New Roman"/>
          <w:kern w:val="2"/>
          <w:sz w:val="24"/>
          <w:szCs w:val="24"/>
          <w:lang w:eastAsia="zh-CN" w:bidi="hi-IN"/>
        </w:rPr>
        <w:t>Постановлением</w:t>
      </w:r>
      <w:r w:rsidRPr="00562EFB">
        <w:rPr>
          <w:rFonts w:ascii="Liberation Serif" w:eastAsia="NSimSun" w:hAnsi="Liberation Serif" w:cs="Arial"/>
          <w:kern w:val="2"/>
          <w:sz w:val="24"/>
          <w:szCs w:val="24"/>
          <w:lang w:eastAsia="zh-CN" w:bidi="hi-IN"/>
        </w:rPr>
        <w:t xml:space="preserve"> </w:t>
      </w:r>
      <w:r w:rsidRPr="00562EFB">
        <w:rPr>
          <w:rFonts w:ascii="Times New Roman" w:eastAsia="NSimSun" w:hAnsi="Times New Roman" w:cs="Times New Roman"/>
          <w:kern w:val="2"/>
          <w:sz w:val="24"/>
          <w:szCs w:val="24"/>
          <w:lang w:eastAsia="zh-CN" w:bidi="hi-IN"/>
        </w:rPr>
        <w:t xml:space="preserve">администрации </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Апраксинского</w:t>
      </w:r>
      <w:r w:rsidRPr="00562EFB">
        <w:rPr>
          <w:rFonts w:ascii="Liberation Serif" w:eastAsia="NSimSun" w:hAnsi="Liberation Serif" w:cs="Arial"/>
          <w:kern w:val="2"/>
          <w:sz w:val="24"/>
          <w:szCs w:val="24"/>
          <w:lang w:eastAsia="zh-CN" w:bidi="hi-IN"/>
        </w:rPr>
        <w:t xml:space="preserve"> </w:t>
      </w:r>
      <w:r w:rsidRPr="00562EFB">
        <w:rPr>
          <w:rFonts w:ascii="Times New Roman" w:eastAsia="NSimSun" w:hAnsi="Times New Roman" w:cs="Times New Roman"/>
          <w:kern w:val="2"/>
          <w:sz w:val="24"/>
          <w:szCs w:val="24"/>
          <w:lang w:eastAsia="zh-CN" w:bidi="hi-IN"/>
        </w:rPr>
        <w:t xml:space="preserve">сельского поселения </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Костромского муниципального района</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lang w:eastAsia="zh-CN" w:bidi="hi-IN"/>
        </w:rPr>
      </w:pPr>
      <w:r w:rsidRPr="00562EFB">
        <w:rPr>
          <w:rFonts w:ascii="Times New Roman" w:eastAsia="NSimSun" w:hAnsi="Times New Roman" w:cs="Times New Roman"/>
          <w:kern w:val="2"/>
          <w:sz w:val="24"/>
          <w:szCs w:val="24"/>
          <w:lang w:eastAsia="zh-CN" w:bidi="hi-IN"/>
        </w:rPr>
        <w:t xml:space="preserve">Костромской области </w:t>
      </w:r>
    </w:p>
    <w:p w:rsidR="00562EFB" w:rsidRPr="00562EFB" w:rsidRDefault="00562EFB" w:rsidP="00562EFB">
      <w:pPr>
        <w:suppressAutoHyphens/>
        <w:spacing w:after="0" w:line="240" w:lineRule="auto"/>
        <w:jc w:val="right"/>
        <w:textAlignment w:val="baseline"/>
        <w:rPr>
          <w:rFonts w:ascii="Liberation Serif" w:eastAsia="NSimSun" w:hAnsi="Liberation Serif" w:cs="Arial" w:hint="eastAsia"/>
          <w:kern w:val="2"/>
          <w:sz w:val="24"/>
          <w:szCs w:val="24"/>
          <w:highlight w:val="white"/>
          <w:lang w:eastAsia="zh-CN" w:bidi="hi-IN"/>
        </w:rPr>
      </w:pPr>
      <w:r w:rsidRPr="00562EFB">
        <w:rPr>
          <w:rFonts w:ascii="Times New Roman" w:eastAsia="NSimSun" w:hAnsi="Times New Roman" w:cs="Times New Roman"/>
          <w:kern w:val="2"/>
          <w:sz w:val="24"/>
          <w:szCs w:val="24"/>
          <w:highlight w:val="white"/>
          <w:lang w:eastAsia="zh-CN" w:bidi="hi-IN"/>
        </w:rPr>
        <w:t>от «18» декабря 2024 года № 161</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562EFB" w:rsidRPr="00562EFB" w:rsidRDefault="00562EFB" w:rsidP="00562EFB">
      <w:pPr>
        <w:keepNext/>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УСТАВ</w:t>
      </w:r>
    </w:p>
    <w:p w:rsidR="00562EFB" w:rsidRPr="00562EFB" w:rsidRDefault="00562EFB" w:rsidP="00562EFB">
      <w:pPr>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Муниципального казенного учреждения  «Культура в движении»</w:t>
      </w:r>
    </w:p>
    <w:p w:rsidR="00562EFB" w:rsidRPr="00562EFB" w:rsidRDefault="00562EFB" w:rsidP="00562EFB">
      <w:pPr>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 xml:space="preserve">Апраксинского сельского поселения Костромского муниципального района </w:t>
      </w:r>
    </w:p>
    <w:p w:rsidR="00562EFB" w:rsidRPr="00562EFB" w:rsidRDefault="00562EFB" w:rsidP="00562EFB">
      <w:pPr>
        <w:tabs>
          <w:tab w:val="left" w:pos="1080"/>
        </w:tabs>
        <w:autoSpaceDE w:val="0"/>
        <w:spacing w:after="0" w:line="240" w:lineRule="auto"/>
        <w:jc w:val="center"/>
        <w:rPr>
          <w:rFonts w:ascii="Times New Roman" w:eastAsia="Times New Roman" w:hAnsi="Times New Roman"/>
          <w:bCs/>
          <w:sz w:val="24"/>
          <w:szCs w:val="24"/>
          <w:lang w:eastAsia="ru-RU"/>
        </w:rPr>
      </w:pPr>
      <w:r w:rsidRPr="00562EFB">
        <w:rPr>
          <w:rFonts w:ascii="Times New Roman" w:eastAsia="Times New Roman" w:hAnsi="Times New Roman"/>
          <w:bCs/>
          <w:sz w:val="24"/>
          <w:szCs w:val="24"/>
          <w:lang w:eastAsia="ru-RU"/>
        </w:rPr>
        <w:t>Костромской области</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 Общие положения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tabs>
          <w:tab w:val="left" w:pos="709"/>
        </w:tabs>
        <w:spacing w:after="0" w:line="240" w:lineRule="auto"/>
        <w:ind w:left="142" w:firstLine="425"/>
        <w:jc w:val="both"/>
        <w:rPr>
          <w:rFonts w:ascii="Times New Roman" w:eastAsiaTheme="minorEastAsia" w:hAnsi="Times New Roman" w:cs="Times New Roman"/>
          <w:sz w:val="24"/>
          <w:szCs w:val="24"/>
          <w:lang w:eastAsia="ru-RU"/>
        </w:rPr>
      </w:pPr>
      <w:r w:rsidRPr="00562EFB">
        <w:rPr>
          <w:rFonts w:eastAsiaTheme="minorEastAsia"/>
          <w:lang w:eastAsia="ru-RU"/>
        </w:rPr>
        <w:t xml:space="preserve">1.1. </w:t>
      </w:r>
      <w:proofErr w:type="gramStart"/>
      <w:r w:rsidRPr="00562EFB">
        <w:rPr>
          <w:rFonts w:ascii="Times New Roman" w:eastAsiaTheme="minorEastAsia" w:hAnsi="Times New Roman" w:cs="Times New Roman"/>
          <w:sz w:val="24"/>
          <w:szCs w:val="24"/>
          <w:lang w:eastAsia="ru-RU"/>
        </w:rPr>
        <w:t xml:space="preserve">Настоящий Устав регулирует деятельность муниципального казенного учреждения "Культура в движении" </w:t>
      </w:r>
      <w:r w:rsidRPr="00562EFB">
        <w:rPr>
          <w:rFonts w:ascii="Times New Roman" w:eastAsia="Times New Roman" w:hAnsi="Times New Roman"/>
          <w:color w:val="000000"/>
          <w:sz w:val="24"/>
          <w:szCs w:val="24"/>
          <w:lang w:eastAsia="ar-SA"/>
        </w:rPr>
        <w:t>Апраксинского сельского поселения Костромского муниципального района Костромской области</w:t>
      </w:r>
      <w:r w:rsidRPr="00562EFB">
        <w:rPr>
          <w:rFonts w:ascii="Times New Roman" w:eastAsiaTheme="minorEastAsia" w:hAnsi="Times New Roman" w:cs="Times New Roman"/>
          <w:sz w:val="24"/>
          <w:szCs w:val="24"/>
          <w:lang w:eastAsia="ru-RU"/>
        </w:rPr>
        <w:t xml:space="preserve"> (далее - Учреждение), которое является некоммерческой организацией, созданной для выполнения работ, оказания муниципальных услуг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целях обеспечения реализации региональной, национальной и молодежной политики  с использованием имущества</w:t>
      </w:r>
      <w:proofErr w:type="gramEnd"/>
      <w:r w:rsidRPr="00562EFB">
        <w:rPr>
          <w:rFonts w:ascii="Times New Roman" w:eastAsiaTheme="minorEastAsia" w:hAnsi="Times New Roman" w:cs="Times New Roman"/>
          <w:sz w:val="24"/>
          <w:szCs w:val="24"/>
          <w:lang w:eastAsia="ru-RU"/>
        </w:rPr>
        <w:t>, закрепленного на праве оперативного управления или постоянного бессрочного пользования.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1.2. Полное наименование Казенного учреждения: - Муниципальное казенное учреждение "Культура в движении".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1.2.1. Сокращенное наименование Казенного учреждения - МКУ "Культура в движении".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1.3. </w:t>
      </w:r>
      <w:r w:rsidRPr="00562EFB">
        <w:rPr>
          <w:rFonts w:ascii="Times New Roman" w:eastAsia="Times New Roman" w:hAnsi="Times New Roman" w:cs="Times New Roman"/>
          <w:color w:val="000000"/>
          <w:sz w:val="24"/>
          <w:szCs w:val="24"/>
          <w:lang w:eastAsia="ar-SA"/>
        </w:rPr>
        <w:t xml:space="preserve">Учредителем Учреждения и собственником его имущества является муниципальное образование Апраксинское сельское поселение Костромского муниципального района Костромской области, функции и полномочия </w:t>
      </w:r>
      <w:proofErr w:type="gramStart"/>
      <w:r w:rsidRPr="00562EFB">
        <w:rPr>
          <w:rFonts w:ascii="Times New Roman" w:eastAsia="Times New Roman" w:hAnsi="Times New Roman" w:cs="Times New Roman"/>
          <w:color w:val="000000"/>
          <w:sz w:val="24"/>
          <w:szCs w:val="24"/>
          <w:lang w:eastAsia="ar-SA"/>
        </w:rPr>
        <w:t>учредителя</w:t>
      </w:r>
      <w:proofErr w:type="gramEnd"/>
      <w:r w:rsidRPr="00562EFB">
        <w:rPr>
          <w:rFonts w:ascii="Times New Roman" w:eastAsia="Times New Roman" w:hAnsi="Times New Roman" w:cs="Times New Roman"/>
          <w:color w:val="000000"/>
          <w:sz w:val="24"/>
          <w:szCs w:val="24"/>
          <w:lang w:eastAsia="ar-SA"/>
        </w:rPr>
        <w:t xml:space="preserve"> от имени которого осуществляет Администрация Апраксинское сельского поселения Костромского муниципального района Костромской области</w:t>
      </w:r>
      <w:r w:rsidRPr="00562EFB">
        <w:rPr>
          <w:rFonts w:ascii="Times New Roman" w:eastAsiaTheme="minorEastAsia" w:hAnsi="Times New Roman" w:cs="Times New Roman"/>
          <w:sz w:val="24"/>
          <w:szCs w:val="24"/>
          <w:lang w:eastAsia="ru-RU"/>
        </w:rPr>
        <w:t xml:space="preserve"> (далее - Учредитель).</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1.4. Казенное учреждение является юридическим лицом с момента государственной регистрации в соответствии с требованиями законодательства Российской Федерации, не имеющим извлечение прибыли в качестве основной цели своей деятельности. Осуществляет операции с бюджетными средствами через лицевые счета, открытые ему в соответствии с </w:t>
      </w:r>
      <w:r w:rsidRPr="00562EFB">
        <w:rPr>
          <w:rFonts w:ascii="Times New Roman" w:eastAsiaTheme="minorEastAsia" w:hAnsi="Times New Roman" w:cs="Times New Roman"/>
          <w:color w:val="000000" w:themeColor="text1"/>
          <w:sz w:val="24"/>
          <w:szCs w:val="24"/>
          <w:lang w:eastAsia="ru-RU"/>
        </w:rPr>
        <w:t xml:space="preserve">Бюджетным </w:t>
      </w:r>
      <w:hyperlink r:id="rId9" w:tooltip="&quot;Бюджетный кодекс Российской Федерации&quot; от 31.07.1998 N 145-ФЗ (ред. от 13.07.2024, с изм. от 30.09.2024) (с изм. и доп., вступ. в силу с 01.09.2024){КонсультантПлюс}" w:history="1">
        <w:r w:rsidRPr="00562EFB">
          <w:rPr>
            <w:rFonts w:ascii="Times New Roman" w:eastAsiaTheme="minorEastAsia" w:hAnsi="Times New Roman" w:cs="Times New Roman"/>
            <w:color w:val="000000" w:themeColor="text1"/>
            <w:sz w:val="24"/>
            <w:szCs w:val="24"/>
            <w:lang w:eastAsia="ru-RU"/>
          </w:rPr>
          <w:t>кодексом</w:t>
        </w:r>
      </w:hyperlink>
      <w:r w:rsidRPr="00562EFB">
        <w:rPr>
          <w:rFonts w:ascii="Times New Roman" w:eastAsiaTheme="minorEastAsia" w:hAnsi="Times New Roman" w:cs="Times New Roman"/>
          <w:sz w:val="24"/>
          <w:szCs w:val="24"/>
          <w:lang w:eastAsia="ru-RU"/>
        </w:rPr>
        <w:t xml:space="preserve"> Российской Федерации.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1.5. </w:t>
      </w:r>
      <w:r w:rsidRPr="00562EFB">
        <w:rPr>
          <w:rFonts w:ascii="Times New Roman" w:eastAsia="Times New Roman" w:hAnsi="Times New Roman" w:cs="Times New Roman"/>
          <w:color w:val="000000"/>
          <w:sz w:val="24"/>
          <w:szCs w:val="24"/>
          <w:lang w:eastAsia="ru-RU"/>
        </w:rPr>
        <w:t>Учреждение отвечает по своим обязательствам, закрепленным за ним имуществом, за исключением  недвижимого имущества, закрепленного за ним или приобретенного за счет средств, выделенных ему собственником на приобретение такого имущества</w:t>
      </w:r>
      <w:r w:rsidRPr="00562EFB">
        <w:rPr>
          <w:rFonts w:ascii="Times New Roman" w:eastAsiaTheme="minorEastAsia" w:hAnsi="Times New Roman" w:cs="Times New Roman"/>
          <w:sz w:val="24"/>
          <w:szCs w:val="24"/>
          <w:lang w:eastAsia="ru-RU"/>
        </w:rPr>
        <w:t>.</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imes New Roman" w:hAnsi="Times New Roman" w:cs="Times New Roman"/>
          <w:color w:val="000000"/>
          <w:sz w:val="24"/>
          <w:szCs w:val="24"/>
          <w:lang w:eastAsia="ar-SA"/>
        </w:rPr>
        <w:t xml:space="preserve">1.6.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w:t>
      </w:r>
      <w:r w:rsidRPr="00562EFB">
        <w:rPr>
          <w:rFonts w:ascii="Times New Roman" w:eastAsia="Times New Roman" w:hAnsi="Times New Roman" w:cs="Times New Roman"/>
          <w:color w:val="000000"/>
          <w:sz w:val="24"/>
          <w:szCs w:val="24"/>
          <w:lang w:eastAsia="ar-SA"/>
        </w:rPr>
        <w:lastRenderedPageBreak/>
        <w:t>такой деятельности, и приобретенное за счет этих доходов имущество поступает в самостоятельное распоряжение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1.7. Казенное учреждение от своего имени может приобретать и осуществлять имущественные и личные неимущественные права, нести обязанности. Самостоятельно выступает в суде в качестве истца и ответчика.</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1.8. Казенное учреждение вправе иметь печать с полным наименованием на русском языке, штампы и бланки с наименованием и указанием местонахождения, а также собственную символику. Федеральными законами могут быть установлены иные требования к печати Казенного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1.9. Казенное учреждение по решению Учредителя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562EFB" w:rsidRPr="00562EFB" w:rsidRDefault="00562EFB" w:rsidP="00562EFB">
      <w:pPr>
        <w:suppressAutoHyphens/>
        <w:spacing w:after="0" w:line="240" w:lineRule="auto"/>
        <w:ind w:firstLine="709"/>
        <w:jc w:val="both"/>
        <w:textAlignment w:val="baseline"/>
        <w:rPr>
          <w:rFonts w:ascii="Liberation Serif" w:eastAsia="NSimSun" w:hAnsi="Liberation Serif" w:cs="Arial" w:hint="eastAsia"/>
          <w:kern w:val="2"/>
          <w:sz w:val="24"/>
          <w:szCs w:val="24"/>
          <w:lang w:eastAsia="zh-CN" w:bidi="hi-IN"/>
        </w:rPr>
      </w:pPr>
      <w:r w:rsidRPr="00562EFB">
        <w:rPr>
          <w:rFonts w:ascii="Liberation Serif" w:eastAsia="NSimSun" w:hAnsi="Liberation Serif" w:cs="Arial"/>
          <w:kern w:val="2"/>
          <w:sz w:val="24"/>
          <w:szCs w:val="24"/>
          <w:lang w:eastAsia="zh-CN" w:bidi="hi-IN"/>
        </w:rPr>
        <w:t xml:space="preserve">1.10. Адрес Казенного учреждения: </w:t>
      </w:r>
      <w:r w:rsidRPr="00562EFB">
        <w:rPr>
          <w:rFonts w:ascii="Times New Roman" w:eastAsia="NSimSun" w:hAnsi="Times New Roman" w:cs="Times New Roman"/>
          <w:kern w:val="2"/>
          <w:sz w:val="24"/>
          <w:szCs w:val="24"/>
          <w:lang w:eastAsia="zh-CN" w:bidi="hi-IN"/>
        </w:rPr>
        <w:t>156510, Костромская область, Костромской район, п. Апраксино, ул. Молодежная, дом 18.</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1.10. Организационно-правовая форма - муниципальное казенное учреждение.</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2. Предмет, цели и виды деятельности учреждения</w:t>
      </w:r>
    </w:p>
    <w:p w:rsidR="00562EFB" w:rsidRPr="00562EFB" w:rsidRDefault="00562EFB" w:rsidP="00562EFB">
      <w:pPr>
        <w:widowControl w:val="0"/>
        <w:tabs>
          <w:tab w:val="left" w:pos="993"/>
        </w:tabs>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2.1.</w:t>
      </w:r>
      <w:r w:rsidRPr="00562EFB">
        <w:rPr>
          <w:rFonts w:ascii="Times New Roman" w:eastAsia="Times New Roman" w:hAnsi="Times New Roman"/>
          <w:color w:val="000000"/>
          <w:sz w:val="24"/>
          <w:szCs w:val="24"/>
          <w:lang w:eastAsia="ru-RU"/>
        </w:rPr>
        <w:tab/>
      </w:r>
      <w:proofErr w:type="gramStart"/>
      <w:r w:rsidRPr="00562EFB">
        <w:rPr>
          <w:rFonts w:ascii="Times New Roman" w:eastAsia="Times New Roman" w:hAnsi="Times New Roman"/>
          <w:color w:val="000000"/>
          <w:sz w:val="24"/>
          <w:szCs w:val="24"/>
          <w:lang w:eastAsia="ru-RU"/>
        </w:rPr>
        <w:t xml:space="preserve">Учреждение осуществляет свою деятельность в соответствии с предметом и целями деятельности, определенными действующим законодательством и настоящим Уставом, путем выполнения работ, оказания услуг по проведению мероприятий по работе </w:t>
      </w:r>
      <w:r w:rsidRPr="00562EFB">
        <w:rPr>
          <w:rFonts w:ascii="Times New Roman" w:eastAsia="Times New Roman" w:hAnsi="Times New Roman"/>
          <w:color w:val="000000"/>
          <w:sz w:val="24"/>
          <w:szCs w:val="24"/>
          <w:lang w:eastAsia="ru-RU"/>
        </w:rPr>
        <w:br/>
        <w:t>с детьми и молодежью в сферах науки, образования, культуры, средств массовой информации, занятости населения, физической культуры и спорта, а так же в иных сферах в случаях, установленных законами в области реализации молодежной политики.</w:t>
      </w:r>
      <w:proofErr w:type="gramEnd"/>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sz w:val="24"/>
          <w:szCs w:val="24"/>
          <w:lang w:eastAsia="ru-RU"/>
        </w:rPr>
      </w:pPr>
      <w:r w:rsidRPr="00562EFB">
        <w:rPr>
          <w:rFonts w:ascii="Times New Roman" w:eastAsia="Times New Roman" w:hAnsi="Times New Roman"/>
          <w:sz w:val="24"/>
          <w:szCs w:val="24"/>
          <w:lang w:eastAsia="ru-RU"/>
        </w:rPr>
        <w:t xml:space="preserve">2.2. Целями деятельности Учреждения является оказание услуг и выполнение работ в </w:t>
      </w:r>
      <w:r w:rsidRPr="00562EFB">
        <w:rPr>
          <w:rFonts w:ascii="Times New Roman" w:eastAsia="Times New Roman" w:hAnsi="Times New Roman"/>
          <w:color w:val="000000"/>
          <w:sz w:val="24"/>
          <w:szCs w:val="24"/>
          <w:lang w:eastAsia="ru-RU"/>
        </w:rPr>
        <w:t xml:space="preserve">целях обеспечения </w:t>
      </w:r>
      <w:r w:rsidRPr="00562EFB">
        <w:rPr>
          <w:rFonts w:ascii="Times New Roman" w:eastAsia="Times New Roman" w:hAnsi="Times New Roman"/>
          <w:color w:val="000000"/>
          <w:sz w:val="24"/>
          <w:szCs w:val="24"/>
          <w:lang w:eastAsia="ar-SA"/>
        </w:rPr>
        <w:t>молодежной политики</w:t>
      </w:r>
      <w:r w:rsidRPr="00562EFB">
        <w:rPr>
          <w:rFonts w:ascii="Times New Roman" w:eastAsia="Times New Roman" w:hAnsi="Times New Roman"/>
          <w:sz w:val="24"/>
          <w:szCs w:val="24"/>
          <w:lang w:eastAsia="ru-RU"/>
        </w:rPr>
        <w:t>, зрелищно-развлекательная деятельность, предоставление персональных услуг населению, создание условий для организации досуга и обеспечения жителей Апраксинского сельского поселения услугами организаций культуры, привлечение людей к художественно-творческой деятельности, воспитание эстетических, нравственных, этических норм и патриотических чувств у населения.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sz w:val="24"/>
          <w:szCs w:val="24"/>
          <w:lang w:eastAsia="ru-RU"/>
        </w:rPr>
      </w:pPr>
      <w:r w:rsidRPr="00562EFB">
        <w:rPr>
          <w:rFonts w:ascii="Times New Roman" w:eastAsia="Times New Roman" w:hAnsi="Times New Roman"/>
          <w:sz w:val="24"/>
          <w:szCs w:val="24"/>
          <w:lang w:eastAsia="ru-RU"/>
        </w:rPr>
        <w:t>2.3. Предметом деятельности Учреждения является деятельность по проведению мероприятий, способствующих политике регионального развития и связанных с реализацией государственной программы Костромской области "Развитие молодежной политики Костромской области", проведение культурно-досуговых и просветительских мероприятий.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2.3.1.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2.3.2. Организация досуга детей, подростков 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2.3.3. Организация конгрессов, конференций, семинаров, выставок и иных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2.3.4. Организация конгрессов, конференций, семинаров, выставок и иных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2.3.5. Организация конгрессов, конференций, семинаров, выставок и иных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2.3.6. Организация деятельности специализированных (профильных) лагерей.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2.3.7. Организация и проведение занятий в кружках и клубах разной направленности, объединениях по интересам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2.3.8. Оказание содействия молодежи в вопросах трудоустройства, социальной </w:t>
      </w:r>
      <w:r w:rsidRPr="00562EFB">
        <w:rPr>
          <w:rFonts w:ascii="Times New Roman" w:eastAsia="Times New Roman" w:hAnsi="Times New Roman"/>
          <w:color w:val="000000"/>
          <w:sz w:val="24"/>
          <w:szCs w:val="24"/>
          <w:lang w:eastAsia="ru-RU"/>
        </w:rPr>
        <w:lastRenderedPageBreak/>
        <w:t xml:space="preserve">реабилитации, </w:t>
      </w:r>
      <w:proofErr w:type="spellStart"/>
      <w:r w:rsidRPr="00562EFB">
        <w:rPr>
          <w:rFonts w:ascii="Times New Roman" w:eastAsia="Times New Roman" w:hAnsi="Times New Roman"/>
          <w:color w:val="000000"/>
          <w:sz w:val="24"/>
          <w:szCs w:val="24"/>
          <w:lang w:eastAsia="ru-RU"/>
        </w:rPr>
        <w:t>профориентационные</w:t>
      </w:r>
      <w:proofErr w:type="spellEnd"/>
      <w:r w:rsidRPr="00562EFB">
        <w:rPr>
          <w:rFonts w:ascii="Times New Roman" w:eastAsia="Times New Roman" w:hAnsi="Times New Roman"/>
          <w:color w:val="000000"/>
          <w:sz w:val="24"/>
          <w:szCs w:val="24"/>
          <w:lang w:eastAsia="ru-RU"/>
        </w:rPr>
        <w:t xml:space="preserve"> услуги.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2.3.9. Организация молодежных обменов.</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 Для достижения поставленных целей Учреждение осуществляет следующие виды деятельности.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 Поддержка, развитие и вовлечение молодежи в инновационную, предпринимательскую и добровольческую деятельность.</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 Гражданско-патриотическое и духовно-нравственное воспитание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2.4.3. Поддержка талантливой, творческой и интеллектуальной молодежи (местные команды КВН, неформальное творчество, интеллектуальные игры).</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2.4.4. Поддержка в социальной адаптации молодежи.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2.4.5. Поддержка и просветительская работа с молодыми семьями, организация семейного и детского отдыха.</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2.4.6. Организационная и образовательная поддержка молодежного совета при Главе Апраксинского сельского поселения.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2.4.7. Взаимодействие с молодежными общественными организациями.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2.4.8. Поддержка в планировании карьеры и личностного роста молодежи, </w:t>
      </w:r>
      <w:proofErr w:type="spellStart"/>
      <w:r w:rsidRPr="00562EFB">
        <w:rPr>
          <w:rFonts w:ascii="Times New Roman" w:eastAsia="Times New Roman" w:hAnsi="Times New Roman"/>
          <w:color w:val="000000"/>
          <w:sz w:val="24"/>
          <w:szCs w:val="24"/>
          <w:lang w:eastAsia="ru-RU"/>
        </w:rPr>
        <w:t>профориентационная</w:t>
      </w:r>
      <w:proofErr w:type="spellEnd"/>
      <w:r w:rsidRPr="00562EFB">
        <w:rPr>
          <w:rFonts w:ascii="Times New Roman" w:eastAsia="Times New Roman" w:hAnsi="Times New Roman"/>
          <w:color w:val="000000"/>
          <w:sz w:val="24"/>
          <w:szCs w:val="24"/>
          <w:lang w:eastAsia="ru-RU"/>
        </w:rPr>
        <w:t xml:space="preserve"> деятельность.</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2.4.9. Взаимодействие с образовательными организациями.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2.4.10. Оказание поддержки молодежи в практике, стажировке и трудоустройстве на предприятиях и учреждениях муниципальных образований Костромской области.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2.4.11. Привлечение молодежи к участию в мероприятиях и программах Федерального агентства по делам молодежи (</w:t>
      </w:r>
      <w:proofErr w:type="spellStart"/>
      <w:r w:rsidRPr="00562EFB">
        <w:rPr>
          <w:rFonts w:ascii="Times New Roman" w:eastAsia="Times New Roman" w:hAnsi="Times New Roman"/>
          <w:color w:val="000000"/>
          <w:sz w:val="24"/>
          <w:szCs w:val="24"/>
          <w:lang w:eastAsia="ru-RU"/>
        </w:rPr>
        <w:t>Росмолодежь</w:t>
      </w:r>
      <w:proofErr w:type="spellEnd"/>
      <w:r w:rsidRPr="00562EFB">
        <w:rPr>
          <w:rFonts w:ascii="Times New Roman" w:eastAsia="Times New Roman" w:hAnsi="Times New Roman"/>
          <w:color w:val="000000"/>
          <w:sz w:val="24"/>
          <w:szCs w:val="24"/>
          <w:lang w:eastAsia="ru-RU"/>
        </w:rPr>
        <w:t>).</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2.4.12. Организация образовательных семинаров и мастер-классов.</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2.4.13. Работа с молодежными </w:t>
      </w:r>
      <w:proofErr w:type="gramStart"/>
      <w:r w:rsidRPr="00562EFB">
        <w:rPr>
          <w:rFonts w:ascii="Times New Roman" w:eastAsia="Times New Roman" w:hAnsi="Times New Roman"/>
          <w:color w:val="000000"/>
          <w:sz w:val="24"/>
          <w:szCs w:val="24"/>
          <w:lang w:eastAsia="ru-RU"/>
        </w:rPr>
        <w:t>медиа-центрами</w:t>
      </w:r>
      <w:proofErr w:type="gramEnd"/>
      <w:r w:rsidRPr="00562EFB">
        <w:rPr>
          <w:rFonts w:ascii="Times New Roman" w:eastAsia="Times New Roman" w:hAnsi="Times New Roman"/>
          <w:color w:val="000000"/>
          <w:sz w:val="24"/>
          <w:szCs w:val="24"/>
          <w:lang w:eastAsia="ru-RU"/>
        </w:rPr>
        <w:t xml:space="preserve"> (местные, студенческие и молодежные СМИ, социальные сети).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2.4.14. Регулирование и содействие эффективному ведению экономической деятельности, деятельности в области региональной, национальной и молодежной политики;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2.4.15. Предоставление социальных услуг без обеспечения проживания.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2.4.16.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2.4.18. Создание и организация работы коллективов, студий и кружков любительского художественного творчества, народных театров, любительских объединений и клубов по культурно-познавательным, историко-краеведческим, научно техническим, природно-экологическим, культурно-бытовым, </w:t>
      </w:r>
      <w:proofErr w:type="spellStart"/>
      <w:r w:rsidRPr="00562EFB">
        <w:rPr>
          <w:rFonts w:ascii="Times New Roman" w:eastAsia="Times New Roman" w:hAnsi="Times New Roman"/>
          <w:color w:val="000000"/>
          <w:sz w:val="24"/>
          <w:szCs w:val="24"/>
          <w:lang w:eastAsia="ru-RU"/>
        </w:rPr>
        <w:t>коллекционно</w:t>
      </w:r>
      <w:proofErr w:type="spellEnd"/>
      <w:r w:rsidRPr="00562EFB">
        <w:rPr>
          <w:rFonts w:ascii="Times New Roman" w:eastAsia="Times New Roman" w:hAnsi="Times New Roman"/>
          <w:color w:val="000000"/>
          <w:sz w:val="24"/>
          <w:szCs w:val="24"/>
          <w:lang w:eastAsia="ru-RU"/>
        </w:rPr>
        <w:t>-собирательским и иным интересам, других клубных формирований.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2.4.19. Спортивно-оздоровительная деятельность, проведение спортивных выступлений, физкультурно-массовых соревнований, иных спортивных, физкультурно-оздоровительных программ.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2.4.20. Показ фильмов.</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2.4.21. Информационно-методическая деятельность.</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2.4.22. Прочая деятельность в области спорта.</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2.4.23. Прочая деятельность по организации отдыха и развлечений, не включенная в другие виды деятельности.</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3. Основные функции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3.1.</w:t>
      </w:r>
      <w:r w:rsidRPr="00562EFB">
        <w:rPr>
          <w:rFonts w:ascii="Times New Roman" w:eastAsia="Times New Roman" w:hAnsi="Times New Roman"/>
          <w:color w:val="000000"/>
          <w:sz w:val="24"/>
          <w:szCs w:val="24"/>
          <w:lang w:eastAsia="ru-RU"/>
        </w:rPr>
        <w:tab/>
        <w:t>Каждый подросток и молодой человек имеет право в течение всего календарного года заниматься в нескольких объединениях, менять их.</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Принятие подростка, молодого человека в физкультурно-оздоровительные объединения осуществляется при наличии медицинского заключения о состоянии здоровья.</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lastRenderedPageBreak/>
        <w:t>3.2.</w:t>
      </w:r>
      <w:r w:rsidRPr="00562EFB">
        <w:rPr>
          <w:rFonts w:ascii="Times New Roman" w:eastAsia="Times New Roman" w:hAnsi="Times New Roman"/>
          <w:color w:val="000000"/>
          <w:sz w:val="24"/>
          <w:szCs w:val="24"/>
          <w:lang w:eastAsia="ru-RU"/>
        </w:rPr>
        <w:tab/>
        <w:t xml:space="preserve">Участие в мероприятиях, проводимых Учреждением, могут принимать дети, подростки и </w:t>
      </w:r>
      <w:r w:rsidRPr="00562EFB">
        <w:rPr>
          <w:rFonts w:ascii="Times New Roman" w:eastAsia="Times New Roman" w:hAnsi="Times New Roman"/>
          <w:sz w:val="24"/>
          <w:szCs w:val="24"/>
          <w:lang w:eastAsia="ru-RU"/>
        </w:rPr>
        <w:t>молодежь в возрасте от 7 лет до 35 лет.</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3.3. В работе Учреждения могут участвовать родители (законные представители) подростков (без включения в основной состав) при согласии руководителя объединения.</w:t>
      </w:r>
    </w:p>
    <w:p w:rsidR="00562EFB" w:rsidRPr="00562EFB" w:rsidRDefault="00562EFB" w:rsidP="00562EFB">
      <w:pPr>
        <w:widowControl w:val="0"/>
        <w:tabs>
          <w:tab w:val="left" w:pos="1276"/>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3.4.</w:t>
      </w:r>
      <w:r w:rsidRPr="00562EFB">
        <w:rPr>
          <w:rFonts w:ascii="Times New Roman" w:eastAsia="Times New Roman" w:hAnsi="Times New Roman"/>
          <w:color w:val="000000"/>
          <w:sz w:val="24"/>
          <w:szCs w:val="24"/>
          <w:lang w:eastAsia="ru-RU"/>
        </w:rPr>
        <w:tab/>
        <w:t xml:space="preserve"> Учреждение работает в течение всего календарного года, увеличивая объем работ во время школьных каникул. В летнее время на базе клубов могут создаваться оздоровительные площадки с дневным пребыванием. Формы работы с детьми, подростками и молодежью при центрах и клубах в летний период определяются Учреждением по согласованию с Учредителем. </w:t>
      </w:r>
    </w:p>
    <w:p w:rsidR="00562EFB" w:rsidRPr="00562EFB" w:rsidRDefault="00562EFB" w:rsidP="00562EFB">
      <w:pPr>
        <w:widowControl w:val="0"/>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3.5. Вновь образованные молодежные центры и клубы включаются в состав Учреждения по представлению директора Учреждения.</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3.6.</w:t>
      </w:r>
      <w:r w:rsidRPr="00562EFB">
        <w:rPr>
          <w:rFonts w:ascii="Times New Roman" w:eastAsia="Times New Roman" w:hAnsi="Times New Roman"/>
          <w:color w:val="000000"/>
          <w:sz w:val="24"/>
          <w:szCs w:val="24"/>
          <w:lang w:eastAsia="ru-RU"/>
        </w:rPr>
        <w:tab/>
        <w:t xml:space="preserve">В целях создания условий для организации физкультурно-оздоровительной работы по месту жительства подростков, молодежи за Учреждением могут закрепляться на праве оперативного управления детские и спортивные площадки с установленными на них конструкциями.  </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3.7. Учреждение устанавливает цены и тарифы на все виды производимых работ, услуг, выпускаемую и реализуемую продукцию в соответствии действующим законодательством по согласованию с Учредителем.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Учреждение может осуществлять следующие виды приносящей доход деятельности: </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организация дополнительных клубов по интересам;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организация и проведение мероприятий семейного отдыха, туристических походов, организация экскурсий;</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proofErr w:type="gramStart"/>
      <w:r w:rsidRPr="00562EFB">
        <w:rPr>
          <w:rFonts w:ascii="Times New Roman" w:eastAsia="Times New Roman" w:hAnsi="Times New Roman"/>
          <w:color w:val="000000"/>
          <w:sz w:val="24"/>
          <w:szCs w:val="24"/>
          <w:lang w:eastAsia="ru-RU"/>
        </w:rPr>
        <w:t xml:space="preserve">- </w:t>
      </w:r>
      <w:r w:rsidRPr="00562EFB">
        <w:rPr>
          <w:rFonts w:ascii="Times New Roman" w:eastAsia="Times New Roman" w:hAnsi="Times New Roman"/>
          <w:sz w:val="24"/>
          <w:szCs w:val="24"/>
          <w:lang w:eastAsia="ru-RU"/>
        </w:rPr>
        <w:t xml:space="preserve">организация отдыха и туризма, профильных лагерей, </w:t>
      </w:r>
      <w:r w:rsidRPr="00562EFB">
        <w:rPr>
          <w:rFonts w:ascii="Times New Roman" w:eastAsia="Times New Roman" w:hAnsi="Times New Roman"/>
          <w:color w:val="000000"/>
          <w:sz w:val="24"/>
          <w:szCs w:val="24"/>
          <w:lang w:eastAsia="ru-RU"/>
        </w:rPr>
        <w:t xml:space="preserve">организация и проведение выставок, выставок-продаж, конференций, конкурсов, тендеров, семинаров, соревнований, культурно-досуговых, физкультурно-оздоровительных, праздничных, зрелищно-развлекательных и иных мероприятий; </w:t>
      </w:r>
      <w:proofErr w:type="gramEnd"/>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организация и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обучение в платных кружках, студиях;</w:t>
      </w:r>
    </w:p>
    <w:p w:rsidR="00562EFB" w:rsidRPr="00562EFB" w:rsidRDefault="00562EFB" w:rsidP="00562EFB">
      <w:pPr>
        <w:widowControl w:val="0"/>
        <w:autoSpaceDE w:val="0"/>
        <w:spacing w:after="0" w:line="240" w:lineRule="auto"/>
        <w:ind w:left="17" w:firstLine="550"/>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изготовление и реализация сувенирных изделий;</w:t>
      </w:r>
    </w:p>
    <w:p w:rsidR="00562EFB" w:rsidRPr="00562EFB" w:rsidRDefault="00562EFB" w:rsidP="00562EFB">
      <w:pPr>
        <w:spacing w:after="0" w:line="240" w:lineRule="auto"/>
        <w:ind w:firstLine="550"/>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показ фильмов;</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копирование звукозаписей и видеозаписей;</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издательская деятельность, в том числе производство и реализация учебной, методической, информационной, пропагандистской, художественной, рекламной литературы, включая периодические издания;</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выполнение работ по профессиональному психологическому тестированию, профессиональной ориентации и адаптации, по подбору и психологическому анализу персонала;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proofErr w:type="gramStart"/>
      <w:r w:rsidRPr="00562EFB">
        <w:rPr>
          <w:rFonts w:ascii="Times New Roman" w:eastAsia="Times New Roman" w:hAnsi="Times New Roman"/>
          <w:sz w:val="24"/>
          <w:szCs w:val="24"/>
          <w:lang w:eastAsia="ar-SA"/>
        </w:rPr>
        <w:t>- предоставление секретарских, редакторских, информационных, консультационных, экспертных, представительских, репетиторских, транспортных, экспедиторских,  художественно - оформительских, рекламных, услуг и услуг по переводу;</w:t>
      </w:r>
      <w:proofErr w:type="gramEnd"/>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организация  работы компьютерного клуба и других развлекательно-досуговых объектов;</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прочая деятельность в области спорта;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прочая зрелищно-развлекательная деятельность и деятельность по организации отдыха и развлечений, не включенная в другие группировки.</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3.8. Для выполнения уставных целей Учреждение имеет право:</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1) разрабатывать и принимать правила внутреннего трудового распорядка, и иные локальные нормативные акты;</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2) осуществлять материально-техническое обеспечение производства и развитие объектов социальной сферы;</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 получать и самостоятельно использовать доходы от разрешенной настоящим Уставом деятельности на достижение целей, ради которых оно создано;</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4)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5) в установленном порядке определять размер средств, направляемых на оплату труда </w:t>
      </w:r>
      <w:r w:rsidRPr="00562EFB">
        <w:rPr>
          <w:rFonts w:ascii="Times New Roman" w:eastAsia="Times New Roman" w:hAnsi="Times New Roman"/>
          <w:color w:val="000000"/>
          <w:sz w:val="24"/>
          <w:szCs w:val="24"/>
          <w:lang w:eastAsia="ru-RU"/>
        </w:rPr>
        <w:lastRenderedPageBreak/>
        <w:t>работников Учреждения, на техническое и социальное развитие;</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6) разработку и утверждение по согласованию с Учредителем программы развития Учреждения;</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 обеспечение создания и ведения официального сайта Учреждения в сети «Интернет»;</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8) иные права, предусмотренные действующим законодательством</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3.9. Учреждение обязано в случаях, предусмотренных действующим законодательством:</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proofErr w:type="gramStart"/>
      <w:r w:rsidRPr="00562EFB">
        <w:rPr>
          <w:rFonts w:ascii="Times New Roman" w:eastAsia="Times New Roman" w:hAnsi="Times New Roman"/>
          <w:color w:val="000000"/>
          <w:sz w:val="24"/>
          <w:szCs w:val="24"/>
          <w:lang w:eastAsia="ru-RU"/>
        </w:rPr>
        <w:t>- согласовывать с Учредителем распоряжение недвижимым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(передача в аренду, залог, внесение в качестве вклада в уставной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продажа);</w:t>
      </w:r>
      <w:proofErr w:type="gramEnd"/>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нести ответственность в соответствии с действующим законодательством за нарушение обязательств;</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возмещать ущерб, причиненный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562EFB">
        <w:rPr>
          <w:rFonts w:ascii="Times New Roman" w:eastAsia="Times New Roman" w:hAnsi="Times New Roman"/>
          <w:color w:val="000000"/>
          <w:sz w:val="24"/>
          <w:szCs w:val="24"/>
          <w:lang w:eastAsia="ru-RU"/>
        </w:rPr>
        <w:t>отчитываться о результатах</w:t>
      </w:r>
      <w:proofErr w:type="gramEnd"/>
      <w:r w:rsidRPr="00562EFB">
        <w:rPr>
          <w:rFonts w:ascii="Times New Roman" w:eastAsia="Times New Roman" w:hAnsi="Times New Roman"/>
          <w:color w:val="000000"/>
          <w:sz w:val="24"/>
          <w:szCs w:val="24"/>
          <w:lang w:eastAsia="ru-RU"/>
        </w:rPr>
        <w:t xml:space="preserve"> деятельности в соответствующих органах в порядке и сроки, установленные действующим законодательством;</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 планировать деятельность Учреждения, в том числе и </w:t>
      </w:r>
      <w:proofErr w:type="gramStart"/>
      <w:r w:rsidRPr="00562EFB">
        <w:rPr>
          <w:rFonts w:ascii="Times New Roman" w:eastAsia="Times New Roman" w:hAnsi="Times New Roman"/>
          <w:color w:val="000000"/>
          <w:sz w:val="24"/>
          <w:szCs w:val="24"/>
          <w:lang w:eastAsia="ru-RU"/>
        </w:rPr>
        <w:t>в</w:t>
      </w:r>
      <w:proofErr w:type="gramEnd"/>
      <w:r w:rsidRPr="00562EFB">
        <w:rPr>
          <w:rFonts w:ascii="Times New Roman" w:eastAsia="Times New Roman" w:hAnsi="Times New Roman"/>
          <w:color w:val="000000"/>
          <w:sz w:val="24"/>
          <w:szCs w:val="24"/>
          <w:lang w:eastAsia="ru-RU"/>
        </w:rPr>
        <w:t xml:space="preserve"> части доходов от предпринимательской  и иной, приносящей доход деятельности;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выполнять задания Учредителя;</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ежегодно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Учреждения средствах массовой информации;</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обеспечивать открытость и доступность установленных действующим законодательством документов;</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исполнять иные обязанности, предусмотренные действующим законодательством.</w:t>
      </w:r>
    </w:p>
    <w:p w:rsidR="00562EFB" w:rsidRPr="00562EFB" w:rsidRDefault="00562EFB" w:rsidP="00562EFB">
      <w:pPr>
        <w:spacing w:after="0" w:line="240" w:lineRule="auto"/>
        <w:ind w:right="-1"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3.10. Учреждение не вправе использовать средства от сделок с имуществом, а также амортизационные отчисления на цели потребления, в том числе на оплату труда работников Учреждения, социальное развитие, выплату вознаграждения Директору Учреждения (далее – Директор).</w:t>
      </w:r>
    </w:p>
    <w:p w:rsidR="00562EFB" w:rsidRPr="00562EFB" w:rsidRDefault="00562EFB" w:rsidP="00562EFB">
      <w:pPr>
        <w:widowControl w:val="0"/>
        <w:tabs>
          <w:tab w:val="left" w:pos="1134"/>
        </w:tabs>
        <w:autoSpaceDE w:val="0"/>
        <w:spacing w:after="0" w:line="240" w:lineRule="auto"/>
        <w:ind w:left="17"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3.11.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 и используется им для достижения целей, ради которых оно создано.</w:t>
      </w:r>
    </w:p>
    <w:p w:rsidR="00562EFB" w:rsidRPr="00562EFB" w:rsidRDefault="00562EFB" w:rsidP="00562EFB">
      <w:pPr>
        <w:widowControl w:val="0"/>
        <w:tabs>
          <w:tab w:val="left" w:pos="1134"/>
        </w:tabs>
        <w:autoSpaceDE w:val="0"/>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3.12.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w:t>
      </w:r>
    </w:p>
    <w:p w:rsidR="00562EFB" w:rsidRPr="00562EFB" w:rsidRDefault="00562EFB" w:rsidP="00562EFB">
      <w:pPr>
        <w:widowControl w:val="0"/>
        <w:tabs>
          <w:tab w:val="left" w:pos="1134"/>
        </w:tabs>
        <w:autoSpaceDE w:val="0"/>
        <w:spacing w:after="0" w:line="240" w:lineRule="auto"/>
        <w:ind w:firstLine="567"/>
        <w:jc w:val="both"/>
        <w:rPr>
          <w:rFonts w:ascii="Times New Roman" w:eastAsia="Times New Roman" w:hAnsi="Times New Roman"/>
          <w:color w:val="000000"/>
          <w:sz w:val="24"/>
          <w:szCs w:val="24"/>
          <w:lang w:eastAsia="ar-SA"/>
        </w:rPr>
      </w:pPr>
      <w:r w:rsidRPr="00562EFB">
        <w:rPr>
          <w:rFonts w:ascii="Times New Roman" w:eastAsia="Times New Roman" w:hAnsi="Times New Roman"/>
          <w:sz w:val="24"/>
          <w:szCs w:val="24"/>
          <w:lang w:eastAsia="ar-SA"/>
        </w:rPr>
        <w:t xml:space="preserve">3.13. </w:t>
      </w:r>
      <w:r w:rsidRPr="00562EFB">
        <w:rPr>
          <w:rFonts w:ascii="Times New Roman" w:eastAsia="Times New Roman" w:hAnsi="Times New Roman"/>
          <w:color w:val="000000"/>
          <w:sz w:val="24"/>
          <w:szCs w:val="24"/>
          <w:lang w:eastAsia="ar-SA"/>
        </w:rPr>
        <w:t>Учреждение подотчетно Учредителю, а также иным органам исполнительной власти по вопросам, относящимся к их компетенции в соответствии с действующим законодательством Российской Федерации.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 Структура Казенного учреждения</w:t>
      </w:r>
    </w:p>
    <w:p w:rsidR="00562EFB" w:rsidRPr="00562EFB" w:rsidRDefault="00562EFB" w:rsidP="00562EF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и организация его работы</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4.1. Штатное расписание Казенного учреждения утверждается администрацией Апраксинского сельского поселения.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4.2. Деятельностью структурных подразделений руководят их начальники, они несут персональную ответственность за состояние работы подразделений.</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4.3. Порядок ведения делопроизводства в Управлении, хранение документов и передача их в архив осуществляются в соответствии с номенклатурой дел и инструкцией о делопроизводстве.</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lastRenderedPageBreak/>
        <w:t>4.4. Ликвидация, реорганизация и переименование Казенного учреждения осуществляются в порядке, предусмотренном законодательством Российской Федерации и нормативными правовыми актами муниципального образования.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 Права и обязанности Казенного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 Казенное учреждение имеет право:</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5.1.1. Вносить на рассмотрение администрации муниципального образования проекты программ развития Учреждения, предложения по вопросам кадровой и социальной политики.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5.1.2. Вносить на рассмотрение администрации муниципального образования предложения по формированию бюджета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5.1.3. Издавать приказы и распоряжения, инструкции, указания на основе и во исполнение нормативных правовых актов, распорядительных и методических документов органов местного самоуправления.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5.1.4.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Казенное учреждение задач и функций.</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5.1.5. Представлять предложения администрации муниципального образования об установлении в отношении руководителей подведомственных муниципальных организаций стимулирующих выплат и их величины; применению мер поощрения и дисциплинарного взыскания.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5.2. Казенное учреждение обязуется: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5.2.1. Соблюдать законодательство Российской Федерации, общепризнанные принципы и нормы международного права, касающиеся сферы деятельности Казенного учреждения, а также нормы, предусмотренные настоящим Уставом.</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5.2.2. </w:t>
      </w:r>
      <w:proofErr w:type="gramStart"/>
      <w:r w:rsidRPr="00562EFB">
        <w:rPr>
          <w:rFonts w:ascii="Times New Roman" w:eastAsiaTheme="minorEastAsia" w:hAnsi="Times New Roman" w:cs="Times New Roman"/>
          <w:sz w:val="24"/>
          <w:szCs w:val="24"/>
          <w:lang w:eastAsia="ru-RU"/>
        </w:rPr>
        <w:t>В случаях, в порядке (в том числе в сроки) и в составе (объеме), предусмотренных законодательством Российской Федерации, раскрывать (в том числе размещать в сети Интернет и (или) публиковать в средствах массовой информации) и (или) представлять отчетность и (или) иные документы (информацию), связанные со своей деятельностью, компетентным государственным органам и (или) иным лицам.</w:t>
      </w:r>
      <w:proofErr w:type="gramEnd"/>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5.2.3. Исполнять иные обязанности, предусмотренные действующим законодательством Российской Федерации.</w:t>
      </w: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 Руководство Казенного учреждения</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6.1. </w:t>
      </w:r>
      <w:proofErr w:type="gramStart"/>
      <w:r w:rsidRPr="00562EFB">
        <w:rPr>
          <w:rFonts w:ascii="Times New Roman" w:eastAsiaTheme="minorEastAsia" w:hAnsi="Times New Roman" w:cs="Times New Roman"/>
          <w:sz w:val="24"/>
          <w:szCs w:val="24"/>
          <w:lang w:eastAsia="ru-RU"/>
        </w:rPr>
        <w:t>Казенное учреждение возглавляет директор Казенного учреждения, назначаемый на должность и освобождаемый от должности главой Апраксинского сельского поселения.</w:t>
      </w:r>
      <w:proofErr w:type="gramEnd"/>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 Директор Казенного учреждения в пределах своей компетенции: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6.2.1. Руководит на основе единоначалия деятельностью Казенного учреждения, действует от его имени без доверенности, представляет его интересы во всех государственных и муниципальных учреждениях, организациях, предприятиях, в отношениях с иными юридическими и физическими лицами по вопросам и задачам, определяемым настоящим Уставом.</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6.2.2. В пределах своей компетенции координирует работу по безопасности, охране труда, гражданской обороне и противопожарной безопасности, антитеррористической защищенности Казенного учреждения и подведомственных организаций.</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6.2.3. Утверждает положения о структурных подразделениях Казенного учреждения, должностные инструкции работников Казенного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6.2.4. Назначает на должность и освобождает от должности работников Казенного учреждения в соответствии с действующим трудовым законодательством Российской Федерации, принимает меры поощрения и дисциплинарного взыскания к работникам Казенного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6.2.5. Устанавливает размер надбавок, дополнительных и поощрительных выплат работникам Казенного учреждения в соответствии с действующим законодательством и </w:t>
      </w:r>
      <w:r w:rsidRPr="00562EFB">
        <w:rPr>
          <w:rFonts w:ascii="Times New Roman" w:eastAsiaTheme="minorEastAsia" w:hAnsi="Times New Roman" w:cs="Times New Roman"/>
          <w:sz w:val="24"/>
          <w:szCs w:val="24"/>
          <w:lang w:eastAsia="ru-RU"/>
        </w:rPr>
        <w:lastRenderedPageBreak/>
        <w:t>муниципальными нормативными правовыми актами.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6.2.6. Открывает и закрывает в установленном законодательством порядке счета, подписывает и визирует финансовые и иные документы в пределах своей компетенции.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6.2.7. Организует прием граждан, рассматривает предложения, заявления и жалобы граждан, по вопросам своей компетенции принимает по ним решения, а в иных случаях в соответствии с законодательством направляет их в соответствующие органы местного самоуправления, государственные органы и организации.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6.2.8. Осуществляет иные полномочия в соответствии с законодательством и муниципальными правовыми актами.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6.2.9. Участвует в заседаниях и совещаниях, проводимых Апраксинским сельским поселением при обсуждении вопросов, входящих в компетенцию Казенного учреждения.</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 Директор Казенного учреждения несет персональную ответственность:</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6.3.1. За выполнение Казенным учреждением задач и функций, возложенных на него настоящим Уставом.</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6.3.2. Своевременность рассмотрения обращений граждан и юридических лиц по вопросам своей компетенции.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6.3.3. Соблюдение финансовой дисциплины.</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6.3.4. Хранение и правильное использование гербовой печати.</w:t>
      </w:r>
    </w:p>
    <w:p w:rsidR="00562EFB" w:rsidRPr="00562EFB" w:rsidRDefault="00562EFB" w:rsidP="00562E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6.3.5. Создание работникам Казенного учреждения условий труда, соответствующих требованиям законодательства.</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7. Имущество и финансы</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7.1. Имущество Учреждения закрепляется за ним на праве оперативного управления. </w:t>
      </w:r>
    </w:p>
    <w:p w:rsidR="00562EFB" w:rsidRPr="00562EFB" w:rsidRDefault="00562EFB" w:rsidP="00562EFB">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7.2. Земельный участок, необходимый для выполнения Учреждением своих уставных целей, предоставляется ему в установленном порядке. </w:t>
      </w:r>
    </w:p>
    <w:p w:rsidR="00562EFB" w:rsidRPr="00562EFB" w:rsidRDefault="00562EFB" w:rsidP="00562EFB">
      <w:pPr>
        <w:tabs>
          <w:tab w:val="left" w:pos="567"/>
          <w:tab w:val="left" w:pos="10205"/>
        </w:tabs>
        <w:overflowPunct w:val="0"/>
        <w:autoSpaceDE w:val="0"/>
        <w:spacing w:after="0" w:line="240" w:lineRule="auto"/>
        <w:ind w:right="-1" w:firstLine="567"/>
        <w:jc w:val="both"/>
        <w:textAlignment w:val="baseline"/>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7.3.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7.4. Учреждение не вправе без согласия Учредителя  распоряжаться недвижимым имуществом, закрепленным за ним или приобретенным за счет выделенных ему средств на приобретение этого имущества.</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7.5. Остальным имуществом, Учреждение вправе распоряжаться самостоятельно. </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 Источниками формирования имущества и финансовых ресурсов Учреждения являются:</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7.6.1.Имущество, закрепленное за ним на праве оперативного управления.</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7.6.2. Средства от оказания платных услуг.</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7.6.3. Иные источники, не запрещенные действующим законодательством.</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7.7.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562EFB" w:rsidRPr="00562EFB" w:rsidRDefault="00562EFB" w:rsidP="00562EFB">
      <w:pPr>
        <w:tabs>
          <w:tab w:val="left" w:pos="567"/>
        </w:tabs>
        <w:spacing w:after="0" w:line="240" w:lineRule="auto"/>
        <w:ind w:firstLine="567"/>
        <w:jc w:val="both"/>
        <w:rPr>
          <w:rFonts w:ascii="Times New Roman" w:eastAsia="Times New Roman" w:hAnsi="Times New Roman"/>
          <w:color w:val="000000"/>
          <w:sz w:val="24"/>
          <w:szCs w:val="24"/>
          <w:lang w:eastAsia="ru-RU"/>
        </w:rPr>
      </w:pPr>
      <w:r w:rsidRPr="00562EFB">
        <w:rPr>
          <w:rFonts w:ascii="Times New Roman" w:eastAsia="Times New Roman" w:hAnsi="Times New Roman"/>
          <w:color w:val="000000"/>
          <w:sz w:val="24"/>
          <w:szCs w:val="24"/>
          <w:lang w:eastAsia="ru-RU"/>
        </w:rPr>
        <w:t xml:space="preserve">7.8. Финансовое обеспечение деятельности осуществляется за счет бюджета администрации Апраксинского сельского поселения Костромского муниципального района, </w:t>
      </w:r>
      <w:proofErr w:type="gramStart"/>
      <w:r w:rsidRPr="00562EFB">
        <w:rPr>
          <w:rFonts w:ascii="Times New Roman" w:eastAsia="Times New Roman" w:hAnsi="Times New Roman"/>
          <w:color w:val="000000"/>
          <w:sz w:val="24"/>
          <w:szCs w:val="24"/>
          <w:lang w:eastAsia="ru-RU"/>
        </w:rPr>
        <w:t>предоставляемых</w:t>
      </w:r>
      <w:proofErr w:type="gramEnd"/>
      <w:r w:rsidRPr="00562EFB">
        <w:rPr>
          <w:rFonts w:ascii="Times New Roman" w:eastAsia="Times New Roman" w:hAnsi="Times New Roman"/>
          <w:color w:val="000000"/>
          <w:sz w:val="24"/>
          <w:szCs w:val="24"/>
          <w:lang w:eastAsia="ru-RU"/>
        </w:rPr>
        <w:t xml:space="preserve"> в соответствии с Бюджетным кодексом Российской Федерации и муниципальными правовыми актами.</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7.9. Учреждение является получателем бюджетных средств, обладающим следующими бюджетными полномочиями:</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принимает и (или) исполняет в пределах доведенных лимитов бюджетных обязательств и (или) бюджетных ассигнований бюджетные обязательства;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обеспечивает результативность, целевой характер использования ему бюджетных ассигнований;</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вносит соответствующему главному распорядителю (распорядителю) бюджетных сре</w:t>
      </w:r>
      <w:proofErr w:type="gramStart"/>
      <w:r w:rsidRPr="00562EFB">
        <w:rPr>
          <w:rFonts w:ascii="Times New Roman" w:eastAsia="Times New Roman" w:hAnsi="Times New Roman"/>
          <w:sz w:val="24"/>
          <w:szCs w:val="24"/>
          <w:lang w:eastAsia="ar-SA"/>
        </w:rPr>
        <w:t>дств пр</w:t>
      </w:r>
      <w:proofErr w:type="gramEnd"/>
      <w:r w:rsidRPr="00562EFB">
        <w:rPr>
          <w:rFonts w:ascii="Times New Roman" w:eastAsia="Times New Roman" w:hAnsi="Times New Roman"/>
          <w:sz w:val="24"/>
          <w:szCs w:val="24"/>
          <w:lang w:eastAsia="ar-SA"/>
        </w:rPr>
        <w:t>едложения по изменению бюджетной росписи.</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lastRenderedPageBreak/>
        <w:t>7.10.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xml:space="preserve">7.11. Бухгалтерскую, налоговую и статистическую отчетность в </w:t>
      </w:r>
      <w:proofErr w:type="gramStart"/>
      <w:r w:rsidRPr="00562EFB">
        <w:rPr>
          <w:rFonts w:ascii="Times New Roman" w:eastAsia="Times New Roman" w:hAnsi="Times New Roman"/>
          <w:sz w:val="24"/>
          <w:szCs w:val="24"/>
          <w:lang w:eastAsia="ar-SA"/>
        </w:rPr>
        <w:t>порядке, установленном законодательством Российской Федерации ведет</w:t>
      </w:r>
      <w:proofErr w:type="gramEnd"/>
      <w:r w:rsidRPr="00562EFB">
        <w:rPr>
          <w:rFonts w:ascii="Times New Roman" w:eastAsia="Times New Roman" w:hAnsi="Times New Roman"/>
          <w:sz w:val="24"/>
          <w:szCs w:val="24"/>
          <w:lang w:eastAsia="ar-SA"/>
        </w:rPr>
        <w:t xml:space="preserve"> МКУ «ЦБ администрации Апраксинского сельского поселения» на основании договора.</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7.12. Учреждение может осуществлять приносящую доход деятельность.</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xml:space="preserve">7.13. Доходы, полученные от приносящей доход деятельности, зачисляются в бюджет Апраксинского </w:t>
      </w:r>
      <w:proofErr w:type="gramStart"/>
      <w:r w:rsidRPr="00562EFB">
        <w:rPr>
          <w:rFonts w:ascii="Times New Roman" w:eastAsia="Times New Roman" w:hAnsi="Times New Roman"/>
          <w:sz w:val="24"/>
          <w:szCs w:val="24"/>
          <w:lang w:eastAsia="ar-SA"/>
        </w:rPr>
        <w:t>сельского</w:t>
      </w:r>
      <w:proofErr w:type="gramEnd"/>
      <w:r w:rsidRPr="00562EFB">
        <w:rPr>
          <w:rFonts w:ascii="Times New Roman" w:eastAsia="Times New Roman" w:hAnsi="Times New Roman"/>
          <w:sz w:val="24"/>
          <w:szCs w:val="24"/>
          <w:lang w:eastAsia="ar-SA"/>
        </w:rPr>
        <w:t xml:space="preserve"> поселения.</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 xml:space="preserve">7.14. Заключение и оплата казенным учреждением муниципальных контрактов, </w:t>
      </w:r>
      <w:proofErr w:type="spellStart"/>
      <w:r w:rsidRPr="00562EFB">
        <w:rPr>
          <w:rFonts w:ascii="Times New Roman" w:eastAsia="Times New Roman" w:hAnsi="Times New Roman"/>
          <w:sz w:val="24"/>
          <w:szCs w:val="24"/>
          <w:lang w:eastAsia="ar-SA"/>
        </w:rPr>
        <w:t>инных</w:t>
      </w:r>
      <w:proofErr w:type="spellEnd"/>
      <w:r w:rsidRPr="00562EFB">
        <w:rPr>
          <w:rFonts w:ascii="Times New Roman" w:eastAsia="Times New Roman" w:hAnsi="Times New Roman"/>
          <w:sz w:val="24"/>
          <w:szCs w:val="24"/>
          <w:lang w:eastAsia="ar-SA"/>
        </w:rPr>
        <w:t xml:space="preserve"> договоров подлежащих к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РФ и с учетом принятых и неисполненных обязательств.</w:t>
      </w:r>
    </w:p>
    <w:p w:rsidR="00562EFB" w:rsidRPr="00562EFB" w:rsidRDefault="00562EFB" w:rsidP="00562EFB">
      <w:pPr>
        <w:spacing w:after="0" w:line="240" w:lineRule="auto"/>
        <w:ind w:firstLine="567"/>
        <w:jc w:val="both"/>
        <w:rPr>
          <w:rFonts w:ascii="Times New Roman" w:eastAsia="Times New Roman" w:hAnsi="Times New Roman"/>
          <w:sz w:val="24"/>
          <w:szCs w:val="24"/>
          <w:lang w:eastAsia="ar-SA"/>
        </w:rPr>
      </w:pPr>
      <w:r w:rsidRPr="00562EFB">
        <w:rPr>
          <w:rFonts w:ascii="Times New Roman" w:eastAsia="Times New Roman" w:hAnsi="Times New Roman"/>
          <w:sz w:val="24"/>
          <w:szCs w:val="24"/>
          <w:lang w:eastAsia="ar-SA"/>
        </w:rPr>
        <w:t>7.15. Учредитель в установленном порядке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8. Порядок внесения изменений в Устав</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8.1. Изменения в Устав могут вноситься исключительно Учредителем.</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8.2. Изменения, внесенные в Устав Казенного учреждения, или Устав Казенного учреждения в новой редакции подлежат государственной регистрации.</w:t>
      </w:r>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62EFB">
        <w:rPr>
          <w:rFonts w:ascii="Times New Roman" w:eastAsiaTheme="minorEastAsia" w:hAnsi="Times New Roman" w:cs="Times New Roman"/>
          <w:sz w:val="24"/>
          <w:szCs w:val="24"/>
          <w:lang w:eastAsia="ru-RU"/>
        </w:rPr>
        <w:t xml:space="preserve">8.3. </w:t>
      </w:r>
      <w:proofErr w:type="gramStart"/>
      <w:r w:rsidRPr="00562EFB">
        <w:rPr>
          <w:rFonts w:ascii="Times New Roman" w:eastAsiaTheme="minorEastAsia" w:hAnsi="Times New Roman" w:cs="Times New Roman"/>
          <w:sz w:val="24"/>
          <w:szCs w:val="24"/>
          <w:lang w:eastAsia="ru-RU"/>
        </w:rPr>
        <w:t>Изменения, внесенные в Устав Казенного учреждения, или Устав Казенного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roofErr w:type="gramEnd"/>
    </w:p>
    <w:p w:rsidR="00562EFB" w:rsidRPr="00562EFB" w:rsidRDefault="00562EFB" w:rsidP="00562EF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562EFB" w:rsidRPr="00562EFB" w:rsidRDefault="00562EFB" w:rsidP="00562EFB">
      <w:pPr>
        <w:spacing w:after="0"/>
        <w:rPr>
          <w:rFonts w:eastAsiaTheme="minorEastAsia"/>
          <w:lang w:eastAsia="ru-RU"/>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pacing w:val="-2"/>
          <w:sz w:val="32"/>
          <w:szCs w:val="32"/>
          <w:lang w:eastAsia="ru-RU"/>
        </w:rPr>
        <w:t>СОВЕТ ДЕПУТАТОВ</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z w:val="32"/>
          <w:szCs w:val="32"/>
          <w:lang w:eastAsia="ru-RU"/>
        </w:rPr>
        <w:t>АПРАКСИНСКОГО СЕЛЬСКОГО ПОСЕЛЕНИЯ</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КОСТРОМСКОГО МУНИЦИПАЛЬНОГО РАЙОНА</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КОСТРОМСКОЙ ОБЛАСТИ</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DE3FCE">
        <w:rPr>
          <w:rFonts w:ascii="Arial" w:eastAsia="Times New Roman" w:hAnsi="Arial" w:cs="Arial"/>
          <w:b/>
          <w:bCs/>
          <w:spacing w:val="-2"/>
          <w:sz w:val="32"/>
          <w:szCs w:val="32"/>
          <w:lang w:eastAsia="ru-RU"/>
        </w:rPr>
        <w:t>РЕШЕНИЕ</w:t>
      </w:r>
    </w:p>
    <w:p w:rsidR="00DE3FCE" w:rsidRPr="00DE3FCE" w:rsidRDefault="00DE3FCE" w:rsidP="00DE3FCE">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pacing w:val="-2"/>
          <w:sz w:val="32"/>
          <w:szCs w:val="32"/>
          <w:lang w:eastAsia="ru-RU"/>
        </w:rPr>
        <w:t>от 26 декабря 2024 года</w:t>
      </w:r>
      <w:r w:rsidRPr="00DE3FCE">
        <w:rPr>
          <w:rFonts w:ascii="Arial" w:eastAsia="Times New Roman" w:hAnsi="Arial" w:cs="Arial"/>
          <w:b/>
          <w:sz w:val="32"/>
          <w:szCs w:val="32"/>
          <w:lang w:eastAsia="ru-RU"/>
        </w:rPr>
        <w:t xml:space="preserve"> </w:t>
      </w:r>
      <w:r w:rsidRPr="00DE3FCE">
        <w:rPr>
          <w:rFonts w:ascii="Arial" w:eastAsia="Times New Roman" w:hAnsi="Arial" w:cs="Arial"/>
          <w:b/>
          <w:spacing w:val="-1"/>
          <w:sz w:val="32"/>
          <w:szCs w:val="32"/>
          <w:lang w:eastAsia="ru-RU"/>
        </w:rPr>
        <w:t>№56 п. Апраксино</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DE3FCE">
        <w:rPr>
          <w:rFonts w:ascii="Arial" w:eastAsia="Times New Roman" w:hAnsi="Arial" w:cs="Arial"/>
          <w:b/>
          <w:bCs/>
          <w:caps/>
          <w:sz w:val="32"/>
          <w:szCs w:val="32"/>
          <w:lang w:eastAsia="ru-RU"/>
        </w:rPr>
        <w:t xml:space="preserve">О бюджете Апраксинского сельского поселения на 2025 </w:t>
      </w:r>
      <w:r w:rsidRPr="00DE3FCE">
        <w:rPr>
          <w:rFonts w:ascii="Arial" w:eastAsia="Times New Roman" w:hAnsi="Arial" w:cs="Arial"/>
          <w:b/>
          <w:caps/>
          <w:sz w:val="32"/>
          <w:szCs w:val="32"/>
          <w:lang w:eastAsia="ru-RU"/>
        </w:rPr>
        <w:t>год</w:t>
      </w:r>
      <w:r w:rsidRPr="00DE3FCE">
        <w:rPr>
          <w:rFonts w:ascii="Arial" w:eastAsia="Times New Roman" w:hAnsi="Arial" w:cs="Arial"/>
          <w:b/>
          <w:caps/>
          <w:sz w:val="32"/>
          <w:szCs w:val="32"/>
          <w:lang w:eastAsia="ar-SA"/>
        </w:rPr>
        <w:t xml:space="preserve"> и на плановый период 2026</w:t>
      </w:r>
      <w:proofErr w:type="gramStart"/>
      <w:r w:rsidRPr="00DE3FCE">
        <w:rPr>
          <w:rFonts w:ascii="Arial" w:eastAsia="Times New Roman" w:hAnsi="Arial" w:cs="Arial"/>
          <w:b/>
          <w:caps/>
          <w:sz w:val="32"/>
          <w:szCs w:val="32"/>
          <w:lang w:eastAsia="ar-SA"/>
        </w:rPr>
        <w:t xml:space="preserve"> и</w:t>
      </w:r>
      <w:proofErr w:type="gramEnd"/>
      <w:r w:rsidRPr="00DE3FCE">
        <w:rPr>
          <w:rFonts w:ascii="Arial" w:eastAsia="Times New Roman" w:hAnsi="Arial" w:cs="Arial"/>
          <w:b/>
          <w:caps/>
          <w:sz w:val="32"/>
          <w:szCs w:val="32"/>
          <w:lang w:eastAsia="ar-SA"/>
        </w:rPr>
        <w:t xml:space="preserve"> 2027 годов</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sz w:val="24"/>
          <w:szCs w:val="24"/>
          <w:lang w:eastAsia="ar-SA"/>
        </w:rPr>
      </w:pPr>
    </w:p>
    <w:p w:rsidR="00DE3FCE" w:rsidRPr="00DE3FCE" w:rsidRDefault="00DE3FCE" w:rsidP="00DE3FCE">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 xml:space="preserve">Рассмотрев внесенный администрацией Апраксинского сельского поселения Костромского муниципального района проект решения «О бюджете поселения на 2025 год и на плановый период 2026 и 2027 годов», 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w:t>
      </w:r>
      <w:r w:rsidRPr="00DE3FCE">
        <w:rPr>
          <w:rFonts w:ascii="Arial" w:eastAsia="Times New Roman" w:hAnsi="Arial" w:cs="Arial"/>
          <w:sz w:val="24"/>
          <w:szCs w:val="24"/>
          <w:lang w:eastAsia="ru-RU"/>
        </w:rPr>
        <w:lastRenderedPageBreak/>
        <w:t xml:space="preserve">района, Совет депутатов муниципального образования Апраксинское сельское поселение </w:t>
      </w:r>
      <w:proofErr w:type="gramEnd"/>
    </w:p>
    <w:p w:rsidR="00DE3FCE" w:rsidRPr="00DE3FCE" w:rsidRDefault="00DE3FCE" w:rsidP="00DE3FCE">
      <w:pPr>
        <w:widowControl w:val="0"/>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bCs/>
          <w:sz w:val="24"/>
          <w:szCs w:val="24"/>
          <w:lang w:eastAsia="ru-RU"/>
        </w:rPr>
        <w:t>РЕШИЛ:</w:t>
      </w:r>
    </w:p>
    <w:p w:rsidR="00DE3FCE" w:rsidRPr="00DE3FCE" w:rsidRDefault="00DE3FCE" w:rsidP="00DE3FCE">
      <w:pPr>
        <w:widowControl w:val="0"/>
        <w:shd w:val="clear" w:color="auto" w:fill="FFFFFF"/>
        <w:tabs>
          <w:tab w:val="left" w:pos="614"/>
        </w:tabs>
        <w:autoSpaceDE w:val="0"/>
        <w:autoSpaceDN w:val="0"/>
        <w:adjustRightInd w:val="0"/>
        <w:spacing w:before="269" w:after="0" w:line="240" w:lineRule="auto"/>
        <w:ind w:right="34"/>
        <w:contextualSpacing/>
        <w:jc w:val="both"/>
        <w:rPr>
          <w:rFonts w:ascii="Arial" w:eastAsia="Times New Roman" w:hAnsi="Arial" w:cs="Arial"/>
          <w:b/>
          <w:bCs/>
          <w:spacing w:val="-18"/>
          <w:sz w:val="24"/>
          <w:szCs w:val="24"/>
          <w:lang w:eastAsia="ru-RU"/>
        </w:rPr>
      </w:pPr>
      <w:r w:rsidRPr="00DE3FCE">
        <w:rPr>
          <w:rFonts w:ascii="Arial" w:eastAsia="Times New Roman" w:hAnsi="Arial" w:cs="Arial"/>
          <w:sz w:val="24"/>
          <w:szCs w:val="24"/>
          <w:lang w:eastAsia="ru-RU"/>
        </w:rPr>
        <w:t xml:space="preserve">1. </w:t>
      </w:r>
      <w:proofErr w:type="gramStart"/>
      <w:r w:rsidRPr="00DE3FCE">
        <w:rPr>
          <w:rFonts w:ascii="Arial" w:eastAsia="Times New Roman" w:hAnsi="Arial" w:cs="Arial"/>
          <w:sz w:val="24"/>
          <w:szCs w:val="24"/>
          <w:lang w:eastAsia="ru-RU"/>
        </w:rPr>
        <w:t xml:space="preserve">Утвердить поступление доходов в бюджет Апраксинского сельского поселения на 2025 год в сумме 18 701 941,00 рублей, в том числе объем собственных доходов в сумме 10 057 064,,00 рублей, объем безвозмездных поступлений </w:t>
      </w:r>
      <w:r w:rsidRPr="00DE3FCE">
        <w:rPr>
          <w:rFonts w:ascii="Arial" w:eastAsia="Times New Roman" w:hAnsi="Arial" w:cs="Arial"/>
          <w:spacing w:val="-1"/>
          <w:sz w:val="24"/>
          <w:szCs w:val="24"/>
          <w:lang w:eastAsia="ru-RU"/>
        </w:rPr>
        <w:t xml:space="preserve">от других бюджетов бюджетной системы Российской Федерации в сумме 8 644 877,00 рублей и расходам в сумме </w:t>
      </w:r>
      <w:r w:rsidRPr="00DE3FCE">
        <w:rPr>
          <w:rFonts w:ascii="Arial" w:eastAsia="Times New Roman" w:hAnsi="Arial" w:cs="Arial"/>
          <w:sz w:val="24"/>
          <w:szCs w:val="24"/>
          <w:lang w:eastAsia="ru-RU"/>
        </w:rPr>
        <w:t>19 707 647,00 рублей.</w:t>
      </w:r>
      <w:proofErr w:type="gramEnd"/>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2. Установить размер дефицита бюджета поселения на 2025 год в сумме 1 005 706,00 рублей.</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3. Утвердить основные характеристики бюджета поселения на плановый период 2026  и на 2027 годов:</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 прогнозируемый общий объем доходов на 2026 год в сумме 14 637 711,00 рублей, в том числе объем собственных доходов в сумме 7 881 911,00 рублей, объем безвозмездных поступлений от других бюджетов бюджетной системы Российской Федерации в сумме 6 755 800,00 рублей, и на 2027 год в сумме </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14 726 342,00 рублей, в том числе объем собственных доходов в сумме 7 892 062,00 рублей, объем безвозмездных поступлений от других бюджетов бюджетной системы Российской Федерации в сумме 6 834 280,00 рублей;  </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общий объем расходов бюджета поселения  на плановый период 2026 год в сумме 15 425 902,,00 рублей, в том числе условно утвержденные расходы в сумме 384 635,40 рублей. Общий объем расходов на 2027 год в сумме 15 515 548,00 рублей, в том числе условно утвержденные расходы в сумме 794 233,10 рублей.</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прогнозируемый размер дефицит бюджета поселения на плановый период 2026 год в сумме 788 191,00 рубля и на 2027 год 789 206,00 рублей.</w:t>
      </w:r>
    </w:p>
    <w:p w:rsidR="00DE3FCE" w:rsidRPr="00DE3FCE" w:rsidRDefault="00DE3FCE" w:rsidP="00DE3FCE">
      <w:pPr>
        <w:widowControl w:val="0"/>
        <w:shd w:val="clear" w:color="auto" w:fill="FFFFFF"/>
        <w:tabs>
          <w:tab w:val="left" w:pos="614"/>
        </w:tabs>
        <w:autoSpaceDE w:val="0"/>
        <w:autoSpaceDN w:val="0"/>
        <w:adjustRightInd w:val="0"/>
        <w:spacing w:before="5" w:after="0" w:line="240" w:lineRule="auto"/>
        <w:ind w:right="3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4. Установить верхний предел  муниципального долга Апраксинского сельского поселения по состоянию на 1 января 2026 года в сумме 0,00 рублей, на 1 января 2027 года 0,00 рублей и на 1 января 2028 года 0,00 рублей в том числе, верхний предел долга по муниципальным гарантиям 0,00 рублей.</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4"/>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5. </w:t>
      </w:r>
      <w:proofErr w:type="gramStart"/>
      <w:r w:rsidRPr="00DE3FCE">
        <w:rPr>
          <w:rFonts w:ascii="Arial" w:eastAsia="Times New Roman" w:hAnsi="Arial" w:cs="Arial"/>
          <w:sz w:val="24"/>
          <w:szCs w:val="24"/>
          <w:lang w:eastAsia="ru-RU"/>
        </w:rPr>
        <w:t>Установить, что остатки средств местного бюджета на начало текущего финансового года в полном объеме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w:t>
      </w:r>
      <w:proofErr w:type="gramEnd"/>
      <w:r w:rsidRPr="00DE3FCE">
        <w:rPr>
          <w:rFonts w:ascii="Arial" w:eastAsia="Times New Roman" w:hAnsi="Arial" w:cs="Arial"/>
          <w:sz w:val="24"/>
          <w:szCs w:val="24"/>
          <w:lang w:eastAsia="ru-RU"/>
        </w:rPr>
        <w:t xml:space="preserve"> неиспользованных бюджетных ассигнований на указанные цели.</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z w:val="24"/>
          <w:szCs w:val="24"/>
          <w:lang w:eastAsia="ru-RU"/>
        </w:rPr>
      </w:pPr>
      <w:r w:rsidRPr="00DE3FCE">
        <w:rPr>
          <w:rFonts w:ascii="Arial" w:eastAsia="Times New Roman" w:hAnsi="Arial" w:cs="Arial"/>
          <w:spacing w:val="-12"/>
          <w:sz w:val="24"/>
          <w:szCs w:val="24"/>
          <w:lang w:eastAsia="ru-RU"/>
        </w:rPr>
        <w:t xml:space="preserve">6. </w:t>
      </w:r>
      <w:r w:rsidRPr="00DE3FCE">
        <w:rPr>
          <w:rFonts w:ascii="Arial" w:eastAsia="Times New Roman" w:hAnsi="Arial" w:cs="Arial"/>
          <w:sz w:val="24"/>
          <w:szCs w:val="24"/>
          <w:lang w:eastAsia="ru-RU"/>
        </w:rPr>
        <w:t>Утвердить в бюджете поселения на 2025 год объем поступлений доходов в бюджет сельского поселения согласно Приложению № 1 «Объем доходов в бюджет Апраксинского сельского поселения на 2025 год» к настоящему Решению.</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pacing w:val="-16"/>
          <w:sz w:val="24"/>
          <w:szCs w:val="24"/>
          <w:lang w:eastAsia="ru-RU"/>
        </w:rPr>
      </w:pPr>
      <w:r w:rsidRPr="00DE3FCE">
        <w:rPr>
          <w:rFonts w:ascii="Arial" w:eastAsia="Times New Roman" w:hAnsi="Arial" w:cs="Arial"/>
          <w:sz w:val="24"/>
          <w:szCs w:val="24"/>
          <w:lang w:eastAsia="ru-RU"/>
        </w:rPr>
        <w:t xml:space="preserve">7. Утвердить в бюджете поселения прогнозируемые доходы на плановый период 2026 и 2027годов бюджет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 согласно Приложению № 2 «Объем доходов в бюджет Апраксинского поселения на плановый период 2026 и 2027 годов» к настоящему Решению.</w:t>
      </w:r>
    </w:p>
    <w:p w:rsidR="00DE3FCE" w:rsidRPr="00DE3FCE" w:rsidRDefault="00DE3FCE" w:rsidP="00DE3FCE">
      <w:pPr>
        <w:widowControl w:val="0"/>
        <w:shd w:val="clear" w:color="auto" w:fill="FFFFFF"/>
        <w:tabs>
          <w:tab w:val="left" w:pos="682"/>
        </w:tabs>
        <w:autoSpaceDE w:val="0"/>
        <w:autoSpaceDN w:val="0"/>
        <w:adjustRightInd w:val="0"/>
        <w:spacing w:after="0" w:line="240" w:lineRule="auto"/>
        <w:ind w:right="28"/>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8. Утвердить источники финансирования дефицита бюджета Апраксинского сельского поселения к настоящему решению:</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2025 год согласно Приложению № 5 к настоящему решению;</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плановый период 2026 и 2027 годов согласно Приложению № 6 к настоящему решению.</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pacing w:val="-13"/>
          <w:sz w:val="24"/>
          <w:szCs w:val="24"/>
          <w:lang w:eastAsia="ru-RU"/>
        </w:rPr>
      </w:pPr>
      <w:r w:rsidRPr="00DE3FCE">
        <w:rPr>
          <w:rFonts w:ascii="Arial" w:eastAsia="Times New Roman" w:hAnsi="Arial" w:cs="Arial"/>
          <w:sz w:val="24"/>
          <w:szCs w:val="24"/>
          <w:lang w:eastAsia="ru-RU"/>
        </w:rPr>
        <w:t xml:space="preserve">9. </w:t>
      </w:r>
      <w:proofErr w:type="gramStart"/>
      <w:r w:rsidRPr="00DE3FCE">
        <w:rPr>
          <w:rFonts w:ascii="Arial" w:eastAsia="Times New Roman" w:hAnsi="Arial" w:cs="Arial"/>
          <w:sz w:val="24"/>
          <w:szCs w:val="24"/>
          <w:lang w:eastAsia="ru-RU"/>
        </w:rPr>
        <w:t xml:space="preserve">Предоставить право администрации Апраксинского сельского поселения в случае изменения в 2025 году и плановом периоде 2026 и 2027 годов бюджетной классификации доходов бюджетов Российской Федерации, состава и (или) функций муниципальных органов исполнительной власти Апраксинского сельского поселения вносить соответствующие изменения в перечень, закрепленных за ней кодов </w:t>
      </w:r>
      <w:r w:rsidRPr="00DE3FCE">
        <w:rPr>
          <w:rFonts w:ascii="Arial" w:eastAsia="Times New Roman" w:hAnsi="Arial" w:cs="Arial"/>
          <w:spacing w:val="-1"/>
          <w:sz w:val="24"/>
          <w:szCs w:val="24"/>
          <w:lang w:eastAsia="ru-RU"/>
        </w:rPr>
        <w:t xml:space="preserve">классификации доходов бюджетов Российской Федерации или классификации источников </w:t>
      </w:r>
      <w:r w:rsidRPr="00DE3FCE">
        <w:rPr>
          <w:rFonts w:ascii="Arial" w:eastAsia="Times New Roman" w:hAnsi="Arial" w:cs="Arial"/>
          <w:sz w:val="24"/>
          <w:szCs w:val="24"/>
          <w:lang w:eastAsia="ru-RU"/>
        </w:rPr>
        <w:lastRenderedPageBreak/>
        <w:t>финансирования дефицита местного бюджет</w:t>
      </w:r>
      <w:proofErr w:type="gramEnd"/>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 xml:space="preserve">10. </w:t>
      </w:r>
      <w:r w:rsidRPr="00DE3FCE">
        <w:rPr>
          <w:rFonts w:ascii="Arial" w:eastAsia="Times New Roman" w:hAnsi="Arial" w:cs="Arial"/>
          <w:sz w:val="24"/>
          <w:szCs w:val="24"/>
          <w:lang w:eastAsia="ru-RU"/>
        </w:rPr>
        <w:t xml:space="preserve">Утвердить ведомственную структуру, распределение бюджетных ассигнований </w:t>
      </w:r>
      <w:r w:rsidRPr="00DE3FCE">
        <w:rPr>
          <w:rFonts w:ascii="Arial" w:eastAsia="Times New Roman" w:hAnsi="Arial" w:cs="Arial"/>
          <w:sz w:val="24"/>
          <w:szCs w:val="24"/>
          <w:shd w:val="clear" w:color="auto" w:fill="FFFFFF"/>
          <w:lang w:eastAsia="ru-RU"/>
        </w:rPr>
        <w:t>по разделам, подразделам, целевым статьям и видам расходов</w:t>
      </w:r>
      <w:r w:rsidRPr="00DE3FCE">
        <w:rPr>
          <w:rFonts w:ascii="Arial" w:eastAsia="Times New Roman" w:hAnsi="Arial" w:cs="Arial"/>
          <w:sz w:val="24"/>
          <w:szCs w:val="24"/>
          <w:lang w:eastAsia="ru-RU"/>
        </w:rPr>
        <w:t xml:space="preserve"> классификации расходов бюджетов РФ бюджета Апраксинского сельского поселения:</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2025 год согласно Приложению № 3 к настоящему Решению;</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на плановый период 2026 и 2027 годов согласно Приложению № 4 к настоящему Решению.</w:t>
      </w:r>
    </w:p>
    <w:p w:rsidR="00DE3FCE" w:rsidRPr="00DE3FCE" w:rsidRDefault="00DE3FCE" w:rsidP="00DE3FCE">
      <w:pPr>
        <w:widowControl w:val="0"/>
        <w:shd w:val="clear" w:color="auto" w:fill="FFFFFF"/>
        <w:tabs>
          <w:tab w:val="left" w:pos="605"/>
        </w:tabs>
        <w:autoSpaceDE w:val="0"/>
        <w:autoSpaceDN w:val="0"/>
        <w:adjustRightInd w:val="0"/>
        <w:spacing w:after="0" w:line="240" w:lineRule="auto"/>
        <w:ind w:right="5"/>
        <w:contextualSpacing/>
        <w:jc w:val="both"/>
        <w:rPr>
          <w:rFonts w:ascii="Arial" w:eastAsia="Times New Roman" w:hAnsi="Arial" w:cs="Arial"/>
          <w:spacing w:val="-13"/>
          <w:sz w:val="24"/>
          <w:szCs w:val="24"/>
          <w:lang w:eastAsia="ru-RU"/>
        </w:rPr>
      </w:pPr>
      <w:r w:rsidRPr="00DE3FCE">
        <w:rPr>
          <w:rFonts w:ascii="Arial" w:eastAsia="Times New Roman" w:hAnsi="Arial" w:cs="Arial"/>
          <w:spacing w:val="-15"/>
          <w:sz w:val="24"/>
          <w:szCs w:val="24"/>
          <w:lang w:eastAsia="ru-RU"/>
        </w:rPr>
        <w:t xml:space="preserve">11. </w:t>
      </w:r>
      <w:r w:rsidRPr="00DE3FCE">
        <w:rPr>
          <w:rFonts w:ascii="Arial" w:eastAsia="Times New Roman" w:hAnsi="Arial" w:cs="Arial"/>
          <w:sz w:val="24"/>
          <w:szCs w:val="24"/>
          <w:lang w:eastAsia="ru-RU"/>
        </w:rPr>
        <w:t>Утвердить следующий перечень расходов бюджета поселения на 2025  год и на плановый период 2026 и 2027 годов подлежащих финансированию в первоочередном порядке:</w:t>
      </w:r>
    </w:p>
    <w:p w:rsidR="00DE3FCE" w:rsidRPr="00DE3FCE" w:rsidRDefault="00DE3FCE" w:rsidP="00DE3FCE">
      <w:pPr>
        <w:widowControl w:val="0"/>
        <w:shd w:val="clear" w:color="auto" w:fill="FFFFFF"/>
        <w:tabs>
          <w:tab w:val="left" w:pos="864"/>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заработная плата и начисления на нее;</w:t>
      </w:r>
    </w:p>
    <w:p w:rsidR="00DE3FCE" w:rsidRPr="00DE3FCE" w:rsidRDefault="00DE3FCE" w:rsidP="00DE3FCE">
      <w:pPr>
        <w:widowControl w:val="0"/>
        <w:shd w:val="clear" w:color="auto" w:fill="FFFFFF"/>
        <w:tabs>
          <w:tab w:val="left" w:pos="864"/>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расходы на потребленные электроэнергию и другие коммунальные услуги.</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12. Установить размер резервного фонда администрации Апраксинского сельского поселения на 2025 год в сумме 10 000,00 рублей и  плановый период 2026 год в сумме 10 000,00 рублей и на 2027 год в сумме 10 000,00 рублей.</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13.Утвердить объем дорожного фонда бюджетных ассигнований Апраксинского сельского поселения на 2025 год в сумме 667 064,00 рублей, на 2026 год в сумме 686 911,00 рублей, на 2027 год в сумме 692 062,00 рублей.</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14. Утвердить общий объем бюджетных ассигнований направленных на исполнение публичных нормативных обязательств  на 2025 год сумме  114 000,00 рублей и плановый период 2026 год в сумме  114 000,00 рублей и на 2027 год в сумме  114 000,00 рублей.</w:t>
      </w:r>
    </w:p>
    <w:p w:rsidR="00DE3FCE" w:rsidRPr="00DE3FCE" w:rsidRDefault="00DE3FCE" w:rsidP="00DE3FCE">
      <w:pPr>
        <w:widowControl w:val="0"/>
        <w:shd w:val="clear" w:color="auto" w:fill="FFFFFF"/>
        <w:tabs>
          <w:tab w:val="left" w:pos="567"/>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 xml:space="preserve">15. Утвердить </w:t>
      </w:r>
      <w:r w:rsidRPr="00DE3FCE">
        <w:rPr>
          <w:rFonts w:ascii="Arial" w:eastAsia="Times New Roman" w:hAnsi="Arial" w:cs="Arial"/>
          <w:sz w:val="24"/>
          <w:szCs w:val="24"/>
          <w:lang w:eastAsia="ru-RU"/>
        </w:rPr>
        <w:t>объем межбюджетных трансфертов, предоставляемых другим бюджетам бюджетной системы Российской Федерации в очередном финансовом году в сумме 115 862,00 рублей, на плановый период 2026 год в сумме 120 497,00 рубля и на 2027 год в сумме 125 317,00 рубля.</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16. Утвердить распределение бюджетных ассигнований на реализацию муниципальной программы « Благоустройство территории Апраксинского сельского поселения Костромского муниципального района Костромской области на 2025-2027 годы» на 2025 год в сумме 2 719 157,00 рублей, на 2026 год 1 034 500,00 рублей, на 2027 год 882 716,90 рублей.</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17. 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 Костромской области на 2025-2027 годы» на 2025год в сумме 2 843 798,00 рублей, на плановый период 2026 года в сумме 1 172 050,60 рублей и на 2027 год в сумме 994 062,00 рублей.</w:t>
      </w:r>
    </w:p>
    <w:p w:rsidR="00DE3FCE" w:rsidRPr="00DE3FCE" w:rsidRDefault="00DE3FCE" w:rsidP="00DE3FCE">
      <w:pPr>
        <w:keepNext/>
        <w:suppressAutoHyphens/>
        <w:autoSpaceDE w:val="0"/>
        <w:spacing w:after="0" w:line="240" w:lineRule="auto"/>
        <w:contextualSpacing/>
        <w:jc w:val="both"/>
        <w:textAlignment w:val="baseline"/>
        <w:outlineLvl w:val="0"/>
        <w:rPr>
          <w:rFonts w:ascii="Arial" w:eastAsia="Times New Roman" w:hAnsi="Arial" w:cs="Arial"/>
          <w:bCs/>
          <w:kern w:val="32"/>
          <w:sz w:val="24"/>
          <w:szCs w:val="24"/>
          <w:lang w:eastAsia="ar-SA"/>
        </w:rPr>
      </w:pPr>
      <w:r w:rsidRPr="00DE3FCE">
        <w:rPr>
          <w:rFonts w:ascii="Arial" w:eastAsia="Times New Roman" w:hAnsi="Arial" w:cs="Arial"/>
          <w:bCs/>
          <w:kern w:val="32"/>
          <w:sz w:val="24"/>
          <w:szCs w:val="24"/>
          <w:lang w:eastAsia="ar-SA"/>
        </w:rPr>
        <w:t>18</w:t>
      </w:r>
      <w:r w:rsidRPr="00DE3FCE">
        <w:rPr>
          <w:rFonts w:ascii="Arial" w:eastAsia="Times New Roman" w:hAnsi="Arial" w:cs="Arial"/>
          <w:b/>
          <w:bCs/>
          <w:kern w:val="32"/>
          <w:sz w:val="24"/>
          <w:szCs w:val="24"/>
          <w:lang w:eastAsia="ar-SA"/>
        </w:rPr>
        <w:t xml:space="preserve">.  </w:t>
      </w:r>
      <w:proofErr w:type="gramStart"/>
      <w:r w:rsidRPr="00DE3FCE">
        <w:rPr>
          <w:rFonts w:ascii="Arial" w:eastAsia="Times New Roman" w:hAnsi="Arial" w:cs="Arial"/>
          <w:bCs/>
          <w:kern w:val="32"/>
          <w:sz w:val="24"/>
          <w:szCs w:val="24"/>
          <w:lang w:eastAsia="ar-SA"/>
        </w:rPr>
        <w:t>Утвердить распределение бюджетных ассигнований на реализацию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 на 2025 год в сумме 105 000,00 рублей и на плановый период 2026 года в сумме 95 000,00 рублей и 2027 года в сумме 95 000,00 рублей.</w:t>
      </w:r>
      <w:proofErr w:type="gramEnd"/>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pacing w:val="-13"/>
          <w:sz w:val="24"/>
          <w:szCs w:val="24"/>
          <w:lang w:eastAsia="ru-RU"/>
        </w:rPr>
        <w:t>19.</w:t>
      </w:r>
      <w:r w:rsidRPr="00DE3FCE">
        <w:rPr>
          <w:rFonts w:ascii="Arial" w:eastAsia="Times New Roman" w:hAnsi="Arial" w:cs="Arial"/>
          <w:sz w:val="24"/>
          <w:szCs w:val="24"/>
          <w:lang w:eastAsia="ru-RU"/>
        </w:rPr>
        <w:t xml:space="preserve"> </w:t>
      </w:r>
      <w:proofErr w:type="gramStart"/>
      <w:r w:rsidRPr="00DE3FCE">
        <w:rPr>
          <w:rFonts w:ascii="Arial" w:eastAsia="Times New Roman" w:hAnsi="Arial" w:cs="Arial"/>
          <w:sz w:val="24"/>
          <w:szCs w:val="24"/>
          <w:lang w:eastAsia="ru-RU"/>
        </w:rPr>
        <w:t xml:space="preserve">Установить, что органы местного самоуправления Апраксинского сельского поселения и муниципальные учреждения не вправе принимать в 2025 году  решения, приводящие к увеличению численности </w:t>
      </w:r>
      <w:r w:rsidRPr="00DE3FCE">
        <w:rPr>
          <w:rFonts w:ascii="Arial" w:eastAsia="Times New Roman" w:hAnsi="Arial" w:cs="Arial"/>
          <w:spacing w:val="-1"/>
          <w:sz w:val="24"/>
          <w:szCs w:val="24"/>
          <w:lang w:eastAsia="ru-RU"/>
        </w:rPr>
        <w:t xml:space="preserve">работников, а </w:t>
      </w:r>
      <w:r w:rsidRPr="00DE3FCE">
        <w:rPr>
          <w:rFonts w:ascii="Arial" w:eastAsia="Times New Roman" w:hAnsi="Arial" w:cs="Arial"/>
          <w:sz w:val="24"/>
          <w:szCs w:val="24"/>
          <w:lang w:eastAsia="ru-RU"/>
        </w:rPr>
        <w:t>также расходов на их содержание, за исключением случаев, связанных с изменением состава и (или) функций органов местного самоуправления муниципальных учреждений муниципального образования.</w:t>
      </w:r>
      <w:proofErr w:type="gramEnd"/>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20. 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 </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w:t>
      </w:r>
      <w:r w:rsidRPr="00DE3FCE">
        <w:rPr>
          <w:rFonts w:ascii="Arial" w:eastAsia="Times New Roman" w:hAnsi="Arial" w:cs="Arial"/>
          <w:sz w:val="24"/>
          <w:szCs w:val="24"/>
          <w:lang w:eastAsia="ru-RU"/>
        </w:rPr>
        <w:lastRenderedPageBreak/>
        <w:t>изготовлением технических паспортов;</w:t>
      </w:r>
    </w:p>
    <w:p w:rsidR="00DE3FCE" w:rsidRPr="00DE3FCE" w:rsidRDefault="00DE3FCE" w:rsidP="00DE3FCE">
      <w:pPr>
        <w:widowControl w:val="0"/>
        <w:shd w:val="clear" w:color="auto" w:fill="FFFFFF"/>
        <w:tabs>
          <w:tab w:val="left" w:pos="850"/>
        </w:tabs>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в размере 30 процентов суммы договора (муниципального контракта) по остальным договорам (муниципальным контрактам).</w:t>
      </w:r>
    </w:p>
    <w:p w:rsidR="00DE3FCE" w:rsidRPr="00DE3FCE" w:rsidRDefault="00DE3FCE" w:rsidP="00DE3FCE">
      <w:pPr>
        <w:widowControl w:val="0"/>
        <w:shd w:val="clear" w:color="auto" w:fill="FFFFFF"/>
        <w:tabs>
          <w:tab w:val="left" w:pos="816"/>
        </w:tabs>
        <w:autoSpaceDE w:val="0"/>
        <w:autoSpaceDN w:val="0"/>
        <w:adjustRightInd w:val="0"/>
        <w:spacing w:after="0" w:line="240" w:lineRule="auto"/>
        <w:ind w:right="10"/>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21. Настоящее решение вступает в силу с 01.01.2025 года и подлежит опубликованию в общественно-политической газете «Апраксинский вестник».</w:t>
      </w:r>
    </w:p>
    <w:p w:rsidR="00DE3FCE" w:rsidRPr="00DE3FCE" w:rsidRDefault="00DE3FCE" w:rsidP="00DE3FCE">
      <w:pPr>
        <w:widowControl w:val="0"/>
        <w:shd w:val="clear" w:color="auto" w:fill="FFFFFF"/>
        <w:tabs>
          <w:tab w:val="left" w:pos="816"/>
        </w:tabs>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shd w:val="clear" w:color="auto" w:fill="FFFFFF"/>
        <w:tabs>
          <w:tab w:val="left" w:pos="816"/>
        </w:tabs>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shd w:val="clear" w:color="auto" w:fill="FFFFFF"/>
        <w:tabs>
          <w:tab w:val="left" w:pos="816"/>
        </w:tabs>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Председатель Совета депутатов</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О.В. Глухарева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№1</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Объем доходов в бюджет Апраксинского сельского поселения на 2025 год</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138"/>
        <w:gridCol w:w="1547"/>
      </w:tblGrid>
      <w:tr w:rsidR="00DE3FCE" w:rsidRPr="00DE3FCE" w:rsidTr="002F387C">
        <w:trPr>
          <w:trHeight w:val="39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Код дохода </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 показателей доходов</w:t>
            </w:r>
          </w:p>
        </w:tc>
        <w:tc>
          <w:tcPr>
            <w:tcW w:w="992"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доходов на 2025год</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1 01 02000 01 0000 110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НАЛОГ НА ДОХОДЫ ФИЗИЧЕСКИХ  ЛИЦ</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2755000,00</w:t>
            </w:r>
          </w:p>
        </w:tc>
      </w:tr>
      <w:tr w:rsidR="00DE3FCE" w:rsidRPr="00DE3FCE" w:rsidTr="002F387C">
        <w:trPr>
          <w:trHeight w:val="844"/>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1 01 02010 01 0000 110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2200000</w:t>
            </w:r>
          </w:p>
        </w:tc>
      </w:tr>
      <w:tr w:rsidR="00DE3FCE" w:rsidRPr="00DE3FCE" w:rsidTr="002F387C">
        <w:trPr>
          <w:trHeight w:val="150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1 01 02020 01 0000 110</w:t>
            </w:r>
          </w:p>
        </w:tc>
        <w:tc>
          <w:tcPr>
            <w:tcW w:w="7509" w:type="dxa"/>
            <w:shd w:val="clear" w:color="auto" w:fill="auto"/>
            <w:vAlign w:val="bottom"/>
            <w:hideMark/>
          </w:tcPr>
          <w:p w:rsidR="00DE3FCE" w:rsidRPr="00DE3FCE" w:rsidRDefault="005B2768" w:rsidP="00DE3FCE">
            <w:pPr>
              <w:spacing w:after="0" w:line="240" w:lineRule="auto"/>
              <w:rPr>
                <w:rFonts w:ascii="Arial" w:eastAsia="Times New Roman" w:hAnsi="Arial" w:cs="Arial"/>
                <w:sz w:val="24"/>
                <w:szCs w:val="24"/>
                <w:lang w:eastAsia="ru-RU"/>
              </w:rPr>
            </w:pPr>
            <w:hyperlink r:id="rId10" w:history="1">
              <w:r w:rsidR="00DE3FCE" w:rsidRPr="00DE3FCE">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250000</w:t>
            </w:r>
          </w:p>
        </w:tc>
      </w:tr>
      <w:tr w:rsidR="00DE3FCE" w:rsidRPr="00DE3FCE" w:rsidTr="002F387C">
        <w:trPr>
          <w:trHeight w:val="60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1 01 02030 01 0000 110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w:t>
            </w:r>
          </w:p>
        </w:tc>
      </w:tr>
      <w:tr w:rsidR="00DE3FCE" w:rsidRPr="00DE3FCE" w:rsidTr="002F387C">
        <w:trPr>
          <w:trHeight w:val="1230"/>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1 01 02040 01 0000 110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w:t>
            </w:r>
          </w:p>
        </w:tc>
      </w:tr>
      <w:tr w:rsidR="00DE3FCE" w:rsidRPr="00DE3FCE" w:rsidTr="002F387C">
        <w:trPr>
          <w:trHeight w:val="1194"/>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101 02080 01 0000 110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E3FCE">
              <w:rPr>
                <w:rFonts w:ascii="Arial" w:eastAsia="Times New Roman" w:hAnsi="Arial" w:cs="Arial"/>
                <w:sz w:val="24"/>
                <w:szCs w:val="24"/>
                <w:lang w:eastAsia="ru-RU"/>
              </w:rPr>
              <w:t xml:space="preserve"> в виде дивидендов)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w:t>
            </w:r>
          </w:p>
        </w:tc>
      </w:tr>
      <w:tr w:rsidR="00DE3FCE" w:rsidRPr="00DE3FCE" w:rsidTr="002F387C">
        <w:trPr>
          <w:trHeight w:val="423"/>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1 03 00000 00 0000 000.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w:t>
            </w:r>
          </w:p>
        </w:tc>
      </w:tr>
      <w:tr w:rsidR="00DE3FCE" w:rsidRPr="00DE3FCE" w:rsidTr="002F387C">
        <w:trPr>
          <w:trHeight w:val="70"/>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1 03 02000 01 0000 110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w:t>
            </w:r>
          </w:p>
        </w:tc>
      </w:tr>
      <w:tr w:rsidR="00DE3FCE" w:rsidRPr="00DE3FCE" w:rsidTr="002F387C">
        <w:trPr>
          <w:trHeight w:val="1188"/>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1 03 02231 01 0000 110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348886</w:t>
            </w:r>
          </w:p>
        </w:tc>
      </w:tr>
      <w:tr w:rsidR="00DE3FCE" w:rsidRPr="00DE3FCE" w:rsidTr="002F387C">
        <w:trPr>
          <w:trHeight w:val="273"/>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1 03 02241 01 0000 110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E3FCE">
              <w:rPr>
                <w:rFonts w:ascii="Arial" w:eastAsia="Times New Roman" w:hAnsi="Arial" w:cs="Arial"/>
                <w:sz w:val="24"/>
                <w:szCs w:val="24"/>
                <w:lang w:eastAsia="ru-RU"/>
              </w:rPr>
              <w:t>инжекторных</w:t>
            </w:r>
            <w:proofErr w:type="spellEnd"/>
            <w:r w:rsidRPr="00DE3FCE">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1572</w:t>
            </w:r>
          </w:p>
        </w:tc>
      </w:tr>
      <w:tr w:rsidR="00DE3FCE" w:rsidRPr="00DE3FCE" w:rsidTr="002F387C">
        <w:trPr>
          <w:trHeight w:val="1127"/>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1 03 02251 01 0000 110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352341</w:t>
            </w:r>
          </w:p>
        </w:tc>
      </w:tr>
      <w:tr w:rsidR="00DE3FCE" w:rsidRPr="00DE3FCE" w:rsidTr="002F387C">
        <w:trPr>
          <w:trHeight w:val="451"/>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1 03 02261 01 0000 110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-35735</w:t>
            </w:r>
          </w:p>
        </w:tc>
      </w:tr>
      <w:tr w:rsidR="00DE3FCE" w:rsidRPr="00DE3FCE" w:rsidTr="002F387C">
        <w:trPr>
          <w:trHeight w:val="43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1 05 00000 00 0000 000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СОВОКУПНЫЙ ДОХОД</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2098000</w:t>
            </w:r>
          </w:p>
        </w:tc>
      </w:tr>
      <w:tr w:rsidR="00DE3FCE" w:rsidRPr="00DE3FCE" w:rsidTr="002F387C">
        <w:trPr>
          <w:trHeight w:val="72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  1 05 01011 01 0000 110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1630000</w:t>
            </w:r>
          </w:p>
        </w:tc>
      </w:tr>
      <w:tr w:rsidR="00DE3FCE" w:rsidRPr="00DE3FCE" w:rsidTr="002F387C">
        <w:trPr>
          <w:trHeight w:val="8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105 01021 01 0000 110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1 05 03010 01 0000 110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Единый сельскохозяйственный налог</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1 06 00000 00 0000 000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ИМУЩЕСТВО</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2100000,00</w:t>
            </w:r>
          </w:p>
        </w:tc>
      </w:tr>
      <w:tr w:rsidR="00DE3FCE" w:rsidRPr="00DE3FCE" w:rsidTr="002F387C">
        <w:trPr>
          <w:trHeight w:val="78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1 06 01030 10 0000 110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900000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1 06 06000 00 0000 110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1200000</w:t>
            </w:r>
          </w:p>
        </w:tc>
      </w:tr>
      <w:tr w:rsidR="00DE3FCE" w:rsidRPr="00DE3FCE" w:rsidTr="002F387C">
        <w:trPr>
          <w:trHeight w:val="61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1 06 06033 10 0000 110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w:t>
            </w:r>
          </w:p>
        </w:tc>
      </w:tr>
      <w:tr w:rsidR="00DE3FCE" w:rsidRPr="00DE3FCE" w:rsidTr="002F387C">
        <w:trPr>
          <w:trHeight w:val="42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1 06 06043 10 0000 110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w:t>
            </w:r>
          </w:p>
        </w:tc>
      </w:tr>
      <w:tr w:rsidR="00DE3FCE" w:rsidRPr="00DE3FCE" w:rsidTr="002F387C">
        <w:trPr>
          <w:trHeight w:val="45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1 08 00000 00 0000 000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1000</w:t>
            </w:r>
          </w:p>
        </w:tc>
      </w:tr>
      <w:tr w:rsidR="00DE3FCE" w:rsidRPr="00DE3FCE" w:rsidTr="002F387C">
        <w:trPr>
          <w:trHeight w:val="144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1 08 04020 01 0000 110</w:t>
            </w:r>
          </w:p>
        </w:tc>
        <w:tc>
          <w:tcPr>
            <w:tcW w:w="7509" w:type="dxa"/>
            <w:shd w:val="clear" w:color="auto" w:fill="auto"/>
            <w:vAlign w:val="center"/>
            <w:hideMark/>
          </w:tcPr>
          <w:p w:rsidR="00DE3FCE" w:rsidRPr="00DE3FCE" w:rsidRDefault="00DE3FCE" w:rsidP="00DE3FCE">
            <w:pPr>
              <w:spacing w:after="24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НАЛОГОВЫЕ ДОХОДЫ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7621064</w:t>
            </w:r>
          </w:p>
        </w:tc>
      </w:tr>
      <w:tr w:rsidR="00DE3FCE" w:rsidRPr="00DE3FCE" w:rsidTr="002F387C">
        <w:trPr>
          <w:trHeight w:val="58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1 11 00000 00 0000 000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65000</w:t>
            </w:r>
          </w:p>
        </w:tc>
      </w:tr>
      <w:tr w:rsidR="00DE3FCE" w:rsidRPr="00DE3FCE" w:rsidTr="002F387C">
        <w:trPr>
          <w:trHeight w:val="1056"/>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1 11 05000 00 0000 120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DE3FCE">
              <w:rPr>
                <w:rFonts w:ascii="Arial" w:eastAsia="Times New Roman" w:hAnsi="Arial" w:cs="Arial"/>
                <w:sz w:val="24"/>
                <w:szCs w:val="24"/>
                <w:lang w:eastAsia="ru-RU"/>
              </w:rPr>
              <w:t>а(</w:t>
            </w:r>
            <w:proofErr w:type="gramEnd"/>
            <w:r w:rsidRPr="00DE3FCE">
              <w:rPr>
                <w:rFonts w:ascii="Arial" w:eastAsia="Times New Roman" w:hAnsi="Arial" w:cs="Arial"/>
                <w:sz w:val="24"/>
                <w:szCs w:val="24"/>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5000</w:t>
            </w:r>
          </w:p>
        </w:tc>
      </w:tr>
      <w:tr w:rsidR="00DE3FCE" w:rsidRPr="00DE3FCE" w:rsidTr="002F387C">
        <w:trPr>
          <w:trHeight w:val="117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1 11 05035 10 0000 120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117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111 09045 10 0000 120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60000</w:t>
            </w:r>
          </w:p>
        </w:tc>
      </w:tr>
      <w:tr w:rsidR="00DE3FCE" w:rsidRPr="00DE3FCE" w:rsidTr="002F387C">
        <w:trPr>
          <w:trHeight w:val="374"/>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 xml:space="preserve">113 00000 </w:t>
            </w:r>
            <w:r w:rsidRPr="00DE3FCE">
              <w:rPr>
                <w:rFonts w:ascii="Arial" w:eastAsia="Times New Roman" w:hAnsi="Arial" w:cs="Arial"/>
                <w:color w:val="000000"/>
                <w:sz w:val="24"/>
                <w:szCs w:val="24"/>
                <w:lang w:eastAsia="ru-RU"/>
              </w:rPr>
              <w:lastRenderedPageBreak/>
              <w:t>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lastRenderedPageBreak/>
              <w:t xml:space="preserve">ДОХОДЫ ОТ ОКАЗАНИЯ ПЛАТНЫХ УСЛУГ И </w:t>
            </w:r>
            <w:r w:rsidRPr="00DE3FCE">
              <w:rPr>
                <w:rFonts w:ascii="Arial" w:eastAsia="Times New Roman" w:hAnsi="Arial" w:cs="Arial"/>
                <w:color w:val="000000"/>
                <w:sz w:val="24"/>
                <w:szCs w:val="24"/>
                <w:lang w:eastAsia="ru-RU"/>
              </w:rPr>
              <w:lastRenderedPageBreak/>
              <w:t>КОМПЕНСАЦИИ ЗАТРАТ ГОСУДАРСТВА</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lastRenderedPageBreak/>
              <w:t>170000</w:t>
            </w:r>
          </w:p>
        </w:tc>
      </w:tr>
      <w:tr w:rsidR="00DE3FCE" w:rsidRPr="00DE3FCE" w:rsidTr="002F387C">
        <w:trPr>
          <w:trHeight w:val="70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lastRenderedPageBreak/>
              <w:t>113 01995 10 0000 130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Прочие доходы от оказания платных услу</w:t>
            </w:r>
            <w:proofErr w:type="gramStart"/>
            <w:r w:rsidRPr="00DE3FCE">
              <w:rPr>
                <w:rFonts w:ascii="Arial" w:eastAsia="Times New Roman" w:hAnsi="Arial" w:cs="Arial"/>
                <w:color w:val="000000"/>
                <w:sz w:val="24"/>
                <w:szCs w:val="24"/>
                <w:lang w:eastAsia="ru-RU"/>
              </w:rPr>
              <w:t>г(</w:t>
            </w:r>
            <w:proofErr w:type="gramEnd"/>
            <w:r w:rsidRPr="00DE3FCE">
              <w:rPr>
                <w:rFonts w:ascii="Arial" w:eastAsia="Times New Roman" w:hAnsi="Arial" w:cs="Arial"/>
                <w:color w:val="000000"/>
                <w:sz w:val="24"/>
                <w:szCs w:val="24"/>
                <w:lang w:eastAsia="ru-RU"/>
              </w:rPr>
              <w:t>работ) получателями средств бюджетов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170000</w:t>
            </w:r>
          </w:p>
        </w:tc>
      </w:tr>
      <w:tr w:rsidR="00DE3FCE" w:rsidRPr="00DE3FCE" w:rsidTr="002F387C">
        <w:trPr>
          <w:trHeight w:val="178"/>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114 00000 00 0000 000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МАТЕРИАЛЬНЫХ И НЕМАТЕРИАЛЬНЫХ АКТИВОВ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2200000</w:t>
            </w:r>
          </w:p>
        </w:tc>
      </w:tr>
      <w:tr w:rsidR="00DE3FCE" w:rsidRPr="00DE3FCE" w:rsidTr="002F387C">
        <w:trPr>
          <w:trHeight w:val="900"/>
        </w:trPr>
        <w:tc>
          <w:tcPr>
            <w:tcW w:w="1720" w:type="dxa"/>
            <w:shd w:val="clear" w:color="auto" w:fill="auto"/>
            <w:noWrap/>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114 06025 10 0000 430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2200000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1 16 00000 00 0000 000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ШТРАФЫ</w:t>
            </w:r>
            <w:proofErr w:type="gramStart"/>
            <w:r w:rsidRPr="00DE3FCE">
              <w:rPr>
                <w:rFonts w:ascii="Arial" w:eastAsia="Times New Roman" w:hAnsi="Arial" w:cs="Arial"/>
                <w:color w:val="000000"/>
                <w:sz w:val="24"/>
                <w:szCs w:val="24"/>
                <w:lang w:eastAsia="ru-RU"/>
              </w:rPr>
              <w:t xml:space="preserve"> ,</w:t>
            </w:r>
            <w:proofErr w:type="gramEnd"/>
            <w:r w:rsidRPr="00DE3FCE">
              <w:rPr>
                <w:rFonts w:ascii="Arial" w:eastAsia="Times New Roman" w:hAnsi="Arial" w:cs="Arial"/>
                <w:color w:val="000000"/>
                <w:sz w:val="24"/>
                <w:szCs w:val="24"/>
                <w:lang w:eastAsia="ru-RU"/>
              </w:rPr>
              <w:t>САНКЦИИ, ВОЗМЕЩЕНИЕ УЩЕРБА</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w:t>
            </w:r>
          </w:p>
        </w:tc>
      </w:tr>
      <w:tr w:rsidR="00DE3FCE" w:rsidRPr="00DE3FCE" w:rsidTr="002F387C">
        <w:trPr>
          <w:trHeight w:val="78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1 16 02020 02 0000 140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НЕНАЛОГОВЫЕ ДОХОДЫ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2436000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p>
        </w:tc>
        <w:tc>
          <w:tcPr>
            <w:tcW w:w="75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ИТОГО СОБСТВЕННЫХ ДОХОДОВ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10057064,00</w:t>
            </w:r>
          </w:p>
        </w:tc>
      </w:tr>
      <w:tr w:rsidR="00DE3FCE" w:rsidRPr="00DE3FCE" w:rsidTr="002F387C">
        <w:trPr>
          <w:trHeight w:val="33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2 00 00000 00 0000 000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БЕЗВОЗМЕЗДНЫЕ ПОСТУПЛЕНИЯ</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8644877,00</w:t>
            </w:r>
          </w:p>
        </w:tc>
      </w:tr>
      <w:tr w:rsidR="00DE3FCE" w:rsidRPr="00DE3FCE" w:rsidTr="002F387C">
        <w:trPr>
          <w:trHeight w:val="48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2 02 00000 00 0000 000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 xml:space="preserve">БЕЗВОЗМЕЗДНЫЕ ПОСТУПЛЕНИЯ ОТ ДРУГИХ БЮДЖЕТОВ БЮДЖЕТНОЙ СИСТЕМЫ РОССИЙСКОЙ ФЕДЕРАЦИИ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8484877,00</w:t>
            </w:r>
          </w:p>
        </w:tc>
      </w:tr>
      <w:tr w:rsidR="00DE3FCE" w:rsidRPr="00DE3FCE" w:rsidTr="002F387C">
        <w:trPr>
          <w:trHeight w:val="5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2 02 10000 00 0000 150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 xml:space="preserve">Дотации бюджетам бюджетной системы Российской Федерации </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7975200,00</w:t>
            </w:r>
          </w:p>
        </w:tc>
      </w:tr>
      <w:tr w:rsidR="00DE3FCE" w:rsidRPr="00DE3FCE" w:rsidTr="002F387C">
        <w:trPr>
          <w:trHeight w:val="8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2 02 15001 10 0000 150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1378000,0</w:t>
            </w: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202 16001 10 0000 150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6597200,0</w:t>
            </w: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202 25576 10 0000 150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сельских поселений на обеспечение комплексного развития сельских территорий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96400,0</w:t>
            </w:r>
          </w:p>
        </w:tc>
      </w:tr>
      <w:tr w:rsidR="00DE3FCE" w:rsidRPr="00DE3FCE" w:rsidTr="002F387C">
        <w:trPr>
          <w:trHeight w:val="36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федеральные</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9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областные</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субсидии бюджетам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20177,0</w:t>
            </w:r>
          </w:p>
        </w:tc>
      </w:tr>
      <w:tr w:rsidR="00DE3FCE" w:rsidRPr="00DE3FCE" w:rsidTr="002F387C">
        <w:trPr>
          <w:trHeight w:val="67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20177,0</w:t>
            </w:r>
          </w:p>
        </w:tc>
      </w:tr>
      <w:tr w:rsidR="00DE3FCE" w:rsidRPr="00DE3FCE" w:rsidTr="002F387C">
        <w:trPr>
          <w:trHeight w:val="390"/>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2 02 30000 00 0000 150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color w:val="000000"/>
                <w:sz w:val="24"/>
                <w:szCs w:val="24"/>
                <w:lang w:eastAsia="ru-RU"/>
              </w:rPr>
            </w:pPr>
            <w:r w:rsidRPr="00DE3FCE">
              <w:rPr>
                <w:rFonts w:ascii="Arial" w:eastAsia="Times New Roman" w:hAnsi="Arial" w:cs="Arial"/>
                <w:color w:val="000000"/>
                <w:sz w:val="24"/>
                <w:szCs w:val="24"/>
                <w:lang w:eastAsia="ru-RU"/>
              </w:rPr>
              <w:t>191100,00</w:t>
            </w:r>
          </w:p>
        </w:tc>
      </w:tr>
      <w:tr w:rsidR="00DE3FCE" w:rsidRPr="00DE3FCE" w:rsidTr="002F387C">
        <w:trPr>
          <w:trHeight w:val="5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2 02 30024 10 0000 150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8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2 02 35118 10 0000 150</w:t>
            </w:r>
          </w:p>
        </w:tc>
        <w:tc>
          <w:tcPr>
            <w:tcW w:w="75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186900,00</w:t>
            </w:r>
          </w:p>
        </w:tc>
      </w:tr>
      <w:tr w:rsidR="00DE3FCE" w:rsidRPr="00DE3FCE" w:rsidTr="002F387C">
        <w:trPr>
          <w:trHeight w:val="25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202 40000 00 0000 150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100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825"/>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587"/>
        </w:trPr>
        <w:tc>
          <w:tcPr>
            <w:tcW w:w="172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207 05020 10 0000 150</w:t>
            </w:r>
          </w:p>
        </w:tc>
        <w:tc>
          <w:tcPr>
            <w:tcW w:w="75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160000,00</w:t>
            </w:r>
          </w:p>
        </w:tc>
      </w:tr>
      <w:tr w:rsidR="00DE3FCE" w:rsidRPr="00DE3FCE" w:rsidTr="002F387C">
        <w:trPr>
          <w:trHeight w:val="255"/>
        </w:trPr>
        <w:tc>
          <w:tcPr>
            <w:tcW w:w="172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5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 ДОХОДОВ</w:t>
            </w:r>
          </w:p>
        </w:tc>
        <w:tc>
          <w:tcPr>
            <w:tcW w:w="99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18701941,00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№2</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Объем доходов в бюджет Апраксинского поселения на плановый период 2026</w:t>
      </w:r>
      <w:proofErr w:type="gramStart"/>
      <w:r w:rsidRPr="00DE3FCE">
        <w:rPr>
          <w:rFonts w:ascii="Arial" w:eastAsia="Times New Roman" w:hAnsi="Arial" w:cs="Arial"/>
          <w:b/>
          <w:caps/>
          <w:sz w:val="32"/>
          <w:szCs w:val="32"/>
          <w:lang w:eastAsia="ru-RU"/>
        </w:rPr>
        <w:t xml:space="preserve"> и</w:t>
      </w:r>
      <w:proofErr w:type="gramEnd"/>
      <w:r w:rsidRPr="00DE3FCE">
        <w:rPr>
          <w:rFonts w:ascii="Arial" w:eastAsia="Times New Roman" w:hAnsi="Arial" w:cs="Arial"/>
          <w:b/>
          <w:caps/>
          <w:sz w:val="32"/>
          <w:szCs w:val="32"/>
          <w:lang w:eastAsia="ru-RU"/>
        </w:rPr>
        <w:t xml:space="preserve"> 2027 годов.</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24"/>
          <w:szCs w:val="24"/>
          <w:lang w:eastAsia="ru-RU"/>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5688"/>
        <w:gridCol w:w="1618"/>
        <w:gridCol w:w="1618"/>
      </w:tblGrid>
      <w:tr w:rsidR="00DE3FCE" w:rsidRPr="00DE3FCE" w:rsidTr="002F387C">
        <w:trPr>
          <w:trHeight w:val="276"/>
        </w:trPr>
        <w:tc>
          <w:tcPr>
            <w:tcW w:w="1840"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Код дохода </w:t>
            </w:r>
          </w:p>
        </w:tc>
        <w:tc>
          <w:tcPr>
            <w:tcW w:w="5688"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 показателей доходов</w:t>
            </w:r>
          </w:p>
        </w:tc>
        <w:tc>
          <w:tcPr>
            <w:tcW w:w="1559"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на 2025 год</w:t>
            </w:r>
          </w:p>
        </w:tc>
        <w:tc>
          <w:tcPr>
            <w:tcW w:w="1418" w:type="dxa"/>
            <w:vMerge w:val="restart"/>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на 2026 год</w:t>
            </w:r>
          </w:p>
        </w:tc>
      </w:tr>
      <w:tr w:rsidR="00DE3FCE" w:rsidRPr="00DE3FCE" w:rsidTr="002F387C">
        <w:trPr>
          <w:trHeight w:val="276"/>
        </w:trPr>
        <w:tc>
          <w:tcPr>
            <w:tcW w:w="1840"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60"/>
        </w:trPr>
        <w:tc>
          <w:tcPr>
            <w:tcW w:w="1840"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276"/>
        </w:trPr>
        <w:tc>
          <w:tcPr>
            <w:tcW w:w="1840"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vMerge/>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51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1 01 02000 01 0000 110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2755000,00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2755000,00</w:t>
            </w:r>
          </w:p>
        </w:tc>
      </w:tr>
      <w:tr w:rsidR="00DE3FCE" w:rsidRPr="00DE3FCE" w:rsidTr="002F387C">
        <w:trPr>
          <w:trHeight w:val="1246"/>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1 01 02010 01 0000 110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2200000,00</w:t>
            </w:r>
          </w:p>
        </w:tc>
      </w:tr>
      <w:tr w:rsidR="00DE3FCE" w:rsidRPr="00DE3FCE" w:rsidTr="002F387C">
        <w:trPr>
          <w:trHeight w:val="1326"/>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1 01 02020 01 0000 110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DE3FCE">
              <w:rPr>
                <w:rFonts w:ascii="Arial" w:eastAsia="Times New Roman" w:hAnsi="Arial" w:cs="Arial"/>
                <w:sz w:val="24"/>
                <w:szCs w:val="24"/>
                <w:lang w:eastAsia="ru-RU"/>
              </w:rPr>
              <w:lastRenderedPageBreak/>
              <w:t xml:space="preserve">соответствии со </w:t>
            </w:r>
            <w:r w:rsidRPr="00DE3FCE">
              <w:rPr>
                <w:rFonts w:ascii="Arial" w:eastAsia="Times New Roman" w:hAnsi="Arial" w:cs="Arial"/>
                <w:sz w:val="24"/>
                <w:szCs w:val="24"/>
                <w:u w:val="single"/>
                <w:lang w:eastAsia="ru-RU"/>
              </w:rPr>
              <w:t>статьей 227</w:t>
            </w:r>
            <w:r w:rsidRPr="00DE3FCE">
              <w:rPr>
                <w:rFonts w:ascii="Arial" w:eastAsia="Times New Roman" w:hAnsi="Arial" w:cs="Arial"/>
                <w:sz w:val="24"/>
                <w:szCs w:val="24"/>
                <w:lang w:eastAsia="ru-RU"/>
              </w:rPr>
              <w:t xml:space="preserve"> Налогового кодекса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250000,00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250000,00</w:t>
            </w:r>
          </w:p>
        </w:tc>
      </w:tr>
      <w:tr w:rsidR="00DE3FCE" w:rsidRPr="00DE3FCE" w:rsidTr="002F387C">
        <w:trPr>
          <w:trHeight w:val="332"/>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1 01 02030 01 0000 110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698"/>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1 01 02040 01 0000 110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DE3FCE">
              <w:rPr>
                <w:rFonts w:ascii="Arial" w:eastAsia="Times New Roman" w:hAnsi="Arial" w:cs="Arial"/>
                <w:sz w:val="24"/>
                <w:szCs w:val="24"/>
                <w:u w:val="single"/>
                <w:lang w:eastAsia="ru-RU"/>
              </w:rPr>
              <w:t>статьей 227.1</w:t>
            </w:r>
            <w:r w:rsidRPr="00DE3FCE">
              <w:rPr>
                <w:rFonts w:ascii="Arial" w:eastAsia="Times New Roman" w:hAnsi="Arial" w:cs="Arial"/>
                <w:sz w:val="24"/>
                <w:szCs w:val="24"/>
                <w:lang w:eastAsia="ru-RU"/>
              </w:rPr>
              <w:t xml:space="preserve"> Налогового кодекса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r>
      <w:tr w:rsidR="00DE3FCE" w:rsidRPr="00DE3FCE" w:rsidTr="002F387C">
        <w:trPr>
          <w:trHeight w:val="225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101 02080 01 0000 110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E3FCE">
              <w:rPr>
                <w:rFonts w:ascii="Arial" w:eastAsia="Times New Roman" w:hAnsi="Arial" w:cs="Arial"/>
                <w:sz w:val="24"/>
                <w:szCs w:val="24"/>
                <w:lang w:eastAsia="ru-RU"/>
              </w:rPr>
              <w:t xml:space="preserve"> в виде дивидендов)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150000,00</w:t>
            </w:r>
          </w:p>
        </w:tc>
      </w:tr>
      <w:tr w:rsidR="00DE3FCE" w:rsidRPr="00DE3FCE" w:rsidTr="002F387C">
        <w:trPr>
          <w:trHeight w:val="75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1 03 02000 01 0000 110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Акцизы по подакцизным товарам (продукции)</w:t>
            </w:r>
            <w:proofErr w:type="gramStart"/>
            <w:r w:rsidRPr="00DE3FCE">
              <w:rPr>
                <w:rFonts w:ascii="Arial" w:eastAsia="Times New Roman" w:hAnsi="Arial" w:cs="Arial"/>
                <w:sz w:val="24"/>
                <w:szCs w:val="24"/>
                <w:lang w:eastAsia="ru-RU"/>
              </w:rPr>
              <w:t>,п</w:t>
            </w:r>
            <w:proofErr w:type="gramEnd"/>
            <w:r w:rsidRPr="00DE3FCE">
              <w:rPr>
                <w:rFonts w:ascii="Arial" w:eastAsia="Times New Roman" w:hAnsi="Arial" w:cs="Arial"/>
                <w:sz w:val="24"/>
                <w:szCs w:val="24"/>
                <w:lang w:eastAsia="ru-RU"/>
              </w:rPr>
              <w:t>роизводимым на территории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686911,00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692062,00</w:t>
            </w:r>
          </w:p>
        </w:tc>
      </w:tr>
      <w:tr w:rsidR="00DE3FCE" w:rsidRPr="00DE3FCE" w:rsidTr="002F387C">
        <w:trPr>
          <w:trHeight w:val="655"/>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1 03 02231 01 0000 110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дизельное топливо,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359620,00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361770,00</w:t>
            </w:r>
          </w:p>
        </w:tc>
      </w:tr>
      <w:tr w:rsidR="00DE3FCE" w:rsidRPr="00DE3FCE" w:rsidTr="002F387C">
        <w:trPr>
          <w:trHeight w:val="110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1 03 02241 01 0000 110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E3FCE">
              <w:rPr>
                <w:rFonts w:ascii="Arial" w:eastAsia="Times New Roman" w:hAnsi="Arial" w:cs="Arial"/>
                <w:sz w:val="24"/>
                <w:szCs w:val="24"/>
                <w:lang w:eastAsia="ru-RU"/>
              </w:rPr>
              <w:t>инжекторных</w:t>
            </w:r>
            <w:proofErr w:type="spellEnd"/>
            <w:r w:rsidRPr="00DE3FCE">
              <w:rPr>
                <w:rFonts w:ascii="Arial" w:eastAsia="Times New Roman" w:hAnsi="Arial" w:cs="Arial"/>
                <w:sz w:val="24"/>
                <w:szCs w:val="24"/>
                <w:lang w:eastAsia="ru-RU"/>
              </w:rPr>
              <w:t>)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1668,00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1676,00</w:t>
            </w:r>
          </w:p>
        </w:tc>
      </w:tr>
      <w:tr w:rsidR="00DE3FCE" w:rsidRPr="00DE3FCE" w:rsidTr="002F387C">
        <w:trPr>
          <w:trHeight w:val="471"/>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1 03 02251 01 0000 110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361394,00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363261,00</w:t>
            </w:r>
          </w:p>
        </w:tc>
      </w:tr>
      <w:tr w:rsidR="00DE3FCE" w:rsidRPr="00DE3FCE" w:rsidTr="002F387C">
        <w:trPr>
          <w:trHeight w:val="7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1 03 02261 01 0000 110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-35771,00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-34645,00</w:t>
            </w:r>
          </w:p>
        </w:tc>
      </w:tr>
      <w:tr w:rsidR="00DE3FCE" w:rsidRPr="00DE3FCE" w:rsidTr="002F387C">
        <w:trPr>
          <w:trHeight w:val="46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СОВОКУПНЫЙ ДОХОД</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2098000,00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2098000,00</w:t>
            </w:r>
          </w:p>
        </w:tc>
      </w:tr>
      <w:tr w:rsidR="00DE3FCE" w:rsidRPr="00DE3FCE" w:rsidTr="002F387C">
        <w:trPr>
          <w:trHeight w:val="64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105 01011 01 0000 110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1630000,00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1630000,00</w:t>
            </w:r>
          </w:p>
        </w:tc>
      </w:tr>
      <w:tr w:rsidR="00DE3FCE" w:rsidRPr="00DE3FCE" w:rsidTr="002F387C">
        <w:trPr>
          <w:trHeight w:val="541"/>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105 01021 01 0000 110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w:t>
            </w:r>
            <w:proofErr w:type="gramStart"/>
            <w:r w:rsidRPr="00DE3FCE">
              <w:rPr>
                <w:rFonts w:ascii="Arial" w:eastAsia="Times New Roman" w:hAnsi="Arial" w:cs="Arial"/>
                <w:sz w:val="24"/>
                <w:szCs w:val="24"/>
                <w:lang w:eastAsia="ru-RU"/>
              </w:rPr>
              <w:t>в(</w:t>
            </w:r>
            <w:proofErr w:type="gramEnd"/>
            <w:r w:rsidRPr="00DE3FCE">
              <w:rPr>
                <w:rFonts w:ascii="Arial" w:eastAsia="Times New Roman" w:hAnsi="Arial" w:cs="Arial"/>
                <w:sz w:val="24"/>
                <w:szCs w:val="24"/>
                <w:lang w:eastAsia="ru-RU"/>
              </w:rPr>
              <w:t>в том числе минимальный налог, зачисляемый в бюджеты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r>
      <w:tr w:rsidR="00DE3FCE" w:rsidRPr="00DE3FCE" w:rsidTr="002F387C">
        <w:trPr>
          <w:trHeight w:val="46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1 05 03010 01 0000 110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Единый сельскохозяйственный налог</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68000,00</w:t>
            </w:r>
          </w:p>
        </w:tc>
      </w:tr>
      <w:tr w:rsidR="00DE3FCE" w:rsidRPr="00DE3FCE" w:rsidTr="002F387C">
        <w:trPr>
          <w:trHeight w:val="36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ИМУЩЕСТВО</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2100000,00</w:t>
            </w:r>
          </w:p>
        </w:tc>
      </w:tr>
      <w:tr w:rsidR="00DE3FCE" w:rsidRPr="00DE3FCE" w:rsidTr="002F387C">
        <w:trPr>
          <w:trHeight w:val="416"/>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1 06 01030 10 0000 110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900000,00</w:t>
            </w:r>
          </w:p>
        </w:tc>
      </w:tr>
      <w:tr w:rsidR="00DE3FCE" w:rsidRPr="00DE3FCE" w:rsidTr="002F387C">
        <w:trPr>
          <w:trHeight w:val="289"/>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1 06 06000 00 0000 110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1200000,00</w:t>
            </w:r>
          </w:p>
        </w:tc>
      </w:tr>
      <w:tr w:rsidR="00DE3FCE" w:rsidRPr="00DE3FCE" w:rsidTr="002F387C">
        <w:trPr>
          <w:trHeight w:val="78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1 06 06033 10 0000 110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400000,00</w:t>
            </w:r>
          </w:p>
        </w:tc>
      </w:tr>
      <w:tr w:rsidR="00DE3FCE" w:rsidRPr="00DE3FCE" w:rsidTr="002F387C">
        <w:trPr>
          <w:trHeight w:val="73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1 06 06043 10 0000 110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800000,00</w:t>
            </w:r>
          </w:p>
        </w:tc>
      </w:tr>
      <w:tr w:rsidR="00DE3FCE" w:rsidRPr="00DE3FCE" w:rsidTr="002F387C">
        <w:trPr>
          <w:trHeight w:val="45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757"/>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1 08 04020 01 0000 110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24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НАЛОГОВЫЕ ДОХОДЫ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7640911,00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7646062,00</w:t>
            </w:r>
          </w:p>
        </w:tc>
      </w:tr>
      <w:tr w:rsidR="00DE3FCE" w:rsidRPr="00DE3FCE" w:rsidTr="002F387C">
        <w:trPr>
          <w:trHeight w:val="97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1 11 00000 00 0000 120   </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r>
      <w:tr w:rsidR="00DE3FCE" w:rsidRPr="00DE3FCE" w:rsidTr="002F387C">
        <w:trPr>
          <w:trHeight w:val="139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1 11 05000 00 0000 120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DE3FCE">
              <w:rPr>
                <w:rFonts w:ascii="Arial" w:eastAsia="Times New Roman" w:hAnsi="Arial" w:cs="Arial"/>
                <w:sz w:val="24"/>
                <w:szCs w:val="24"/>
                <w:lang w:eastAsia="ru-RU"/>
              </w:rPr>
              <w:t>а(</w:t>
            </w:r>
            <w:proofErr w:type="gramEnd"/>
            <w:r w:rsidRPr="00DE3FCE">
              <w:rPr>
                <w:rFonts w:ascii="Arial" w:eastAsia="Times New Roman" w:hAnsi="Arial" w:cs="Arial"/>
                <w:sz w:val="24"/>
                <w:szCs w:val="24"/>
                <w:lang w:eastAsia="ru-RU"/>
              </w:rPr>
              <w:t xml:space="preserve">за исключением имущества бюджетных и автономных </w:t>
            </w:r>
            <w:r w:rsidRPr="00DE3FCE">
              <w:rPr>
                <w:rFonts w:ascii="Arial" w:eastAsia="Times New Roman" w:hAnsi="Arial" w:cs="Arial"/>
                <w:sz w:val="24"/>
                <w:szCs w:val="24"/>
                <w:lang w:eastAsia="ru-RU"/>
              </w:rPr>
              <w:lastRenderedPageBreak/>
              <w:t>учреждений, а также имущества государственных и муниципальных унитарных предприятий, в том числе казённых)</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5000,00</w:t>
            </w:r>
          </w:p>
        </w:tc>
      </w:tr>
      <w:tr w:rsidR="00DE3FCE" w:rsidRPr="00DE3FCE" w:rsidTr="002F387C">
        <w:trPr>
          <w:trHeight w:val="136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1 11 05035 10 0000 120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5000,00</w:t>
            </w:r>
          </w:p>
        </w:tc>
      </w:tr>
      <w:tr w:rsidR="00DE3FCE" w:rsidRPr="00DE3FCE" w:rsidTr="002F387C">
        <w:trPr>
          <w:trHeight w:val="139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1 11 09045 10 0000 120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w:t>
            </w:r>
            <w:proofErr w:type="gramStart"/>
            <w:r w:rsidRPr="00DE3FCE">
              <w:rPr>
                <w:rFonts w:ascii="Arial" w:eastAsia="Times New Roman" w:hAnsi="Arial" w:cs="Arial"/>
                <w:sz w:val="24"/>
                <w:szCs w:val="24"/>
                <w:lang w:eastAsia="ru-RU"/>
              </w:rPr>
              <w:t>й(</w:t>
            </w:r>
            <w:proofErr w:type="gramEnd"/>
            <w:r w:rsidRPr="00DE3FCE">
              <w:rPr>
                <w:rFonts w:ascii="Arial" w:eastAsia="Times New Roman" w:hAnsi="Arial" w:cs="Arial"/>
                <w:sz w:val="24"/>
                <w:szCs w:val="24"/>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60000,00</w:t>
            </w:r>
          </w:p>
        </w:tc>
      </w:tr>
      <w:tr w:rsidR="00DE3FCE" w:rsidRPr="00DE3FCE" w:rsidTr="002F387C">
        <w:trPr>
          <w:trHeight w:val="42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ОКАЗАНИЯ ПЛАТНЫХ УСЛУГ И КОМПЕНСАЦИИ ЗАТРАТ ГОСУДАРСТВА</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64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113 01995 10 0000 130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доходы от оказания платных услуг (работ) получателями средств бюджетов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427"/>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ШТРАФЫ</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САНКЦИИ, ВОЗМЕЩЕНИЕ УЩЕРБА</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108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1 16 02020 02 0000 140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w:t>
            </w:r>
          </w:p>
        </w:tc>
      </w:tr>
      <w:tr w:rsidR="00DE3FCE" w:rsidRPr="00DE3FCE" w:rsidTr="002F387C">
        <w:trPr>
          <w:trHeight w:val="27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НЕНАЛОГОВЫЕ ДОХОДЫ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241000,00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246000,00</w:t>
            </w:r>
          </w:p>
        </w:tc>
      </w:tr>
      <w:tr w:rsidR="00DE3FCE" w:rsidRPr="00DE3FCE" w:rsidTr="002F387C">
        <w:trPr>
          <w:trHeight w:val="31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ИТОГО СОБСТВЕННЫХ  ДОХОДОВ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7881911,00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7892062,00</w:t>
            </w:r>
          </w:p>
        </w:tc>
      </w:tr>
      <w:tr w:rsidR="00DE3FCE" w:rsidRPr="00DE3FCE" w:rsidTr="002F387C">
        <w:trPr>
          <w:trHeight w:val="25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2 00 00000 00 0000 000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БЕЗВОЗМЕЗДНЫЕ ПОСТУПЛЕНИЯ</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6755800,00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6834280,00</w:t>
            </w:r>
          </w:p>
        </w:tc>
      </w:tr>
      <w:tr w:rsidR="00DE3FCE" w:rsidRPr="00DE3FCE" w:rsidTr="002F387C">
        <w:trPr>
          <w:trHeight w:val="58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2 02 00000 00 0000 000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БЕЗВОЗМЕЗДНЫЕ ПОСТУПЛЕНИЯ ОТ ДРУГИХ БЮДЖЕТОВ БЮДЖЕТНОЙ СИСТЕМЫ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6605800,00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6684280,00</w:t>
            </w:r>
          </w:p>
        </w:tc>
      </w:tr>
      <w:tr w:rsidR="00DE3FCE" w:rsidRPr="00DE3FCE" w:rsidTr="002F387C">
        <w:trPr>
          <w:trHeight w:val="631"/>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2 02 10000 00 0000 150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бюджетной системы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6180680,00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6259160,00</w:t>
            </w:r>
          </w:p>
        </w:tc>
      </w:tr>
      <w:tr w:rsidR="00DE3FCE" w:rsidRPr="00DE3FCE" w:rsidTr="002F387C">
        <w:trPr>
          <w:trHeight w:val="427"/>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2 02 15001 10 0000 150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1163000,0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1207000,0</w:t>
            </w:r>
          </w:p>
        </w:tc>
      </w:tr>
      <w:tr w:rsidR="00DE3FCE" w:rsidRPr="00DE3FCE" w:rsidTr="002F387C">
        <w:trPr>
          <w:trHeight w:val="84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202 16001 10 0000 150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5017680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5052160</w:t>
            </w:r>
          </w:p>
        </w:tc>
      </w:tr>
      <w:tr w:rsidR="00DE3FCE" w:rsidRPr="00DE3FCE" w:rsidTr="002F387C">
        <w:trPr>
          <w:trHeight w:val="42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субсидии бюджетам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105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58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2 02 30000 00 0000 150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бюджетной системы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204100,0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204100,0</w:t>
            </w:r>
          </w:p>
        </w:tc>
      </w:tr>
      <w:tr w:rsidR="00DE3FCE" w:rsidRPr="00DE3FCE" w:rsidTr="002F387C">
        <w:trPr>
          <w:trHeight w:val="78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2 02 30024 10 0000 150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w:t>
            </w:r>
          </w:p>
        </w:tc>
      </w:tr>
      <w:tr w:rsidR="00DE3FCE" w:rsidRPr="00DE3FCE" w:rsidTr="002F387C">
        <w:trPr>
          <w:trHeight w:val="900"/>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2 02 35118 10 0000 150</w:t>
            </w:r>
          </w:p>
        </w:tc>
        <w:tc>
          <w:tcPr>
            <w:tcW w:w="5688"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w:t>
            </w:r>
          </w:p>
        </w:tc>
      </w:tr>
      <w:tr w:rsidR="00DE3FCE" w:rsidRPr="00DE3FCE" w:rsidTr="002F387C">
        <w:trPr>
          <w:trHeight w:val="645"/>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202 40000 00 0000 150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r>
      <w:tr w:rsidR="00DE3FCE" w:rsidRPr="00DE3FCE" w:rsidTr="002F387C">
        <w:trPr>
          <w:trHeight w:val="1469"/>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r>
      <w:tr w:rsidR="00DE3FCE" w:rsidRPr="00DE3FCE" w:rsidTr="002F387C">
        <w:trPr>
          <w:trHeight w:val="1500"/>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w:t>
            </w:r>
          </w:p>
        </w:tc>
      </w:tr>
      <w:tr w:rsidR="00DE3FCE" w:rsidRPr="00DE3FCE" w:rsidTr="002F387C">
        <w:trPr>
          <w:trHeight w:val="733"/>
        </w:trPr>
        <w:tc>
          <w:tcPr>
            <w:tcW w:w="184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207 05020 10 0000 150</w:t>
            </w:r>
          </w:p>
        </w:tc>
        <w:tc>
          <w:tcPr>
            <w:tcW w:w="568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150000,0</w:t>
            </w:r>
          </w:p>
        </w:tc>
      </w:tr>
      <w:tr w:rsidR="00DE3FCE" w:rsidRPr="00DE3FCE" w:rsidTr="002F387C">
        <w:trPr>
          <w:trHeight w:val="375"/>
        </w:trPr>
        <w:tc>
          <w:tcPr>
            <w:tcW w:w="184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8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 ДОХОДОВ</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14637711,00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14726342,00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№3</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w:t>
      </w:r>
    </w:p>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709"/>
        <w:gridCol w:w="708"/>
        <w:gridCol w:w="1560"/>
        <w:gridCol w:w="708"/>
        <w:gridCol w:w="1418"/>
      </w:tblGrid>
      <w:tr w:rsidR="00DE3FCE" w:rsidRPr="00DE3FCE" w:rsidTr="002F387C">
        <w:trPr>
          <w:trHeight w:val="870"/>
        </w:trPr>
        <w:tc>
          <w:tcPr>
            <w:tcW w:w="5402"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w:t>
            </w:r>
            <w:r w:rsidRPr="00DE3FCE">
              <w:rPr>
                <w:rFonts w:ascii="Arial" w:eastAsia="Times New Roman" w:hAnsi="Arial" w:cs="Arial"/>
                <w:sz w:val="24"/>
                <w:szCs w:val="24"/>
                <w:lang w:eastAsia="ru-RU"/>
              </w:rPr>
              <w:lastRenderedPageBreak/>
              <w:t>ра</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Раздел, Подраздел</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Целевая статья</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Вид расхода</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Сумма, руб</w:t>
            </w:r>
            <w:proofErr w:type="gramStart"/>
            <w:r w:rsidRPr="00DE3FCE">
              <w:rPr>
                <w:rFonts w:ascii="Arial" w:eastAsia="Times New Roman" w:hAnsi="Arial" w:cs="Arial"/>
                <w:sz w:val="24"/>
                <w:szCs w:val="24"/>
                <w:lang w:eastAsia="ru-RU"/>
              </w:rPr>
              <w:t>.(</w:t>
            </w:r>
            <w:proofErr w:type="gramEnd"/>
            <w:r w:rsidRPr="00DE3FCE">
              <w:rPr>
                <w:rFonts w:ascii="Arial" w:eastAsia="Times New Roman" w:hAnsi="Arial" w:cs="Arial"/>
                <w:sz w:val="24"/>
                <w:szCs w:val="24"/>
                <w:lang w:eastAsia="ru-RU"/>
              </w:rPr>
              <w:t>проект)</w:t>
            </w:r>
          </w:p>
        </w:tc>
      </w:tr>
      <w:tr w:rsidR="00DE3FCE" w:rsidRPr="00DE3FCE" w:rsidTr="002F387C">
        <w:trPr>
          <w:trHeight w:val="375"/>
        </w:trPr>
        <w:tc>
          <w:tcPr>
            <w:tcW w:w="5402"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 xml:space="preserve">Администрация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15"/>
        </w:trPr>
        <w:tc>
          <w:tcPr>
            <w:tcW w:w="5402"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Общегосударственные вопросы</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0100</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8806797,00</w:t>
            </w:r>
          </w:p>
        </w:tc>
      </w:tr>
      <w:tr w:rsidR="00DE3FCE" w:rsidRPr="00DE3FCE" w:rsidTr="002F387C">
        <w:trPr>
          <w:trHeight w:val="735"/>
        </w:trPr>
        <w:tc>
          <w:tcPr>
            <w:tcW w:w="5402"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0102</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1572132,00</w:t>
            </w:r>
          </w:p>
        </w:tc>
      </w:tr>
      <w:tr w:rsidR="00DE3FCE" w:rsidRPr="00DE3FCE" w:rsidTr="002F387C">
        <w:trPr>
          <w:trHeight w:val="231"/>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высшего должностного лица</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6100000110</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1572132,00</w:t>
            </w:r>
          </w:p>
        </w:tc>
      </w:tr>
      <w:tr w:rsidR="00DE3FCE" w:rsidRPr="00DE3FCE" w:rsidTr="002F387C">
        <w:trPr>
          <w:trHeight w:val="749"/>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1572132,00</w:t>
            </w:r>
          </w:p>
        </w:tc>
      </w:tr>
      <w:tr w:rsidR="00DE3FCE" w:rsidRPr="00DE3FCE" w:rsidTr="002F387C">
        <w:trPr>
          <w:trHeight w:val="88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0103</w:t>
            </w: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226"/>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Депутаты представительного органа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6200000190</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305"/>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w:t>
            </w:r>
            <w:proofErr w:type="gramStart"/>
            <w:r w:rsidRPr="00DE3FCE">
              <w:rPr>
                <w:rFonts w:ascii="Arial" w:eastAsia="Times New Roman" w:hAnsi="Arial" w:cs="Arial"/>
                <w:sz w:val="24"/>
                <w:szCs w:val="24"/>
                <w:lang w:eastAsia="ru-RU"/>
              </w:rPr>
              <w:t>казённым</w:t>
            </w:r>
            <w:proofErr w:type="gramEnd"/>
            <w:r w:rsidRPr="00DE3FCE">
              <w:rPr>
                <w:rFonts w:ascii="Arial" w:eastAsia="Times New Roman" w:hAnsi="Arial" w:cs="Arial"/>
                <w:sz w:val="24"/>
                <w:szCs w:val="24"/>
                <w:lang w:eastAsia="ru-RU"/>
              </w:rPr>
              <w:t xml:space="preserve">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809"/>
        </w:trPr>
        <w:tc>
          <w:tcPr>
            <w:tcW w:w="5402"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0104</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4067011,00</w:t>
            </w:r>
          </w:p>
        </w:tc>
      </w:tr>
      <w:tr w:rsidR="00DE3FCE" w:rsidRPr="00DE3FCE" w:rsidTr="002F387C">
        <w:trPr>
          <w:trHeight w:val="439"/>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2380811,00</w:t>
            </w:r>
          </w:p>
        </w:tc>
      </w:tr>
      <w:tr w:rsidR="00DE3FCE" w:rsidRPr="00DE3FCE" w:rsidTr="002F387C">
        <w:trPr>
          <w:trHeight w:val="672"/>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2380811,00</w:t>
            </w:r>
          </w:p>
        </w:tc>
      </w:tr>
      <w:tr w:rsidR="00DE3FCE" w:rsidRPr="00DE3FCE" w:rsidTr="002F387C">
        <w:trPr>
          <w:trHeight w:val="459"/>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функций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6600000190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1682000,00</w:t>
            </w:r>
          </w:p>
        </w:tc>
      </w:tr>
      <w:tr w:rsidR="00DE3FCE" w:rsidRPr="00DE3FCE" w:rsidTr="002F387C">
        <w:trPr>
          <w:trHeight w:val="26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1672000,00</w:t>
            </w:r>
          </w:p>
        </w:tc>
      </w:tr>
      <w:tr w:rsidR="00DE3FCE" w:rsidRPr="00DE3FCE" w:rsidTr="002F387C">
        <w:trPr>
          <w:trHeight w:val="9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065"/>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6600072090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194"/>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144"/>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0111</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8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Резервный фонд администрации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9900020010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4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8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общегосударственные вопросы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0113</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3055654,00</w:t>
            </w:r>
          </w:p>
        </w:tc>
      </w:tr>
      <w:tr w:rsidR="00DE3FCE" w:rsidRPr="00DE3FCE" w:rsidTr="002F387C">
        <w:trPr>
          <w:trHeight w:val="36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990000059Ю</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2933492,00</w:t>
            </w:r>
          </w:p>
        </w:tc>
      </w:tr>
      <w:tr w:rsidR="00DE3FCE" w:rsidRPr="00DE3FCE" w:rsidTr="002F387C">
        <w:trPr>
          <w:trHeight w:val="930"/>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2403492,00</w:t>
            </w:r>
          </w:p>
        </w:tc>
      </w:tr>
      <w:tr w:rsidR="00DE3FCE" w:rsidRPr="00DE3FCE" w:rsidTr="002F387C">
        <w:trPr>
          <w:trHeight w:val="72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530000,00</w:t>
            </w:r>
          </w:p>
        </w:tc>
      </w:tr>
      <w:tr w:rsidR="00DE3FCE" w:rsidRPr="00DE3FCE" w:rsidTr="002F387C">
        <w:trPr>
          <w:trHeight w:val="33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18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9900001790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115862,00</w:t>
            </w:r>
          </w:p>
        </w:tc>
      </w:tr>
      <w:tr w:rsidR="00DE3FCE" w:rsidRPr="00DE3FCE" w:rsidTr="002F387C">
        <w:trPr>
          <w:trHeight w:val="216"/>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115862,00</w:t>
            </w:r>
          </w:p>
        </w:tc>
      </w:tr>
      <w:tr w:rsidR="00DE3FCE" w:rsidRPr="00DE3FCE" w:rsidTr="002F387C">
        <w:trPr>
          <w:trHeight w:val="40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9900022020</w:t>
            </w: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33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22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оборона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0200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482454,00</w:t>
            </w:r>
          </w:p>
        </w:tc>
      </w:tr>
      <w:tr w:rsidR="00DE3FCE" w:rsidRPr="00DE3FCE" w:rsidTr="002F387C">
        <w:trPr>
          <w:trHeight w:val="26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Мобилизационная и вневойсковая подготовка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0203</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482454,00</w:t>
            </w:r>
          </w:p>
        </w:tc>
      </w:tr>
      <w:tr w:rsidR="00DE3FCE" w:rsidRPr="00DE3FCE" w:rsidTr="002F387C">
        <w:trPr>
          <w:trHeight w:val="1120"/>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6600001180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810"/>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E3FCE">
              <w:rPr>
                <w:rFonts w:ascii="Arial" w:eastAsia="Times New Roman" w:hAnsi="Arial" w:cs="Arial"/>
                <w:sz w:val="24"/>
                <w:szCs w:val="24"/>
                <w:lang w:eastAsia="ru-RU"/>
              </w:rPr>
              <w:lastRenderedPageBreak/>
              <w:t>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785"/>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6600051180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186900,00</w:t>
            </w:r>
          </w:p>
        </w:tc>
      </w:tr>
      <w:tr w:rsidR="00DE3FCE" w:rsidRPr="00DE3FCE" w:rsidTr="002F387C">
        <w:trPr>
          <w:trHeight w:val="288"/>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186900,00</w:t>
            </w:r>
          </w:p>
        </w:tc>
      </w:tr>
      <w:tr w:rsidR="00DE3FCE" w:rsidRPr="00DE3FCE" w:rsidTr="002F387C">
        <w:trPr>
          <w:trHeight w:val="34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безопасность и правоохранительная деятельность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105000,00</w:t>
            </w:r>
          </w:p>
        </w:tc>
      </w:tr>
      <w:tr w:rsidR="00DE3FCE" w:rsidRPr="00DE3FCE" w:rsidTr="002F387C">
        <w:trPr>
          <w:trHeight w:val="550"/>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0310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105000,00</w:t>
            </w:r>
          </w:p>
        </w:tc>
      </w:tr>
      <w:tr w:rsidR="00DE3FCE" w:rsidRPr="00DE3FCE" w:rsidTr="002F387C">
        <w:trPr>
          <w:trHeight w:val="40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iCs/>
                <w:sz w:val="24"/>
                <w:szCs w:val="24"/>
                <w:lang w:eastAsia="ru-RU"/>
              </w:rPr>
            </w:pPr>
            <w:r w:rsidRPr="00DE3FCE">
              <w:rPr>
                <w:rFonts w:ascii="Arial" w:eastAsia="Times New Roman" w:hAnsi="Arial" w:cs="Arial"/>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.0900000000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105000,00</w:t>
            </w:r>
          </w:p>
        </w:tc>
      </w:tr>
      <w:tr w:rsidR="00DE3FCE" w:rsidRPr="00DE3FCE" w:rsidTr="002F387C">
        <w:trPr>
          <w:trHeight w:val="65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0900023100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66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88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.0900023210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r>
      <w:tr w:rsidR="00DE3FCE" w:rsidRPr="00DE3FCE" w:rsidTr="002F387C">
        <w:trPr>
          <w:trHeight w:val="28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75000,00</w:t>
            </w:r>
          </w:p>
        </w:tc>
      </w:tr>
      <w:tr w:rsidR="00DE3FCE" w:rsidRPr="00DE3FCE" w:rsidTr="002F387C">
        <w:trPr>
          <w:trHeight w:val="10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экономика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2943798,00</w:t>
            </w:r>
          </w:p>
        </w:tc>
      </w:tr>
      <w:tr w:rsidR="00DE3FCE" w:rsidRPr="00DE3FCE" w:rsidTr="002F387C">
        <w:trPr>
          <w:trHeight w:val="19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Дорожное хозяйство </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дорожные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0409</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2843798,00</w:t>
            </w:r>
          </w:p>
        </w:tc>
      </w:tr>
      <w:tr w:rsidR="00DE3FCE" w:rsidRPr="00DE3FCE" w:rsidTr="002F387C">
        <w:trPr>
          <w:trHeight w:val="17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DE3FCE">
              <w:rPr>
                <w:rFonts w:ascii="Arial" w:eastAsia="Times New Roman" w:hAnsi="Arial" w:cs="Arial"/>
                <w:bCs/>
                <w:iCs/>
                <w:sz w:val="24"/>
                <w:szCs w:val="24"/>
                <w:lang w:eastAsia="ru-RU"/>
              </w:rPr>
              <w:t>сельского</w:t>
            </w:r>
            <w:proofErr w:type="gramEnd"/>
            <w:r w:rsidRPr="00DE3FCE">
              <w:rPr>
                <w:rFonts w:ascii="Arial" w:eastAsia="Times New Roman" w:hAnsi="Arial" w:cs="Arial"/>
                <w:bCs/>
                <w:iCs/>
                <w:sz w:val="24"/>
                <w:szCs w:val="24"/>
                <w:lang w:eastAsia="ru-RU"/>
              </w:rPr>
              <w:t xml:space="preserve"> поселения Костромской области на 2025-2027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0200000000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2843798,00</w:t>
            </w:r>
          </w:p>
        </w:tc>
      </w:tr>
      <w:tr w:rsidR="00DE3FCE" w:rsidRPr="00DE3FCE" w:rsidTr="002F387C">
        <w:trPr>
          <w:trHeight w:val="95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w:t>
            </w:r>
            <w:r w:rsidRPr="00DE3FCE">
              <w:rPr>
                <w:rFonts w:ascii="Arial" w:eastAsia="Times New Roman" w:hAnsi="Arial" w:cs="Arial"/>
                <w:sz w:val="24"/>
                <w:szCs w:val="24"/>
                <w:lang w:eastAsia="ru-RU"/>
              </w:rPr>
              <w:lastRenderedPageBreak/>
              <w:t>муниципального района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0200020300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2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51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.0200024010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1974734,00</w:t>
            </w:r>
          </w:p>
        </w:tc>
      </w:tr>
      <w:tr w:rsidR="00DE3FCE" w:rsidRPr="00DE3FCE" w:rsidTr="002F387C">
        <w:trPr>
          <w:trHeight w:val="10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1974734,00</w:t>
            </w:r>
          </w:p>
        </w:tc>
      </w:tr>
      <w:tr w:rsidR="00DE3FCE" w:rsidRPr="00DE3FCE" w:rsidTr="002F387C">
        <w:trPr>
          <w:trHeight w:val="33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020009Д100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667064,00</w:t>
            </w:r>
          </w:p>
        </w:tc>
      </w:tr>
      <w:tr w:rsidR="00DE3FCE" w:rsidRPr="00DE3FCE" w:rsidTr="002F387C">
        <w:trPr>
          <w:trHeight w:val="33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667064,00</w:t>
            </w:r>
          </w:p>
        </w:tc>
      </w:tr>
      <w:tr w:rsidR="00DE3FCE" w:rsidRPr="00DE3FCE" w:rsidTr="002F387C">
        <w:trPr>
          <w:trHeight w:val="72"/>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Другие вопросы в области национальной экономики.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0412</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117"/>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землеустройству и землепользованию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9900020310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37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Жилищно-коммунальное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0500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2779757,00</w:t>
            </w:r>
          </w:p>
        </w:tc>
      </w:tr>
      <w:tr w:rsidR="00DE3FCE" w:rsidRPr="00DE3FCE" w:rsidTr="002F387C">
        <w:trPr>
          <w:trHeight w:val="12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Жилищное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0501</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30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Взносы на капитальный ремонт и за муниципальный жилищный фон</w:t>
            </w:r>
            <w:proofErr w:type="gramStart"/>
            <w:r w:rsidRPr="00DE3FCE">
              <w:rPr>
                <w:rFonts w:ascii="Arial" w:eastAsia="Times New Roman" w:hAnsi="Arial" w:cs="Arial"/>
                <w:sz w:val="24"/>
                <w:szCs w:val="24"/>
                <w:lang w:eastAsia="ru-RU"/>
              </w:rPr>
              <w:t>д(</w:t>
            </w:r>
            <w:proofErr w:type="gramEnd"/>
            <w:r w:rsidRPr="00DE3FCE">
              <w:rPr>
                <w:rFonts w:ascii="Arial" w:eastAsia="Times New Roman" w:hAnsi="Arial" w:cs="Arial"/>
                <w:sz w:val="24"/>
                <w:szCs w:val="24"/>
                <w:lang w:eastAsia="ru-RU"/>
              </w:rPr>
              <w:t>Фонд регионального оператора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9900020430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22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Благоустройство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2719157,00</w:t>
            </w:r>
          </w:p>
        </w:tc>
      </w:tr>
      <w:tr w:rsidR="00DE3FCE" w:rsidRPr="00DE3FCE" w:rsidTr="002F387C">
        <w:trPr>
          <w:trHeight w:val="412"/>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2719157,00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сетей уличного  освещения муниципального образования</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1305000,00</w:t>
            </w:r>
          </w:p>
        </w:tc>
      </w:tr>
      <w:tr w:rsidR="00DE3FCE" w:rsidRPr="00DE3FCE" w:rsidTr="002F387C">
        <w:trPr>
          <w:trHeight w:val="134"/>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1305000,00</w:t>
            </w:r>
          </w:p>
        </w:tc>
      </w:tr>
      <w:tr w:rsidR="00DE3FCE" w:rsidRPr="00DE3FCE" w:rsidTr="002F387C">
        <w:trPr>
          <w:trHeight w:val="9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мероприятия в области благоустройства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0600020240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1048000,00</w:t>
            </w:r>
          </w:p>
        </w:tc>
      </w:tr>
      <w:tr w:rsidR="00DE3FCE" w:rsidRPr="00DE3FCE" w:rsidTr="002F387C">
        <w:trPr>
          <w:trHeight w:val="427"/>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Закупка товаров, работ и услуг для обеспечения государственных </w:t>
            </w:r>
            <w:r w:rsidRPr="00DE3FCE">
              <w:rPr>
                <w:rFonts w:ascii="Arial" w:eastAsia="Times New Roman" w:hAnsi="Arial" w:cs="Arial"/>
                <w:sz w:val="24"/>
                <w:szCs w:val="24"/>
                <w:lang w:eastAsia="ru-RU"/>
              </w:rPr>
              <w:lastRenderedPageBreak/>
              <w:t>(муниципальных)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1048000,00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Мероприятия по борьбе с борщевиком Сосновского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06000S2250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42157,00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42157,00</w:t>
            </w:r>
          </w:p>
        </w:tc>
      </w:tr>
      <w:tr w:rsidR="00DE3FCE" w:rsidRPr="00DE3FCE" w:rsidTr="002F387C">
        <w:trPr>
          <w:trHeight w:val="9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000000" w:fill="FFFFFF"/>
            <w:noWrap/>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01000L576T</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307800,00</w:t>
            </w:r>
          </w:p>
        </w:tc>
      </w:tr>
      <w:tr w:rsidR="00DE3FCE" w:rsidRPr="00DE3FCE" w:rsidTr="002F387C">
        <w:trPr>
          <w:trHeight w:val="19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307800,00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.0100020770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16200,00</w:t>
            </w:r>
          </w:p>
        </w:tc>
      </w:tr>
      <w:tr w:rsidR="00DE3FCE" w:rsidRPr="00DE3FCE" w:rsidTr="002F387C">
        <w:trPr>
          <w:trHeight w:val="15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16200,00</w:t>
            </w:r>
          </w:p>
        </w:tc>
      </w:tr>
      <w:tr w:rsidR="00DE3FCE" w:rsidRPr="00DE3FCE" w:rsidTr="002F387C">
        <w:trPr>
          <w:trHeight w:val="31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Образование</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0700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4475841,00</w:t>
            </w:r>
          </w:p>
        </w:tc>
      </w:tr>
      <w:tr w:rsidR="00DE3FCE" w:rsidRPr="00DE3FCE" w:rsidTr="002F387C">
        <w:trPr>
          <w:trHeight w:val="7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Молодежная политика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0707</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4475841,00</w:t>
            </w:r>
          </w:p>
        </w:tc>
      </w:tr>
      <w:tr w:rsidR="00DE3FCE" w:rsidRPr="00DE3FCE" w:rsidTr="002F387C">
        <w:trPr>
          <w:trHeight w:val="397"/>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осуществление реализации государственных функций в области органов власти работы с молодежью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990000059Я</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4305841,00</w:t>
            </w:r>
          </w:p>
        </w:tc>
      </w:tr>
      <w:tr w:rsidR="00DE3FCE" w:rsidRPr="00DE3FCE" w:rsidTr="002F387C">
        <w:trPr>
          <w:trHeight w:val="267"/>
        </w:trPr>
        <w:tc>
          <w:tcPr>
            <w:tcW w:w="5402"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2651523,00</w:t>
            </w:r>
          </w:p>
        </w:tc>
      </w:tr>
      <w:tr w:rsidR="00DE3FCE" w:rsidRPr="00DE3FCE" w:rsidTr="002F387C">
        <w:trPr>
          <w:trHeight w:val="69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1647318,00</w:t>
            </w:r>
          </w:p>
        </w:tc>
      </w:tr>
      <w:tr w:rsidR="00DE3FCE" w:rsidRPr="00DE3FCE" w:rsidTr="002F387C">
        <w:trPr>
          <w:trHeight w:val="148"/>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7000,00</w:t>
            </w:r>
          </w:p>
        </w:tc>
      </w:tr>
      <w:tr w:rsidR="00DE3FCE" w:rsidRPr="00DE3FCE" w:rsidTr="002F387C">
        <w:trPr>
          <w:trHeight w:val="761"/>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9900000691</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170000,00</w:t>
            </w:r>
          </w:p>
        </w:tc>
      </w:tr>
      <w:tr w:rsidR="00DE3FCE" w:rsidRPr="00DE3FCE" w:rsidTr="002F387C">
        <w:trPr>
          <w:trHeight w:val="120"/>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170000,00</w:t>
            </w:r>
          </w:p>
        </w:tc>
      </w:tr>
      <w:tr w:rsidR="00DE3FCE" w:rsidRPr="00DE3FCE" w:rsidTr="002F387C">
        <w:trPr>
          <w:trHeight w:val="225"/>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Социальная политика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1000</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114000,00</w:t>
            </w:r>
          </w:p>
        </w:tc>
      </w:tr>
      <w:tr w:rsidR="00DE3FCE" w:rsidRPr="00DE3FCE" w:rsidTr="002F387C">
        <w:trPr>
          <w:trHeight w:val="315"/>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Пенсионное обеспечение</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1001</w:t>
            </w: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114000,00</w:t>
            </w:r>
          </w:p>
        </w:tc>
      </w:tr>
      <w:tr w:rsidR="00DE3FCE" w:rsidRPr="00DE3FCE" w:rsidTr="002F387C">
        <w:trPr>
          <w:trHeight w:val="361"/>
        </w:trPr>
        <w:tc>
          <w:tcPr>
            <w:tcW w:w="5402"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Ежемесячная доплата к пенсиям лицам, замещавшим выборные должности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9900083100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183"/>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315"/>
        </w:trPr>
        <w:tc>
          <w:tcPr>
            <w:tcW w:w="5402"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Пенсии за выслугу лет муниципальным </w:t>
            </w:r>
            <w:r w:rsidRPr="00DE3FCE">
              <w:rPr>
                <w:rFonts w:ascii="Arial" w:eastAsia="Times New Roman" w:hAnsi="Arial" w:cs="Arial"/>
                <w:sz w:val="24"/>
                <w:szCs w:val="24"/>
                <w:lang w:eastAsia="ru-RU"/>
              </w:rPr>
              <w:lastRenderedPageBreak/>
              <w:t>служащим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9900083110</w:t>
            </w: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319"/>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126"/>
        </w:trPr>
        <w:tc>
          <w:tcPr>
            <w:tcW w:w="5402"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60"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19707647,00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№4</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2026 год и 2027год.</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tbl>
      <w:tblPr>
        <w:tblW w:w="10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567"/>
        <w:gridCol w:w="708"/>
        <w:gridCol w:w="1418"/>
        <w:gridCol w:w="567"/>
        <w:gridCol w:w="1276"/>
        <w:gridCol w:w="1134"/>
      </w:tblGrid>
      <w:tr w:rsidR="00DE3FCE" w:rsidRPr="00DE3FCE" w:rsidTr="002F387C">
        <w:trPr>
          <w:trHeight w:val="870"/>
        </w:trPr>
        <w:tc>
          <w:tcPr>
            <w:tcW w:w="497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Раздел, Подраздел</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Целевая статья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Вид расхода</w:t>
            </w: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2025 год</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2026 год</w:t>
            </w:r>
          </w:p>
        </w:tc>
      </w:tr>
      <w:tr w:rsidR="00DE3FCE" w:rsidRPr="00DE3FCE" w:rsidTr="002F387C">
        <w:trPr>
          <w:trHeight w:val="375"/>
        </w:trPr>
        <w:tc>
          <w:tcPr>
            <w:tcW w:w="497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Администрация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15"/>
        </w:trPr>
        <w:tc>
          <w:tcPr>
            <w:tcW w:w="497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Общегосударственные вопросы</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0100</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7925986,00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7930806,00</w:t>
            </w:r>
          </w:p>
        </w:tc>
      </w:tr>
      <w:tr w:rsidR="00DE3FCE" w:rsidRPr="00DE3FCE" w:rsidTr="002F387C">
        <w:trPr>
          <w:trHeight w:val="735"/>
        </w:trPr>
        <w:tc>
          <w:tcPr>
            <w:tcW w:w="4977"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0102</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r>
      <w:tr w:rsidR="00DE3FCE" w:rsidRPr="00DE3FCE" w:rsidTr="002F387C">
        <w:trPr>
          <w:trHeight w:val="49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высшего должностного лица</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6100000110</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r>
      <w:tr w:rsidR="00DE3FCE" w:rsidRPr="00DE3FCE" w:rsidTr="002F387C">
        <w:trPr>
          <w:trHeight w:val="85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1376831,00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Функционирование законодательных (представительных) органов государственной власти и представительных органов </w:t>
            </w:r>
            <w:r w:rsidRPr="00DE3FCE">
              <w:rPr>
                <w:rFonts w:ascii="Arial" w:eastAsia="Times New Roman" w:hAnsi="Arial" w:cs="Arial"/>
                <w:sz w:val="24"/>
                <w:szCs w:val="24"/>
                <w:lang w:eastAsia="ru-RU"/>
              </w:rPr>
              <w:lastRenderedPageBreak/>
              <w:t>муниципальных образований</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0103</w:t>
            </w: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43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Депутаты представительного органа муниципального образования</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6200000190</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06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276"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c>
          <w:tcPr>
            <w:tcW w:w="113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825"/>
        </w:trPr>
        <w:tc>
          <w:tcPr>
            <w:tcW w:w="4977"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0104</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3508066,00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3508066,00</w:t>
            </w:r>
          </w:p>
        </w:tc>
      </w:tr>
      <w:tr w:rsidR="00DE3FCE" w:rsidRPr="00DE3FCE" w:rsidTr="002F387C">
        <w:trPr>
          <w:trHeight w:val="57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r>
      <w:tr w:rsidR="00DE3FCE" w:rsidRPr="00DE3FCE" w:rsidTr="002F387C">
        <w:trPr>
          <w:trHeight w:val="960"/>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2250611,00</w:t>
            </w:r>
          </w:p>
        </w:tc>
      </w:tr>
      <w:tr w:rsidR="00DE3FCE" w:rsidRPr="00DE3FCE" w:rsidTr="002F387C">
        <w:trPr>
          <w:trHeight w:val="48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функций органов местного самоуправления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6600000190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1253255,00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1253255,00</w:t>
            </w:r>
          </w:p>
        </w:tc>
      </w:tr>
      <w:tr w:rsidR="00DE3FCE" w:rsidRPr="00DE3FCE" w:rsidTr="002F387C">
        <w:trPr>
          <w:trHeight w:val="49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1243255,00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1243255,00</w:t>
            </w:r>
          </w:p>
        </w:tc>
      </w:tr>
      <w:tr w:rsidR="00DE3FCE" w:rsidRPr="00DE3FCE" w:rsidTr="002F387C">
        <w:trPr>
          <w:trHeight w:val="48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06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6600072090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49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4200,00</w:t>
            </w:r>
          </w:p>
        </w:tc>
      </w:tr>
      <w:tr w:rsidR="00DE3FCE" w:rsidRPr="00DE3FCE" w:rsidTr="002F387C">
        <w:trPr>
          <w:trHeight w:val="7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Резервные фонды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0111</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49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Резервный фонд администрации муниципального образования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9900020010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w:t>
            </w:r>
          </w:p>
        </w:tc>
      </w:tr>
      <w:tr w:rsidR="00DE3FCE" w:rsidRPr="00DE3FCE" w:rsidTr="002F387C">
        <w:trPr>
          <w:trHeight w:val="193"/>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общегосударственные вопросы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0113</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2929089,00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2933909,00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990000059Ю</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2802292,00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2802292,00</w:t>
            </w:r>
          </w:p>
        </w:tc>
      </w:tr>
      <w:tr w:rsidR="00DE3FCE" w:rsidRPr="00DE3FCE" w:rsidTr="002F387C">
        <w:trPr>
          <w:trHeight w:val="930"/>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2273292,00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2273292,00</w:t>
            </w:r>
          </w:p>
        </w:tc>
      </w:tr>
      <w:tr w:rsidR="00DE3FCE" w:rsidRPr="00DE3FCE" w:rsidTr="002F387C">
        <w:trPr>
          <w:trHeight w:val="33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529000,00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529000,00</w:t>
            </w:r>
          </w:p>
        </w:tc>
      </w:tr>
      <w:tr w:rsidR="00DE3FCE" w:rsidRPr="00DE3FCE" w:rsidTr="002F387C">
        <w:trPr>
          <w:trHeight w:val="3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08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9900001790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120497,00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125317,00</w:t>
            </w:r>
          </w:p>
        </w:tc>
      </w:tr>
      <w:tr w:rsidR="00DE3FCE" w:rsidRPr="00DE3FCE" w:rsidTr="002F387C">
        <w:trPr>
          <w:trHeight w:val="87"/>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120497,00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125317,00</w:t>
            </w:r>
          </w:p>
        </w:tc>
      </w:tr>
      <w:tr w:rsidR="00DE3FCE" w:rsidRPr="00DE3FCE" w:rsidTr="002F387C">
        <w:trPr>
          <w:trHeight w:val="194"/>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9900022020</w:t>
            </w: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33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6300,00</w:t>
            </w:r>
          </w:p>
        </w:tc>
      </w:tr>
      <w:tr w:rsidR="00DE3FCE" w:rsidRPr="00DE3FCE" w:rsidTr="002F387C">
        <w:trPr>
          <w:trHeight w:val="3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оборона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0200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Мобилизационная и вневойсковая подготовка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0203</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495454,00</w:t>
            </w:r>
          </w:p>
        </w:tc>
      </w:tr>
      <w:tr w:rsidR="00DE3FCE" w:rsidRPr="00DE3FCE" w:rsidTr="002F387C">
        <w:trPr>
          <w:trHeight w:val="31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97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295554,00</w:t>
            </w:r>
          </w:p>
        </w:tc>
      </w:tr>
      <w:tr w:rsidR="00DE3FCE" w:rsidRPr="00DE3FCE" w:rsidTr="002F387C">
        <w:trPr>
          <w:trHeight w:val="79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6600051180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r>
      <w:tr w:rsidR="00DE3FCE" w:rsidRPr="00DE3FCE" w:rsidTr="002F387C">
        <w:trPr>
          <w:trHeight w:val="960"/>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199900,00</w:t>
            </w:r>
          </w:p>
        </w:tc>
      </w:tr>
      <w:tr w:rsidR="00DE3FCE" w:rsidRPr="00DE3FCE" w:rsidTr="002F387C">
        <w:trPr>
          <w:trHeight w:val="36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безопасность и правоохранительная деятельность</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95000,00</w:t>
            </w:r>
          </w:p>
        </w:tc>
      </w:tr>
      <w:tr w:rsidR="00DE3FCE" w:rsidRPr="00DE3FCE" w:rsidTr="002F387C">
        <w:trPr>
          <w:trHeight w:val="765"/>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0310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r>
      <w:tr w:rsidR="00DE3FCE" w:rsidRPr="00DE3FCE" w:rsidTr="002F387C">
        <w:trPr>
          <w:trHeight w:val="11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0900000000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95000,00</w:t>
            </w:r>
          </w:p>
        </w:tc>
      </w:tr>
      <w:tr w:rsidR="00DE3FCE" w:rsidRPr="00DE3FCE" w:rsidTr="002F387C">
        <w:trPr>
          <w:trHeight w:val="39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0900023100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42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30000,00</w:t>
            </w:r>
          </w:p>
        </w:tc>
      </w:tr>
      <w:tr w:rsidR="00DE3FCE" w:rsidRPr="00DE3FCE" w:rsidTr="002F387C">
        <w:trPr>
          <w:trHeight w:val="108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DE3FCE">
              <w:rPr>
                <w:rFonts w:ascii="Arial" w:eastAsia="Times New Roman" w:hAnsi="Arial" w:cs="Arial"/>
                <w:sz w:val="24"/>
                <w:szCs w:val="24"/>
                <w:lang w:eastAsia="ru-RU"/>
              </w:rPr>
              <w:t>за</w:t>
            </w:r>
            <w:proofErr w:type="gramEnd"/>
            <w:r w:rsidRPr="00DE3FCE">
              <w:rPr>
                <w:rFonts w:ascii="Arial" w:eastAsia="Times New Roman" w:hAnsi="Arial" w:cs="Arial"/>
                <w:sz w:val="24"/>
                <w:szCs w:val="24"/>
                <w:lang w:eastAsia="ru-RU"/>
              </w:rPr>
              <w:t xml:space="preserve"> границам городских и сельских населенных пунктов</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0900023210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65000,00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экономика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1172050,60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994062,00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Дорожное хозяйство </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дорожные фонды)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0409</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1172050,60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994062,00</w:t>
            </w:r>
          </w:p>
        </w:tc>
      </w:tr>
      <w:tr w:rsidR="00DE3FCE" w:rsidRPr="00DE3FCE" w:rsidTr="002F387C">
        <w:trPr>
          <w:trHeight w:val="8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DE3FCE">
              <w:rPr>
                <w:rFonts w:ascii="Arial" w:eastAsia="Times New Roman" w:hAnsi="Arial" w:cs="Arial"/>
                <w:bCs/>
                <w:iCs/>
                <w:sz w:val="24"/>
                <w:szCs w:val="24"/>
                <w:lang w:eastAsia="ru-RU"/>
              </w:rPr>
              <w:t>сельского</w:t>
            </w:r>
            <w:proofErr w:type="gramEnd"/>
            <w:r w:rsidRPr="00DE3FCE">
              <w:rPr>
                <w:rFonts w:ascii="Arial" w:eastAsia="Times New Roman" w:hAnsi="Arial" w:cs="Arial"/>
                <w:bCs/>
                <w:iCs/>
                <w:sz w:val="24"/>
                <w:szCs w:val="24"/>
                <w:lang w:eastAsia="ru-RU"/>
              </w:rPr>
              <w:t xml:space="preserve"> поселения Костромской области на 2025-2027 годы»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.0200000000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1172050,60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994062,00</w:t>
            </w:r>
          </w:p>
        </w:tc>
      </w:tr>
      <w:tr w:rsidR="00DE3FCE" w:rsidRPr="00DE3FCE" w:rsidTr="002F387C">
        <w:trPr>
          <w:trHeight w:val="11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Костромской области.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0200020300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202000,00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0200024010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283139,60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283139,60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100000,00</w:t>
            </w:r>
          </w:p>
        </w:tc>
      </w:tr>
      <w:tr w:rsidR="00DE3FCE" w:rsidRPr="00DE3FCE" w:rsidTr="002F387C">
        <w:trPr>
          <w:trHeight w:val="8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020009Д100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686911,00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692062,00</w:t>
            </w:r>
          </w:p>
        </w:tc>
      </w:tr>
      <w:tr w:rsidR="00DE3FCE" w:rsidRPr="00DE3FCE" w:rsidTr="002F387C">
        <w:trPr>
          <w:trHeight w:val="33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686911,00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692062,00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Жилищно-коммунальное хозяйство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0500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1095100,00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943316,90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Жилищное хозяйство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0501</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6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Взносы на капитальный ремонт и за муниципальный жилищный фон</w:t>
            </w:r>
            <w:proofErr w:type="gramStart"/>
            <w:r w:rsidRPr="00DE3FCE">
              <w:rPr>
                <w:rFonts w:ascii="Arial" w:eastAsia="Times New Roman" w:hAnsi="Arial" w:cs="Arial"/>
                <w:sz w:val="24"/>
                <w:szCs w:val="24"/>
                <w:lang w:eastAsia="ru-RU"/>
              </w:rPr>
              <w:t>д(</w:t>
            </w:r>
            <w:proofErr w:type="gramEnd"/>
            <w:r w:rsidRPr="00DE3FCE">
              <w:rPr>
                <w:rFonts w:ascii="Arial" w:eastAsia="Times New Roman" w:hAnsi="Arial" w:cs="Arial"/>
                <w:sz w:val="24"/>
                <w:szCs w:val="24"/>
                <w:lang w:eastAsia="ru-RU"/>
              </w:rPr>
              <w:t>Фонд регионального оператора)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9900020430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60600,00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Благоустройство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1034500,00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882716,90</w:t>
            </w:r>
          </w:p>
        </w:tc>
      </w:tr>
      <w:tr w:rsidR="00DE3FCE" w:rsidRPr="00DE3FCE" w:rsidTr="002F387C">
        <w:trPr>
          <w:trHeight w:val="93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1034500,00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882716,90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сетей уличного  освещения муниципального образования</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855500,00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795500,00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855500,00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795500,00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мероприятия в области благоустройства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0600020240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138000,00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46216,90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138000,00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46216,90</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борьбе с борщевиком Сосновского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06000S2250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000000" w:fill="FFFFFF"/>
            <w:noWrap/>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01000L576T</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73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0100020770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39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Закупка товаров, работ и услуг для обеспечения государственных </w:t>
            </w:r>
            <w:r w:rsidRPr="00DE3FCE">
              <w:rPr>
                <w:rFonts w:ascii="Arial" w:eastAsia="Times New Roman" w:hAnsi="Arial" w:cs="Arial"/>
                <w:sz w:val="24"/>
                <w:szCs w:val="24"/>
                <w:lang w:eastAsia="ru-RU"/>
              </w:rPr>
              <w:lastRenderedPageBreak/>
              <w:t>(муниципальных)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lastRenderedPageBreak/>
              <w:t>Образование</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0700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4143676,00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4148676,00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Молодежная политика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0707</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4143676,00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4148676,00</w:t>
            </w:r>
          </w:p>
        </w:tc>
      </w:tr>
      <w:tr w:rsidR="00DE3FCE" w:rsidRPr="00DE3FCE" w:rsidTr="002F387C">
        <w:trPr>
          <w:trHeight w:val="97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осуществление реализации государственных функций в области органов власти работы с молодежью</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990000059Я</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3968676,00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3968676,00</w:t>
            </w:r>
          </w:p>
        </w:tc>
      </w:tr>
      <w:tr w:rsidR="00DE3FCE" w:rsidRPr="00DE3FCE" w:rsidTr="002F387C">
        <w:trPr>
          <w:trHeight w:val="975"/>
        </w:trPr>
        <w:tc>
          <w:tcPr>
            <w:tcW w:w="4977"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2391123,00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2391123,00</w:t>
            </w:r>
          </w:p>
        </w:tc>
      </w:tr>
      <w:tr w:rsidR="00DE3FCE" w:rsidRPr="00DE3FCE" w:rsidTr="002F387C">
        <w:trPr>
          <w:trHeight w:val="390"/>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1570553,00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1570553,00</w:t>
            </w:r>
          </w:p>
        </w:tc>
      </w:tr>
      <w:tr w:rsidR="00DE3FCE" w:rsidRPr="00DE3FCE" w:rsidTr="002F387C">
        <w:trPr>
          <w:trHeight w:val="39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7000,00</w:t>
            </w:r>
          </w:p>
        </w:tc>
      </w:tr>
      <w:tr w:rsidR="00DE3FCE" w:rsidRPr="00DE3FCE" w:rsidTr="002F387C">
        <w:trPr>
          <w:trHeight w:val="550"/>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9900000691</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180000,00</w:t>
            </w:r>
          </w:p>
        </w:tc>
      </w:tr>
      <w:tr w:rsidR="00DE3FCE" w:rsidRPr="00DE3FCE" w:rsidTr="002F387C">
        <w:trPr>
          <w:trHeight w:val="111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9900000790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203"/>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08"/>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Социальная политика</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1000</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114000,00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Пенсионное обеспечение</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1001</w:t>
            </w: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114000,00</w:t>
            </w:r>
          </w:p>
        </w:tc>
      </w:tr>
      <w:tr w:rsidR="00DE3FCE" w:rsidRPr="00DE3FCE" w:rsidTr="002F387C">
        <w:trPr>
          <w:trHeight w:val="461"/>
        </w:trPr>
        <w:tc>
          <w:tcPr>
            <w:tcW w:w="4977"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Ежемесячная доплата к пенсиям лицам, замещавшим выборные должности</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9900083100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70"/>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80000,00</w:t>
            </w:r>
          </w:p>
        </w:tc>
      </w:tr>
      <w:tr w:rsidR="00DE3FCE" w:rsidRPr="00DE3FCE" w:rsidTr="002F387C">
        <w:trPr>
          <w:trHeight w:val="315"/>
        </w:trPr>
        <w:tc>
          <w:tcPr>
            <w:tcW w:w="497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Пенсии за выслугу лет муниципальным служащим</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9900083110</w:t>
            </w: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168"/>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34000,00</w:t>
            </w:r>
          </w:p>
        </w:tc>
      </w:tr>
      <w:tr w:rsidR="00DE3FCE" w:rsidRPr="00DE3FCE" w:rsidTr="002F387C">
        <w:trPr>
          <w:trHeight w:val="315"/>
        </w:trPr>
        <w:tc>
          <w:tcPr>
            <w:tcW w:w="8237" w:type="dxa"/>
            <w:gridSpan w:val="5"/>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Условно утвержденные расходы</w:t>
            </w:r>
          </w:p>
        </w:tc>
        <w:tc>
          <w:tcPr>
            <w:tcW w:w="1276" w:type="dxa"/>
            <w:shd w:val="clear" w:color="000000" w:fill="FFFFFF"/>
            <w:noWrap/>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384635,4</w:t>
            </w:r>
          </w:p>
        </w:tc>
        <w:tc>
          <w:tcPr>
            <w:tcW w:w="1134" w:type="dxa"/>
            <w:shd w:val="clear" w:color="000000" w:fill="FFFFFF"/>
            <w:noWrap/>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794233,1</w:t>
            </w:r>
          </w:p>
        </w:tc>
      </w:tr>
      <w:tr w:rsidR="00DE3FCE" w:rsidRPr="00DE3FCE" w:rsidTr="002F387C">
        <w:trPr>
          <w:trHeight w:val="315"/>
        </w:trPr>
        <w:tc>
          <w:tcPr>
            <w:tcW w:w="497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lastRenderedPageBreak/>
              <w:t>ВСЕГО</w:t>
            </w:r>
          </w:p>
        </w:tc>
        <w:tc>
          <w:tcPr>
            <w:tcW w:w="567"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418"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567"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27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15425902,00</w:t>
            </w:r>
          </w:p>
        </w:tc>
        <w:tc>
          <w:tcPr>
            <w:tcW w:w="113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15515548,00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№5</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Источники финансирования дефицита бюджета Апраксинского сельского поселения на 2025год</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1050"/>
        <w:gridCol w:w="4110"/>
        <w:gridCol w:w="1560"/>
      </w:tblGrid>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w:t>
            </w:r>
          </w:p>
        </w:tc>
        <w:tc>
          <w:tcPr>
            <w:tcW w:w="105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411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Сумма</w:t>
            </w:r>
          </w:p>
        </w:tc>
      </w:tr>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suppressAutoHyphens/>
              <w:spacing w:after="0" w:line="240" w:lineRule="auto"/>
              <w:jc w:val="center"/>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Администрация Апраксинского </w:t>
            </w:r>
            <w:proofErr w:type="gramStart"/>
            <w:r w:rsidRPr="00DE3FCE">
              <w:rPr>
                <w:rFonts w:ascii="Arial" w:eastAsia="Times New Roman" w:hAnsi="Arial" w:cs="Arial"/>
                <w:sz w:val="24"/>
                <w:szCs w:val="24"/>
                <w:lang w:eastAsia="ar-SA"/>
              </w:rPr>
              <w:t>сельского</w:t>
            </w:r>
            <w:proofErr w:type="gramEnd"/>
            <w:r w:rsidRPr="00DE3FCE">
              <w:rPr>
                <w:rFonts w:ascii="Arial" w:eastAsia="Times New Roman" w:hAnsi="Arial" w:cs="Arial"/>
                <w:sz w:val="24"/>
                <w:szCs w:val="24"/>
                <w:lang w:eastAsia="ar-SA"/>
              </w:rPr>
              <w:t xml:space="preserve"> поселения</w:t>
            </w:r>
          </w:p>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105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411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000 01 00 00 00 00 0000 000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Источники внутреннего финансирования дефицитов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1005706,00</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000 01 05 00 00 00 0000 000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Изменение остатков средств на счетах по учету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1005706,00</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E3FCE" w:rsidRPr="00DE3FCE" w:rsidTr="002F387C">
        <w:trPr>
          <w:trHeight w:val="597"/>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000 01 05 00 00 00 0000 500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000 01 05 02 00 00 0000 500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000 01 05 02 01 00 0000 510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91"/>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000 01 05 02 01 10 0000 510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-18701941,00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000 01 05 00 00 00 0000 600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000 01 05 02 00 00 0000 600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000 01 05 02 01 00 0000 610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000 01 05 02 01 10 0000 610</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19707647,00</w:t>
            </w:r>
          </w:p>
        </w:tc>
      </w:tr>
      <w:tr w:rsidR="00DE3FCE" w:rsidRPr="00DE3FCE" w:rsidTr="002F387C">
        <w:trPr>
          <w:trHeight w:val="8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Итого:</w:t>
            </w:r>
          </w:p>
        </w:tc>
        <w:tc>
          <w:tcPr>
            <w:tcW w:w="105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411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p>
        </w:tc>
        <w:tc>
          <w:tcPr>
            <w:tcW w:w="156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E3FCE">
              <w:rPr>
                <w:rFonts w:ascii="Arial" w:eastAsia="Times New Roman" w:hAnsi="Arial" w:cs="Arial"/>
                <w:sz w:val="24"/>
                <w:szCs w:val="24"/>
                <w:lang w:eastAsia="ru-RU"/>
              </w:rPr>
              <w:t>1005706,00</w:t>
            </w:r>
          </w:p>
          <w:p w:rsidR="00DE3FCE" w:rsidRPr="00DE3FCE" w:rsidRDefault="00DE3FCE" w:rsidP="00DE3FCE">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caps/>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№6</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26.12.2024 г. №56</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suppressAutoHyphens/>
        <w:autoSpaceDE w:val="0"/>
        <w:autoSpaceDN w:val="0"/>
        <w:adjustRightInd w:val="0"/>
        <w:spacing w:after="0" w:line="240" w:lineRule="auto"/>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ar-SA"/>
        </w:rPr>
        <w:t>Источники</w:t>
      </w:r>
    </w:p>
    <w:p w:rsidR="00DE3FCE" w:rsidRPr="00DE3FCE" w:rsidRDefault="00DE3FCE" w:rsidP="00DE3FCE">
      <w:pPr>
        <w:widowControl w:val="0"/>
        <w:suppressAutoHyphens/>
        <w:autoSpaceDE w:val="0"/>
        <w:autoSpaceDN w:val="0"/>
        <w:adjustRightInd w:val="0"/>
        <w:spacing w:after="0" w:line="240" w:lineRule="auto"/>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ar-SA"/>
        </w:rPr>
        <w:t>финансирования дефицита бюджета Апраксинского сельского поселения на плановый период 2026-2027 годы</w:t>
      </w: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09"/>
        <w:gridCol w:w="2599"/>
        <w:gridCol w:w="1654"/>
        <w:gridCol w:w="1701"/>
      </w:tblGrid>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Код</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Код администратора</w:t>
            </w: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Наименование</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Сумма</w:t>
            </w:r>
          </w:p>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2026 год</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Сумма</w:t>
            </w:r>
          </w:p>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2027 год</w:t>
            </w:r>
          </w:p>
        </w:tc>
      </w:tr>
      <w:tr w:rsidR="00DE3FCE" w:rsidRPr="00DE3FCE" w:rsidTr="002F387C">
        <w:trPr>
          <w:trHeight w:val="582"/>
        </w:trPr>
        <w:tc>
          <w:tcPr>
            <w:tcW w:w="2943" w:type="dxa"/>
            <w:shd w:val="clear" w:color="auto" w:fill="auto"/>
          </w:tcPr>
          <w:p w:rsidR="00DE3FCE" w:rsidRPr="00DE3FCE" w:rsidRDefault="00DE3FCE" w:rsidP="00DE3FCE">
            <w:pPr>
              <w:suppressAutoHyphens/>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Администрация Апраксинского </w:t>
            </w:r>
            <w:proofErr w:type="gramStart"/>
            <w:r w:rsidRPr="00DE3FCE">
              <w:rPr>
                <w:rFonts w:ascii="Arial" w:eastAsia="Times New Roman" w:hAnsi="Arial" w:cs="Arial"/>
                <w:sz w:val="24"/>
                <w:szCs w:val="24"/>
                <w:lang w:eastAsia="ar-SA"/>
              </w:rPr>
              <w:t>сельского</w:t>
            </w:r>
            <w:proofErr w:type="gramEnd"/>
            <w:r w:rsidRPr="00DE3FCE">
              <w:rPr>
                <w:rFonts w:ascii="Arial" w:eastAsia="Times New Roman" w:hAnsi="Arial" w:cs="Arial"/>
                <w:sz w:val="24"/>
                <w:szCs w:val="24"/>
                <w:lang w:eastAsia="ar-SA"/>
              </w:rPr>
              <w:t xml:space="preserve"> поселения</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999</w:t>
            </w: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000 01 00 00 00 00 0000 000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Источники внутреннего финансирования дефицитов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788191,00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789206,00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000 01 05 00 00 00 0000 000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Изменение остатков средств на счетах по учету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788191,00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789206,00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000 01 05 00 00 00 0000 500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000 01 05 02 00 00 0000 500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прочих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000 01 05 02 01 00 0000 510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прочих остатков денежных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000 01 05 02 01 10 0000 510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Увеличение прочих остатков денежных средств бюджетов сельских поселений</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-14637711,00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-14726342,00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000 01 05 00 00 00 0000 600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Уменьшение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000 01 05 02 00 00 0000 600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Уменьшение прочих остатков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000 01 05 02 01 00 0000 </w:t>
            </w:r>
            <w:r w:rsidRPr="00DE3FCE">
              <w:rPr>
                <w:rFonts w:ascii="Arial" w:eastAsia="Times New Roman" w:hAnsi="Arial" w:cs="Arial"/>
                <w:sz w:val="24"/>
                <w:szCs w:val="24"/>
                <w:lang w:eastAsia="ar-SA"/>
              </w:rPr>
              <w:lastRenderedPageBreak/>
              <w:t>610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 xml:space="preserve">Уменьшение прочих </w:t>
            </w:r>
            <w:r w:rsidRPr="00DE3FCE">
              <w:rPr>
                <w:rFonts w:ascii="Arial" w:eastAsia="Times New Roman" w:hAnsi="Arial" w:cs="Arial"/>
                <w:sz w:val="24"/>
                <w:szCs w:val="24"/>
                <w:lang w:eastAsia="ar-SA"/>
              </w:rPr>
              <w:lastRenderedPageBreak/>
              <w:t>остатков денежных средств бюджетов</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lastRenderedPageBreak/>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lastRenderedPageBreak/>
              <w:t>000 01 05 02 01 10 0000 610</w:t>
            </w: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Уменьшение прочих остатков денежных средств бюджетов сельских поселений</w:t>
            </w: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15425902,00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15515548,00</w:t>
            </w:r>
          </w:p>
        </w:tc>
      </w:tr>
      <w:tr w:rsidR="00DE3FCE" w:rsidRPr="00DE3FCE" w:rsidTr="002F387C">
        <w:tc>
          <w:tcPr>
            <w:tcW w:w="2943"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70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2599"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p>
        </w:tc>
        <w:tc>
          <w:tcPr>
            <w:tcW w:w="1654"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788191,00</w:t>
            </w:r>
          </w:p>
        </w:tc>
        <w:tc>
          <w:tcPr>
            <w:tcW w:w="1701" w:type="dxa"/>
            <w:shd w:val="clear" w:color="auto" w:fill="auto"/>
          </w:tcPr>
          <w:p w:rsidR="00DE3FCE" w:rsidRPr="00DE3FCE" w:rsidRDefault="00DE3FCE" w:rsidP="00DE3FCE">
            <w:pPr>
              <w:widowControl w:val="0"/>
              <w:suppressAutoHyphens/>
              <w:autoSpaceDE w:val="0"/>
              <w:autoSpaceDN w:val="0"/>
              <w:adjustRightInd w:val="0"/>
              <w:spacing w:after="0" w:line="240" w:lineRule="auto"/>
              <w:rPr>
                <w:rFonts w:ascii="Arial" w:eastAsia="Times New Roman" w:hAnsi="Arial" w:cs="Arial"/>
                <w:sz w:val="24"/>
                <w:szCs w:val="24"/>
                <w:lang w:eastAsia="ar-SA"/>
              </w:rPr>
            </w:pPr>
            <w:r w:rsidRPr="00DE3FCE">
              <w:rPr>
                <w:rFonts w:ascii="Arial" w:eastAsia="Times New Roman" w:hAnsi="Arial" w:cs="Arial"/>
                <w:sz w:val="24"/>
                <w:szCs w:val="24"/>
                <w:lang w:eastAsia="ar-SA"/>
              </w:rPr>
              <w:t>789206,00</w:t>
            </w:r>
          </w:p>
        </w:tc>
      </w:tr>
    </w:tbl>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noProof/>
          <w:sz w:val="24"/>
          <w:szCs w:val="24"/>
          <w:lang w:eastAsia="ru-RU"/>
        </w:rPr>
      </w:pPr>
      <w:r>
        <w:rPr>
          <w:rFonts w:ascii="Times New Roman" w:eastAsia="Times New Roman" w:hAnsi="Times New Roman" w:cs="Arial"/>
          <w:b/>
          <w:bCs/>
          <w:noProof/>
          <w:sz w:val="28"/>
          <w:szCs w:val="28"/>
          <w:lang w:eastAsia="ru-RU"/>
        </w:rPr>
        <w:drawing>
          <wp:inline distT="0" distB="0" distL="0" distR="0">
            <wp:extent cx="384175" cy="375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175" cy="375285"/>
                    </a:xfrm>
                    <a:prstGeom prst="rect">
                      <a:avLst/>
                    </a:prstGeom>
                    <a:noFill/>
                  </pic:spPr>
                </pic:pic>
              </a:graphicData>
            </a:graphic>
          </wp:inline>
        </w:drawing>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pacing w:val="-2"/>
          <w:sz w:val="32"/>
          <w:szCs w:val="32"/>
          <w:lang w:eastAsia="ru-RU"/>
        </w:rPr>
        <w:t>СОВЕТ ДЕПУТАТОВ</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DE3FCE">
        <w:rPr>
          <w:rFonts w:ascii="Arial" w:eastAsia="Times New Roman" w:hAnsi="Arial" w:cs="Arial"/>
          <w:b/>
          <w:bCs/>
          <w:sz w:val="32"/>
          <w:szCs w:val="32"/>
          <w:lang w:eastAsia="ru-RU"/>
        </w:rPr>
        <w:t>АПРАКСИНСКОГО СЕЛЬСКОГО ПОСЕЛЕНИЯ</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КОСТРОМСКОГО МУНИЦИПАЛЬНОГО РАЙОНА</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КОСТРОМСКОЙ ОБЛАСТИ</w:t>
      </w: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DE3FCE" w:rsidRPr="00DE3FCE" w:rsidRDefault="00DE3FCE" w:rsidP="00DE3FC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DE3FCE">
        <w:rPr>
          <w:rFonts w:ascii="Arial" w:eastAsia="Times New Roman" w:hAnsi="Arial" w:cs="Arial"/>
          <w:b/>
          <w:bCs/>
          <w:spacing w:val="-2"/>
          <w:sz w:val="32"/>
          <w:szCs w:val="32"/>
          <w:lang w:eastAsia="ru-RU"/>
        </w:rPr>
        <w:t>РЕШЕНИЕ</w:t>
      </w:r>
    </w:p>
    <w:p w:rsidR="00DE3FCE" w:rsidRPr="00DE3FCE" w:rsidRDefault="00DE3FCE" w:rsidP="00DE3FCE">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pacing w:val="-2"/>
          <w:sz w:val="32"/>
          <w:szCs w:val="32"/>
          <w:lang w:eastAsia="ru-RU"/>
        </w:rPr>
        <w:t>от 26 декабря 2024 года</w:t>
      </w:r>
      <w:r w:rsidRPr="00DE3FCE">
        <w:rPr>
          <w:rFonts w:ascii="Arial" w:eastAsia="Times New Roman" w:hAnsi="Arial" w:cs="Arial"/>
          <w:b/>
          <w:sz w:val="32"/>
          <w:szCs w:val="32"/>
          <w:lang w:eastAsia="ru-RU"/>
        </w:rPr>
        <w:t xml:space="preserve"> </w:t>
      </w:r>
      <w:r w:rsidRPr="00DE3FCE">
        <w:rPr>
          <w:rFonts w:ascii="Arial" w:eastAsia="Times New Roman" w:hAnsi="Arial" w:cs="Arial"/>
          <w:b/>
          <w:spacing w:val="-1"/>
          <w:sz w:val="32"/>
          <w:szCs w:val="32"/>
          <w:lang w:eastAsia="ru-RU"/>
        </w:rPr>
        <w:t>№57 п. Апраксино.</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DE3FCE">
        <w:rPr>
          <w:rFonts w:ascii="Arial" w:eastAsia="Times New Roman" w:hAnsi="Arial" w:cs="Arial"/>
          <w:b/>
          <w:bCs/>
          <w:caps/>
          <w:sz w:val="32"/>
          <w:szCs w:val="32"/>
          <w:lang w:eastAsia="ru-RU"/>
        </w:rPr>
        <w:t xml:space="preserve">О бюджете Апраксинского сельского поселения на 2024 </w:t>
      </w:r>
      <w:r w:rsidRPr="00DE3FCE">
        <w:rPr>
          <w:rFonts w:ascii="Arial" w:eastAsia="Times New Roman" w:hAnsi="Arial" w:cs="Arial"/>
          <w:b/>
          <w:caps/>
          <w:sz w:val="32"/>
          <w:szCs w:val="32"/>
          <w:lang w:eastAsia="ru-RU"/>
        </w:rPr>
        <w:t>год</w:t>
      </w:r>
      <w:r w:rsidRPr="00DE3FCE">
        <w:rPr>
          <w:rFonts w:ascii="Arial" w:eastAsia="Times New Roman" w:hAnsi="Arial" w:cs="Arial"/>
          <w:b/>
          <w:caps/>
          <w:sz w:val="32"/>
          <w:szCs w:val="32"/>
          <w:lang w:eastAsia="ar-SA"/>
        </w:rPr>
        <w:t xml:space="preserve"> и на плановый период 2025</w:t>
      </w:r>
      <w:proofErr w:type="gramStart"/>
      <w:r w:rsidRPr="00DE3FCE">
        <w:rPr>
          <w:rFonts w:ascii="Arial" w:eastAsia="Times New Roman" w:hAnsi="Arial" w:cs="Arial"/>
          <w:b/>
          <w:caps/>
          <w:sz w:val="32"/>
          <w:szCs w:val="32"/>
          <w:lang w:eastAsia="ar-SA"/>
        </w:rPr>
        <w:t xml:space="preserve"> и</w:t>
      </w:r>
      <w:proofErr w:type="gramEnd"/>
      <w:r w:rsidRPr="00DE3FCE">
        <w:rPr>
          <w:rFonts w:ascii="Arial" w:eastAsia="Times New Roman" w:hAnsi="Arial" w:cs="Arial"/>
          <w:b/>
          <w:caps/>
          <w:sz w:val="32"/>
          <w:szCs w:val="32"/>
          <w:lang w:eastAsia="ar-SA"/>
        </w:rPr>
        <w:t xml:space="preserve"> 2026 годов»</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В целях исполнения бюджетных полномочий главного администратора расходов местного бюджета, Совет депутатов Апраксинского сельского поселения Костромского муниципального района Костромской области </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РЕШИЛ:</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Костромской области от 26.12.2023 года № 57 «О бюджете Апраксинского сельского поселения на 2024 год и на плановый период 2025 и 2026 годов» следующие изменения:</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1. Уменьшить доходную часть бюджета на 19 318 760,00 рублей, за счет собственных доходов на 337 105,00 рублей,  за счет безвозмездных поступлений на 18 981 655,00 рублей.</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2. Уменьшить расходную часть бюджета на 19 352 471,00 рублей .</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3. </w:t>
      </w:r>
      <w:proofErr w:type="gramStart"/>
      <w:r w:rsidRPr="00DE3FCE">
        <w:rPr>
          <w:rFonts w:ascii="Arial" w:eastAsia="Times New Roman" w:hAnsi="Arial" w:cs="Arial"/>
          <w:sz w:val="24"/>
          <w:szCs w:val="24"/>
          <w:lang w:eastAsia="ru-RU"/>
        </w:rPr>
        <w:t>Утвердить бюджет Апраксинского сельского поселения с учетом внесенных изменений по доходам в сумме 131 399 604,00 рублей, в том числе объем собственных доходов в сумме 12 333 644,00 рублей, объем безвозмездных поступлений от других бюджетов бюджетной системы Российской Федерации в сумме 119 065 960,00 рублей и расходам в сумме 132 632 968,00 рублей с дефицитом 1 233 364,00 рублей.</w:t>
      </w:r>
      <w:proofErr w:type="gramEnd"/>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4. </w:t>
      </w:r>
      <w:proofErr w:type="gramStart"/>
      <w:r w:rsidRPr="00DE3FCE">
        <w:rPr>
          <w:rFonts w:ascii="Arial" w:eastAsia="Times New Roman" w:hAnsi="Arial" w:cs="Arial"/>
          <w:sz w:val="24"/>
          <w:szCs w:val="24"/>
          <w:lang w:eastAsia="ru-RU"/>
        </w:rPr>
        <w:t xml:space="preserve">Приложение №1 «Объем доходов в бюджет Апраксинского сельского поселения на 2024 год, Приложение № 3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2024 год», Приложение № 5 «Источники финансирования дефицита бюджета </w:t>
      </w:r>
      <w:r w:rsidRPr="00DE3FCE">
        <w:rPr>
          <w:rFonts w:ascii="Arial" w:eastAsia="Times New Roman" w:hAnsi="Arial" w:cs="Arial"/>
          <w:sz w:val="24"/>
          <w:szCs w:val="24"/>
          <w:lang w:eastAsia="ru-RU"/>
        </w:rPr>
        <w:lastRenderedPageBreak/>
        <w:t>Апраксинского сельского поселения на 2024 год к решению изложить в новой редакции.</w:t>
      </w:r>
      <w:proofErr w:type="gramEnd"/>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5.Решение Совета депутатов опубликовать в газете «Апраксинский вестник».</w:t>
      </w:r>
    </w:p>
    <w:p w:rsidR="00DE3FCE" w:rsidRPr="00DE3FCE" w:rsidRDefault="00DE3FCE" w:rsidP="00DE3FCE">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6. Настоящее решение вступает в силу со дня его официального опубликования.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Председатель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Глава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 В. Глухарева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№1</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 декабря 2024 г. № 57</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Объем доходов в бюджет Апраксинского сельского поселения на 2024 год</w:t>
      </w:r>
    </w:p>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b/>
          <w:caps/>
          <w:sz w:val="24"/>
          <w:szCs w:val="24"/>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53"/>
        <w:gridCol w:w="1751"/>
      </w:tblGrid>
      <w:tr w:rsidR="00DE3FCE" w:rsidRPr="00DE3FCE" w:rsidTr="002F387C">
        <w:trPr>
          <w:trHeight w:val="39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Код дохода </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 показателей доходов</w:t>
            </w:r>
          </w:p>
        </w:tc>
        <w:tc>
          <w:tcPr>
            <w:tcW w:w="1275"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План доходов на  2024год</w:t>
            </w:r>
          </w:p>
        </w:tc>
      </w:tr>
      <w:tr w:rsidR="00DE3FCE" w:rsidRPr="00DE3FCE" w:rsidTr="002F387C">
        <w:trPr>
          <w:trHeight w:val="2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1 01 02000 01 0000 110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3522900,00</w:t>
            </w:r>
          </w:p>
        </w:tc>
      </w:tr>
      <w:tr w:rsidR="00DE3FCE" w:rsidRPr="00DE3FCE" w:rsidTr="002F387C">
        <w:trPr>
          <w:trHeight w:val="15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1 01 02010 01 0000 110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2944600</w:t>
            </w:r>
          </w:p>
        </w:tc>
      </w:tr>
      <w:tr w:rsidR="00DE3FCE" w:rsidRPr="00DE3FCE" w:rsidTr="002F387C">
        <w:trPr>
          <w:trHeight w:val="150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1 01 02020 01 0000 110</w:t>
            </w:r>
          </w:p>
        </w:tc>
        <w:tc>
          <w:tcPr>
            <w:tcW w:w="6753" w:type="dxa"/>
            <w:shd w:val="clear" w:color="auto" w:fill="auto"/>
            <w:vAlign w:val="bottom"/>
            <w:hideMark/>
          </w:tcPr>
          <w:p w:rsidR="00DE3FCE" w:rsidRPr="00DE3FCE" w:rsidRDefault="005B2768" w:rsidP="00DE3FCE">
            <w:pPr>
              <w:spacing w:after="0" w:line="240" w:lineRule="auto"/>
              <w:rPr>
                <w:rFonts w:ascii="Arial" w:eastAsia="Times New Roman" w:hAnsi="Arial" w:cs="Arial"/>
                <w:sz w:val="24"/>
                <w:szCs w:val="24"/>
                <w:lang w:eastAsia="ru-RU"/>
              </w:rPr>
            </w:pPr>
            <w:hyperlink r:id="rId12" w:history="1">
              <w:r w:rsidR="00DE3FCE" w:rsidRPr="00DE3FCE">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213000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1 01 02030 01 0000 110</w:t>
            </w:r>
          </w:p>
        </w:tc>
        <w:tc>
          <w:tcPr>
            <w:tcW w:w="6753" w:type="dxa"/>
            <w:shd w:val="clear" w:color="auto" w:fill="auto"/>
            <w:vAlign w:val="bottom"/>
            <w:hideMark/>
          </w:tcPr>
          <w:p w:rsidR="00DE3FCE" w:rsidRPr="00DE3FCE" w:rsidRDefault="005B2768" w:rsidP="00DE3FCE">
            <w:pPr>
              <w:spacing w:after="0" w:line="240" w:lineRule="auto"/>
              <w:rPr>
                <w:rFonts w:ascii="Arial" w:eastAsia="Times New Roman" w:hAnsi="Arial" w:cs="Arial"/>
                <w:sz w:val="24"/>
                <w:szCs w:val="24"/>
                <w:lang w:eastAsia="ru-RU"/>
              </w:rPr>
            </w:pPr>
            <w:hyperlink r:id="rId13" w:history="1">
              <w:r w:rsidR="00DE3FCE" w:rsidRPr="00DE3FCE">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82000</w:t>
            </w:r>
          </w:p>
        </w:tc>
      </w:tr>
      <w:tr w:rsidR="00DE3FCE" w:rsidRPr="00DE3FCE" w:rsidTr="002F387C">
        <w:trPr>
          <w:trHeight w:val="123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1 01 02040 01 0000 110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DE3FCE">
              <w:rPr>
                <w:rFonts w:ascii="Arial" w:eastAsia="Times New Roman" w:hAnsi="Arial" w:cs="Arial"/>
                <w:sz w:val="24"/>
                <w:szCs w:val="24"/>
                <w:lang w:eastAsia="ru-RU"/>
              </w:rPr>
              <w:lastRenderedPageBreak/>
              <w:t>статьей 227.1 Налогового кодекса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94500</w:t>
            </w:r>
          </w:p>
        </w:tc>
      </w:tr>
      <w:tr w:rsidR="00DE3FCE" w:rsidRPr="00DE3FCE" w:rsidTr="002F387C">
        <w:trPr>
          <w:trHeight w:val="123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101 02080 01 0000 110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175000</w:t>
            </w:r>
          </w:p>
        </w:tc>
      </w:tr>
      <w:tr w:rsidR="00DE3FCE" w:rsidRPr="00DE3FCE" w:rsidTr="002F387C">
        <w:trPr>
          <w:trHeight w:val="123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101 02130 01 1000 110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w:t>
            </w:r>
            <w:proofErr w:type="gramStart"/>
            <w:r w:rsidRPr="00DE3FCE">
              <w:rPr>
                <w:rFonts w:ascii="Arial" w:eastAsia="Times New Roman" w:hAnsi="Arial" w:cs="Arial"/>
                <w:sz w:val="24"/>
                <w:szCs w:val="24"/>
                <w:lang w:eastAsia="ru-RU"/>
              </w:rPr>
              <w:t>м-</w:t>
            </w:r>
            <w:proofErr w:type="gramEnd"/>
            <w:r w:rsidRPr="00DE3FCE">
              <w:rPr>
                <w:rFonts w:ascii="Arial" w:eastAsia="Times New Roman" w:hAnsi="Arial" w:cs="Arial"/>
                <w:sz w:val="24"/>
                <w:szCs w:val="24"/>
                <w:lang w:eastAsia="ru-RU"/>
              </w:rPr>
              <w:t xml:space="preserve"> налоговым резидентом Российской Федерации в виде дивидендов ( в части суммы налога, превышающей 650 000 рублей)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13800</w:t>
            </w:r>
          </w:p>
        </w:tc>
      </w:tr>
      <w:tr w:rsidR="00DE3FCE" w:rsidRPr="00DE3FCE" w:rsidTr="002F387C">
        <w:trPr>
          <w:trHeight w:val="60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ТОВАРЫ (РАБОТЫ, УСЛУГИ), РЕАЛИЗУЕМЫЕ НА ТЕРРИТОРИИ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698024</w:t>
            </w:r>
          </w:p>
        </w:tc>
      </w:tr>
      <w:tr w:rsidR="00DE3FCE" w:rsidRPr="00DE3FCE" w:rsidTr="002F387C">
        <w:trPr>
          <w:trHeight w:val="60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1 03 02000 01 0000 110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Акцизы по подакцизным товарам (продукции), производимым на территории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698024</w:t>
            </w:r>
          </w:p>
        </w:tc>
      </w:tr>
      <w:tr w:rsidR="00DE3FCE" w:rsidRPr="00DE3FCE" w:rsidTr="002F387C">
        <w:trPr>
          <w:trHeight w:val="1875"/>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1 03 02231 01 0000 110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360806</w:t>
            </w:r>
          </w:p>
        </w:tc>
      </w:tr>
      <w:tr w:rsidR="00DE3FCE" w:rsidRPr="00DE3FCE" w:rsidTr="002F387C">
        <w:trPr>
          <w:trHeight w:val="192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1 03 02241 01 0000 110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DE3FCE">
              <w:rPr>
                <w:rFonts w:ascii="Arial" w:eastAsia="Times New Roman" w:hAnsi="Arial" w:cs="Arial"/>
                <w:sz w:val="24"/>
                <w:szCs w:val="24"/>
                <w:lang w:eastAsia="ru-RU"/>
              </w:rPr>
              <w:t>инжекторных</w:t>
            </w:r>
            <w:proofErr w:type="spellEnd"/>
            <w:r w:rsidRPr="00DE3FCE">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2114</w:t>
            </w:r>
          </w:p>
        </w:tc>
      </w:tr>
      <w:tr w:rsidR="00DE3FCE" w:rsidRPr="00DE3FCE" w:rsidTr="002F387C">
        <w:trPr>
          <w:trHeight w:val="1785"/>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1 03 02251 01 0000 110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374304</w:t>
            </w:r>
          </w:p>
        </w:tc>
      </w:tr>
      <w:tr w:rsidR="00DE3FCE" w:rsidRPr="00DE3FCE" w:rsidTr="002F387C">
        <w:trPr>
          <w:trHeight w:val="1770"/>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1 03 02261 01 0000 110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-39200</w:t>
            </w:r>
          </w:p>
        </w:tc>
      </w:tr>
      <w:tr w:rsidR="00DE3FCE" w:rsidRPr="00DE3FCE" w:rsidTr="002F387C">
        <w:trPr>
          <w:trHeight w:val="43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СОВОКУПНЫЙ ДОХОД</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1823000</w:t>
            </w:r>
          </w:p>
        </w:tc>
      </w:tr>
      <w:tr w:rsidR="00DE3FCE" w:rsidRPr="00DE3FCE" w:rsidTr="002F387C">
        <w:trPr>
          <w:trHeight w:val="72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1 05 01011 01 0000 110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1645000</w:t>
            </w:r>
          </w:p>
        </w:tc>
      </w:tr>
      <w:tr w:rsidR="00DE3FCE" w:rsidRPr="00DE3FCE" w:rsidTr="002F387C">
        <w:trPr>
          <w:trHeight w:val="8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105 01021 01 0000 110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110000</w:t>
            </w:r>
          </w:p>
        </w:tc>
      </w:tr>
      <w:tr w:rsidR="00DE3FCE" w:rsidRPr="00DE3FCE" w:rsidTr="002F387C">
        <w:trPr>
          <w:trHeight w:val="58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1 05 03010 01 0000 110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Единый сельскохозяйственный налог</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68000</w:t>
            </w:r>
          </w:p>
        </w:tc>
      </w:tr>
      <w:tr w:rsidR="00DE3FCE" w:rsidRPr="00DE3FCE" w:rsidTr="002F387C">
        <w:trPr>
          <w:trHeight w:val="39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НАЛОГИ НА ИМУЩЕСТВО</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2300000,00</w:t>
            </w:r>
          </w:p>
        </w:tc>
      </w:tr>
      <w:tr w:rsidR="00DE3FCE" w:rsidRPr="00DE3FCE" w:rsidTr="002F387C">
        <w:trPr>
          <w:trHeight w:val="323"/>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1 06 01030 10 0000 110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1050000</w:t>
            </w:r>
          </w:p>
        </w:tc>
      </w:tr>
      <w:tr w:rsidR="00DE3FCE" w:rsidRPr="00DE3FCE" w:rsidTr="002F387C">
        <w:trPr>
          <w:trHeight w:val="2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1 06 06000 00 0000 110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1250000</w:t>
            </w:r>
          </w:p>
        </w:tc>
      </w:tr>
      <w:tr w:rsidR="00DE3FCE" w:rsidRPr="00DE3FCE" w:rsidTr="002F387C">
        <w:trPr>
          <w:trHeight w:val="6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1 06 06033 10 0000 110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400000</w:t>
            </w:r>
          </w:p>
        </w:tc>
      </w:tr>
      <w:tr w:rsidR="00DE3FCE" w:rsidRPr="00DE3FCE" w:rsidTr="002F387C">
        <w:trPr>
          <w:trHeight w:val="42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1 06 06043 10 0000 110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850000</w:t>
            </w:r>
          </w:p>
        </w:tc>
      </w:tr>
      <w:tr w:rsidR="00DE3FCE" w:rsidRPr="00DE3FCE" w:rsidTr="002F387C">
        <w:trPr>
          <w:trHeight w:val="45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r>
      <w:tr w:rsidR="00DE3FCE" w:rsidRPr="00DE3FCE" w:rsidTr="002F387C">
        <w:trPr>
          <w:trHeight w:val="144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1 08 04020 01 0000 110</w:t>
            </w:r>
          </w:p>
        </w:tc>
        <w:tc>
          <w:tcPr>
            <w:tcW w:w="6753" w:type="dxa"/>
            <w:shd w:val="clear" w:color="auto" w:fill="auto"/>
            <w:vAlign w:val="center"/>
            <w:hideMark/>
          </w:tcPr>
          <w:p w:rsidR="00DE3FCE" w:rsidRPr="00DE3FCE" w:rsidRDefault="00DE3FCE" w:rsidP="00DE3FCE">
            <w:pPr>
              <w:spacing w:after="24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r>
      <w:tr w:rsidR="00DE3FCE" w:rsidRPr="00DE3FCE" w:rsidTr="002F387C">
        <w:trPr>
          <w:trHeight w:val="36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НАЛОГОВЫЕ ДОХОДЫ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8344224</w:t>
            </w:r>
          </w:p>
        </w:tc>
      </w:tr>
      <w:tr w:rsidR="00DE3FCE" w:rsidRPr="00DE3FCE" w:rsidTr="002F387C">
        <w:trPr>
          <w:trHeight w:val="156"/>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ИСПОЛЬЗОВАНИЯ ИМУЩЕСТВА, НАХОДЯЩЕГОСЯ В  ГОСУДАРСТВЕННОЙ И  МУНИЦИПАЛЬНОЙ СОБСТВЕННОСТИ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80000</w:t>
            </w:r>
          </w:p>
        </w:tc>
      </w:tr>
      <w:tr w:rsidR="00DE3FCE" w:rsidRPr="00DE3FCE" w:rsidTr="002F387C">
        <w:trPr>
          <w:trHeight w:val="133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1 11 05000 00 0000 120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DE3FCE">
              <w:rPr>
                <w:rFonts w:ascii="Arial" w:eastAsia="Times New Roman" w:hAnsi="Arial" w:cs="Arial"/>
                <w:sz w:val="24"/>
                <w:szCs w:val="24"/>
                <w:lang w:eastAsia="ru-RU"/>
              </w:rPr>
              <w:t>а(</w:t>
            </w:r>
            <w:proofErr w:type="gramEnd"/>
            <w:r w:rsidRPr="00DE3FCE">
              <w:rPr>
                <w:rFonts w:ascii="Arial" w:eastAsia="Times New Roman" w:hAnsi="Arial" w:cs="Arial"/>
                <w:sz w:val="24"/>
                <w:szCs w:val="24"/>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182"/>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111 05025 10 0000 120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roofErr w:type="gramStart"/>
            <w:r w:rsidRPr="00DE3FCE">
              <w:rPr>
                <w:rFonts w:ascii="Arial" w:eastAsia="Times New Roman" w:hAnsi="Arial" w:cs="Arial"/>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w:t>
            </w:r>
          </w:p>
        </w:tc>
      </w:tr>
      <w:tr w:rsidR="00DE3FCE" w:rsidRPr="00DE3FCE" w:rsidTr="002F387C">
        <w:trPr>
          <w:trHeight w:val="117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1 11 05035 10 0000 120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117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111 09045 10 0000 120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75000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ОКАЗАНИЯ ПЛАТНЫХ УСЛУГ И КОМПЕНСАЦИИ ЗАТРАТ ГОСУДАРСТВА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113 01995 10 0000 130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доходы от оказания платных услу</w:t>
            </w:r>
            <w:proofErr w:type="gramStart"/>
            <w:r w:rsidRPr="00DE3FCE">
              <w:rPr>
                <w:rFonts w:ascii="Arial" w:eastAsia="Times New Roman" w:hAnsi="Arial" w:cs="Arial"/>
                <w:sz w:val="24"/>
                <w:szCs w:val="24"/>
                <w:lang w:eastAsia="ru-RU"/>
              </w:rPr>
              <w:t>г(</w:t>
            </w:r>
            <w:proofErr w:type="gramEnd"/>
            <w:r w:rsidRPr="00DE3FCE">
              <w:rPr>
                <w:rFonts w:ascii="Arial" w:eastAsia="Times New Roman" w:hAnsi="Arial" w:cs="Arial"/>
                <w:sz w:val="24"/>
                <w:szCs w:val="24"/>
                <w:lang w:eastAsia="ru-RU"/>
              </w:rPr>
              <w:t>работ) получателями средств бюджетов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w:t>
            </w:r>
          </w:p>
        </w:tc>
      </w:tr>
      <w:tr w:rsidR="00DE3FCE" w:rsidRPr="00DE3FCE" w:rsidTr="002F387C">
        <w:trPr>
          <w:trHeight w:val="70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114 00000 00 0000 000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МАТЕРИАЛЬНЫХ И НЕМАТЕРИАЛЬНЫХ АКТИВОВ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3723220</w:t>
            </w:r>
          </w:p>
        </w:tc>
      </w:tr>
      <w:tr w:rsidR="00DE3FCE" w:rsidRPr="00DE3FCE" w:rsidTr="002F387C">
        <w:trPr>
          <w:trHeight w:val="900"/>
        </w:trPr>
        <w:tc>
          <w:tcPr>
            <w:tcW w:w="1626" w:type="dxa"/>
            <w:shd w:val="clear" w:color="auto" w:fill="auto"/>
            <w:noWrap/>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114 06025 10 0000 430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3700000</w:t>
            </w:r>
          </w:p>
        </w:tc>
      </w:tr>
      <w:tr w:rsidR="00DE3FCE" w:rsidRPr="00DE3FCE" w:rsidTr="002F387C">
        <w:trPr>
          <w:trHeight w:val="1275"/>
        </w:trPr>
        <w:tc>
          <w:tcPr>
            <w:tcW w:w="1626" w:type="dxa"/>
            <w:shd w:val="clear" w:color="auto" w:fill="auto"/>
            <w:noWrap/>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114 02052 10 0000 440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23220</w:t>
            </w:r>
          </w:p>
        </w:tc>
      </w:tr>
      <w:tr w:rsidR="00DE3FCE" w:rsidRPr="00DE3FCE" w:rsidTr="002F387C">
        <w:trPr>
          <w:trHeight w:val="6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ШТРАФЫ</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САНКЦИИ, ВОЗМЕЩЕНИЕ УЩЕРБА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40000</w:t>
            </w:r>
          </w:p>
        </w:tc>
      </w:tr>
      <w:tr w:rsidR="00DE3FCE" w:rsidRPr="00DE3FCE" w:rsidTr="002F387C">
        <w:trPr>
          <w:trHeight w:val="74"/>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1 16 02020 02 0000 140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5000</w:t>
            </w:r>
          </w:p>
        </w:tc>
      </w:tr>
      <w:tr w:rsidR="00DE3FCE" w:rsidRPr="00DE3FCE" w:rsidTr="002F387C">
        <w:trPr>
          <w:trHeight w:val="94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116 100 321 000 140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Прочее возмещение ущерба, причинённого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35000</w:t>
            </w:r>
          </w:p>
        </w:tc>
      </w:tr>
      <w:tr w:rsidR="00DE3FCE" w:rsidRPr="00DE3FCE" w:rsidTr="002F387C">
        <w:trPr>
          <w:trHeight w:val="3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НЕНАЛОГОВЫЕ ДОХОДЫ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3989420</w:t>
            </w:r>
          </w:p>
        </w:tc>
      </w:tr>
      <w:tr w:rsidR="00DE3FCE" w:rsidRPr="00DE3FCE" w:rsidTr="002F387C">
        <w:trPr>
          <w:trHeight w:val="2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ИТОГО СОБСТВЕННЫХ ДОХОДОВ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12333644,00</w:t>
            </w:r>
          </w:p>
        </w:tc>
      </w:tr>
      <w:tr w:rsidR="00DE3FCE" w:rsidRPr="00DE3FCE" w:rsidTr="002F387C">
        <w:trPr>
          <w:trHeight w:val="33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2 00 00000 00 0000 000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БЕЗВОЗМЕЗДНЫЕ ПОСТУПЛЕНИЯ</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119065960,00</w:t>
            </w:r>
          </w:p>
        </w:tc>
      </w:tr>
      <w:tr w:rsidR="00DE3FCE" w:rsidRPr="00DE3FCE" w:rsidTr="002F387C">
        <w:trPr>
          <w:trHeight w:val="48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2 02 00000 00 0000 000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БЕЗВОЗМЕЗДНЫЕ ПОСТУПЛЕНИЯ ОТ ДРУГИХ БЮДЖЕТОВ БЮДЖЕТНОЙ СИСТЕМЫ РОССИЙСКОЙ ФЕДЕРАЦИИ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118857960,00</w:t>
            </w:r>
          </w:p>
        </w:tc>
      </w:tr>
      <w:tr w:rsidR="00DE3FCE" w:rsidRPr="00DE3FCE" w:rsidTr="002F387C">
        <w:trPr>
          <w:trHeight w:val="5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2 02 10000 00 0000 150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Дотации бюджетам бюджетной системы Российской Федерации </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7277600,00</w:t>
            </w:r>
          </w:p>
        </w:tc>
      </w:tr>
      <w:tr w:rsidR="00DE3FCE" w:rsidRPr="00DE3FCE" w:rsidTr="002F387C">
        <w:trPr>
          <w:trHeight w:val="8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2 02 15001 10 0000 150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1211000,0</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202 16001 10 0000 150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6066600,0</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202 25576 10 0000 150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сельских поселений на обеспечение комплексного развития сельских территорий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282900,0</w:t>
            </w:r>
          </w:p>
        </w:tc>
      </w:tr>
      <w:tr w:rsidR="00DE3FCE" w:rsidRPr="00DE3FCE" w:rsidTr="002F387C">
        <w:trPr>
          <w:trHeight w:val="34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федеральные</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280061,4</w:t>
            </w:r>
          </w:p>
        </w:tc>
      </w:tr>
      <w:tr w:rsidR="00DE3FCE" w:rsidRPr="00DE3FCE" w:rsidTr="002F387C">
        <w:trPr>
          <w:trHeight w:val="330"/>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областные</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2838,6</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202 29999 10 0000 150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субсидии бюджетам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6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19020,0</w:t>
            </w:r>
          </w:p>
        </w:tc>
      </w:tr>
      <w:tr w:rsidR="00DE3FCE" w:rsidRPr="00DE3FCE" w:rsidTr="002F387C">
        <w:trPr>
          <w:trHeight w:val="128"/>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2 02 30000 00 0000 150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бюджетной системы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159900,00</w:t>
            </w:r>
          </w:p>
        </w:tc>
      </w:tr>
      <w:tr w:rsidR="00DE3FCE" w:rsidRPr="00DE3FCE" w:rsidTr="002F387C">
        <w:trPr>
          <w:trHeight w:val="55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2 02 30024 10 0000 150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4300,00</w:t>
            </w:r>
          </w:p>
        </w:tc>
      </w:tr>
      <w:tr w:rsidR="00DE3FCE" w:rsidRPr="00DE3FCE" w:rsidTr="002F387C">
        <w:trPr>
          <w:trHeight w:val="8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2 02 35118 10 0000 150</w:t>
            </w:r>
          </w:p>
        </w:tc>
        <w:tc>
          <w:tcPr>
            <w:tcW w:w="6753"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155600,00</w:t>
            </w:r>
          </w:p>
        </w:tc>
      </w:tr>
      <w:tr w:rsidR="00DE3FCE" w:rsidRPr="00DE3FCE" w:rsidTr="002F387C">
        <w:trPr>
          <w:trHeight w:val="58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202 40000 00 0000 150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111118540,00</w:t>
            </w:r>
          </w:p>
        </w:tc>
      </w:tr>
      <w:tr w:rsidR="00DE3FCE" w:rsidRPr="00DE3FCE" w:rsidTr="002F387C">
        <w:trPr>
          <w:trHeight w:val="361"/>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202 40014 10 0000 150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43843900,00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2390100,00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Межбюджетные трансферты бюджетам  поселений на осуществление полномочий по обеспечению первичных мер пожарной безопасности в границах муниципальных районов </w:t>
            </w:r>
            <w:proofErr w:type="gramStart"/>
            <w:r w:rsidRPr="00DE3FCE">
              <w:rPr>
                <w:rFonts w:ascii="Arial" w:eastAsia="Times New Roman" w:hAnsi="Arial" w:cs="Arial"/>
                <w:sz w:val="24"/>
                <w:szCs w:val="24"/>
                <w:lang w:eastAsia="ru-RU"/>
              </w:rPr>
              <w:t>за</w:t>
            </w:r>
            <w:proofErr w:type="gramEnd"/>
            <w:r w:rsidRPr="00DE3FCE">
              <w:rPr>
                <w:rFonts w:ascii="Arial" w:eastAsia="Times New Roman" w:hAnsi="Arial" w:cs="Arial"/>
                <w:sz w:val="24"/>
                <w:szCs w:val="24"/>
                <w:lang w:eastAsia="ru-RU"/>
              </w:rPr>
              <w:t xml:space="preserve"> границам городских и сельских населенных пунктов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187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228"/>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202 49999 10 0000 150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межбюджетные трансферты, передаваемые бюджетам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67274640,00</w:t>
            </w:r>
          </w:p>
        </w:tc>
      </w:tr>
      <w:tr w:rsidR="00DE3FCE" w:rsidRPr="00DE3FCE" w:rsidTr="002F387C">
        <w:trPr>
          <w:trHeight w:val="121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6381900,00</w:t>
            </w:r>
          </w:p>
        </w:tc>
      </w:tr>
      <w:tr w:rsidR="00DE3FCE" w:rsidRPr="00DE3FCE" w:rsidTr="002F387C">
        <w:trPr>
          <w:trHeight w:val="14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межбюджетные трансферты бюджетам сельских поселений Костромского муниципального района на проектирование, строительств</w:t>
            </w:r>
            <w:proofErr w:type="gramStart"/>
            <w:r w:rsidRPr="00DE3FCE">
              <w:rPr>
                <w:rFonts w:ascii="Arial" w:eastAsia="Times New Roman" w:hAnsi="Arial" w:cs="Arial"/>
                <w:sz w:val="24"/>
                <w:szCs w:val="24"/>
                <w:lang w:eastAsia="ru-RU"/>
              </w:rPr>
              <w:t>о(</w:t>
            </w:r>
            <w:proofErr w:type="gramEnd"/>
            <w:r w:rsidRPr="00DE3FCE">
              <w:rPr>
                <w:rFonts w:ascii="Arial" w:eastAsia="Times New Roman" w:hAnsi="Arial" w:cs="Arial"/>
                <w:sz w:val="24"/>
                <w:szCs w:val="24"/>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60892740,00</w:t>
            </w:r>
          </w:p>
        </w:tc>
      </w:tr>
      <w:tr w:rsidR="00DE3FCE" w:rsidRPr="00DE3FCE" w:rsidTr="002F387C">
        <w:trPr>
          <w:trHeight w:val="1425"/>
        </w:trPr>
        <w:tc>
          <w:tcPr>
            <w:tcW w:w="1626"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207 05020 10 0000 150</w:t>
            </w:r>
          </w:p>
        </w:tc>
        <w:tc>
          <w:tcPr>
            <w:tcW w:w="6753"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208000,00</w:t>
            </w:r>
          </w:p>
        </w:tc>
      </w:tr>
      <w:tr w:rsidR="00DE3FCE" w:rsidRPr="00DE3FCE" w:rsidTr="002F387C">
        <w:trPr>
          <w:trHeight w:val="255"/>
        </w:trPr>
        <w:tc>
          <w:tcPr>
            <w:tcW w:w="1626"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6753"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 ДОХОДОВ</w:t>
            </w:r>
          </w:p>
        </w:tc>
        <w:tc>
          <w:tcPr>
            <w:tcW w:w="1275"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131399604,00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№3</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 декабря 2024 г. № 57</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r w:rsidRPr="00DE3FCE">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2024од</w:t>
      </w:r>
      <w:r w:rsidRPr="00DE3FCE">
        <w:rPr>
          <w:rFonts w:ascii="Arial" w:eastAsia="Times New Roman" w:hAnsi="Arial" w:cs="Arial"/>
          <w:b/>
          <w:caps/>
          <w:sz w:val="24"/>
          <w:szCs w:val="24"/>
          <w:lang w:eastAsia="ru-RU"/>
        </w:rPr>
        <w:t>.</w:t>
      </w:r>
    </w:p>
    <w:p w:rsidR="00DE3FCE" w:rsidRPr="00DE3FCE" w:rsidRDefault="00DE3FCE" w:rsidP="00DE3FCE">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4"/>
        <w:gridCol w:w="709"/>
        <w:gridCol w:w="709"/>
        <w:gridCol w:w="1559"/>
        <w:gridCol w:w="709"/>
        <w:gridCol w:w="1559"/>
      </w:tblGrid>
      <w:tr w:rsidR="00DE3FCE" w:rsidRPr="00DE3FCE" w:rsidTr="002F387C">
        <w:trPr>
          <w:trHeight w:val="870"/>
        </w:trPr>
        <w:tc>
          <w:tcPr>
            <w:tcW w:w="398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Раздел, Подраздел</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Целевая статья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Вид расхода</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Сумма, руб</w:t>
            </w:r>
            <w:proofErr w:type="gramStart"/>
            <w:r w:rsidRPr="00DE3FCE">
              <w:rPr>
                <w:rFonts w:ascii="Arial" w:eastAsia="Times New Roman" w:hAnsi="Arial" w:cs="Arial"/>
                <w:sz w:val="24"/>
                <w:szCs w:val="24"/>
                <w:lang w:eastAsia="ru-RU"/>
              </w:rPr>
              <w:t>.(</w:t>
            </w:r>
            <w:proofErr w:type="gramEnd"/>
            <w:r w:rsidRPr="00DE3FCE">
              <w:rPr>
                <w:rFonts w:ascii="Arial" w:eastAsia="Times New Roman" w:hAnsi="Arial" w:cs="Arial"/>
                <w:sz w:val="24"/>
                <w:szCs w:val="24"/>
                <w:lang w:eastAsia="ru-RU"/>
              </w:rPr>
              <w:t>проект)</w:t>
            </w:r>
          </w:p>
        </w:tc>
      </w:tr>
      <w:tr w:rsidR="00DE3FCE" w:rsidRPr="00DE3FCE" w:rsidTr="002F387C">
        <w:trPr>
          <w:trHeight w:val="375"/>
        </w:trPr>
        <w:tc>
          <w:tcPr>
            <w:tcW w:w="3984"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 xml:space="preserve">Администрация Апраксинского </w:t>
            </w:r>
            <w:proofErr w:type="gramStart"/>
            <w:r w:rsidRPr="00DE3FCE">
              <w:rPr>
                <w:rFonts w:ascii="Arial" w:eastAsia="Times New Roman" w:hAnsi="Arial" w:cs="Arial"/>
                <w:sz w:val="24"/>
                <w:szCs w:val="24"/>
                <w:lang w:eastAsia="ru-RU"/>
              </w:rPr>
              <w:t>сельского</w:t>
            </w:r>
            <w:proofErr w:type="gramEnd"/>
            <w:r w:rsidRPr="00DE3FCE">
              <w:rPr>
                <w:rFonts w:ascii="Arial" w:eastAsia="Times New Roman" w:hAnsi="Arial" w:cs="Arial"/>
                <w:sz w:val="24"/>
                <w:szCs w:val="24"/>
                <w:lang w:eastAsia="ru-RU"/>
              </w:rPr>
              <w:t xml:space="preserve"> поселения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sz w:val="24"/>
                <w:szCs w:val="24"/>
                <w:lang w:eastAsia="ru-RU"/>
              </w:rPr>
            </w:pPr>
          </w:p>
        </w:tc>
      </w:tr>
      <w:tr w:rsidR="00DE3FCE" w:rsidRPr="00DE3FCE" w:rsidTr="002F387C">
        <w:trPr>
          <w:trHeight w:val="315"/>
        </w:trPr>
        <w:tc>
          <w:tcPr>
            <w:tcW w:w="3984"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Общегосударственные вопросы</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0100</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9965311,00</w:t>
            </w:r>
          </w:p>
        </w:tc>
      </w:tr>
      <w:tr w:rsidR="00DE3FCE" w:rsidRPr="00DE3FCE" w:rsidTr="002F387C">
        <w:trPr>
          <w:trHeight w:val="735"/>
        </w:trPr>
        <w:tc>
          <w:tcPr>
            <w:tcW w:w="3984"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0102</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1630000,00</w:t>
            </w:r>
          </w:p>
        </w:tc>
      </w:tr>
      <w:tr w:rsidR="00DE3FCE" w:rsidRPr="00DE3FCE" w:rsidTr="002F387C">
        <w:trPr>
          <w:trHeight w:val="63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высшего должностного лица</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6100000110</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1630000,00</w:t>
            </w:r>
          </w:p>
        </w:tc>
      </w:tr>
      <w:tr w:rsidR="00DE3FCE" w:rsidRPr="00DE3FCE" w:rsidTr="002F387C">
        <w:trPr>
          <w:trHeight w:val="124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1630000,00</w:t>
            </w:r>
          </w:p>
        </w:tc>
      </w:tr>
      <w:tr w:rsidR="00DE3FCE" w:rsidRPr="00DE3FCE" w:rsidTr="002F387C">
        <w:trPr>
          <w:trHeight w:val="88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0103</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203"/>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Депутаты представительного органа муниципального образования</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6200000190</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30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w:t>
            </w:r>
          </w:p>
        </w:tc>
        <w:tc>
          <w:tcPr>
            <w:tcW w:w="1559" w:type="dxa"/>
            <w:shd w:val="clear" w:color="auto" w:fill="auto"/>
            <w:vAlign w:val="center"/>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102000,00</w:t>
            </w:r>
          </w:p>
        </w:tc>
      </w:tr>
      <w:tr w:rsidR="00DE3FCE" w:rsidRPr="00DE3FCE" w:rsidTr="002F387C">
        <w:trPr>
          <w:trHeight w:val="1320"/>
        </w:trPr>
        <w:tc>
          <w:tcPr>
            <w:tcW w:w="3984" w:type="dxa"/>
            <w:shd w:val="clear" w:color="000000" w:fill="FFFFFF"/>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0104</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3798810,00</w:t>
            </w:r>
          </w:p>
        </w:tc>
      </w:tr>
      <w:tr w:rsidR="00DE3FCE" w:rsidRPr="00DE3FCE" w:rsidTr="002F387C">
        <w:trPr>
          <w:trHeight w:val="82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2720600,00</w:t>
            </w:r>
          </w:p>
        </w:tc>
      </w:tr>
      <w:tr w:rsidR="00DE3FCE" w:rsidRPr="00DE3FCE" w:rsidTr="002F387C">
        <w:trPr>
          <w:trHeight w:val="124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2720600,00</w:t>
            </w:r>
          </w:p>
        </w:tc>
      </w:tr>
      <w:tr w:rsidR="00DE3FCE" w:rsidRPr="00DE3FCE" w:rsidTr="002F387C">
        <w:trPr>
          <w:trHeight w:val="73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обеспечение функций органов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6600000190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1073910,00</w:t>
            </w:r>
          </w:p>
        </w:tc>
      </w:tr>
      <w:tr w:rsidR="00DE3FCE" w:rsidRPr="00DE3FCE" w:rsidTr="002F387C">
        <w:trPr>
          <w:trHeight w:val="63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1055350,00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18560,00</w:t>
            </w:r>
          </w:p>
        </w:tc>
      </w:tr>
      <w:tr w:rsidR="00DE3FCE" w:rsidRPr="00DE3FCE" w:rsidTr="002F387C">
        <w:trPr>
          <w:trHeight w:val="106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6600072090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4300,00</w:t>
            </w:r>
          </w:p>
        </w:tc>
      </w:tr>
      <w:tr w:rsidR="00DE3FCE" w:rsidRPr="00DE3FCE" w:rsidTr="002F387C">
        <w:trPr>
          <w:trHeight w:val="72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4300,00</w:t>
            </w:r>
          </w:p>
        </w:tc>
      </w:tr>
      <w:tr w:rsidR="00DE3FCE" w:rsidRPr="00DE3FCE" w:rsidTr="002F387C">
        <w:trPr>
          <w:trHeight w:val="60"/>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Резервный фонд администрации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9900020010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276"/>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3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общегосударственные вопросы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0113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4434501,00</w:t>
            </w:r>
          </w:p>
        </w:tc>
      </w:tr>
      <w:tr w:rsidR="00DE3FCE" w:rsidRPr="00DE3FCE" w:rsidTr="002F387C">
        <w:trPr>
          <w:trHeight w:val="12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990000059Ю</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3089985,00</w:t>
            </w:r>
          </w:p>
        </w:tc>
      </w:tr>
      <w:tr w:rsidR="00DE3FCE" w:rsidRPr="00DE3FCE" w:rsidTr="002F387C">
        <w:trPr>
          <w:trHeight w:val="930"/>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2451700,00</w:t>
            </w:r>
          </w:p>
        </w:tc>
      </w:tr>
      <w:tr w:rsidR="00DE3FCE" w:rsidRPr="00DE3FCE" w:rsidTr="002F387C">
        <w:trPr>
          <w:trHeight w:val="72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637100,00</w:t>
            </w:r>
          </w:p>
        </w:tc>
      </w:tr>
      <w:tr w:rsidR="00DE3FCE" w:rsidRPr="00DE3FCE" w:rsidTr="002F387C">
        <w:trPr>
          <w:trHeight w:val="33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1185,00</w:t>
            </w:r>
          </w:p>
        </w:tc>
      </w:tr>
      <w:tr w:rsidR="00DE3FCE" w:rsidRPr="00DE3FCE" w:rsidTr="002F387C">
        <w:trPr>
          <w:trHeight w:val="187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9900001790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218525,00</w:t>
            </w:r>
          </w:p>
        </w:tc>
      </w:tr>
      <w:tr w:rsidR="00DE3FCE" w:rsidRPr="00DE3FCE" w:rsidTr="002F387C">
        <w:trPr>
          <w:trHeight w:val="10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218525,00</w:t>
            </w:r>
          </w:p>
        </w:tc>
      </w:tr>
      <w:tr w:rsidR="00DE3FCE" w:rsidRPr="00DE3FCE" w:rsidTr="002F387C">
        <w:trPr>
          <w:trHeight w:val="132"/>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имущества, находящегося в казне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9900021000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107200,00</w:t>
            </w:r>
          </w:p>
        </w:tc>
      </w:tr>
      <w:tr w:rsidR="00DE3FCE" w:rsidRPr="00DE3FCE" w:rsidTr="002F387C">
        <w:trPr>
          <w:trHeight w:val="7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107200,00</w:t>
            </w:r>
          </w:p>
        </w:tc>
      </w:tr>
      <w:tr w:rsidR="00DE3FCE" w:rsidRPr="00DE3FCE" w:rsidTr="002F387C">
        <w:trPr>
          <w:trHeight w:val="47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9900022020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6241,00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6241,00</w:t>
            </w:r>
          </w:p>
        </w:tc>
      </w:tr>
      <w:tr w:rsidR="00DE3FCE" w:rsidRPr="00DE3FCE" w:rsidTr="002F387C">
        <w:trPr>
          <w:trHeight w:val="16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Обеспечение прочих обязательств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9900022040</w:t>
            </w: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1012550,00</w:t>
            </w:r>
          </w:p>
        </w:tc>
      </w:tr>
      <w:tr w:rsidR="00DE3FCE" w:rsidRPr="00DE3FCE" w:rsidTr="002F387C">
        <w:trPr>
          <w:trHeight w:val="6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1012550,00</w:t>
            </w:r>
          </w:p>
        </w:tc>
      </w:tr>
      <w:tr w:rsidR="00DE3FCE" w:rsidRPr="00DE3FCE" w:rsidTr="002F387C">
        <w:trPr>
          <w:trHeight w:val="208"/>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оборона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542235,00</w:t>
            </w:r>
          </w:p>
        </w:tc>
      </w:tr>
      <w:tr w:rsidR="00DE3FCE" w:rsidRPr="00DE3FCE" w:rsidTr="002F387C">
        <w:trPr>
          <w:trHeight w:val="11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Мобилизационная и вневойсковая подготовка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542235,00</w:t>
            </w:r>
          </w:p>
        </w:tc>
      </w:tr>
      <w:tr w:rsidR="00DE3FCE" w:rsidRPr="00DE3FCE" w:rsidTr="002F387C">
        <w:trPr>
          <w:trHeight w:val="162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6600001180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386635,00</w:t>
            </w:r>
          </w:p>
        </w:tc>
      </w:tr>
      <w:tr w:rsidR="00DE3FCE" w:rsidRPr="00DE3FCE" w:rsidTr="002F387C">
        <w:trPr>
          <w:trHeight w:val="148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386635,00</w:t>
            </w:r>
          </w:p>
        </w:tc>
      </w:tr>
      <w:tr w:rsidR="00DE3FCE" w:rsidRPr="00DE3FCE" w:rsidTr="002F387C">
        <w:trPr>
          <w:trHeight w:val="127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6600051180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155600,00</w:t>
            </w:r>
          </w:p>
        </w:tc>
      </w:tr>
      <w:tr w:rsidR="00DE3FCE" w:rsidRPr="00DE3FCE" w:rsidTr="002F387C">
        <w:trPr>
          <w:trHeight w:val="575"/>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000000" w:fill="FFFFFF"/>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155600,00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безопасность и правоохранительная деятельность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86300,00</w:t>
            </w:r>
          </w:p>
        </w:tc>
      </w:tr>
      <w:tr w:rsidR="00DE3FCE" w:rsidRPr="00DE3FCE" w:rsidTr="002F387C">
        <w:trPr>
          <w:trHeight w:val="998"/>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0310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1254"/>
        </w:trPr>
        <w:tc>
          <w:tcPr>
            <w:tcW w:w="3984" w:type="dxa"/>
            <w:shd w:val="clear" w:color="auto" w:fill="auto"/>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88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предупреждению и ликвидации последствий чрезвычайных ситуаций.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0900023100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6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135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0900023210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76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86300,00</w:t>
            </w:r>
          </w:p>
        </w:tc>
      </w:tr>
      <w:tr w:rsidR="00DE3FCE" w:rsidRPr="00DE3FCE" w:rsidTr="002F387C">
        <w:trPr>
          <w:trHeight w:val="139"/>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Национальная экономика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69748440,00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 xml:space="preserve">Дорожное хозяйство </w:t>
            </w:r>
            <w:proofErr w:type="gramStart"/>
            <w:r w:rsidRPr="00DE3FCE">
              <w:rPr>
                <w:rFonts w:ascii="Arial" w:eastAsia="Times New Roman" w:hAnsi="Arial" w:cs="Arial"/>
                <w:sz w:val="24"/>
                <w:szCs w:val="24"/>
                <w:lang w:eastAsia="ru-RU"/>
              </w:rPr>
              <w:t xml:space="preserve">( </w:t>
            </w:r>
            <w:proofErr w:type="gramEnd"/>
            <w:r w:rsidRPr="00DE3FCE">
              <w:rPr>
                <w:rFonts w:ascii="Arial" w:eastAsia="Times New Roman" w:hAnsi="Arial" w:cs="Arial"/>
                <w:sz w:val="24"/>
                <w:szCs w:val="24"/>
                <w:lang w:eastAsia="ru-RU"/>
              </w:rPr>
              <w:t>дорожные фонды)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0409</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67933940,00</w:t>
            </w:r>
          </w:p>
        </w:tc>
      </w:tr>
      <w:tr w:rsidR="00DE3FCE" w:rsidRPr="00DE3FCE" w:rsidTr="002F387C">
        <w:trPr>
          <w:trHeight w:val="11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DE3FCE">
              <w:rPr>
                <w:rFonts w:ascii="Arial" w:eastAsia="Times New Roman" w:hAnsi="Arial" w:cs="Arial"/>
                <w:bCs/>
                <w:iCs/>
                <w:sz w:val="24"/>
                <w:szCs w:val="24"/>
                <w:lang w:eastAsia="ru-RU"/>
              </w:rPr>
              <w:t>сельского</w:t>
            </w:r>
            <w:proofErr w:type="gramEnd"/>
            <w:r w:rsidRPr="00DE3FCE">
              <w:rPr>
                <w:rFonts w:ascii="Arial" w:eastAsia="Times New Roman" w:hAnsi="Arial" w:cs="Arial"/>
                <w:bCs/>
                <w:iCs/>
                <w:sz w:val="24"/>
                <w:szCs w:val="24"/>
                <w:lang w:eastAsia="ru-RU"/>
              </w:rPr>
              <w:t xml:space="preserve"> поселения Костромской области на 2024-2026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67933940,00</w:t>
            </w:r>
          </w:p>
        </w:tc>
      </w:tr>
      <w:tr w:rsidR="00DE3FCE" w:rsidRPr="00DE3FCE" w:rsidTr="002F387C">
        <w:trPr>
          <w:trHeight w:val="16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w:t>
            </w:r>
            <w:proofErr w:type="gramStart"/>
            <w:r w:rsidRPr="00DE3FCE">
              <w:rPr>
                <w:rFonts w:ascii="Arial" w:eastAsia="Times New Roman" w:hAnsi="Arial" w:cs="Arial"/>
                <w:sz w:val="24"/>
                <w:szCs w:val="24"/>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DE3FCE">
              <w:rPr>
                <w:rFonts w:ascii="Arial" w:eastAsia="Times New Roman" w:hAnsi="Arial" w:cs="Arial"/>
                <w:sz w:val="24"/>
                <w:szCs w:val="24"/>
                <w:lang w:eastAsia="ru-RU"/>
              </w:rPr>
              <w:t xml:space="preserve"> Костромского муниципального района Костромской области.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0200020300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2390100,00</w:t>
            </w:r>
          </w:p>
        </w:tc>
      </w:tr>
      <w:tr w:rsidR="00DE3FCE" w:rsidRPr="00DE3FCE" w:rsidTr="002F387C">
        <w:trPr>
          <w:trHeight w:val="70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2390100,00</w:t>
            </w:r>
          </w:p>
        </w:tc>
      </w:tr>
      <w:tr w:rsidR="00DE3FCE" w:rsidRPr="00DE3FCE" w:rsidTr="002F387C">
        <w:trPr>
          <w:trHeight w:val="840"/>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Содержание сети автомобильных дорог общего пользования местного значения за счет средств муниципального образования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0200024010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1233800,00</w:t>
            </w:r>
          </w:p>
        </w:tc>
      </w:tr>
      <w:tr w:rsidR="00DE3FCE" w:rsidRPr="00DE3FCE" w:rsidTr="002F387C">
        <w:trPr>
          <w:trHeight w:val="64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1233800,00</w:t>
            </w:r>
          </w:p>
        </w:tc>
      </w:tr>
      <w:tr w:rsidR="00DE3FCE" w:rsidRPr="00DE3FCE" w:rsidTr="002F387C">
        <w:trPr>
          <w:trHeight w:val="17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полномочий на проектирование, строительств</w:t>
            </w:r>
            <w:proofErr w:type="gramStart"/>
            <w:r w:rsidRPr="00DE3FCE">
              <w:rPr>
                <w:rFonts w:ascii="Arial" w:eastAsia="Times New Roman" w:hAnsi="Arial" w:cs="Arial"/>
                <w:sz w:val="24"/>
                <w:szCs w:val="24"/>
                <w:lang w:eastAsia="ru-RU"/>
              </w:rPr>
              <w:t>о(</w:t>
            </w:r>
            <w:proofErr w:type="gramEnd"/>
            <w:r w:rsidRPr="00DE3FCE">
              <w:rPr>
                <w:rFonts w:ascii="Arial" w:eastAsia="Times New Roman" w:hAnsi="Arial" w:cs="Arial"/>
                <w:sz w:val="24"/>
                <w:szCs w:val="24"/>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020000S2640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63534710,00</w:t>
            </w:r>
          </w:p>
        </w:tc>
      </w:tr>
      <w:tr w:rsidR="00DE3FCE" w:rsidRPr="00DE3FCE" w:rsidTr="002F387C">
        <w:trPr>
          <w:trHeight w:val="8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44394710,00</w:t>
            </w:r>
          </w:p>
        </w:tc>
      </w:tr>
      <w:tr w:rsidR="00DE3FCE" w:rsidRPr="00DE3FCE" w:rsidTr="002F387C">
        <w:trPr>
          <w:trHeight w:val="168"/>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19140000,00</w:t>
            </w:r>
          </w:p>
        </w:tc>
      </w:tr>
      <w:tr w:rsidR="00DE3FCE" w:rsidRPr="00DE3FCE" w:rsidTr="002F387C">
        <w:trPr>
          <w:trHeight w:val="10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Содержание сети автомобильных дорог общего пользования местного значения за счет средств муниципального </w:t>
            </w:r>
            <w:r w:rsidRPr="00DE3FCE">
              <w:rPr>
                <w:rFonts w:ascii="Arial" w:eastAsia="Times New Roman" w:hAnsi="Arial" w:cs="Arial"/>
                <w:sz w:val="24"/>
                <w:szCs w:val="24"/>
                <w:lang w:eastAsia="ru-RU"/>
              </w:rPr>
              <w:lastRenderedPageBreak/>
              <w:t>дорожного фонда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.0200025010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775330,00</w:t>
            </w:r>
          </w:p>
        </w:tc>
      </w:tr>
      <w:tr w:rsidR="00DE3FCE" w:rsidRPr="00DE3FCE" w:rsidTr="002F387C">
        <w:trPr>
          <w:trHeight w:val="33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775330,00</w:t>
            </w:r>
          </w:p>
        </w:tc>
      </w:tr>
      <w:tr w:rsidR="00DE3FCE" w:rsidRPr="00DE3FCE" w:rsidTr="002F387C">
        <w:trPr>
          <w:trHeight w:val="330"/>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 xml:space="preserve"> Другие вопросы в области национальной экономики.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0412</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1814500,00</w:t>
            </w:r>
          </w:p>
        </w:tc>
      </w:tr>
      <w:tr w:rsidR="00DE3FCE" w:rsidRPr="00DE3FCE" w:rsidTr="002F387C">
        <w:trPr>
          <w:trHeight w:val="525"/>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землеустройству и землепользованию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9900020310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1814500,00</w:t>
            </w:r>
          </w:p>
        </w:tc>
      </w:tr>
      <w:tr w:rsidR="00DE3FCE" w:rsidRPr="00DE3FCE" w:rsidTr="002F387C">
        <w:trPr>
          <w:trHeight w:val="7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1814500,00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Жилищно-коммунальное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0500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47480320,00</w:t>
            </w:r>
          </w:p>
        </w:tc>
      </w:tr>
      <w:tr w:rsidR="00DE3FCE" w:rsidRPr="00DE3FCE" w:rsidTr="002F387C">
        <w:trPr>
          <w:trHeight w:val="4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Жилищное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70600,00</w:t>
            </w:r>
          </w:p>
        </w:tc>
      </w:tr>
      <w:tr w:rsidR="00DE3FCE" w:rsidRPr="00DE3FCE" w:rsidTr="002F387C">
        <w:trPr>
          <w:trHeight w:val="78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Взносы на капитальный ремонт и за муниципальный жилищный фон</w:t>
            </w:r>
            <w:proofErr w:type="gramStart"/>
            <w:r w:rsidRPr="00DE3FCE">
              <w:rPr>
                <w:rFonts w:ascii="Arial" w:eastAsia="Times New Roman" w:hAnsi="Arial" w:cs="Arial"/>
                <w:sz w:val="24"/>
                <w:szCs w:val="24"/>
                <w:lang w:eastAsia="ru-RU"/>
              </w:rPr>
              <w:t>д(</w:t>
            </w:r>
            <w:proofErr w:type="gramEnd"/>
            <w:r w:rsidRPr="00DE3FCE">
              <w:rPr>
                <w:rFonts w:ascii="Arial" w:eastAsia="Times New Roman" w:hAnsi="Arial" w:cs="Arial"/>
                <w:sz w:val="24"/>
                <w:szCs w:val="24"/>
                <w:lang w:eastAsia="ru-RU"/>
              </w:rPr>
              <w:t>Фонд регионального оператора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9900020430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70600,00</w:t>
            </w:r>
          </w:p>
        </w:tc>
      </w:tr>
      <w:tr w:rsidR="00DE3FCE" w:rsidRPr="00DE3FCE" w:rsidTr="002F387C">
        <w:trPr>
          <w:trHeight w:val="5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70600,00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Коммунальное хозяйство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0502</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9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9900020650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7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57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6328500,00</w:t>
            </w:r>
          </w:p>
        </w:tc>
      </w:tr>
      <w:tr w:rsidR="00DE3FCE" w:rsidRPr="00DE3FCE" w:rsidTr="002F387C">
        <w:trPr>
          <w:trHeight w:val="273"/>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Благоустройство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39928360,00</w:t>
            </w:r>
          </w:p>
        </w:tc>
      </w:tr>
      <w:tr w:rsidR="00DE3FCE" w:rsidRPr="00DE3FCE" w:rsidTr="002F387C">
        <w:trPr>
          <w:trHeight w:val="4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 xml:space="preserve">Муниципальная программа " Модернизация и ремонт объектов уличного освещения  Апраксинского сельского </w:t>
            </w:r>
            <w:r w:rsidRPr="00DE3FCE">
              <w:rPr>
                <w:rFonts w:ascii="Arial" w:eastAsia="Times New Roman" w:hAnsi="Arial" w:cs="Arial"/>
                <w:bCs/>
                <w:iCs/>
                <w:sz w:val="24"/>
                <w:szCs w:val="24"/>
                <w:lang w:eastAsia="ru-RU"/>
              </w:rPr>
              <w:lastRenderedPageBreak/>
              <w:t xml:space="preserve">поселения Костромского муниципального района Костромской области на 2024-2026 годы"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2023500,00</w:t>
            </w:r>
          </w:p>
        </w:tc>
      </w:tr>
      <w:tr w:rsidR="00DE3FCE" w:rsidRPr="00DE3FCE" w:rsidTr="002F387C">
        <w:trPr>
          <w:trHeight w:val="1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Содержание сетей уличного  освещения муниципального образования</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0610020210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2023500,00</w:t>
            </w:r>
          </w:p>
        </w:tc>
      </w:tr>
      <w:tr w:rsidR="00DE3FCE" w:rsidRPr="00DE3FCE" w:rsidTr="002F387C">
        <w:trPr>
          <w:trHeight w:val="6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2023500,00</w:t>
            </w:r>
          </w:p>
        </w:tc>
      </w:tr>
      <w:tr w:rsidR="00DE3FCE" w:rsidRPr="00DE3FCE" w:rsidTr="002F387C">
        <w:trPr>
          <w:trHeight w:val="3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iCs/>
                <w:sz w:val="24"/>
                <w:szCs w:val="24"/>
                <w:lang w:eastAsia="ru-RU"/>
              </w:rPr>
            </w:pPr>
            <w:r w:rsidRPr="00DE3FCE">
              <w:rPr>
                <w:rFonts w:ascii="Arial" w:eastAsia="Times New Roman" w:hAnsi="Arial" w:cs="Arial"/>
                <w:bCs/>
                <w:iCs/>
                <w:sz w:val="24"/>
                <w:szCs w:val="24"/>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2024-2026 годы""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0600000000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2865860,00</w:t>
            </w:r>
          </w:p>
        </w:tc>
      </w:tr>
      <w:tr w:rsidR="00DE3FCE" w:rsidRPr="00DE3FCE" w:rsidTr="002F387C">
        <w:trPr>
          <w:trHeight w:val="204"/>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Прочие мероприятия в области благоустройства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0610020240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1551400,00</w:t>
            </w:r>
          </w:p>
        </w:tc>
      </w:tr>
      <w:tr w:rsidR="00DE3FCE" w:rsidRPr="00DE3FCE" w:rsidTr="002F387C">
        <w:trPr>
          <w:trHeight w:val="67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1551400,00</w:t>
            </w:r>
          </w:p>
        </w:tc>
      </w:tr>
      <w:tr w:rsidR="00DE3FCE" w:rsidRPr="00DE3FCE" w:rsidTr="002F387C">
        <w:trPr>
          <w:trHeight w:val="447"/>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0,00</w:t>
            </w:r>
          </w:p>
        </w:tc>
      </w:tr>
      <w:tr w:rsidR="00DE3FCE" w:rsidRPr="00DE3FCE" w:rsidTr="002F387C">
        <w:trPr>
          <w:trHeight w:val="4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Мероприятия по борьбе с борщевиком Сосновского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06000S2250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41140,00</w:t>
            </w:r>
          </w:p>
        </w:tc>
      </w:tr>
      <w:tr w:rsidR="00DE3FCE" w:rsidRPr="00DE3FCE" w:rsidTr="002F387C">
        <w:trPr>
          <w:trHeight w:val="64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41140,00</w:t>
            </w:r>
          </w:p>
        </w:tc>
      </w:tr>
      <w:tr w:rsidR="00DE3FCE" w:rsidRPr="00DE3FCE" w:rsidTr="002F387C">
        <w:trPr>
          <w:trHeight w:val="7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000000" w:fill="FFFFFF"/>
            <w:noWrap/>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01000L576T</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1209600,00</w:t>
            </w:r>
          </w:p>
        </w:tc>
      </w:tr>
      <w:tr w:rsidR="00DE3FCE" w:rsidRPr="00DE3FCE" w:rsidTr="002F387C">
        <w:trPr>
          <w:trHeight w:val="73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1209600,00</w:t>
            </w:r>
          </w:p>
        </w:tc>
      </w:tr>
      <w:tr w:rsidR="00DE3FCE" w:rsidRPr="00DE3FCE" w:rsidTr="002F387C">
        <w:trPr>
          <w:trHeight w:val="49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0100020770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63720,00</w:t>
            </w:r>
          </w:p>
        </w:tc>
      </w:tr>
      <w:tr w:rsidR="00DE3FCE" w:rsidRPr="00DE3FCE" w:rsidTr="002F387C">
        <w:trPr>
          <w:trHeight w:val="8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63720,00</w:t>
            </w:r>
          </w:p>
        </w:tc>
      </w:tr>
      <w:tr w:rsidR="00DE3FCE" w:rsidRPr="00DE3FCE" w:rsidTr="002F387C">
        <w:trPr>
          <w:trHeight w:val="60"/>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Благоустройство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0503</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30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9900020680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35039000,00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Другие вопросы в области жилищно-коммунального хозяйства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0505</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1152860,00</w:t>
            </w:r>
          </w:p>
        </w:tc>
      </w:tr>
      <w:tr w:rsidR="00DE3FCE" w:rsidRPr="00DE3FCE" w:rsidTr="002F387C">
        <w:trPr>
          <w:trHeight w:val="114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(оказания услуг) подведомственных учреждений по решению вопросов в области  жилищно-коммунального хозяйства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990000059Ч</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1152860,00</w:t>
            </w:r>
          </w:p>
        </w:tc>
      </w:tr>
      <w:tr w:rsidR="00DE3FCE" w:rsidRPr="00DE3FCE" w:rsidTr="002F387C">
        <w:trPr>
          <w:trHeight w:val="29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600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1152860,00</w:t>
            </w:r>
          </w:p>
        </w:tc>
      </w:tr>
      <w:tr w:rsidR="00DE3FCE" w:rsidRPr="00DE3FCE" w:rsidTr="002F387C">
        <w:trPr>
          <w:trHeight w:val="159"/>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Культура, кинематография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0800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3503787,00</w:t>
            </w:r>
          </w:p>
        </w:tc>
      </w:tr>
      <w:tr w:rsidR="00DE3FCE" w:rsidRPr="00DE3FCE" w:rsidTr="002F387C">
        <w:trPr>
          <w:trHeight w:val="3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Культура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0801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3503787,00</w:t>
            </w:r>
          </w:p>
        </w:tc>
      </w:tr>
      <w:tr w:rsidR="00DE3FCE" w:rsidRPr="00DE3FCE" w:rsidTr="002F387C">
        <w:trPr>
          <w:trHeight w:val="82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деятельности (оказание услуг) подведомственных учреждений культуры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070000059Д</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3176020,00</w:t>
            </w:r>
          </w:p>
        </w:tc>
      </w:tr>
      <w:tr w:rsidR="00DE3FCE" w:rsidRPr="00DE3FCE" w:rsidTr="002F387C">
        <w:trPr>
          <w:trHeight w:val="1410"/>
        </w:trPr>
        <w:tc>
          <w:tcPr>
            <w:tcW w:w="3984" w:type="dxa"/>
            <w:shd w:val="clear" w:color="000000" w:fill="FFFFFF"/>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1959400,00</w:t>
            </w:r>
          </w:p>
        </w:tc>
      </w:tr>
      <w:tr w:rsidR="00DE3FCE" w:rsidRPr="00DE3FCE" w:rsidTr="002F387C">
        <w:trPr>
          <w:trHeight w:val="69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1212220,00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Иные бюджетные ассигнования</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4400,00</w:t>
            </w:r>
          </w:p>
        </w:tc>
      </w:tr>
      <w:tr w:rsidR="00DE3FCE" w:rsidRPr="00DE3FCE" w:rsidTr="002F387C">
        <w:trPr>
          <w:trHeight w:val="497"/>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lastRenderedPageBreak/>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0700000691</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146200,00</w:t>
            </w:r>
          </w:p>
        </w:tc>
      </w:tr>
      <w:tr w:rsidR="00DE3FCE" w:rsidRPr="00DE3FCE" w:rsidTr="002F387C">
        <w:trPr>
          <w:trHeight w:val="76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146200,00</w:t>
            </w:r>
          </w:p>
        </w:tc>
      </w:tr>
      <w:tr w:rsidR="00DE3FCE" w:rsidRPr="00DE3FCE" w:rsidTr="002F387C">
        <w:trPr>
          <w:trHeight w:val="1783"/>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9900000790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181567,00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Межбюджетные трансферты</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500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181567,00</w:t>
            </w:r>
          </w:p>
        </w:tc>
      </w:tr>
      <w:tr w:rsidR="00DE3FCE" w:rsidRPr="00DE3FCE" w:rsidTr="002F387C">
        <w:trPr>
          <w:trHeight w:val="17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Социальная политика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1000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112400,00</w:t>
            </w:r>
          </w:p>
        </w:tc>
      </w:tr>
      <w:tr w:rsidR="00DE3FCE" w:rsidRPr="00DE3FCE" w:rsidTr="002F387C">
        <w:trPr>
          <w:trHeight w:val="315"/>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Пенсионное обеспечение</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112400,00</w:t>
            </w:r>
          </w:p>
        </w:tc>
      </w:tr>
      <w:tr w:rsidR="00DE3FCE" w:rsidRPr="00DE3FCE" w:rsidTr="002F387C">
        <w:trPr>
          <w:trHeight w:val="591"/>
        </w:trPr>
        <w:tc>
          <w:tcPr>
            <w:tcW w:w="3984" w:type="dxa"/>
            <w:shd w:val="clear" w:color="auto" w:fill="auto"/>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Ежемесячная доплата к пенсиям лицам, замещавшим выборные должности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9900083100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77400,00</w:t>
            </w:r>
          </w:p>
        </w:tc>
      </w:tr>
      <w:tr w:rsidR="00DE3FCE" w:rsidRPr="00DE3FCE" w:rsidTr="002F387C">
        <w:trPr>
          <w:trHeight w:val="17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77400,00</w:t>
            </w:r>
          </w:p>
        </w:tc>
      </w:tr>
      <w:tr w:rsidR="00DE3FCE" w:rsidRPr="00DE3FCE" w:rsidTr="002F387C">
        <w:trPr>
          <w:trHeight w:val="315"/>
        </w:trPr>
        <w:tc>
          <w:tcPr>
            <w:tcW w:w="3984"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Пенсии за выслугу лет муниципальным служащим</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9900083110</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Социальное обеспечение и иные выплаты населению</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35000,00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Физическая культура и спорт</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1194175,00</w:t>
            </w:r>
          </w:p>
        </w:tc>
      </w:tr>
      <w:tr w:rsidR="00DE3FCE" w:rsidRPr="00DE3FCE" w:rsidTr="002F387C">
        <w:trPr>
          <w:trHeight w:val="31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Физическая культура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1101</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1194175,00</w:t>
            </w:r>
          </w:p>
        </w:tc>
      </w:tr>
      <w:tr w:rsidR="00DE3FCE" w:rsidRPr="00DE3FCE" w:rsidTr="002F387C">
        <w:trPr>
          <w:trHeight w:val="332"/>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Расходы на обеспечение деятельност</w:t>
            </w:r>
            <w:proofErr w:type="gramStart"/>
            <w:r w:rsidRPr="00DE3FCE">
              <w:rPr>
                <w:rFonts w:ascii="Arial" w:eastAsia="Times New Roman" w:hAnsi="Arial" w:cs="Arial"/>
                <w:sz w:val="24"/>
                <w:szCs w:val="24"/>
                <w:lang w:eastAsia="ru-RU"/>
              </w:rPr>
              <w:t>и(</w:t>
            </w:r>
            <w:proofErr w:type="gramEnd"/>
            <w:r w:rsidRPr="00DE3FCE">
              <w:rPr>
                <w:rFonts w:ascii="Arial" w:eastAsia="Times New Roman" w:hAnsi="Arial" w:cs="Arial"/>
                <w:sz w:val="24"/>
                <w:szCs w:val="24"/>
                <w:lang w:eastAsia="ru-RU"/>
              </w:rPr>
              <w:t>оказание услуг)  подведомственных учреждений в области физической культуры и спорта</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990000059Р</w:t>
            </w: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1194175,00</w:t>
            </w:r>
          </w:p>
        </w:tc>
      </w:tr>
      <w:tr w:rsidR="00DE3FCE" w:rsidRPr="00DE3FCE" w:rsidTr="002F387C">
        <w:trPr>
          <w:trHeight w:val="1395"/>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Расходы на выплаты персоналу в целях обеспечения выполнения функций </w:t>
            </w:r>
            <w:proofErr w:type="gramStart"/>
            <w:r w:rsidRPr="00DE3FCE">
              <w:rPr>
                <w:rFonts w:ascii="Arial" w:eastAsia="Times New Roman" w:hAnsi="Arial" w:cs="Arial"/>
                <w:sz w:val="24"/>
                <w:szCs w:val="24"/>
                <w:lang w:eastAsia="ru-RU"/>
              </w:rPr>
              <w:t>гос. органами</w:t>
            </w:r>
            <w:proofErr w:type="gramEnd"/>
            <w:r w:rsidRPr="00DE3FCE">
              <w:rPr>
                <w:rFonts w:ascii="Arial" w:eastAsia="Times New Roman" w:hAnsi="Arial" w:cs="Arial"/>
                <w:sz w:val="24"/>
                <w:szCs w:val="24"/>
                <w:lang w:eastAsia="ru-RU"/>
              </w:rPr>
              <w:t xml:space="preserve"> и органами местного самоуправления, казенными учреждениями, органами управления </w:t>
            </w:r>
            <w:proofErr w:type="spellStart"/>
            <w:r w:rsidRPr="00DE3FCE">
              <w:rPr>
                <w:rFonts w:ascii="Arial" w:eastAsia="Times New Roman" w:hAnsi="Arial" w:cs="Arial"/>
                <w:sz w:val="24"/>
                <w:szCs w:val="24"/>
                <w:lang w:eastAsia="ru-RU"/>
              </w:rPr>
              <w:t>гос</w:t>
            </w:r>
            <w:proofErr w:type="spellEnd"/>
            <w:r w:rsidRPr="00DE3FCE">
              <w:rPr>
                <w:rFonts w:ascii="Arial" w:eastAsia="Times New Roman" w:hAnsi="Arial" w:cs="Arial"/>
                <w:sz w:val="24"/>
                <w:szCs w:val="24"/>
                <w:lang w:eastAsia="ru-RU"/>
              </w:rPr>
              <w:t>-ми внебюджетными фондами</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796553,00</w:t>
            </w:r>
          </w:p>
        </w:tc>
      </w:tr>
      <w:tr w:rsidR="00DE3FCE" w:rsidRPr="00DE3FCE" w:rsidTr="002F387C">
        <w:trPr>
          <w:trHeight w:val="6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Закупка товаров, работ и услуг для обеспечения </w:t>
            </w:r>
            <w:r w:rsidRPr="00DE3FCE">
              <w:rPr>
                <w:rFonts w:ascii="Arial" w:eastAsia="Times New Roman" w:hAnsi="Arial" w:cs="Arial"/>
                <w:sz w:val="24"/>
                <w:szCs w:val="24"/>
                <w:lang w:eastAsia="ru-RU"/>
              </w:rPr>
              <w:lastRenderedPageBreak/>
              <w:t>государственных (муниципальных) нужд</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200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397500,00</w:t>
            </w:r>
          </w:p>
        </w:tc>
      </w:tr>
      <w:tr w:rsidR="00DE3FCE" w:rsidRPr="00DE3FCE" w:rsidTr="002F387C">
        <w:trPr>
          <w:trHeight w:val="287"/>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800</w:t>
            </w: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122,00</w:t>
            </w:r>
          </w:p>
        </w:tc>
      </w:tr>
      <w:tr w:rsidR="00DE3FCE" w:rsidRPr="00DE3FCE" w:rsidTr="002F387C">
        <w:trPr>
          <w:trHeight w:val="150"/>
        </w:trPr>
        <w:tc>
          <w:tcPr>
            <w:tcW w:w="3984"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ВСЕГО</w:t>
            </w:r>
          </w:p>
        </w:tc>
        <w:tc>
          <w:tcPr>
            <w:tcW w:w="709" w:type="dxa"/>
            <w:shd w:val="clear" w:color="auto" w:fill="auto"/>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70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p>
        </w:tc>
        <w:tc>
          <w:tcPr>
            <w:tcW w:w="1559" w:type="dxa"/>
            <w:shd w:val="clear" w:color="auto" w:fill="auto"/>
            <w:noWrap/>
            <w:vAlign w:val="bottom"/>
            <w:hideMark/>
          </w:tcPr>
          <w:p w:rsidR="00DE3FCE" w:rsidRPr="00DE3FCE" w:rsidRDefault="00DE3FCE" w:rsidP="00DE3FCE">
            <w:pPr>
              <w:spacing w:after="0" w:line="240" w:lineRule="auto"/>
              <w:rPr>
                <w:rFonts w:ascii="Arial" w:eastAsia="Times New Roman" w:hAnsi="Arial" w:cs="Arial"/>
                <w:bCs/>
                <w:sz w:val="24"/>
                <w:szCs w:val="24"/>
                <w:lang w:eastAsia="ru-RU"/>
              </w:rPr>
            </w:pPr>
            <w:r w:rsidRPr="00DE3FCE">
              <w:rPr>
                <w:rFonts w:ascii="Arial" w:eastAsia="Times New Roman" w:hAnsi="Arial" w:cs="Arial"/>
                <w:bCs/>
                <w:sz w:val="24"/>
                <w:szCs w:val="24"/>
                <w:lang w:eastAsia="ru-RU"/>
              </w:rPr>
              <w:t>132632968,00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Приложение №5</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 решению Совета депутатов</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от 26 декабря 2024 г. № 57</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DE3FCE">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2024 год</w:t>
      </w: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Сумма</w:t>
            </w:r>
          </w:p>
        </w:tc>
      </w:tr>
      <w:tr w:rsidR="00DE3FCE" w:rsidRPr="00DE3FCE" w:rsidTr="002F387C">
        <w:trPr>
          <w:tblCellSpacing w:w="5" w:type="nil"/>
        </w:trPr>
        <w:tc>
          <w:tcPr>
            <w:tcW w:w="3420"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suppressAutoHyphens/>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ar-SA"/>
              </w:rPr>
              <w:t xml:space="preserve">Администрация Апраксинского </w:t>
            </w:r>
            <w:proofErr w:type="gramStart"/>
            <w:r w:rsidRPr="00DE3FCE">
              <w:rPr>
                <w:rFonts w:ascii="Arial" w:eastAsia="Times New Roman" w:hAnsi="Arial" w:cs="Arial"/>
                <w:sz w:val="24"/>
                <w:szCs w:val="24"/>
                <w:lang w:eastAsia="ar-SA"/>
              </w:rPr>
              <w:t>сельского</w:t>
            </w:r>
            <w:proofErr w:type="gramEnd"/>
            <w:r w:rsidRPr="00DE3FCE">
              <w:rPr>
                <w:rFonts w:ascii="Arial" w:eastAsia="Times New Roman" w:hAnsi="Arial" w:cs="Arial"/>
                <w:sz w:val="24"/>
                <w:szCs w:val="24"/>
                <w:lang w:eastAsia="ar-SA"/>
              </w:rPr>
              <w:t xml:space="preserve"> поселения</w:t>
            </w:r>
          </w:p>
        </w:tc>
        <w:tc>
          <w:tcPr>
            <w:tcW w:w="908"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1233364,00</w:t>
            </w: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1233364,00</w:t>
            </w:r>
          </w:p>
        </w:tc>
      </w:tr>
      <w:tr w:rsidR="00DE3FCE" w:rsidRPr="00DE3FCE" w:rsidTr="002F387C">
        <w:trPr>
          <w:trHeight w:val="597"/>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91"/>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-131399604,00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4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600"/>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132632968,00</w:t>
            </w:r>
          </w:p>
        </w:tc>
      </w:tr>
      <w:tr w:rsidR="00DE3FCE" w:rsidRPr="00DE3FCE" w:rsidTr="002F387C">
        <w:trPr>
          <w:trHeight w:val="274"/>
          <w:tblCellSpacing w:w="5" w:type="nil"/>
        </w:trPr>
        <w:tc>
          <w:tcPr>
            <w:tcW w:w="3420"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DE3FCE">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DE3FCE" w:rsidRPr="00DE3FCE" w:rsidRDefault="00DE3FCE" w:rsidP="00DE3FCE">
            <w:pPr>
              <w:widowControl w:val="0"/>
              <w:autoSpaceDE w:val="0"/>
              <w:autoSpaceDN w:val="0"/>
              <w:adjustRightInd w:val="0"/>
              <w:spacing w:after="0" w:line="240" w:lineRule="auto"/>
              <w:rPr>
                <w:rFonts w:ascii="Arial" w:eastAsia="Times New Roman" w:hAnsi="Arial" w:cs="Arial"/>
                <w:sz w:val="24"/>
                <w:szCs w:val="24"/>
                <w:lang w:eastAsia="ru-RU"/>
              </w:rPr>
            </w:pPr>
            <w:r w:rsidRPr="00DE3FCE">
              <w:rPr>
                <w:rFonts w:ascii="Arial" w:eastAsia="Times New Roman" w:hAnsi="Arial" w:cs="Arial"/>
                <w:sz w:val="24"/>
                <w:szCs w:val="24"/>
                <w:lang w:eastAsia="ru-RU"/>
              </w:rPr>
              <w:t>1233364,00</w:t>
            </w:r>
          </w:p>
        </w:tc>
      </w:tr>
    </w:tbl>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DE3FCE" w:rsidRPr="00DE3FCE" w:rsidRDefault="00DE3FCE" w:rsidP="00DE3FCE">
      <w:pPr>
        <w:spacing w:after="0" w:line="240" w:lineRule="auto"/>
        <w:contextualSpacing/>
        <w:jc w:val="center"/>
        <w:rPr>
          <w:rFonts w:ascii="Arial" w:eastAsia="Cambria Math" w:hAnsi="Arial" w:cs="Arial"/>
          <w:b/>
          <w:noProof/>
          <w:color w:val="000000"/>
          <w:spacing w:val="20"/>
          <w:sz w:val="24"/>
          <w:szCs w:val="24"/>
          <w:lang w:eastAsia="ru-RU"/>
        </w:rPr>
      </w:pP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СОВЕТ ДЕПУТАТОВ</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АПРАКСИНСКОГО СЕЛЬСКОГО ПОСЕЛЕНИЯ</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 xml:space="preserve">КОСТРОМСКОГО МУНИЦИПАЛЬНОГО РАЙОНА </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КОСТРОМСКОЙ ОБЛАСТИ</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p>
    <w:p w:rsidR="00DE3FCE" w:rsidRPr="00DE3FCE" w:rsidRDefault="00DE3FCE" w:rsidP="00DE3FCE">
      <w:pPr>
        <w:spacing w:after="0" w:line="240" w:lineRule="auto"/>
        <w:contextualSpacing/>
        <w:jc w:val="center"/>
        <w:rPr>
          <w:rFonts w:ascii="Arial" w:eastAsia="Times New Roman" w:hAnsi="Arial" w:cs="Arial"/>
          <w:b/>
          <w:bCs/>
          <w:sz w:val="32"/>
          <w:szCs w:val="32"/>
          <w:lang w:eastAsia="ru-RU"/>
        </w:rPr>
      </w:pPr>
      <w:r w:rsidRPr="00DE3FCE">
        <w:rPr>
          <w:rFonts w:ascii="Arial" w:eastAsia="Times New Roman" w:hAnsi="Arial" w:cs="Arial"/>
          <w:b/>
          <w:bCs/>
          <w:sz w:val="32"/>
          <w:szCs w:val="32"/>
          <w:lang w:eastAsia="ru-RU"/>
        </w:rPr>
        <w:t>РЕШЕНИЕ</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r w:rsidRPr="00DE3FCE">
        <w:rPr>
          <w:rFonts w:ascii="Arial" w:eastAsia="Times New Roman" w:hAnsi="Arial" w:cs="Arial"/>
          <w:b/>
          <w:sz w:val="32"/>
          <w:szCs w:val="32"/>
          <w:lang w:eastAsia="ru-RU"/>
        </w:rPr>
        <w:t xml:space="preserve">от </w:t>
      </w:r>
      <w:r w:rsidRPr="00DE3FCE">
        <w:rPr>
          <w:rFonts w:ascii="Arial" w:eastAsia="Times New Roman" w:hAnsi="Arial" w:cs="Arial"/>
          <w:b/>
          <w:color w:val="000000"/>
          <w:sz w:val="32"/>
          <w:szCs w:val="32"/>
          <w:lang w:eastAsia="ru-RU"/>
        </w:rPr>
        <w:t>26</w:t>
      </w:r>
      <w:r w:rsidRPr="00DE3FCE">
        <w:rPr>
          <w:rFonts w:ascii="Arial" w:eastAsia="Times New Roman" w:hAnsi="Arial" w:cs="Arial"/>
          <w:b/>
          <w:sz w:val="32"/>
          <w:szCs w:val="32"/>
          <w:lang w:eastAsia="ru-RU"/>
        </w:rPr>
        <w:t xml:space="preserve"> декабря 2024 года №58 п. Апраксино</w:t>
      </w:r>
    </w:p>
    <w:p w:rsidR="00DE3FCE" w:rsidRPr="00DE3FCE" w:rsidRDefault="00DE3FCE" w:rsidP="00DE3FCE">
      <w:pPr>
        <w:spacing w:after="0" w:line="240" w:lineRule="auto"/>
        <w:contextualSpacing/>
        <w:jc w:val="center"/>
        <w:rPr>
          <w:rFonts w:ascii="Arial" w:eastAsia="Times New Roman" w:hAnsi="Arial" w:cs="Arial"/>
          <w:b/>
          <w:sz w:val="32"/>
          <w:szCs w:val="32"/>
          <w:lang w:eastAsia="ru-RU"/>
        </w:rPr>
      </w:pPr>
    </w:p>
    <w:p w:rsidR="00DE3FCE" w:rsidRPr="00DE3FCE" w:rsidRDefault="00DE3FCE" w:rsidP="00DE3FCE">
      <w:pPr>
        <w:spacing w:after="0" w:line="240" w:lineRule="auto"/>
        <w:contextualSpacing/>
        <w:jc w:val="center"/>
        <w:rPr>
          <w:rFonts w:ascii="Arial" w:eastAsia="Times New Roman" w:hAnsi="Arial" w:cs="Arial"/>
          <w:b/>
          <w:caps/>
          <w:sz w:val="32"/>
          <w:szCs w:val="32"/>
          <w:lang w:eastAsia="ru-RU"/>
        </w:rPr>
      </w:pPr>
      <w:r w:rsidRPr="00DE3FCE">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Костромского муниципального района от 30.10.2020 № 20 «Об утверждении положения «Об плате труда главы Апраксинского сельского поселения Костромского муниципального района Костромской области»».</w:t>
      </w:r>
    </w:p>
    <w:p w:rsidR="00DE3FCE" w:rsidRPr="00DE3FCE" w:rsidRDefault="00DE3FCE" w:rsidP="00DE3FCE">
      <w:pPr>
        <w:spacing w:after="0" w:line="240" w:lineRule="auto"/>
        <w:ind w:firstLine="709"/>
        <w:contextualSpacing/>
        <w:jc w:val="center"/>
        <w:rPr>
          <w:rFonts w:ascii="Arial" w:eastAsia="Times New Roman" w:hAnsi="Arial" w:cs="Arial"/>
          <w:sz w:val="24"/>
          <w:szCs w:val="24"/>
          <w:lang w:eastAsia="ru-RU"/>
        </w:rPr>
      </w:pPr>
    </w:p>
    <w:p w:rsidR="00DE3FCE" w:rsidRPr="00DE3FCE" w:rsidRDefault="00DE3FCE" w:rsidP="00DE3FCE">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DE3FCE">
        <w:rPr>
          <w:rFonts w:ascii="Arial" w:eastAsia="Lucida Sans Unicode" w:hAnsi="Arial" w:cs="Arial"/>
          <w:color w:val="000000"/>
          <w:sz w:val="24"/>
          <w:szCs w:val="24"/>
          <w:lang w:bidi="en-US"/>
        </w:rPr>
        <w:t xml:space="preserve">В целях урегулирования системы оплаты труда лиц, замещающих муниципальные должности </w:t>
      </w:r>
      <w:r w:rsidRPr="00DE3FCE">
        <w:rPr>
          <w:rFonts w:ascii="Arial" w:eastAsia="Calibri" w:hAnsi="Arial" w:cs="Arial"/>
          <w:sz w:val="24"/>
          <w:szCs w:val="24"/>
        </w:rPr>
        <w:t>администрации Апраксинского сельского поселения Костромского муниципального района</w:t>
      </w:r>
      <w:r w:rsidRPr="00DE3FCE">
        <w:rPr>
          <w:rFonts w:ascii="Arial" w:eastAsia="Lucida Sans Unicode" w:hAnsi="Arial" w:cs="Arial"/>
          <w:color w:val="000000"/>
          <w:sz w:val="24"/>
          <w:szCs w:val="24"/>
          <w:lang w:bidi="en-US"/>
        </w:rPr>
        <w:t>,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 № 210-4-ЗКО</w:t>
      </w:r>
      <w:proofErr w:type="gramEnd"/>
      <w:r w:rsidRPr="00DE3FCE">
        <w:rPr>
          <w:rFonts w:ascii="Arial" w:eastAsia="Lucida Sans Unicode" w:hAnsi="Arial" w:cs="Arial"/>
          <w:color w:val="000000"/>
          <w:sz w:val="24"/>
          <w:szCs w:val="24"/>
          <w:lang w:bidi="en-US"/>
        </w:rPr>
        <w:t xml:space="preserve">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w:t>
      </w:r>
      <w:r w:rsidRPr="00DE3FCE">
        <w:rPr>
          <w:rFonts w:ascii="Arial" w:eastAsia="Calibri" w:hAnsi="Arial" w:cs="Arial"/>
          <w:sz w:val="24"/>
          <w:szCs w:val="24"/>
        </w:rPr>
        <w:t xml:space="preserve">Совет депутатов </w:t>
      </w:r>
      <w:r w:rsidRPr="00DE3FCE">
        <w:rPr>
          <w:rFonts w:ascii="Arial" w:eastAsia="Lucida Sans Unicode" w:hAnsi="Arial" w:cs="Arial"/>
          <w:color w:val="000000"/>
          <w:sz w:val="24"/>
          <w:szCs w:val="24"/>
          <w:lang w:bidi="en-US"/>
        </w:rPr>
        <w:t>Апраксинского сельского поселения Костромской муниципальный район Костромской области</w:t>
      </w:r>
    </w:p>
    <w:p w:rsidR="00DE3FCE" w:rsidRPr="00DE3FCE" w:rsidRDefault="00DE3FCE" w:rsidP="00DE3FCE">
      <w:pPr>
        <w:spacing w:after="0" w:line="240" w:lineRule="auto"/>
        <w:ind w:firstLine="709"/>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РЕШИЛ:</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1.</w:t>
      </w:r>
      <w:r w:rsidRPr="00DE3FCE">
        <w:rPr>
          <w:rFonts w:ascii="Calibri" w:eastAsia="Calibri" w:hAnsi="Calibri" w:cs="Times New Roman"/>
          <w:sz w:val="24"/>
          <w:szCs w:val="24"/>
        </w:rPr>
        <w:t xml:space="preserve"> </w:t>
      </w:r>
      <w:r w:rsidRPr="00DE3FCE">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Костромской области от 30.10.2020 года № 20 «Об оплате труда главы Апраксинского сельского поселения Костромского муниципального района Костромской  области» следующие изменения:</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Calibri" w:hAnsi="Arial" w:cs="Arial"/>
          <w:sz w:val="24"/>
          <w:szCs w:val="24"/>
        </w:rPr>
        <w:t>Пункт 4.1.  изложить в следующей редакции:</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«4.1. При формировании фонда оплаты труда Главы Апраксинского сельского поселения учитываются следующие средства:</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1) должностной оклад в размере 12 должностных окладов;</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2) ежемесячная денежная выплата за ОУИП – в размере 84 должностных окладов;</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3) ежемесячная надбавка за работу со сведениями, составляющими государственную тайну – 1,5 должностного оклада;</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4) материальная помощь – в размере 2 должностных окладов;</w:t>
      </w:r>
    </w:p>
    <w:p w:rsidR="00DE3FCE" w:rsidRPr="00DE3FCE" w:rsidRDefault="00DE3FCE" w:rsidP="00DE3FCE">
      <w:pPr>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DE3FCE">
        <w:rPr>
          <w:rFonts w:ascii="Arial" w:eastAsia="Times New Roman" w:hAnsi="Arial" w:cs="Arial"/>
          <w:sz w:val="24"/>
          <w:szCs w:val="24"/>
          <w:lang w:eastAsia="ru-RU"/>
        </w:rPr>
        <w:t>5) единовременная выплата при предоставлении ежегодного оплачиваемого отпуска – в размере 2 должностных содержаний</w:t>
      </w:r>
      <w:proofErr w:type="gramStart"/>
      <w:r w:rsidRPr="00DE3FCE">
        <w:rPr>
          <w:rFonts w:ascii="Arial" w:eastAsia="Times New Roman" w:hAnsi="Arial" w:cs="Arial"/>
          <w:sz w:val="24"/>
          <w:szCs w:val="24"/>
          <w:lang w:eastAsia="ru-RU"/>
        </w:rPr>
        <w:t>.»</w:t>
      </w:r>
      <w:proofErr w:type="gramEnd"/>
    </w:p>
    <w:p w:rsidR="00DE3FCE" w:rsidRPr="00DE3FCE" w:rsidRDefault="00DE3FCE" w:rsidP="00DE3FCE">
      <w:pPr>
        <w:spacing w:after="0" w:line="240" w:lineRule="auto"/>
        <w:ind w:firstLine="709"/>
        <w:contextualSpacing/>
        <w:jc w:val="both"/>
        <w:rPr>
          <w:rFonts w:ascii="Arial" w:eastAsia="Times New Roman" w:hAnsi="Arial" w:cs="Arial"/>
          <w:sz w:val="24"/>
          <w:szCs w:val="24"/>
          <w:lang w:eastAsia="ru-RU"/>
        </w:rPr>
      </w:pPr>
      <w:r w:rsidRPr="00DE3FCE">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DE3FCE">
        <w:rPr>
          <w:rFonts w:ascii="Arial" w:eastAsia="Times New Roman" w:hAnsi="Arial" w:cs="Arial"/>
          <w:sz w:val="24"/>
          <w:szCs w:val="24"/>
          <w:lang w:eastAsia="ru-RU"/>
        </w:rPr>
        <w:t>правоотношения</w:t>
      </w:r>
      <w:proofErr w:type="gramEnd"/>
      <w:r w:rsidRPr="00DE3FCE">
        <w:rPr>
          <w:rFonts w:ascii="Arial" w:eastAsia="Times New Roman" w:hAnsi="Arial" w:cs="Arial"/>
          <w:sz w:val="24"/>
          <w:szCs w:val="24"/>
          <w:lang w:eastAsia="ru-RU"/>
        </w:rPr>
        <w:t xml:space="preserve"> возникшие с 1 декабря 2024 года.</w:t>
      </w:r>
    </w:p>
    <w:p w:rsidR="00DE3FCE" w:rsidRPr="00DE3FCE" w:rsidRDefault="00DE3FCE" w:rsidP="00DE3FCE">
      <w:pPr>
        <w:spacing w:after="0" w:line="240" w:lineRule="auto"/>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Заместитель председателя</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Совета депутатов</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Апраксинского сельского поселения</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Костромского муниципального района</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Костромской области</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r w:rsidRPr="00DE3FCE">
        <w:rPr>
          <w:rFonts w:ascii="Arial" w:eastAsia="Times New Roman" w:hAnsi="Arial" w:cs="Arial"/>
          <w:sz w:val="24"/>
          <w:szCs w:val="24"/>
          <w:lang w:eastAsia="ru-RU"/>
        </w:rPr>
        <w:t>В. А. Ипатова</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СОВЕТ ДЕПУТАТОВ</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АПРАКСИНСКОГО СЕЛЬСКОГО ПОСЕЛЕНИЯ</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 xml:space="preserve">КОСТРОМСКОГО МУНИЦИПАЛЬНОГО РАЙОНА </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КОСТРОМСКОЙ ОБЛАСТИ</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p>
    <w:p w:rsidR="00317405" w:rsidRPr="00317405" w:rsidRDefault="00317405" w:rsidP="00317405">
      <w:pPr>
        <w:spacing w:after="0" w:line="240" w:lineRule="auto"/>
        <w:contextualSpacing/>
        <w:jc w:val="center"/>
        <w:rPr>
          <w:rFonts w:ascii="Arial" w:eastAsia="Times New Roman" w:hAnsi="Arial" w:cs="Arial"/>
          <w:b/>
          <w:bCs/>
          <w:sz w:val="32"/>
          <w:szCs w:val="32"/>
          <w:lang w:eastAsia="ru-RU"/>
        </w:rPr>
      </w:pPr>
      <w:r w:rsidRPr="00317405">
        <w:rPr>
          <w:rFonts w:ascii="Arial" w:eastAsia="Times New Roman" w:hAnsi="Arial" w:cs="Arial"/>
          <w:b/>
          <w:bCs/>
          <w:sz w:val="32"/>
          <w:szCs w:val="32"/>
          <w:lang w:eastAsia="ru-RU"/>
        </w:rPr>
        <w:t>РЕШЕНИЕ</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от 26 декабря 2024 года №59 п. Апраксино</w:t>
      </w:r>
    </w:p>
    <w:p w:rsidR="00317405" w:rsidRPr="00317405" w:rsidRDefault="00317405" w:rsidP="00317405">
      <w:pPr>
        <w:spacing w:after="0" w:line="240" w:lineRule="auto"/>
        <w:contextualSpacing/>
        <w:jc w:val="center"/>
        <w:rPr>
          <w:rFonts w:ascii="Arial" w:eastAsia="Times New Roman" w:hAnsi="Arial" w:cs="Arial"/>
          <w:b/>
          <w:caps/>
          <w:sz w:val="32"/>
          <w:szCs w:val="32"/>
          <w:lang w:eastAsia="ru-RU"/>
        </w:rPr>
      </w:pPr>
    </w:p>
    <w:p w:rsidR="00317405" w:rsidRPr="00317405" w:rsidRDefault="00317405" w:rsidP="00317405">
      <w:pPr>
        <w:spacing w:after="0" w:line="240" w:lineRule="auto"/>
        <w:contextualSpacing/>
        <w:jc w:val="center"/>
        <w:rPr>
          <w:rFonts w:ascii="Arial" w:eastAsia="Times New Roman" w:hAnsi="Arial" w:cs="Arial"/>
          <w:b/>
          <w:caps/>
          <w:sz w:val="32"/>
          <w:szCs w:val="32"/>
          <w:lang w:eastAsia="ru-RU"/>
        </w:rPr>
      </w:pPr>
      <w:r w:rsidRPr="00317405">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Костромского муниципального района костромской области от 30.10.2020 года № 22 «О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p>
    <w:p w:rsidR="00317405" w:rsidRPr="00317405" w:rsidRDefault="00317405" w:rsidP="00317405">
      <w:pPr>
        <w:spacing w:after="0" w:line="240" w:lineRule="auto"/>
        <w:contextualSpacing/>
        <w:jc w:val="center"/>
        <w:rPr>
          <w:rFonts w:ascii="Arial" w:eastAsia="Times New Roman" w:hAnsi="Arial" w:cs="Arial"/>
          <w:b/>
          <w:caps/>
          <w:sz w:val="24"/>
          <w:szCs w:val="24"/>
          <w:lang w:eastAsia="ru-RU"/>
        </w:rPr>
      </w:pPr>
    </w:p>
    <w:p w:rsidR="00317405" w:rsidRPr="00317405" w:rsidRDefault="00317405" w:rsidP="00317405">
      <w:pPr>
        <w:spacing w:after="100" w:afterAutospacing="1" w:line="240" w:lineRule="auto"/>
        <w:ind w:firstLine="709"/>
        <w:contextualSpacing/>
        <w:jc w:val="both"/>
        <w:rPr>
          <w:rFonts w:ascii="Arial" w:eastAsia="Times New Roman" w:hAnsi="Arial" w:cs="Arial"/>
          <w:sz w:val="24"/>
          <w:szCs w:val="24"/>
          <w:lang w:eastAsia="ru-RU"/>
        </w:rPr>
      </w:pPr>
      <w:proofErr w:type="gramStart"/>
      <w:r w:rsidRPr="00317405">
        <w:rPr>
          <w:rFonts w:ascii="Arial" w:eastAsia="Times New Roman" w:hAnsi="Arial" w:cs="Arial"/>
          <w:sz w:val="24"/>
          <w:szCs w:val="24"/>
          <w:lang w:eastAsia="ru-RU"/>
        </w:rPr>
        <w:t>В целях урегулирования системы оплаты труда лиц, замещающих должности муниципальной службы администрации Апраксинского сельского поселения Костромского муниципального района,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w:t>
      </w:r>
      <w:proofErr w:type="gramEnd"/>
      <w:r w:rsidRPr="00317405">
        <w:rPr>
          <w:rFonts w:ascii="Arial" w:eastAsia="Times New Roman" w:hAnsi="Arial" w:cs="Arial"/>
          <w:sz w:val="24"/>
          <w:szCs w:val="24"/>
          <w:lang w:eastAsia="ru-RU"/>
        </w:rPr>
        <w:t xml:space="preserve"> года №210-4-ЗКО «О муниципальной службе в Костромской области», Уставом муниципального образования Апраксинское сельское поселение Костромского муниципального района Костромской области, Совет депутатов </w:t>
      </w:r>
      <w:r w:rsidRPr="00317405">
        <w:rPr>
          <w:rFonts w:ascii="Arial" w:eastAsia="Lucida Sans Unicode" w:hAnsi="Arial" w:cs="Arial"/>
          <w:color w:val="000000"/>
          <w:sz w:val="24"/>
          <w:szCs w:val="24"/>
          <w:lang w:bidi="en-US"/>
        </w:rPr>
        <w:t>Апраксинского сельского поселения Костромского муниципального района</w:t>
      </w:r>
      <w:r w:rsidRPr="00317405">
        <w:rPr>
          <w:rFonts w:ascii="Arial" w:eastAsia="Times New Roman" w:hAnsi="Arial" w:cs="Arial"/>
          <w:sz w:val="24"/>
          <w:szCs w:val="24"/>
          <w:lang w:eastAsia="ru-RU"/>
        </w:rPr>
        <w:t xml:space="preserve"> Костромской области</w:t>
      </w:r>
    </w:p>
    <w:p w:rsidR="00317405" w:rsidRPr="00317405" w:rsidRDefault="00317405" w:rsidP="00317405">
      <w:pPr>
        <w:spacing w:after="100" w:afterAutospacing="1"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РЕШИЛ:</w:t>
      </w:r>
    </w:p>
    <w:p w:rsidR="00317405" w:rsidRPr="00317405" w:rsidRDefault="00317405" w:rsidP="00317405">
      <w:pPr>
        <w:spacing w:after="100" w:afterAutospacing="1" w:line="240" w:lineRule="auto"/>
        <w:ind w:firstLine="709"/>
        <w:contextualSpacing/>
        <w:jc w:val="both"/>
        <w:rPr>
          <w:rFonts w:ascii="Arial" w:eastAsia="Lucida Sans Unicode" w:hAnsi="Arial" w:cs="Arial"/>
          <w:color w:val="000000"/>
          <w:sz w:val="24"/>
          <w:szCs w:val="24"/>
          <w:lang w:bidi="en-US"/>
        </w:rPr>
      </w:pPr>
      <w:r w:rsidRPr="00317405">
        <w:rPr>
          <w:rFonts w:ascii="Arial" w:eastAsia="Lucida Sans Unicode" w:hAnsi="Arial" w:cs="Arial"/>
          <w:color w:val="000000"/>
          <w:sz w:val="24"/>
          <w:szCs w:val="24"/>
          <w:lang w:bidi="en-US"/>
        </w:rPr>
        <w:t xml:space="preserve">1. Внести в решение Совета депутатов Апраксинского сельского поселения Костромского муниципального района Костромской области от </w:t>
      </w:r>
      <w:r w:rsidRPr="00317405">
        <w:rPr>
          <w:rFonts w:ascii="Arial" w:eastAsia="Times New Roman" w:hAnsi="Arial" w:cs="Arial"/>
          <w:sz w:val="24"/>
          <w:szCs w:val="24"/>
          <w:lang w:eastAsia="ru-RU"/>
        </w:rPr>
        <w:t>30.10.2020 года № 22</w:t>
      </w:r>
      <w:r w:rsidRPr="00317405">
        <w:rPr>
          <w:rFonts w:ascii="Arial" w:eastAsia="Lucida Sans Unicode" w:hAnsi="Arial" w:cs="Arial"/>
          <w:color w:val="000000"/>
          <w:sz w:val="24"/>
          <w:szCs w:val="24"/>
          <w:lang w:bidi="en-US"/>
        </w:rPr>
        <w:t xml:space="preserve"> </w:t>
      </w:r>
      <w:r w:rsidRPr="00317405">
        <w:rPr>
          <w:rFonts w:ascii="Arial" w:eastAsia="Times New Roman" w:hAnsi="Arial" w:cs="Arial"/>
          <w:sz w:val="24"/>
          <w:szCs w:val="24"/>
          <w:lang w:eastAsia="ru-RU"/>
        </w:rPr>
        <w:t>«О размерах, порядке оплаты труда и поощрениях муниципальных служащих администрации Апраксинского сельского поселения Костромского муниципального района Костромской области»</w:t>
      </w:r>
      <w:r w:rsidRPr="00317405">
        <w:rPr>
          <w:rFonts w:ascii="Arial" w:eastAsia="Lucida Sans Unicode" w:hAnsi="Arial" w:cs="Arial"/>
          <w:color w:val="000000"/>
          <w:sz w:val="24"/>
          <w:szCs w:val="24"/>
          <w:lang w:bidi="en-US"/>
        </w:rPr>
        <w:t xml:space="preserve"> следующие изменения:</w:t>
      </w:r>
    </w:p>
    <w:p w:rsidR="00317405" w:rsidRPr="00317405" w:rsidRDefault="00317405" w:rsidP="00317405">
      <w:pPr>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 Пункт 11. изложить в следующей редакции:</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«11. Установить, что при формировании фонда оплаты труда муниципальных служащих предусматриваются следующие средства для выплаты в расчете на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 должностных окладов в размере двенадцати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2) ежемесячное денежное поощрение в размере 19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lastRenderedPageBreak/>
        <w:t>3) ежемесячная надбавка к должностному окладу за особые условия муниципальной службы в размере 11,5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4) ежемесячная надбавка к должностному окладу за выслугу лет на муниципальной службе в размере 3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6) ежемесячная надбавка к должностному окладу за чин в размере четырех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7) премии за выполнение особо важных и сложных заданий и по результатам работы  в размере 17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8) единовременная выплата при предоставлении ежегодного оплачиваемого отпуска в размере 2 окладов в год;</w:t>
      </w:r>
    </w:p>
    <w:p w:rsidR="00317405" w:rsidRPr="00317405" w:rsidRDefault="00317405" w:rsidP="00317405">
      <w:pPr>
        <w:tabs>
          <w:tab w:val="left" w:pos="993"/>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9) материальная помощь в размере 2 окладов в год</w:t>
      </w:r>
      <w:proofErr w:type="gramStart"/>
      <w:r w:rsidRPr="00317405">
        <w:rPr>
          <w:rFonts w:ascii="Arial" w:eastAsia="Times New Roman" w:hAnsi="Arial" w:cs="Arial"/>
          <w:sz w:val="24"/>
          <w:szCs w:val="24"/>
          <w:lang w:eastAsia="ru-RU"/>
        </w:rPr>
        <w:t>.»</w:t>
      </w:r>
      <w:proofErr w:type="gramEnd"/>
    </w:p>
    <w:p w:rsidR="00317405" w:rsidRPr="00317405" w:rsidRDefault="00317405" w:rsidP="00317405">
      <w:pPr>
        <w:spacing w:after="0" w:afterAutospacing="1"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2. Настоящее решение вступает в силу со дня его официального опубликования и распространяется на </w:t>
      </w:r>
      <w:proofErr w:type="gramStart"/>
      <w:r w:rsidRPr="00317405">
        <w:rPr>
          <w:rFonts w:ascii="Arial" w:eastAsia="Times New Roman" w:hAnsi="Arial" w:cs="Arial"/>
          <w:sz w:val="24"/>
          <w:szCs w:val="24"/>
          <w:lang w:eastAsia="ru-RU"/>
        </w:rPr>
        <w:t>правоотношения</w:t>
      </w:r>
      <w:proofErr w:type="gramEnd"/>
      <w:r w:rsidRPr="00317405">
        <w:rPr>
          <w:rFonts w:ascii="Arial" w:eastAsia="Times New Roman" w:hAnsi="Arial" w:cs="Arial"/>
          <w:sz w:val="24"/>
          <w:szCs w:val="24"/>
          <w:lang w:eastAsia="ru-RU"/>
        </w:rPr>
        <w:t xml:space="preserve"> возникшие с 1 декабря 2024 года.</w:t>
      </w:r>
    </w:p>
    <w:p w:rsidR="00317405" w:rsidRPr="00317405" w:rsidRDefault="00317405" w:rsidP="00317405">
      <w:pPr>
        <w:spacing w:after="0" w:line="240" w:lineRule="auto"/>
        <w:ind w:firstLine="709"/>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ind w:firstLine="709"/>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ind w:firstLine="709"/>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Председатель Совета депутатов</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Апраксинского сельского поселения</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Костромского муниципального района</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Костромской области</w:t>
      </w:r>
    </w:p>
    <w:p w:rsidR="00317405" w:rsidRPr="00317405" w:rsidRDefault="00317405" w:rsidP="00317405">
      <w:pPr>
        <w:spacing w:after="0" w:line="240" w:lineRule="auto"/>
        <w:contextualSpacing/>
        <w:jc w:val="right"/>
        <w:rPr>
          <w:rFonts w:ascii="Arial" w:eastAsia="Calibri" w:hAnsi="Arial" w:cs="Arial"/>
          <w:sz w:val="24"/>
          <w:szCs w:val="24"/>
        </w:rPr>
      </w:pPr>
      <w:r w:rsidRPr="00317405">
        <w:rPr>
          <w:rFonts w:ascii="Arial" w:eastAsia="Calibri" w:hAnsi="Arial" w:cs="Arial"/>
          <w:sz w:val="24"/>
          <w:szCs w:val="24"/>
        </w:rPr>
        <w:t>О.В. Глухарева</w:t>
      </w:r>
    </w:p>
    <w:p w:rsidR="00317405" w:rsidRPr="00317405" w:rsidRDefault="00317405" w:rsidP="00317405">
      <w:pPr>
        <w:spacing w:after="0" w:line="240" w:lineRule="auto"/>
        <w:contextualSpacing/>
        <w:jc w:val="right"/>
        <w:rPr>
          <w:rFonts w:ascii="Arial" w:eastAsia="Calibri" w:hAnsi="Arial" w:cs="Arial"/>
          <w:sz w:val="24"/>
          <w:szCs w:val="24"/>
        </w:rPr>
      </w:pPr>
    </w:p>
    <w:p w:rsidR="00317405" w:rsidRPr="00317405" w:rsidRDefault="00317405" w:rsidP="00317405">
      <w:pPr>
        <w:spacing w:after="0" w:line="240" w:lineRule="auto"/>
        <w:contextualSpacing/>
        <w:jc w:val="right"/>
        <w:rPr>
          <w:rFonts w:ascii="Arial" w:eastAsia="Calibri" w:hAnsi="Arial" w:cs="Arial"/>
          <w:sz w:val="24"/>
          <w:szCs w:val="24"/>
        </w:rPr>
      </w:pPr>
    </w:p>
    <w:p w:rsidR="00317405" w:rsidRPr="00317405" w:rsidRDefault="00317405" w:rsidP="00317405">
      <w:pPr>
        <w:spacing w:after="0" w:line="240" w:lineRule="auto"/>
        <w:contextualSpacing/>
        <w:jc w:val="center"/>
        <w:rPr>
          <w:rFonts w:ascii="Arial" w:eastAsia="Times New Roman" w:hAnsi="Arial" w:cs="Arial"/>
          <w:sz w:val="24"/>
          <w:szCs w:val="24"/>
          <w:lang w:eastAsia="ru-RU"/>
        </w:rPr>
      </w:pP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СОВЕТ ДЕПУТАТОВ</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АПРАКСИНСКОГО СЕЛЬСКОГО ПОСЕЛЕНИЯ</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КОСТРОМСКОГО МУНИЦИПАЛЬНОГО РАЙОНА</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КОСТРОМСКОЙ ОБЛАСТИ</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РЕШЕНИЕ</w:t>
      </w:r>
    </w:p>
    <w:p w:rsidR="00317405" w:rsidRPr="00317405" w:rsidRDefault="00317405" w:rsidP="00317405">
      <w:pPr>
        <w:spacing w:after="0" w:line="240" w:lineRule="auto"/>
        <w:contextualSpacing/>
        <w:jc w:val="center"/>
        <w:rPr>
          <w:rFonts w:ascii="Arial" w:eastAsia="Times New Roman" w:hAnsi="Arial" w:cs="Arial"/>
          <w:b/>
          <w:sz w:val="32"/>
          <w:szCs w:val="32"/>
          <w:lang w:eastAsia="ru-RU"/>
        </w:rPr>
      </w:pPr>
      <w:r w:rsidRPr="00317405">
        <w:rPr>
          <w:rFonts w:ascii="Arial" w:eastAsia="Times New Roman" w:hAnsi="Arial" w:cs="Arial"/>
          <w:b/>
          <w:sz w:val="32"/>
          <w:szCs w:val="32"/>
          <w:lang w:eastAsia="ru-RU"/>
        </w:rPr>
        <w:t>от 26 декабря 2024 года №60 п. Апраксино</w:t>
      </w:r>
    </w:p>
    <w:p w:rsidR="00317405" w:rsidRPr="00317405" w:rsidRDefault="00317405" w:rsidP="00317405">
      <w:pPr>
        <w:spacing w:after="0" w:line="240" w:lineRule="auto"/>
        <w:contextualSpacing/>
        <w:jc w:val="center"/>
        <w:rPr>
          <w:rFonts w:ascii="Arial" w:eastAsia="SimSun" w:hAnsi="Arial" w:cs="Arial"/>
          <w:b/>
          <w:sz w:val="32"/>
          <w:szCs w:val="32"/>
        </w:rPr>
      </w:pPr>
    </w:p>
    <w:p w:rsidR="00317405" w:rsidRPr="00317405" w:rsidRDefault="00317405" w:rsidP="00317405">
      <w:pPr>
        <w:tabs>
          <w:tab w:val="left" w:pos="0"/>
          <w:tab w:val="left" w:pos="4139"/>
          <w:tab w:val="left" w:pos="7938"/>
        </w:tabs>
        <w:spacing w:after="0" w:line="240" w:lineRule="auto"/>
        <w:contextualSpacing/>
        <w:jc w:val="center"/>
        <w:rPr>
          <w:rFonts w:ascii="Arial" w:eastAsia="SimSun" w:hAnsi="Arial" w:cs="Arial"/>
          <w:b/>
          <w:bCs/>
          <w:caps/>
          <w:sz w:val="32"/>
          <w:szCs w:val="32"/>
        </w:rPr>
      </w:pPr>
      <w:r w:rsidRPr="00317405">
        <w:rPr>
          <w:rFonts w:ascii="Arial" w:eastAsia="SimSun" w:hAnsi="Arial" w:cs="Arial"/>
          <w:b/>
          <w:bCs/>
          <w:caps/>
          <w:sz w:val="32"/>
          <w:szCs w:val="32"/>
        </w:rPr>
        <w:t>Об установлении дополнительных</w:t>
      </w:r>
      <w:r w:rsidRPr="00317405">
        <w:rPr>
          <w:rFonts w:ascii="Arial" w:eastAsia="SimSun" w:hAnsi="Arial" w:cs="Arial"/>
          <w:b/>
          <w:caps/>
          <w:sz w:val="32"/>
          <w:szCs w:val="32"/>
        </w:rPr>
        <w:t xml:space="preserve"> </w:t>
      </w:r>
      <w:r w:rsidRPr="00317405">
        <w:rPr>
          <w:rFonts w:ascii="Arial" w:eastAsia="SimSun" w:hAnsi="Arial" w:cs="Arial"/>
          <w:b/>
          <w:bCs/>
          <w:caps/>
          <w:sz w:val="32"/>
          <w:szCs w:val="32"/>
        </w:rPr>
        <w:t>оснований признания безнадежной к взысканию задолженности в части сумм местных налогов</w:t>
      </w:r>
    </w:p>
    <w:p w:rsidR="00317405" w:rsidRPr="00317405" w:rsidRDefault="00317405" w:rsidP="00317405">
      <w:pPr>
        <w:tabs>
          <w:tab w:val="left" w:pos="0"/>
          <w:tab w:val="left" w:pos="4139"/>
          <w:tab w:val="left" w:pos="7938"/>
        </w:tabs>
        <w:spacing w:after="0" w:line="240" w:lineRule="auto"/>
        <w:contextualSpacing/>
        <w:jc w:val="center"/>
        <w:rPr>
          <w:rFonts w:ascii="Arial" w:eastAsia="SimSun" w:hAnsi="Arial" w:cs="Arial"/>
          <w:b/>
          <w:bCs/>
          <w:sz w:val="32"/>
          <w:szCs w:val="32"/>
        </w:rPr>
      </w:pPr>
    </w:p>
    <w:p w:rsidR="00317405" w:rsidRPr="00317405" w:rsidRDefault="00317405" w:rsidP="00317405">
      <w:pPr>
        <w:spacing w:after="0" w:line="240" w:lineRule="auto"/>
        <w:ind w:firstLine="708"/>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В соответствии с пунктом 3 статьи 59 Налогового кодекса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 </w:t>
      </w:r>
    </w:p>
    <w:p w:rsidR="00317405" w:rsidRPr="00317405" w:rsidRDefault="00317405" w:rsidP="00317405">
      <w:pPr>
        <w:spacing w:after="0" w:line="240" w:lineRule="auto"/>
        <w:contextualSpacing/>
        <w:rPr>
          <w:rFonts w:ascii="Arial" w:eastAsia="Times New Roman" w:hAnsi="Arial" w:cs="Arial"/>
          <w:sz w:val="24"/>
          <w:szCs w:val="24"/>
          <w:lang w:eastAsia="ru-RU"/>
        </w:rPr>
      </w:pPr>
      <w:r w:rsidRPr="00317405">
        <w:rPr>
          <w:rFonts w:ascii="Arial" w:eastAsia="Times New Roman" w:hAnsi="Arial" w:cs="Arial"/>
          <w:sz w:val="24"/>
          <w:szCs w:val="24"/>
          <w:lang w:eastAsia="ru-RU"/>
        </w:rPr>
        <w:t>РЕШИЛ:</w:t>
      </w:r>
    </w:p>
    <w:p w:rsidR="00317405" w:rsidRPr="00317405" w:rsidRDefault="00317405" w:rsidP="00317405">
      <w:pPr>
        <w:widowControl w:val="0"/>
        <w:autoSpaceDE w:val="0"/>
        <w:autoSpaceDN w:val="0"/>
        <w:spacing w:after="0" w:line="240" w:lineRule="auto"/>
        <w:contextualSpacing/>
        <w:jc w:val="both"/>
        <w:rPr>
          <w:rFonts w:ascii="Arial" w:eastAsia="Times New Roman" w:hAnsi="Arial" w:cs="Arial"/>
          <w:b/>
          <w:sz w:val="24"/>
          <w:szCs w:val="24"/>
          <w:lang w:eastAsia="ru-RU"/>
        </w:rPr>
      </w:pPr>
      <w:r w:rsidRPr="00317405">
        <w:rPr>
          <w:rFonts w:ascii="Arial" w:eastAsia="SimSun" w:hAnsi="Arial" w:cs="Arial"/>
          <w:sz w:val="24"/>
          <w:szCs w:val="24"/>
        </w:rPr>
        <w:t xml:space="preserve">1. Установить на территории Апраксинского сельского поселения Костромского муниципального района Костромской области дополнительные основания признания безнадежной </w:t>
      </w:r>
      <w:proofErr w:type="gramStart"/>
      <w:r w:rsidRPr="00317405">
        <w:rPr>
          <w:rFonts w:ascii="Arial" w:eastAsia="SimSun" w:hAnsi="Arial" w:cs="Arial"/>
          <w:sz w:val="24"/>
          <w:szCs w:val="24"/>
        </w:rPr>
        <w:t>к взысканию задолженность в части сумм местных налогов в соответствии с приложением к настоящему решению</w:t>
      </w:r>
      <w:proofErr w:type="gramEnd"/>
      <w:r w:rsidRPr="00317405">
        <w:rPr>
          <w:rFonts w:ascii="Arial" w:eastAsia="SimSun" w:hAnsi="Arial" w:cs="Arial"/>
          <w:sz w:val="24"/>
          <w:szCs w:val="24"/>
        </w:rPr>
        <w:t>.</w:t>
      </w:r>
    </w:p>
    <w:p w:rsidR="00317405" w:rsidRPr="00317405" w:rsidRDefault="00317405" w:rsidP="00317405">
      <w:pPr>
        <w:spacing w:after="160" w:line="240" w:lineRule="auto"/>
        <w:ind w:firstLine="708"/>
        <w:contextualSpacing/>
        <w:jc w:val="both"/>
        <w:rPr>
          <w:rFonts w:ascii="Arial" w:eastAsia="Lucida Sans Unicode" w:hAnsi="Arial" w:cs="Arial"/>
          <w:kern w:val="2"/>
          <w:sz w:val="24"/>
          <w:szCs w:val="24"/>
          <w:lang w:eastAsia="ru-RU"/>
        </w:rPr>
      </w:pPr>
      <w:r w:rsidRPr="00317405">
        <w:rPr>
          <w:rFonts w:ascii="Arial" w:eastAsia="Calibri" w:hAnsi="Arial" w:cs="Arial"/>
          <w:color w:val="000000"/>
          <w:sz w:val="24"/>
          <w:szCs w:val="24"/>
        </w:rPr>
        <w:t>2.</w:t>
      </w:r>
      <w:r w:rsidRPr="00317405">
        <w:rPr>
          <w:rFonts w:ascii="Arial" w:eastAsia="Calibri" w:hAnsi="Arial" w:cs="Arial"/>
          <w:color w:val="FF0000"/>
          <w:sz w:val="24"/>
          <w:szCs w:val="24"/>
        </w:rPr>
        <w:t xml:space="preserve"> </w:t>
      </w:r>
      <w:r w:rsidRPr="00317405">
        <w:rPr>
          <w:rFonts w:ascii="Arial" w:eastAsia="Lucida Sans Unicode" w:hAnsi="Arial" w:cs="Arial"/>
          <w:kern w:val="2"/>
          <w:sz w:val="24"/>
          <w:szCs w:val="24"/>
          <w:lang w:eastAsia="ru-RU"/>
        </w:rPr>
        <w:t xml:space="preserve">Настоящее постановление вступает в силу со дня его опубликования </w:t>
      </w:r>
      <w:r w:rsidRPr="00317405">
        <w:rPr>
          <w:rFonts w:ascii="Arial" w:eastAsia="Times New Roman" w:hAnsi="Arial" w:cs="Arial"/>
          <w:sz w:val="24"/>
          <w:szCs w:val="24"/>
          <w:lang w:eastAsia="ru-RU"/>
        </w:rPr>
        <w:t>в общественно-политической газете «Апраксинский вестник».</w:t>
      </w:r>
    </w:p>
    <w:p w:rsidR="00317405" w:rsidRPr="00317405" w:rsidRDefault="00317405" w:rsidP="00317405">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317405">
        <w:rPr>
          <w:rFonts w:ascii="Arial" w:eastAsia="Calibri" w:hAnsi="Arial" w:cs="Arial"/>
          <w:color w:val="000000"/>
          <w:sz w:val="24"/>
          <w:szCs w:val="24"/>
        </w:rPr>
        <w:t>3. Копию настоящего решения направить в Управление Федеральной налоговой службы по Костромской области.</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Председатель</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Совета депутатов</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Апраксинского сельского поселения</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Костромского муниципального района</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Костромской области</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sz w:val="24"/>
          <w:szCs w:val="24"/>
          <w:lang w:eastAsia="ru-RU"/>
        </w:rPr>
        <w:t>О.В. Глухарева</w:t>
      </w:r>
    </w:p>
    <w:p w:rsidR="00317405" w:rsidRPr="00317405" w:rsidRDefault="00317405" w:rsidP="00317405">
      <w:pPr>
        <w:widowControl w:val="0"/>
        <w:autoSpaceDE w:val="0"/>
        <w:autoSpaceDN w:val="0"/>
        <w:spacing w:after="100" w:afterAutospacing="1" w:line="240" w:lineRule="auto"/>
        <w:ind w:left="709"/>
        <w:contextualSpacing/>
        <w:jc w:val="right"/>
        <w:rPr>
          <w:rFonts w:ascii="Arial" w:eastAsia="Times New Roman" w:hAnsi="Arial" w:cs="Arial"/>
          <w:b/>
          <w:sz w:val="24"/>
          <w:szCs w:val="24"/>
          <w:lang w:eastAsia="ru-RU"/>
        </w:rPr>
      </w:pPr>
    </w:p>
    <w:p w:rsidR="00317405" w:rsidRPr="00317405" w:rsidRDefault="00317405" w:rsidP="00317405">
      <w:pPr>
        <w:widowControl w:val="0"/>
        <w:autoSpaceDE w:val="0"/>
        <w:autoSpaceDN w:val="0"/>
        <w:spacing w:after="100" w:afterAutospacing="1" w:line="240" w:lineRule="auto"/>
        <w:ind w:left="709"/>
        <w:contextualSpacing/>
        <w:jc w:val="right"/>
        <w:rPr>
          <w:rFonts w:ascii="Arial" w:eastAsia="Times New Roman" w:hAnsi="Arial" w:cs="Arial"/>
          <w:b/>
          <w:sz w:val="24"/>
          <w:szCs w:val="24"/>
          <w:lang w:eastAsia="ru-RU"/>
        </w:rPr>
      </w:pPr>
    </w:p>
    <w:p w:rsidR="00317405" w:rsidRPr="00317405" w:rsidRDefault="00317405" w:rsidP="00317405">
      <w:pPr>
        <w:widowControl w:val="0"/>
        <w:autoSpaceDE w:val="0"/>
        <w:autoSpaceDN w:val="0"/>
        <w:spacing w:after="0" w:line="240" w:lineRule="auto"/>
        <w:ind w:firstLine="709"/>
        <w:contextualSpacing/>
        <w:jc w:val="right"/>
        <w:rPr>
          <w:rFonts w:ascii="Arial" w:eastAsia="Times New Roman" w:hAnsi="Arial" w:cs="Arial"/>
          <w:bCs/>
          <w:sz w:val="24"/>
          <w:szCs w:val="24"/>
          <w:lang w:eastAsia="ru-RU"/>
        </w:rPr>
      </w:pP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Приложение 1</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к решению Совета депутатов</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Апраксинского сельского поселения</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Костромского муниципального района</w:t>
      </w:r>
    </w:p>
    <w:p w:rsidR="00317405" w:rsidRPr="00317405" w:rsidRDefault="00317405" w:rsidP="00317405">
      <w:pPr>
        <w:spacing w:after="0" w:line="240" w:lineRule="auto"/>
        <w:contextualSpacing/>
        <w:jc w:val="right"/>
        <w:rPr>
          <w:rFonts w:ascii="Arial" w:eastAsia="Times New Roman" w:hAnsi="Arial" w:cs="Arial"/>
          <w:noProof/>
          <w:sz w:val="24"/>
          <w:szCs w:val="24"/>
          <w:lang w:eastAsia="ru-RU"/>
        </w:rPr>
      </w:pPr>
      <w:r w:rsidRPr="00317405">
        <w:rPr>
          <w:rFonts w:ascii="Arial" w:eastAsia="Times New Roman" w:hAnsi="Arial" w:cs="Arial"/>
          <w:noProof/>
          <w:sz w:val="24"/>
          <w:szCs w:val="24"/>
          <w:lang w:eastAsia="ru-RU"/>
        </w:rPr>
        <w:t>Костромской области</w:t>
      </w:r>
    </w:p>
    <w:p w:rsidR="00317405" w:rsidRPr="00317405" w:rsidRDefault="00317405" w:rsidP="00317405">
      <w:pPr>
        <w:spacing w:after="0" w:line="240" w:lineRule="auto"/>
        <w:contextualSpacing/>
        <w:jc w:val="right"/>
        <w:rPr>
          <w:rFonts w:ascii="Arial" w:eastAsia="Times New Roman" w:hAnsi="Arial" w:cs="Arial"/>
          <w:sz w:val="24"/>
          <w:szCs w:val="24"/>
          <w:lang w:eastAsia="ru-RU"/>
        </w:rPr>
      </w:pPr>
      <w:r w:rsidRPr="00317405">
        <w:rPr>
          <w:rFonts w:ascii="Arial" w:eastAsia="Times New Roman" w:hAnsi="Arial" w:cs="Arial"/>
          <w:noProof/>
          <w:sz w:val="24"/>
          <w:szCs w:val="24"/>
          <w:lang w:eastAsia="ru-RU"/>
        </w:rPr>
        <w:t>от 26.12.2024 г №60</w:t>
      </w:r>
    </w:p>
    <w:p w:rsidR="00317405" w:rsidRPr="00317405" w:rsidRDefault="00317405" w:rsidP="00317405">
      <w:pPr>
        <w:widowControl w:val="0"/>
        <w:autoSpaceDE w:val="0"/>
        <w:autoSpaceDN w:val="0"/>
        <w:spacing w:after="0" w:line="240" w:lineRule="auto"/>
        <w:ind w:firstLine="709"/>
        <w:contextualSpacing/>
        <w:jc w:val="right"/>
        <w:rPr>
          <w:rFonts w:ascii="Arial" w:eastAsia="Times New Roman" w:hAnsi="Arial" w:cs="Arial"/>
          <w:b/>
          <w:sz w:val="24"/>
          <w:szCs w:val="24"/>
          <w:lang w:eastAsia="ru-RU"/>
        </w:rPr>
      </w:pPr>
    </w:p>
    <w:p w:rsidR="00317405" w:rsidRPr="00317405" w:rsidRDefault="00317405" w:rsidP="00317405">
      <w:pPr>
        <w:widowControl w:val="0"/>
        <w:autoSpaceDE w:val="0"/>
        <w:autoSpaceDN w:val="0"/>
        <w:spacing w:after="0" w:line="240" w:lineRule="auto"/>
        <w:ind w:firstLine="709"/>
        <w:contextualSpacing/>
        <w:jc w:val="center"/>
        <w:rPr>
          <w:rFonts w:ascii="Arial" w:eastAsia="Times New Roman" w:hAnsi="Arial" w:cs="Arial"/>
          <w:b/>
          <w:bCs/>
          <w:sz w:val="32"/>
          <w:szCs w:val="32"/>
          <w:lang w:eastAsia="ru-RU"/>
        </w:rPr>
      </w:pPr>
      <w:r w:rsidRPr="00317405">
        <w:rPr>
          <w:rFonts w:ascii="Arial" w:eastAsia="Times New Roman" w:hAnsi="Arial" w:cs="Arial"/>
          <w:b/>
          <w:bCs/>
          <w:sz w:val="32"/>
          <w:szCs w:val="32"/>
          <w:lang w:eastAsia="ru-RU"/>
        </w:rPr>
        <w:t xml:space="preserve">ДОПОЛНИТЕЛЬНЫЕ ОСНОВАНИЯ ПРИЗНАНИЯ </w:t>
      </w:r>
      <w:proofErr w:type="gramStart"/>
      <w:r w:rsidRPr="00317405">
        <w:rPr>
          <w:rFonts w:ascii="Arial" w:eastAsia="Times New Roman" w:hAnsi="Arial" w:cs="Arial"/>
          <w:b/>
          <w:bCs/>
          <w:sz w:val="32"/>
          <w:szCs w:val="32"/>
          <w:lang w:eastAsia="ru-RU"/>
        </w:rPr>
        <w:t>БЕЗНАДЕЖНОЙ</w:t>
      </w:r>
      <w:proofErr w:type="gramEnd"/>
      <w:r w:rsidRPr="00317405">
        <w:rPr>
          <w:rFonts w:ascii="Arial" w:eastAsia="Times New Roman" w:hAnsi="Arial" w:cs="Arial"/>
          <w:b/>
          <w:bCs/>
          <w:sz w:val="32"/>
          <w:szCs w:val="32"/>
          <w:lang w:eastAsia="ru-RU"/>
        </w:rPr>
        <w:t xml:space="preserve"> К ВЗЫСКАНИЮ </w:t>
      </w:r>
    </w:p>
    <w:p w:rsidR="00317405" w:rsidRPr="00317405" w:rsidRDefault="00317405" w:rsidP="00317405">
      <w:pPr>
        <w:widowControl w:val="0"/>
        <w:autoSpaceDE w:val="0"/>
        <w:autoSpaceDN w:val="0"/>
        <w:spacing w:after="0" w:line="240" w:lineRule="auto"/>
        <w:ind w:firstLine="709"/>
        <w:contextualSpacing/>
        <w:jc w:val="center"/>
        <w:rPr>
          <w:rFonts w:ascii="Arial" w:eastAsia="Times New Roman" w:hAnsi="Arial" w:cs="Arial"/>
          <w:b/>
          <w:bCs/>
          <w:sz w:val="32"/>
          <w:szCs w:val="32"/>
          <w:lang w:eastAsia="ru-RU"/>
        </w:rPr>
      </w:pPr>
      <w:r w:rsidRPr="00317405">
        <w:rPr>
          <w:rFonts w:ascii="Arial" w:eastAsia="Times New Roman" w:hAnsi="Arial" w:cs="Arial"/>
          <w:b/>
          <w:bCs/>
          <w:sz w:val="32"/>
          <w:szCs w:val="32"/>
          <w:lang w:eastAsia="ru-RU"/>
        </w:rPr>
        <w:t>ЗАДОЛЖЕННОСТИ В ЧАСТИ СУММ МЕСТНЫХ НАЛОГОВ</w:t>
      </w:r>
    </w:p>
    <w:p w:rsidR="00317405" w:rsidRPr="00317405" w:rsidRDefault="00317405" w:rsidP="00317405">
      <w:pPr>
        <w:widowControl w:val="0"/>
        <w:autoSpaceDE w:val="0"/>
        <w:autoSpaceDN w:val="0"/>
        <w:spacing w:after="0" w:line="240" w:lineRule="auto"/>
        <w:ind w:firstLine="709"/>
        <w:contextualSpacing/>
        <w:rPr>
          <w:rFonts w:ascii="Arial" w:eastAsia="Times New Roman" w:hAnsi="Arial" w:cs="Arial"/>
          <w:sz w:val="24"/>
          <w:szCs w:val="24"/>
          <w:lang w:eastAsia="ru-RU"/>
        </w:rPr>
      </w:pP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1. В соответствии с пунктом 3 статьи 59 части первой Налогового кодекса Российской Федерации установить на территории Апраксинского сельского поселения дополнительные основания признания безнадежной к взысканию задолженности в части сумм местных налогов, которые признаются безнадежными к взысканию и подлежат списанию:</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w:t>
      </w:r>
      <w:proofErr w:type="gramStart"/>
      <w:r w:rsidRPr="00317405">
        <w:rPr>
          <w:rFonts w:ascii="Arial" w:eastAsia="Times New Roman" w:hAnsi="Arial" w:cs="Arial"/>
          <w:sz w:val="24"/>
          <w:szCs w:val="24"/>
          <w:lang w:eastAsia="ru-RU"/>
        </w:rPr>
        <w:t>обязанности</w:t>
      </w:r>
      <w:proofErr w:type="gramEnd"/>
      <w:r w:rsidRPr="00317405">
        <w:rPr>
          <w:rFonts w:ascii="Arial" w:eastAsia="Times New Roman" w:hAnsi="Arial" w:cs="Arial"/>
          <w:sz w:val="24"/>
          <w:szCs w:val="24"/>
          <w:lang w:eastAsia="ru-RU"/>
        </w:rPr>
        <w:t xml:space="preserve"> по уплате которых прошло не менее трех лет, на основании выписки из Единого государственного реестра налогоплательщиков;</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 xml:space="preserve">2) задолженность в части сумм местных налогов у физических лиц, по которым истек срок предъявления к исполнению исполнительных документов, если </w:t>
      </w:r>
      <w:proofErr w:type="gramStart"/>
      <w:r w:rsidRPr="00317405">
        <w:rPr>
          <w:rFonts w:ascii="Arial" w:eastAsia="Times New Roman" w:hAnsi="Arial" w:cs="Arial"/>
          <w:sz w:val="24"/>
          <w:szCs w:val="24"/>
          <w:lang w:eastAsia="ru-RU"/>
        </w:rPr>
        <w:t>с даты образования</w:t>
      </w:r>
      <w:proofErr w:type="gramEnd"/>
      <w:r w:rsidRPr="00317405">
        <w:rPr>
          <w:rFonts w:ascii="Arial" w:eastAsia="Times New Roman" w:hAnsi="Arial" w:cs="Arial"/>
          <w:sz w:val="24"/>
          <w:szCs w:val="24"/>
          <w:lang w:eastAsia="ru-RU"/>
        </w:rPr>
        <w:t xml:space="preserve"> задолженности в части сумм местных налогов прошло не менее трех лет, на основании копии исполнительного документа;</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3) задолженность в части сумм местных налогов по отмененным местным налогам у налогоплательщиков, в отношении которых не возбуждено производство по делу о банкротстве в соответствии с Федеральным законом от 26 октября 2002 года N 127-ФЗ «О несостоятельности (банкротстве)», при условии, если с момента отмены налога прошло не менее трех лет и (</w:t>
      </w:r>
      <w:proofErr w:type="gramStart"/>
      <w:r w:rsidRPr="00317405">
        <w:rPr>
          <w:rFonts w:ascii="Arial" w:eastAsia="Times New Roman" w:hAnsi="Arial" w:cs="Arial"/>
          <w:sz w:val="24"/>
          <w:szCs w:val="24"/>
          <w:lang w:eastAsia="ru-RU"/>
        </w:rPr>
        <w:t xml:space="preserve">или) </w:t>
      </w:r>
      <w:proofErr w:type="gramEnd"/>
      <w:r w:rsidRPr="00317405">
        <w:rPr>
          <w:rFonts w:ascii="Arial" w:eastAsia="Times New Roman" w:hAnsi="Arial" w:cs="Arial"/>
          <w:sz w:val="24"/>
          <w:szCs w:val="24"/>
          <w:lang w:eastAsia="ru-RU"/>
        </w:rPr>
        <w:t>задолженность не реструктуризирована, срок ее уплаты не изменен в соответствии с главой 9 Налогового кодекса Российской Федерации, на основании копии нормативного правового акта, которым налог был отменен;</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317405">
        <w:rPr>
          <w:rFonts w:ascii="Arial" w:eastAsia="Times New Roman" w:hAnsi="Arial" w:cs="Arial"/>
          <w:sz w:val="24"/>
          <w:szCs w:val="24"/>
          <w:lang w:eastAsia="ru-RU"/>
        </w:rPr>
        <w:t xml:space="preserve">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w:t>
      </w:r>
      <w:r w:rsidRPr="00317405">
        <w:rPr>
          <w:rFonts w:ascii="Arial" w:eastAsia="Times New Roman" w:hAnsi="Arial" w:cs="Arial"/>
          <w:color w:val="000000"/>
          <w:sz w:val="24"/>
          <w:szCs w:val="24"/>
          <w:lang w:eastAsia="ru-RU"/>
        </w:rPr>
        <w:t>по Костромской 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proofErr w:type="gramStart"/>
      <w:r w:rsidRPr="00317405">
        <w:rPr>
          <w:rFonts w:ascii="Arial" w:eastAsia="Times New Roman" w:hAnsi="Arial" w:cs="Arial"/>
          <w:sz w:val="24"/>
          <w:szCs w:val="24"/>
          <w:lang w:eastAsia="ru-RU"/>
        </w:rPr>
        <w:t xml:space="preserve">5) задолженность по пени в размере, не </w:t>
      </w:r>
      <w:r w:rsidRPr="00317405">
        <w:rPr>
          <w:rFonts w:ascii="Arial" w:eastAsia="Times New Roman" w:hAnsi="Arial" w:cs="Arial"/>
          <w:color w:val="000000"/>
          <w:sz w:val="24"/>
          <w:szCs w:val="24"/>
          <w:lang w:eastAsia="ru-RU"/>
        </w:rPr>
        <w:t>превышающем 100 рублей, при</w:t>
      </w:r>
      <w:r w:rsidRPr="00317405">
        <w:rPr>
          <w:rFonts w:ascii="Arial" w:eastAsia="Times New Roman" w:hAnsi="Arial" w:cs="Arial"/>
          <w:sz w:val="24"/>
          <w:szCs w:val="24"/>
          <w:lang w:eastAsia="ru-RU"/>
        </w:rPr>
        <w:t xml:space="preserve">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w:t>
      </w:r>
      <w:r w:rsidRPr="00317405">
        <w:rPr>
          <w:rFonts w:ascii="Arial" w:eastAsia="Times New Roman" w:hAnsi="Arial" w:cs="Arial"/>
          <w:color w:val="000000"/>
          <w:sz w:val="24"/>
          <w:szCs w:val="24"/>
          <w:lang w:eastAsia="ru-RU"/>
        </w:rPr>
        <w:t>Федеральной налоговой</w:t>
      </w:r>
      <w:proofErr w:type="gramEnd"/>
      <w:r w:rsidRPr="00317405">
        <w:rPr>
          <w:rFonts w:ascii="Arial" w:eastAsia="Times New Roman" w:hAnsi="Arial" w:cs="Arial"/>
          <w:color w:val="000000"/>
          <w:sz w:val="24"/>
          <w:szCs w:val="24"/>
          <w:lang w:eastAsia="ru-RU"/>
        </w:rPr>
        <w:t xml:space="preserve"> службы по Костромской </w:t>
      </w:r>
      <w:r w:rsidRPr="00317405">
        <w:rPr>
          <w:rFonts w:ascii="Arial" w:eastAsia="Times New Roman" w:hAnsi="Arial" w:cs="Arial"/>
          <w:color w:val="000000"/>
          <w:sz w:val="24"/>
          <w:szCs w:val="24"/>
          <w:lang w:eastAsia="ru-RU"/>
        </w:rPr>
        <w:lastRenderedPageBreak/>
        <w:t>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317405">
        <w:rPr>
          <w:rFonts w:ascii="Arial" w:eastAsia="Times New Roman" w:hAnsi="Arial" w:cs="Arial"/>
          <w:sz w:val="24"/>
          <w:szCs w:val="24"/>
          <w:lang w:eastAsia="ru-RU"/>
        </w:rPr>
        <w:t xml:space="preserve">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w:t>
      </w:r>
      <w:r w:rsidRPr="00317405">
        <w:rPr>
          <w:rFonts w:ascii="Arial" w:eastAsia="Times New Roman" w:hAnsi="Arial" w:cs="Arial"/>
          <w:color w:val="000000"/>
          <w:sz w:val="24"/>
          <w:szCs w:val="24"/>
          <w:lang w:eastAsia="ru-RU"/>
        </w:rPr>
        <w:t>службы по Костромской 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roofErr w:type="gramStart"/>
      <w:r w:rsidRPr="00317405">
        <w:rPr>
          <w:rFonts w:ascii="Arial" w:eastAsia="Times New Roman" w:hAnsi="Arial" w:cs="Arial"/>
          <w:color w:val="000000"/>
          <w:sz w:val="24"/>
          <w:szCs w:val="24"/>
          <w:lang w:eastAsia="ru-RU"/>
        </w:rPr>
        <w:t>7) задолженность погибших (умерших) при исполнении</w:t>
      </w:r>
      <w:r w:rsidRPr="00317405">
        <w:rPr>
          <w:rFonts w:ascii="Arial" w:eastAsia="Times New Roman" w:hAnsi="Arial" w:cs="Arial"/>
          <w:sz w:val="24"/>
          <w:szCs w:val="24"/>
          <w:lang w:eastAsia="ru-RU"/>
        </w:rPr>
        <w:t xml:space="preserve">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w:t>
      </w:r>
      <w:proofErr w:type="gramEnd"/>
      <w:r w:rsidRPr="00317405">
        <w:rPr>
          <w:rFonts w:ascii="Arial" w:eastAsia="Times New Roman" w:hAnsi="Arial" w:cs="Arial"/>
          <w:sz w:val="24"/>
          <w:szCs w:val="24"/>
          <w:lang w:eastAsia="ru-RU"/>
        </w:rPr>
        <w:t xml:space="preserve"> </w:t>
      </w:r>
      <w:proofErr w:type="gramStart"/>
      <w:r w:rsidRPr="00317405">
        <w:rPr>
          <w:rFonts w:ascii="Arial" w:eastAsia="Times New Roman" w:hAnsi="Arial" w:cs="Arial"/>
          <w:sz w:val="24"/>
          <w:szCs w:val="24"/>
          <w:lang w:eastAsia="ru-RU"/>
        </w:rPr>
        <w:t>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на основании следующих</w:t>
      </w:r>
      <w:proofErr w:type="gramEnd"/>
      <w:r w:rsidRPr="00317405">
        <w:rPr>
          <w:rFonts w:ascii="Arial" w:eastAsia="Times New Roman" w:hAnsi="Arial" w:cs="Arial"/>
          <w:sz w:val="24"/>
          <w:szCs w:val="24"/>
          <w:lang w:eastAsia="ru-RU"/>
        </w:rPr>
        <w:t xml:space="preserve"> документов:</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а) документы о смерти военнослужащего (свидетельство о смерти, медицинское свидетельство о смерти, справка о смерти, извещение на погибшего, справка о смерти из военного комиссариата и другие);</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317405">
        <w:rPr>
          <w:rFonts w:ascii="Arial" w:eastAsia="Times New Roman" w:hAnsi="Arial" w:cs="Arial"/>
          <w:sz w:val="24"/>
          <w:szCs w:val="24"/>
          <w:lang w:eastAsia="ru-RU"/>
        </w:rPr>
        <w:t>б) документы, подтверждающие регистрацию погибшего (умершего) военнослужащего на территории Апраксинского поселения.</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color w:val="000000"/>
          <w:sz w:val="24"/>
          <w:szCs w:val="24"/>
          <w:lang w:eastAsia="ru-RU"/>
        </w:rPr>
      </w:pPr>
      <w:r w:rsidRPr="00317405">
        <w:rPr>
          <w:rFonts w:ascii="Arial" w:eastAsia="Times New Roman" w:hAnsi="Arial" w:cs="Arial"/>
          <w:sz w:val="24"/>
          <w:szCs w:val="24"/>
          <w:lang w:eastAsia="ru-RU"/>
        </w:rPr>
        <w:t xml:space="preserve">8) задолженность умерших физических лиц в случае, если в течение 1 года </w:t>
      </w:r>
      <w:proofErr w:type="gramStart"/>
      <w:r w:rsidRPr="00317405">
        <w:rPr>
          <w:rFonts w:ascii="Arial" w:eastAsia="Times New Roman" w:hAnsi="Arial" w:cs="Arial"/>
          <w:sz w:val="24"/>
          <w:szCs w:val="24"/>
          <w:lang w:eastAsia="ru-RU"/>
        </w:rPr>
        <w:t>с даты открытия</w:t>
      </w:r>
      <w:proofErr w:type="gramEnd"/>
      <w:r w:rsidRPr="00317405">
        <w:rPr>
          <w:rFonts w:ascii="Arial" w:eastAsia="Times New Roman" w:hAnsi="Arial" w:cs="Arial"/>
          <w:sz w:val="24"/>
          <w:szCs w:val="24"/>
          <w:lang w:eastAsia="ru-RU"/>
        </w:rPr>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w:t>
      </w:r>
      <w:r w:rsidRPr="00317405">
        <w:rPr>
          <w:rFonts w:ascii="Arial" w:eastAsia="Times New Roman" w:hAnsi="Arial" w:cs="Arial"/>
          <w:color w:val="000000"/>
          <w:sz w:val="24"/>
          <w:szCs w:val="24"/>
          <w:lang w:eastAsia="ru-RU"/>
        </w:rPr>
        <w:t>службы по Костромской области.</w:t>
      </w: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317405" w:rsidRPr="00317405" w:rsidRDefault="00317405" w:rsidP="00317405">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317405" w:rsidRPr="00317405" w:rsidRDefault="00317405" w:rsidP="00317405">
      <w:pPr>
        <w:spacing w:after="0" w:line="240" w:lineRule="auto"/>
        <w:contextualSpacing/>
        <w:jc w:val="right"/>
        <w:rPr>
          <w:rFonts w:ascii="Arial" w:eastAsia="Calibri" w:hAnsi="Arial" w:cs="Arial"/>
          <w:sz w:val="24"/>
          <w:szCs w:val="24"/>
        </w:rPr>
      </w:pPr>
    </w:p>
    <w:p w:rsidR="00B72CA6" w:rsidRPr="00B72CA6" w:rsidRDefault="00B72CA6" w:rsidP="00B72CA6">
      <w:pPr>
        <w:spacing w:after="0" w:line="240" w:lineRule="auto"/>
        <w:contextualSpacing/>
        <w:jc w:val="center"/>
        <w:rPr>
          <w:rFonts w:ascii="Arial" w:eastAsia="Times New Roman" w:hAnsi="Arial" w:cs="Arial"/>
          <w:sz w:val="28"/>
          <w:szCs w:val="28"/>
          <w:lang w:eastAsia="ru-RU"/>
        </w:rPr>
      </w:pPr>
      <w:r>
        <w:rPr>
          <w:rFonts w:ascii="Arial" w:eastAsia="Times New Roman" w:hAnsi="Arial" w:cs="Arial"/>
          <w:noProof/>
          <w:sz w:val="28"/>
          <w:szCs w:val="28"/>
          <w:lang w:eastAsia="ru-RU"/>
        </w:rPr>
        <w:drawing>
          <wp:inline distT="0" distB="0" distL="0" distR="0">
            <wp:extent cx="516255" cy="5073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 cy="507365"/>
                    </a:xfrm>
                    <a:prstGeom prst="rect">
                      <a:avLst/>
                    </a:prstGeom>
                    <a:noFill/>
                  </pic:spPr>
                </pic:pic>
              </a:graphicData>
            </a:graphic>
          </wp:inline>
        </w:drawing>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АДМИНИСТРАЦИЯ АПРАКСИНСКОГО СЕЛЬСКОГО ПОСЕЛЕНИЯ</w:t>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КОСТРОМСКОГО МУНИЦИПАЛЬНОГО РАЙОНА</w:t>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КОСТРОМСКОЙ ОБЛАСТИ</w:t>
      </w: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p>
    <w:p w:rsidR="00B72CA6" w:rsidRPr="00B72CA6" w:rsidRDefault="00B72CA6" w:rsidP="00B72CA6">
      <w:pPr>
        <w:tabs>
          <w:tab w:val="left" w:pos="0"/>
        </w:tabs>
        <w:suppressAutoHyphens/>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ПОСТАНОВЛЕНИЕ</w:t>
      </w:r>
    </w:p>
    <w:p w:rsidR="00B72CA6" w:rsidRPr="00B72CA6" w:rsidRDefault="00B72CA6" w:rsidP="00B72CA6">
      <w:pPr>
        <w:spacing w:after="0" w:line="240" w:lineRule="auto"/>
        <w:contextualSpacing/>
        <w:jc w:val="center"/>
        <w:rPr>
          <w:rFonts w:ascii="Arial" w:eastAsia="Times New Roman" w:hAnsi="Arial" w:cs="Arial"/>
          <w:b/>
          <w:sz w:val="32"/>
          <w:szCs w:val="32"/>
          <w:lang w:eastAsia="ar-SA"/>
        </w:rPr>
      </w:pPr>
      <w:r w:rsidRPr="00B72CA6">
        <w:rPr>
          <w:rFonts w:ascii="Arial" w:eastAsia="Times New Roman" w:hAnsi="Arial" w:cs="Arial"/>
          <w:b/>
          <w:sz w:val="32"/>
          <w:szCs w:val="32"/>
          <w:lang w:eastAsia="ar-SA"/>
        </w:rPr>
        <w:t>От 28 декабря 2024 года №170 п. Апраксино</w:t>
      </w:r>
    </w:p>
    <w:p w:rsidR="00B72CA6" w:rsidRPr="00B72CA6" w:rsidRDefault="00B72CA6" w:rsidP="00B72CA6">
      <w:pPr>
        <w:spacing w:after="0" w:line="240" w:lineRule="auto"/>
        <w:contextualSpacing/>
        <w:rPr>
          <w:rFonts w:ascii="Arial" w:eastAsia="Times New Roman" w:hAnsi="Arial" w:cs="Arial"/>
          <w:b/>
          <w:i/>
          <w:sz w:val="32"/>
          <w:szCs w:val="32"/>
          <w:lang w:eastAsia="ru-RU"/>
        </w:rPr>
      </w:pPr>
    </w:p>
    <w:p w:rsidR="00B72CA6" w:rsidRPr="00B72CA6" w:rsidRDefault="00B72CA6" w:rsidP="00B72CA6">
      <w:pPr>
        <w:spacing w:after="0" w:line="240" w:lineRule="auto"/>
        <w:ind w:firstLine="708"/>
        <w:contextualSpacing/>
        <w:jc w:val="center"/>
        <w:rPr>
          <w:rFonts w:ascii="Arial" w:eastAsia="Times New Roman" w:hAnsi="Arial" w:cs="Arial"/>
          <w:b/>
          <w:caps/>
          <w:sz w:val="32"/>
          <w:szCs w:val="32"/>
          <w:lang w:eastAsia="ru-RU"/>
        </w:rPr>
      </w:pPr>
      <w:r w:rsidRPr="00B72CA6">
        <w:rPr>
          <w:rFonts w:ascii="Arial" w:eastAsia="Times New Roman" w:hAnsi="Arial" w:cs="Arial"/>
          <w:b/>
          <w:caps/>
          <w:sz w:val="32"/>
          <w:szCs w:val="32"/>
          <w:lang w:eastAsia="ru-RU"/>
        </w:rPr>
        <w:t>Об утверждении Положения об оплате труда работников муниципального казенного учреждения «Культура в движении»</w:t>
      </w:r>
    </w:p>
    <w:p w:rsidR="00B72CA6" w:rsidRPr="00B72CA6" w:rsidRDefault="00B72CA6" w:rsidP="00B72CA6">
      <w:pPr>
        <w:spacing w:after="0" w:line="240" w:lineRule="auto"/>
        <w:ind w:firstLine="708"/>
        <w:contextualSpacing/>
        <w:jc w:val="center"/>
        <w:rPr>
          <w:rFonts w:ascii="Arial" w:eastAsia="Times New Roman" w:hAnsi="Arial" w:cs="Arial"/>
          <w:sz w:val="28"/>
          <w:szCs w:val="28"/>
          <w:lang w:eastAsia="ru-RU"/>
        </w:rPr>
      </w:pPr>
    </w:p>
    <w:p w:rsidR="00B72CA6" w:rsidRPr="00B72CA6" w:rsidRDefault="00B72CA6" w:rsidP="00B72CA6">
      <w:pPr>
        <w:spacing w:after="0" w:line="240" w:lineRule="auto"/>
        <w:ind w:firstLine="708"/>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ru-RU"/>
        </w:rPr>
        <w:t xml:space="preserve">В целях закрепления основных механизмов оплаты труда и обеспечения повышения мотивации к труду работников </w:t>
      </w:r>
      <w:r w:rsidRPr="00B72CA6">
        <w:rPr>
          <w:rFonts w:ascii="Arial" w:eastAsia="Calibri" w:hAnsi="Arial" w:cs="Arial"/>
          <w:sz w:val="28"/>
          <w:szCs w:val="28"/>
        </w:rPr>
        <w:t xml:space="preserve">муниципального </w:t>
      </w:r>
      <w:r w:rsidRPr="00B72CA6">
        <w:rPr>
          <w:rFonts w:ascii="Arial" w:eastAsia="Calibri" w:hAnsi="Arial" w:cs="Arial"/>
          <w:sz w:val="28"/>
          <w:szCs w:val="28"/>
        </w:rPr>
        <w:lastRenderedPageBreak/>
        <w:t>казенного учреждения «Культура в движении»</w:t>
      </w:r>
      <w:r w:rsidRPr="00B72CA6">
        <w:rPr>
          <w:rFonts w:ascii="Arial" w:eastAsia="Times New Roman" w:hAnsi="Arial" w:cs="Arial"/>
          <w:sz w:val="28"/>
          <w:szCs w:val="28"/>
          <w:lang w:eastAsia="ru-RU"/>
        </w:rPr>
        <w:t xml:space="preserve">, руководствуясь Трудовым Кодексом Российской Федерации, Уставом муниципального образования Апраксинское сельское поселение Костромского муниципального района Костромской области, </w:t>
      </w:r>
      <w:r w:rsidRPr="00B72CA6">
        <w:rPr>
          <w:rFonts w:ascii="Arial" w:eastAsia="Times New Roman" w:hAnsi="Arial" w:cs="Arial"/>
          <w:sz w:val="28"/>
          <w:szCs w:val="28"/>
          <w:lang w:eastAsia="ar-SA"/>
        </w:rPr>
        <w:t>администрация</w:t>
      </w:r>
    </w:p>
    <w:p w:rsidR="00B72CA6" w:rsidRPr="00B72CA6" w:rsidRDefault="00B72CA6" w:rsidP="00B72CA6">
      <w:pPr>
        <w:spacing w:after="0" w:line="240" w:lineRule="auto"/>
        <w:ind w:firstLine="708"/>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ar-SA"/>
        </w:rPr>
        <w:t>ПОСТАНОВЛЯЕТ:</w:t>
      </w:r>
    </w:p>
    <w:p w:rsidR="00B72CA6" w:rsidRPr="00B72CA6" w:rsidRDefault="00B72CA6" w:rsidP="00B72CA6">
      <w:pPr>
        <w:numPr>
          <w:ilvl w:val="0"/>
          <w:numId w:val="26"/>
        </w:num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Утвердить Положение об оплате труда работников муниципального </w:t>
      </w:r>
      <w:r w:rsidRPr="00B72CA6">
        <w:rPr>
          <w:rFonts w:ascii="Arial" w:eastAsia="Calibri" w:hAnsi="Arial" w:cs="Arial"/>
          <w:sz w:val="28"/>
          <w:szCs w:val="28"/>
        </w:rPr>
        <w:t>казенного учреждения «Культура в движении»</w:t>
      </w:r>
      <w:r w:rsidRPr="00B72CA6">
        <w:rPr>
          <w:rFonts w:ascii="Arial" w:eastAsia="Times New Roman" w:hAnsi="Arial" w:cs="Arial"/>
          <w:sz w:val="28"/>
          <w:szCs w:val="28"/>
          <w:lang w:eastAsia="ru-RU"/>
        </w:rPr>
        <w:t xml:space="preserve"> (Приложение).</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w:t>
      </w:r>
      <w:proofErr w:type="gramStart"/>
      <w:r w:rsidRPr="00B72CA6">
        <w:rPr>
          <w:rFonts w:ascii="Arial" w:eastAsia="Times New Roman" w:hAnsi="Arial" w:cs="Arial"/>
          <w:sz w:val="28"/>
          <w:szCs w:val="28"/>
          <w:lang w:eastAsia="ru-RU"/>
        </w:rPr>
        <w:t>Контроль за</w:t>
      </w:r>
      <w:proofErr w:type="gramEnd"/>
      <w:r w:rsidRPr="00B72CA6">
        <w:rPr>
          <w:rFonts w:ascii="Arial" w:eastAsia="Times New Roman" w:hAnsi="Arial" w:cs="Arial"/>
          <w:sz w:val="28"/>
          <w:szCs w:val="28"/>
          <w:lang w:eastAsia="ru-RU"/>
        </w:rPr>
        <w:t xml:space="preserve"> исполнением настоящего постановления оставляю за собой.</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3. Настоящее постановление вступает в силу после его подписания и подлежит опубликованию.</w:t>
      </w: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tabs>
          <w:tab w:val="left" w:pos="708"/>
        </w:tabs>
        <w:spacing w:after="0" w:line="240" w:lineRule="auto"/>
        <w:ind w:left="851" w:hanging="851"/>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ar-SA"/>
        </w:rPr>
        <w:t>Глава администрации</w:t>
      </w:r>
    </w:p>
    <w:p w:rsidR="00B72CA6" w:rsidRPr="00B72CA6" w:rsidRDefault="00B72CA6" w:rsidP="00B72CA6">
      <w:pPr>
        <w:tabs>
          <w:tab w:val="left" w:pos="708"/>
        </w:tabs>
        <w:spacing w:after="0" w:line="240" w:lineRule="auto"/>
        <w:ind w:left="851" w:hanging="851"/>
        <w:contextualSpacing/>
        <w:jc w:val="both"/>
        <w:rPr>
          <w:rFonts w:ascii="Arial" w:eastAsia="Times New Roman" w:hAnsi="Arial" w:cs="Arial"/>
          <w:sz w:val="28"/>
          <w:szCs w:val="28"/>
          <w:lang w:eastAsia="ar-SA"/>
        </w:rPr>
      </w:pPr>
      <w:r w:rsidRPr="00B72CA6">
        <w:rPr>
          <w:rFonts w:ascii="Arial" w:eastAsia="Times New Roman" w:hAnsi="Arial" w:cs="Arial"/>
          <w:sz w:val="28"/>
          <w:szCs w:val="28"/>
          <w:lang w:eastAsia="ar-SA"/>
        </w:rPr>
        <w:t>Апраксинского сельского поселения                                          О.В. Глухарева</w:t>
      </w:r>
    </w:p>
    <w:p w:rsidR="00B72CA6" w:rsidRPr="00B72CA6" w:rsidRDefault="00B72CA6" w:rsidP="00B72CA6">
      <w:pPr>
        <w:tabs>
          <w:tab w:val="left" w:pos="708"/>
        </w:tabs>
        <w:spacing w:after="0" w:line="240" w:lineRule="auto"/>
        <w:ind w:left="851" w:hanging="851"/>
        <w:contextualSpacing/>
        <w:jc w:val="center"/>
        <w:rPr>
          <w:rFonts w:ascii="Arial" w:eastAsia="Times New Roman" w:hAnsi="Arial" w:cs="Arial"/>
          <w:sz w:val="28"/>
          <w:szCs w:val="28"/>
          <w:lang w:eastAsia="ar-SA"/>
        </w:rPr>
      </w:pP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rPr>
          <w:rFonts w:ascii="Arial" w:eastAsia="Times New Roman" w:hAnsi="Arial" w:cs="Arial"/>
          <w:sz w:val="28"/>
          <w:szCs w:val="28"/>
          <w:lang w:eastAsia="zh-CN"/>
        </w:rPr>
      </w:pPr>
    </w:p>
    <w:p w:rsidR="00B72CA6" w:rsidRPr="00B72CA6" w:rsidRDefault="00B72CA6" w:rsidP="00B72CA6">
      <w:pPr>
        <w:tabs>
          <w:tab w:val="left" w:pos="8722"/>
          <w:tab w:val="right" w:pos="10205"/>
        </w:tabs>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Приложение</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к постановлению администрации</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Апраксинского сельского поселения</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Костромского муниципального района</w:t>
      </w:r>
    </w:p>
    <w:p w:rsidR="00B72CA6" w:rsidRPr="00B72CA6" w:rsidRDefault="00B72CA6" w:rsidP="00B72CA6">
      <w:pPr>
        <w:autoSpaceDE w:val="0"/>
        <w:spacing w:after="0" w:line="240" w:lineRule="auto"/>
        <w:ind w:firstLine="720"/>
        <w:contextualSpacing/>
        <w:jc w:val="right"/>
        <w:rPr>
          <w:rFonts w:ascii="Arial" w:eastAsia="Times New Roman" w:hAnsi="Arial" w:cs="Arial"/>
          <w:sz w:val="28"/>
          <w:szCs w:val="28"/>
          <w:lang w:eastAsia="zh-CN"/>
        </w:rPr>
      </w:pPr>
      <w:r w:rsidRPr="00B72CA6">
        <w:rPr>
          <w:rFonts w:ascii="Arial" w:eastAsia="Times New Roman" w:hAnsi="Arial" w:cs="Arial"/>
          <w:sz w:val="28"/>
          <w:szCs w:val="28"/>
          <w:lang w:eastAsia="zh-CN"/>
        </w:rPr>
        <w:t>Костромской области</w:t>
      </w:r>
    </w:p>
    <w:p w:rsidR="00B72CA6" w:rsidRPr="00B72CA6" w:rsidRDefault="00B72CA6" w:rsidP="00B72CA6">
      <w:pPr>
        <w:spacing w:after="0" w:line="240" w:lineRule="auto"/>
        <w:contextualSpacing/>
        <w:jc w:val="right"/>
        <w:rPr>
          <w:rFonts w:ascii="Arial" w:eastAsia="Lucida Sans Unicode" w:hAnsi="Arial" w:cs="Arial"/>
          <w:sz w:val="28"/>
          <w:szCs w:val="28"/>
          <w:lang w:eastAsia="zh-CN" w:bidi="hi-IN"/>
        </w:rPr>
      </w:pPr>
      <w:r w:rsidRPr="00B72CA6">
        <w:rPr>
          <w:rFonts w:ascii="Arial" w:eastAsia="Times New Roman" w:hAnsi="Arial" w:cs="Arial"/>
          <w:sz w:val="28"/>
          <w:szCs w:val="28"/>
          <w:lang w:eastAsia="ru-RU"/>
        </w:rPr>
        <w:t>от 28 декабря 2024 года №170</w:t>
      </w: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bCs/>
          <w:sz w:val="28"/>
          <w:szCs w:val="28"/>
          <w:lang w:eastAsia="ru-RU"/>
        </w:rPr>
      </w:pP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B72CA6">
        <w:rPr>
          <w:rFonts w:ascii="Arial" w:eastAsia="Times New Roman" w:hAnsi="Arial" w:cs="Arial"/>
          <w:b/>
          <w:bCs/>
          <w:caps/>
          <w:sz w:val="32"/>
          <w:szCs w:val="32"/>
          <w:lang w:eastAsia="ru-RU"/>
        </w:rPr>
        <w:t>Положение</w:t>
      </w: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r w:rsidRPr="00B72CA6">
        <w:rPr>
          <w:rFonts w:ascii="Arial" w:eastAsia="Times New Roman" w:hAnsi="Arial" w:cs="Arial"/>
          <w:b/>
          <w:bCs/>
          <w:caps/>
          <w:sz w:val="32"/>
          <w:szCs w:val="32"/>
          <w:lang w:eastAsia="ru-RU"/>
        </w:rPr>
        <w:t>об оплате труда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bookmarkStart w:id="1" w:name="Par59"/>
      <w:bookmarkEnd w:id="1"/>
      <w:r w:rsidRPr="00B72CA6">
        <w:rPr>
          <w:rFonts w:ascii="Arial" w:eastAsia="Times New Roman" w:hAnsi="Arial" w:cs="Arial"/>
          <w:b/>
          <w:sz w:val="28"/>
          <w:szCs w:val="28"/>
          <w:lang w:eastAsia="ru-RU"/>
        </w:rPr>
        <w:t>Глава 1. ОБЩИЕ ПОЛОЖЕНИЯ</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 xml:space="preserve">Настоящее Положение об оплате труда работников муниципального казенного учреждения «Культура в движении»  (далее - Положение) разработано в соответствии с Трудовым кодексом Российской Федерации, пунктом 4 статьи 86 Бюджетного кодекса Российской Федерации, Законом </w:t>
      </w:r>
      <w:r w:rsidRPr="00B72CA6">
        <w:rPr>
          <w:rFonts w:ascii="Arial" w:eastAsia="Times New Roman" w:hAnsi="Arial" w:cs="Arial"/>
          <w:sz w:val="28"/>
          <w:szCs w:val="28"/>
          <w:lang w:eastAsia="ru-RU"/>
        </w:rPr>
        <w:lastRenderedPageBreak/>
        <w:t>Костромской области от 24 апреля 2008 года N 302-4-ЗКО "Об установлении основ отраслевых систем оплаты труда работников государственных учреждений Костромской области", и устанавливает порядок и условия оплаты труда работников</w:t>
      </w:r>
      <w:proofErr w:type="gramEnd"/>
      <w:r w:rsidRPr="00B72CA6">
        <w:rPr>
          <w:rFonts w:ascii="Arial" w:eastAsia="Times New Roman" w:hAnsi="Arial" w:cs="Arial"/>
          <w:sz w:val="28"/>
          <w:szCs w:val="28"/>
          <w:lang w:eastAsia="ru-RU"/>
        </w:rPr>
        <w:t xml:space="preserve"> муниципального казенного учреждения «Культура в движении» (далее - Учреждение).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 Система оплаты труда работников Учреждения устанавливается коллективными договорами, соглашениями, локальными нормативными актами, принимаемыми с учетом мнения представительного органа работников, в соответствии с федеральными законами, иными нормативными правовыми актами Российской Федерации, Костромской области, Костромского муниципального района и настоящим Положением.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Работодатель обязан обеспечить выплату месячной заработной платы работникам, полностью отработавшим за этот период норму рабочего времени и выполнившим нормы труда (трудовые обязанности), в размере не ниже минимального </w:t>
      </w:r>
      <w:proofErr w:type="gramStart"/>
      <w:r w:rsidRPr="00B72CA6">
        <w:rPr>
          <w:rFonts w:ascii="Arial" w:eastAsia="Times New Roman" w:hAnsi="Arial" w:cs="Arial"/>
          <w:sz w:val="28"/>
          <w:szCs w:val="28"/>
          <w:lang w:eastAsia="ru-RU"/>
        </w:rPr>
        <w:t>размера оплаты труда</w:t>
      </w:r>
      <w:proofErr w:type="gramEnd"/>
      <w:r w:rsidRPr="00B72CA6">
        <w:rPr>
          <w:rFonts w:ascii="Arial" w:eastAsia="Times New Roman" w:hAnsi="Arial" w:cs="Arial"/>
          <w:sz w:val="28"/>
          <w:szCs w:val="28"/>
          <w:lang w:eastAsia="ru-RU"/>
        </w:rPr>
        <w:t xml:space="preserve">, установленного федеральным законодательством. </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3. Условия оплаты труда, установленные в соответствии с Положением, включая размеры должностного оклада, выплаты компенсационного характера и выплаты стимулирующего характера, являются обязательными для включения в трудовые договоры с работниками.</w:t>
      </w: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sz w:val="28"/>
          <w:szCs w:val="28"/>
          <w:lang w:eastAsia="ru-RU"/>
        </w:rPr>
      </w:pPr>
      <w:bookmarkStart w:id="2" w:name="Par69"/>
      <w:bookmarkEnd w:id="2"/>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b/>
          <w:sz w:val="28"/>
          <w:szCs w:val="28"/>
          <w:lang w:eastAsia="ru-RU"/>
        </w:rPr>
      </w:pPr>
      <w:r w:rsidRPr="00B72CA6">
        <w:rPr>
          <w:rFonts w:ascii="Arial" w:eastAsia="Times New Roman" w:hAnsi="Arial" w:cs="Arial"/>
          <w:b/>
          <w:sz w:val="28"/>
          <w:szCs w:val="28"/>
          <w:lang w:eastAsia="ru-RU"/>
        </w:rPr>
        <w:t>Глава 2. УСЛОВИЯ ОПЛАТЫ ТРУДА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4. Система оплаты труда работников Учреждения устанавливается с учетом: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 единого тарифно-квалификационного </w:t>
      </w:r>
      <w:hyperlink r:id="rId15" w:history="1">
        <w:r w:rsidRPr="00B72CA6">
          <w:rPr>
            <w:rFonts w:ascii="Arial" w:eastAsia="Times New Roman" w:hAnsi="Arial" w:cs="Arial"/>
            <w:sz w:val="28"/>
            <w:szCs w:val="28"/>
            <w:lang w:eastAsia="ru-RU"/>
          </w:rPr>
          <w:t>справочника</w:t>
        </w:r>
      </w:hyperlink>
      <w:r w:rsidRPr="00B72CA6">
        <w:rPr>
          <w:rFonts w:ascii="Arial" w:eastAsia="Times New Roman" w:hAnsi="Arial" w:cs="Arial"/>
          <w:sz w:val="28"/>
          <w:szCs w:val="28"/>
          <w:lang w:eastAsia="ru-RU"/>
        </w:rPr>
        <w:t xml:space="preserve"> работ и профессий рабочих;</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единого квалификационного </w:t>
      </w:r>
      <w:hyperlink r:id="rId16" w:history="1">
        <w:r w:rsidRPr="00B72CA6">
          <w:rPr>
            <w:rFonts w:ascii="Arial" w:eastAsia="Times New Roman" w:hAnsi="Arial" w:cs="Arial"/>
            <w:sz w:val="28"/>
            <w:szCs w:val="28"/>
            <w:lang w:eastAsia="ru-RU"/>
          </w:rPr>
          <w:t>справочника</w:t>
        </w:r>
      </w:hyperlink>
      <w:r w:rsidRPr="00B72CA6">
        <w:rPr>
          <w:rFonts w:ascii="Arial" w:eastAsia="Times New Roman" w:hAnsi="Arial" w:cs="Arial"/>
          <w:sz w:val="28"/>
          <w:szCs w:val="28"/>
          <w:lang w:eastAsia="ru-RU"/>
        </w:rPr>
        <w:t xml:space="preserve"> должностей руководителей, специалистов и служащих;</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3) государственных гарантий по оплате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4) базовых (базовых должностных) окладов, базовых ставок заработной платы по профессиональным квалификационным группам;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5) окладов (должностных окладов);</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6) перечня выплат компенсационного характера в Учреждении по профессиональным квалификационным группам;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7) перечня выплат стимулирующего характера по профессиональным квалификационным группам в Учреждения;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8) рекомендаций Российской трехсторонней комиссии по регулированию социально-трудовых отношений;</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9) мнения представительного органа работников.</w:t>
      </w:r>
    </w:p>
    <w:p w:rsidR="00B72CA6" w:rsidRPr="00B72CA6" w:rsidRDefault="00B72CA6" w:rsidP="00B72CA6">
      <w:pPr>
        <w:tabs>
          <w:tab w:val="left" w:pos="1276"/>
        </w:tabs>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5. Заработная плата работников учреждения состоит из должностного оклада, выплат компенсационного и стимулирующего характера.</w:t>
      </w:r>
    </w:p>
    <w:p w:rsidR="00B72CA6" w:rsidRPr="00B72CA6" w:rsidRDefault="00B72CA6" w:rsidP="00B72CA6">
      <w:pPr>
        <w:tabs>
          <w:tab w:val="left" w:pos="1276"/>
        </w:tabs>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 xml:space="preserve">6. Размеры базовых (базовых должностных) окладов, базовых ставок заработной платы по профессиональным квалификационным группам, а также по  должностям служащих, не включенным в профессиональные квалификационные группы (далее - базовых окладов) работников Учреждения установлены на основе отнесения занимаемых ими должностей к профессиональным квалификационным группам согласно </w:t>
      </w:r>
      <w:hyperlink r:id="rId17" w:anchor="Par173#Par173" w:history="1">
        <w:r w:rsidRPr="00B72CA6">
          <w:rPr>
            <w:rFonts w:ascii="Arial" w:eastAsia="Times New Roman" w:hAnsi="Arial" w:cs="Arial"/>
            <w:sz w:val="28"/>
            <w:szCs w:val="28"/>
            <w:lang w:eastAsia="ru-RU"/>
          </w:rPr>
          <w:t>приложению №1</w:t>
        </w:r>
      </w:hyperlink>
      <w:r w:rsidRPr="00B72CA6">
        <w:rPr>
          <w:rFonts w:ascii="Arial" w:eastAsia="Times New Roman" w:hAnsi="Arial" w:cs="Arial"/>
          <w:sz w:val="28"/>
          <w:szCs w:val="28"/>
          <w:lang w:eastAsia="ru-RU"/>
        </w:rPr>
        <w:t xml:space="preserve"> к настоящему Положению. </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7. Оклад (должностной оклад), ставка заработной платы (далее - должностной оклад) работника устанавливается руководителем Учреждения на уровне величины базового оклада, умноженного на соответствующий коэффициент по должности.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8. Коэффициент по должности (Кд) устанавливается работникам Учреждения в зависимости от значимости должности внутри профессиональных квалификационных групп согласно </w:t>
      </w:r>
      <w:hyperlink r:id="rId18" w:anchor="Par173#Par173" w:history="1">
        <w:r w:rsidRPr="00B72CA6">
          <w:rPr>
            <w:rFonts w:ascii="Arial" w:eastAsia="Times New Roman" w:hAnsi="Arial" w:cs="Arial"/>
            <w:sz w:val="28"/>
            <w:szCs w:val="28"/>
            <w:lang w:eastAsia="ru-RU"/>
          </w:rPr>
          <w:t>приложению №1</w:t>
        </w:r>
      </w:hyperlink>
      <w:r w:rsidRPr="00B72CA6">
        <w:rPr>
          <w:rFonts w:ascii="Arial" w:eastAsia="Times New Roman" w:hAnsi="Arial" w:cs="Arial"/>
          <w:sz w:val="28"/>
          <w:szCs w:val="28"/>
          <w:lang w:eastAsia="ru-RU"/>
        </w:rPr>
        <w:t xml:space="preserve">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9. С учетом условий труда работникам Учреждения устанавливаются выплаты компенсационного характера по профессиональным квалификационным группам.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Выплаты компенсационного характера устанавливаются </w:t>
      </w:r>
      <w:proofErr w:type="gramStart"/>
      <w:r w:rsidRPr="00B72CA6">
        <w:rPr>
          <w:rFonts w:ascii="Arial" w:eastAsia="Times New Roman" w:hAnsi="Arial" w:cs="Arial"/>
          <w:sz w:val="28"/>
          <w:szCs w:val="28"/>
          <w:lang w:eastAsia="ru-RU"/>
        </w:rPr>
        <w:t xml:space="preserve">в виде коэффициентов к должностным окладам работников Учреждения по соответствующим профессиональным квалификационным группам в соответствии с </w:t>
      </w:r>
      <w:hyperlink r:id="rId19" w:anchor="Par621#Par621" w:history="1">
        <w:r w:rsidRPr="00B72CA6">
          <w:rPr>
            <w:rFonts w:ascii="Arial" w:eastAsia="Times New Roman" w:hAnsi="Arial" w:cs="Arial"/>
            <w:sz w:val="28"/>
            <w:szCs w:val="28"/>
            <w:lang w:eastAsia="ru-RU"/>
          </w:rPr>
          <w:t>Перечнем</w:t>
        </w:r>
        <w:proofErr w:type="gramEnd"/>
      </w:hyperlink>
      <w:r w:rsidRPr="00B72CA6">
        <w:rPr>
          <w:rFonts w:ascii="Arial" w:eastAsia="Times New Roman" w:hAnsi="Arial" w:cs="Arial"/>
          <w:sz w:val="28"/>
          <w:szCs w:val="28"/>
          <w:lang w:eastAsia="ru-RU"/>
        </w:rPr>
        <w:t xml:space="preserve"> выплат компенсационного характера согласно приложению №2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10. Работникам Учреждения с учетом критериев, позволяющих оценить результативность и качество их работы, устанавливаются выплаты стимулирующего характера по профессиональным квалификационным группам, согласно </w:t>
      </w:r>
      <w:hyperlink r:id="rId20" w:anchor="Par656#Par656" w:history="1">
        <w:r w:rsidRPr="00B72CA6">
          <w:rPr>
            <w:rFonts w:ascii="Arial" w:eastAsia="Times New Roman" w:hAnsi="Arial" w:cs="Arial"/>
            <w:sz w:val="28"/>
            <w:szCs w:val="28"/>
            <w:lang w:eastAsia="ru-RU"/>
          </w:rPr>
          <w:t>Перечню</w:t>
        </w:r>
      </w:hyperlink>
      <w:r w:rsidRPr="00B72CA6">
        <w:rPr>
          <w:rFonts w:ascii="Arial" w:eastAsia="Times New Roman" w:hAnsi="Arial" w:cs="Arial"/>
          <w:sz w:val="28"/>
          <w:szCs w:val="28"/>
          <w:lang w:eastAsia="ru-RU"/>
        </w:rPr>
        <w:t xml:space="preserve"> выплат стимулирующего характера (приложение №3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11. Расчет месячной заработной платы работника Учреждения осуществляется по следующей формуле: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З</w:t>
      </w:r>
      <w:proofErr w:type="gramEnd"/>
      <w:r w:rsidRPr="00B72CA6">
        <w:rPr>
          <w:rFonts w:ascii="Arial" w:eastAsia="Times New Roman" w:hAnsi="Arial" w:cs="Arial"/>
          <w:sz w:val="28"/>
          <w:szCs w:val="28"/>
          <w:lang w:eastAsia="ru-RU"/>
        </w:rPr>
        <w:t xml:space="preserve"> = ДО + КВ + СВ, где: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З</w:t>
      </w:r>
      <w:proofErr w:type="gramEnd"/>
      <w:r w:rsidRPr="00B72CA6">
        <w:rPr>
          <w:rFonts w:ascii="Arial" w:eastAsia="Times New Roman" w:hAnsi="Arial" w:cs="Arial"/>
          <w:sz w:val="28"/>
          <w:szCs w:val="28"/>
          <w:lang w:eastAsia="ru-RU"/>
        </w:rPr>
        <w:t xml:space="preserve"> - месячная заработная плата;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ДО</w:t>
      </w:r>
      <w:proofErr w:type="gramEnd"/>
      <w:r w:rsidRPr="00B72CA6">
        <w:rPr>
          <w:rFonts w:ascii="Arial" w:eastAsia="Times New Roman" w:hAnsi="Arial" w:cs="Arial"/>
          <w:sz w:val="28"/>
          <w:szCs w:val="28"/>
          <w:lang w:eastAsia="ru-RU"/>
        </w:rPr>
        <w:t xml:space="preserve"> - должностной оклад;</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КВ - сумма компенсационных выплат;</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СВ</w:t>
      </w:r>
      <w:proofErr w:type="gramEnd"/>
      <w:r w:rsidRPr="00B72CA6">
        <w:rPr>
          <w:rFonts w:ascii="Arial" w:eastAsia="Times New Roman" w:hAnsi="Arial" w:cs="Arial"/>
          <w:sz w:val="28"/>
          <w:szCs w:val="28"/>
          <w:lang w:eastAsia="ru-RU"/>
        </w:rPr>
        <w:t xml:space="preserve"> - сумма стимулирующих выплат.</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Должностной оклад работника Учреждения определяется по следующей формуле: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ДО = БО х Кд, где: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БО - базовый оклад (базовый должностной оклад), базовая ставка заработной платы;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Кд - коэффициент по должности</w:t>
      </w:r>
      <w:bookmarkStart w:id="3" w:name="Par105"/>
      <w:bookmarkEnd w:id="3"/>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b/>
          <w:sz w:val="28"/>
          <w:szCs w:val="28"/>
          <w:lang w:eastAsia="ru-RU"/>
        </w:rPr>
      </w:pPr>
      <w:r w:rsidRPr="00B72CA6">
        <w:rPr>
          <w:rFonts w:ascii="Arial" w:eastAsia="Times New Roman" w:hAnsi="Arial" w:cs="Arial"/>
          <w:b/>
          <w:sz w:val="28"/>
          <w:szCs w:val="28"/>
          <w:lang w:eastAsia="ru-RU"/>
        </w:rPr>
        <w:t>Глава 3. ОПЛАТА ТРУДА ДИРЕКТОРА УЧРЕЖДЕНИЯ</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12.  Заработная плата директора Учреждения состоит из должностного оклада, компенсационных и стимулирующих выплат.</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13. Размер базового оклада руководителя Учреждения установлен приложением №1 к настоящему Положению. </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14. Должностной оклад руководителя Учреждения устанавливается в трудовом договоре и составляет до 5 размеров его базового оклада.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15. Выплаты компенсационного характера устанавливаются </w:t>
      </w:r>
      <w:proofErr w:type="gramStart"/>
      <w:r w:rsidRPr="00B72CA6">
        <w:rPr>
          <w:rFonts w:ascii="Arial" w:eastAsia="Times New Roman" w:hAnsi="Arial" w:cs="Arial"/>
          <w:sz w:val="28"/>
          <w:szCs w:val="28"/>
          <w:lang w:eastAsia="ru-RU"/>
        </w:rPr>
        <w:t>в процентном соотношении к должностному окладу директора в соответствии с Перечнем выплат компенсационного характера в Учреждении</w:t>
      </w:r>
      <w:proofErr w:type="gramEnd"/>
      <w:r w:rsidRPr="00B72CA6">
        <w:rPr>
          <w:rFonts w:ascii="Arial" w:eastAsia="Times New Roman" w:hAnsi="Arial" w:cs="Arial"/>
          <w:sz w:val="28"/>
          <w:szCs w:val="28"/>
          <w:lang w:eastAsia="ru-RU"/>
        </w:rPr>
        <w:t xml:space="preserve"> (приложение N 2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16. Выплаты стимулирующего характера директора Учреждения устанавливаются в трудовом договоре органом, осуществляющим функции и полномочия учредителя, а их размеры определяются с учётом показателей эффективности деятельности Учреждения и его руководителя.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Показатели эффективности деятельности Учреждения и его директора устанавливаются органом, осуществляющим функции и полномочия учредителя.</w:t>
      </w:r>
    </w:p>
    <w:p w:rsidR="00B72CA6" w:rsidRPr="00B72CA6" w:rsidRDefault="00B72CA6" w:rsidP="00B72CA6">
      <w:pPr>
        <w:widowControl w:val="0"/>
        <w:autoSpaceDE w:val="0"/>
        <w:autoSpaceDN w:val="0"/>
        <w:adjustRightInd w:val="0"/>
        <w:spacing w:after="0" w:line="240" w:lineRule="auto"/>
        <w:ind w:firstLine="709"/>
        <w:contextualSpacing/>
        <w:jc w:val="both"/>
        <w:outlineLvl w:val="1"/>
        <w:rPr>
          <w:rFonts w:ascii="Arial" w:eastAsia="Times New Roman" w:hAnsi="Arial" w:cs="Arial"/>
          <w:sz w:val="28"/>
          <w:szCs w:val="28"/>
          <w:lang w:eastAsia="ru-RU"/>
        </w:rPr>
      </w:pPr>
      <w:bookmarkStart w:id="4" w:name="Par111"/>
      <w:bookmarkEnd w:id="4"/>
      <w:r w:rsidRPr="00B72CA6">
        <w:rPr>
          <w:rFonts w:ascii="Arial" w:eastAsia="Times New Roman" w:hAnsi="Arial" w:cs="Arial"/>
          <w:sz w:val="28"/>
          <w:szCs w:val="28"/>
          <w:lang w:eastAsia="ru-RU"/>
        </w:rPr>
        <w:t xml:space="preserve">17. Выплаты компенсационного характера устанавливаются </w:t>
      </w:r>
      <w:proofErr w:type="gramStart"/>
      <w:r w:rsidRPr="00B72CA6">
        <w:rPr>
          <w:rFonts w:ascii="Arial" w:eastAsia="Times New Roman" w:hAnsi="Arial" w:cs="Arial"/>
          <w:sz w:val="28"/>
          <w:szCs w:val="28"/>
          <w:lang w:eastAsia="ru-RU"/>
        </w:rPr>
        <w:t>в виде коэффициентов к должностным окладам директора в соответствии с Перечнем выплат компенсационного характера в соответствии</w:t>
      </w:r>
      <w:proofErr w:type="gramEnd"/>
      <w:r w:rsidRPr="00B72CA6">
        <w:rPr>
          <w:rFonts w:ascii="Arial" w:eastAsia="Times New Roman" w:hAnsi="Arial" w:cs="Arial"/>
          <w:sz w:val="28"/>
          <w:szCs w:val="28"/>
          <w:lang w:eastAsia="ru-RU"/>
        </w:rPr>
        <w:t xml:space="preserve"> с приложением №2 к настоящему Положению;</w:t>
      </w:r>
    </w:p>
    <w:p w:rsidR="00B72CA6" w:rsidRPr="00B72CA6" w:rsidRDefault="00B72CA6" w:rsidP="00B72CA6">
      <w:pPr>
        <w:widowControl w:val="0"/>
        <w:autoSpaceDE w:val="0"/>
        <w:autoSpaceDN w:val="0"/>
        <w:adjustRightInd w:val="0"/>
        <w:spacing w:after="0" w:line="240" w:lineRule="auto"/>
        <w:ind w:firstLine="709"/>
        <w:contextualSpacing/>
        <w:jc w:val="both"/>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18. Выплаты стимулирующего характера директору Учреждения устанавливаются в трудовом договоре администрацией Апраксинского сельского поселения в соответствии с приложением №3 к настоящему Положению; </w:t>
      </w:r>
    </w:p>
    <w:p w:rsidR="00B72CA6" w:rsidRPr="00B72CA6" w:rsidRDefault="00B72CA6" w:rsidP="00B72CA6">
      <w:pPr>
        <w:widowControl w:val="0"/>
        <w:autoSpaceDE w:val="0"/>
        <w:autoSpaceDN w:val="0"/>
        <w:adjustRightInd w:val="0"/>
        <w:spacing w:after="0" w:line="240" w:lineRule="auto"/>
        <w:ind w:firstLine="709"/>
        <w:contextualSpacing/>
        <w:jc w:val="both"/>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19. Директор Учреждения вправе выполнять в муниципальных учреждениях по работе с молодежью Апраксинского сельского поселения, в штате которых они состоят, работу по специальности, в пределах рабочего времени по основной должности с оплатой в пределах фонда оплаты труда.</w:t>
      </w: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outlineLvl w:val="1"/>
        <w:rPr>
          <w:rFonts w:ascii="Arial" w:eastAsia="Times New Roman" w:hAnsi="Arial" w:cs="Arial"/>
          <w:b/>
          <w:sz w:val="28"/>
          <w:szCs w:val="28"/>
          <w:lang w:eastAsia="ru-RU"/>
        </w:rPr>
      </w:pPr>
      <w:r w:rsidRPr="00B72CA6">
        <w:rPr>
          <w:rFonts w:ascii="Arial" w:eastAsia="Times New Roman" w:hAnsi="Arial" w:cs="Arial"/>
          <w:b/>
          <w:sz w:val="28"/>
          <w:szCs w:val="28"/>
          <w:lang w:eastAsia="ru-RU"/>
        </w:rPr>
        <w:t>Глава 4. ДРУГИЕ ВОПРОСЫ ОПЛАТЫ ТРУДА</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20. Фонд оплаты труда учреждения состоит из гарантированной части заработной платы и стимулирующей части заработной платы, в том числе: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20.1. гарантированная часть заработной платы состоит </w:t>
      </w:r>
      <w:proofErr w:type="gramStart"/>
      <w:r w:rsidRPr="00B72CA6">
        <w:rPr>
          <w:rFonts w:ascii="Arial" w:eastAsia="Times New Roman" w:hAnsi="Arial" w:cs="Arial"/>
          <w:sz w:val="28"/>
          <w:szCs w:val="28"/>
          <w:lang w:eastAsia="ru-RU"/>
        </w:rPr>
        <w:t>из</w:t>
      </w:r>
      <w:proofErr w:type="gramEnd"/>
      <w:r w:rsidRPr="00B72CA6">
        <w:rPr>
          <w:rFonts w:ascii="Arial" w:eastAsia="Times New Roman" w:hAnsi="Arial" w:cs="Arial"/>
          <w:sz w:val="28"/>
          <w:szCs w:val="28"/>
          <w:lang w:eastAsia="ru-RU"/>
        </w:rPr>
        <w:t>:</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а) должностного оклада;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б) выплат компенсационного характера, за исключением выплат районного коэффициента и надбавки за стаж работы в районах Крайнего Севера и приравненных к ним местностях, начисляемых на выплаты, относящиеся к стимулирующей части заработной платы;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20.2. стимулирующая часть заработной платы состоит </w:t>
      </w:r>
      <w:proofErr w:type="gramStart"/>
      <w:r w:rsidRPr="00B72CA6">
        <w:rPr>
          <w:rFonts w:ascii="Arial" w:eastAsia="Times New Roman" w:hAnsi="Arial" w:cs="Arial"/>
          <w:sz w:val="28"/>
          <w:szCs w:val="28"/>
          <w:lang w:eastAsia="ru-RU"/>
        </w:rPr>
        <w:t>из</w:t>
      </w:r>
      <w:proofErr w:type="gramEnd"/>
      <w:r w:rsidRPr="00B72CA6">
        <w:rPr>
          <w:rFonts w:ascii="Arial" w:eastAsia="Times New Roman" w:hAnsi="Arial" w:cs="Arial"/>
          <w:sz w:val="28"/>
          <w:szCs w:val="28"/>
          <w:lang w:eastAsia="ru-RU"/>
        </w:rPr>
        <w:t>:</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а) выплат стимулирующего характера;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б) выплаты районного коэффициента и надбавки за стаж работы в районах Крайнего Севера и приравненных к ним местностях, начисляемых </w:t>
      </w:r>
      <w:r w:rsidRPr="00B72CA6">
        <w:rPr>
          <w:rFonts w:ascii="Arial" w:eastAsia="Times New Roman" w:hAnsi="Arial" w:cs="Arial"/>
          <w:sz w:val="28"/>
          <w:szCs w:val="28"/>
          <w:lang w:eastAsia="ru-RU"/>
        </w:rPr>
        <w:lastRenderedPageBreak/>
        <w:t>на выплаты, относящиеся к стимулирующей части заработной платы.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21.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23.Руководитель Учреждения несет ответственность за своевременную и правильную оплату труда работников в соответствии с действующим законодательством.</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24. Повышение (индексация) базовых окладов работников производится в соответствии с постановлениями Администрации Апраксинского сельского поселения Костромского муниципального района Костромской области.</w:t>
      </w:r>
    </w:p>
    <w:p w:rsidR="00B72CA6" w:rsidRPr="00B72CA6" w:rsidRDefault="00B72CA6" w:rsidP="00B72CA6">
      <w:pPr>
        <w:widowControl w:val="0"/>
        <w:autoSpaceDE w:val="0"/>
        <w:autoSpaceDN w:val="0"/>
        <w:adjustRightInd w:val="0"/>
        <w:spacing w:after="0" w:line="240" w:lineRule="auto"/>
        <w:contextualSpacing/>
        <w:jc w:val="right"/>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bookmarkStart w:id="5" w:name="Par165"/>
      <w:bookmarkEnd w:id="5"/>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left="5954" w:firstLine="709"/>
        <w:contextualSpacing/>
        <w:jc w:val="right"/>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№1</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к Положению об оплате труда работников муниципального казенного учреждения «Культура в движении» </w:t>
      </w:r>
    </w:p>
    <w:p w:rsidR="00B72CA6" w:rsidRPr="00B72CA6" w:rsidRDefault="00B72CA6" w:rsidP="00B72CA6">
      <w:pPr>
        <w:autoSpaceDE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Базовые оклады и коэффициенты по должности по профессиональным квалификационным группам и квалификационным уровням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numPr>
          <w:ilvl w:val="0"/>
          <w:numId w:val="27"/>
        </w:numPr>
        <w:autoSpaceDE w:val="0"/>
        <w:autoSpaceDN w:val="0"/>
        <w:adjustRightInd w:val="0"/>
        <w:spacing w:after="0" w:line="240" w:lineRule="auto"/>
        <w:contextualSpacing/>
        <w:jc w:val="center"/>
        <w:rPr>
          <w:rFonts w:ascii="Arial" w:eastAsia="Times New Roman" w:hAnsi="Arial" w:cs="Arial"/>
          <w:sz w:val="28"/>
          <w:szCs w:val="28"/>
          <w:lang w:eastAsia="ru-RU"/>
        </w:rPr>
      </w:pPr>
      <w:r w:rsidRPr="00B72CA6">
        <w:rPr>
          <w:rFonts w:ascii="Arial" w:eastAsia="Times New Roman" w:hAnsi="Arial" w:cs="Arial"/>
          <w:sz w:val="28"/>
          <w:szCs w:val="28"/>
          <w:lang w:eastAsia="ru-RU"/>
        </w:rPr>
        <w:t>Квалификационные группы должностей работников учреждения</w:t>
      </w:r>
      <w:r w:rsidRPr="00B72CA6">
        <w:rPr>
          <w:rFonts w:ascii="Arial" w:eastAsia="Times New Roman" w:hAnsi="Arial" w:cs="Arial"/>
          <w:bCs/>
          <w:sz w:val="28"/>
          <w:szCs w:val="28"/>
          <w:lang w:eastAsia="ru-RU"/>
        </w:rPr>
        <w:t xml:space="preserve"> </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7"/>
        <w:gridCol w:w="8"/>
        <w:gridCol w:w="2090"/>
      </w:tblGrid>
      <w:tr w:rsidR="00B72CA6" w:rsidRPr="00B72CA6" w:rsidTr="002F387C">
        <w:tc>
          <w:tcPr>
            <w:tcW w:w="5070"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Должности, отнесенные к квалификационным уровням</w:t>
            </w:r>
          </w:p>
        </w:tc>
        <w:tc>
          <w:tcPr>
            <w:tcW w:w="2977"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(базовый должностной оклад), базовая ставка заработной платы (в рублях)</w:t>
            </w:r>
          </w:p>
        </w:tc>
        <w:tc>
          <w:tcPr>
            <w:tcW w:w="2098" w:type="dxa"/>
            <w:gridSpan w:val="2"/>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должности (Кд)</w:t>
            </w:r>
          </w:p>
        </w:tc>
      </w:tr>
      <w:tr w:rsidR="00B72CA6" w:rsidRPr="00B72CA6" w:rsidTr="002F387C">
        <w:tc>
          <w:tcPr>
            <w:tcW w:w="10145" w:type="dxa"/>
            <w:gridSpan w:val="4"/>
            <w:tcBorders>
              <w:top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lastRenderedPageBreak/>
              <w:t>Профессиональная квалификационная группа «Общеотраслевые должности служащих четвертого уровня»</w:t>
            </w:r>
          </w:p>
        </w:tc>
      </w:tr>
      <w:tr w:rsidR="00B72CA6" w:rsidRPr="00B72CA6" w:rsidTr="002F387C">
        <w:tc>
          <w:tcPr>
            <w:tcW w:w="5070"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t>Ведущий специалист по культуре и молодежной политике</w:t>
            </w:r>
          </w:p>
        </w:tc>
        <w:tc>
          <w:tcPr>
            <w:tcW w:w="2985" w:type="dxa"/>
            <w:gridSpan w:val="2"/>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ind w:firstLine="709"/>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t>16 880,00</w:t>
            </w:r>
          </w:p>
        </w:tc>
        <w:tc>
          <w:tcPr>
            <w:tcW w:w="2090" w:type="dxa"/>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sz w:val="24"/>
                <w:szCs w:val="24"/>
                <w:lang w:eastAsia="ru-RU"/>
              </w:rPr>
            </w:pPr>
            <w:r w:rsidRPr="00B72CA6">
              <w:rPr>
                <w:rFonts w:ascii="Arial" w:eastAsia="Times New Roman" w:hAnsi="Arial" w:cs="Arial"/>
                <w:sz w:val="24"/>
                <w:szCs w:val="24"/>
                <w:lang w:eastAsia="ru-RU"/>
              </w:rPr>
              <w:t>от 1,0 до 3,0</w:t>
            </w:r>
          </w:p>
        </w:tc>
      </w:tr>
      <w:tr w:rsidR="00B72CA6" w:rsidRPr="00B72CA6" w:rsidTr="002F387C">
        <w:tc>
          <w:tcPr>
            <w:tcW w:w="10145" w:type="dxa"/>
            <w:gridSpan w:val="4"/>
            <w:tcBorders>
              <w:top w:val="single" w:sz="4" w:space="0" w:color="auto"/>
              <w:bottom w:val="single" w:sz="4" w:space="0" w:color="auto"/>
            </w:tcBorders>
          </w:tcPr>
          <w:p w:rsidR="00B72CA6" w:rsidRPr="00B72CA6" w:rsidRDefault="00B72CA6" w:rsidP="00B72CA6">
            <w:pPr>
              <w:widowControl w:val="0"/>
              <w:autoSpaceDE w:val="0"/>
              <w:autoSpaceDN w:val="0"/>
              <w:adjustRightInd w:val="0"/>
              <w:spacing w:before="108" w:after="108" w:line="240" w:lineRule="auto"/>
              <w:contextualSpacing/>
              <w:outlineLvl w:val="0"/>
              <w:rPr>
                <w:rFonts w:ascii="Arial" w:eastAsia="Times New Roman" w:hAnsi="Arial" w:cs="Arial"/>
                <w:b/>
                <w:sz w:val="24"/>
                <w:szCs w:val="24"/>
                <w:lang w:eastAsia="ru-RU"/>
              </w:rPr>
            </w:pPr>
            <w:r w:rsidRPr="00B72CA6">
              <w:rPr>
                <w:rFonts w:ascii="Arial" w:eastAsia="Times New Roman" w:hAnsi="Arial" w:cs="Arial"/>
                <w:sz w:val="24"/>
                <w:szCs w:val="24"/>
                <w:lang w:eastAsia="ru-RU"/>
              </w:rPr>
              <w:t>Профессиональная квалификационная группа «Общеотраслевые должности служащих второго уровня»</w:t>
            </w:r>
          </w:p>
        </w:tc>
      </w:tr>
      <w:tr w:rsidR="00B72CA6" w:rsidRPr="00B72CA6" w:rsidTr="002F387C">
        <w:tc>
          <w:tcPr>
            <w:tcW w:w="5070"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bCs/>
                <w:sz w:val="24"/>
                <w:szCs w:val="24"/>
                <w:lang w:eastAsia="ru-RU"/>
              </w:rPr>
              <w:t>Специалист по работе с молодежью</w:t>
            </w:r>
          </w:p>
        </w:tc>
        <w:tc>
          <w:tcPr>
            <w:tcW w:w="2977"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15 670,00</w:t>
            </w:r>
          </w:p>
        </w:tc>
        <w:tc>
          <w:tcPr>
            <w:tcW w:w="2098" w:type="dxa"/>
            <w:gridSpan w:val="2"/>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72CA6">
              <w:rPr>
                <w:rFonts w:ascii="Arial" w:eastAsia="Times New Roman" w:hAnsi="Arial" w:cs="Arial"/>
                <w:sz w:val="24"/>
                <w:szCs w:val="24"/>
                <w:lang w:eastAsia="ru-RU"/>
              </w:rPr>
              <w:t>1,0</w:t>
            </w:r>
          </w:p>
        </w:tc>
      </w:tr>
    </w:tbl>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52"/>
        <w:gridCol w:w="4169"/>
        <w:gridCol w:w="709"/>
        <w:gridCol w:w="794"/>
        <w:gridCol w:w="623"/>
        <w:gridCol w:w="1418"/>
      </w:tblGrid>
      <w:tr w:rsidR="00B72CA6" w:rsidRPr="00B72CA6" w:rsidTr="002F387C">
        <w:tc>
          <w:tcPr>
            <w:tcW w:w="235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Квалификационный уровень</w:t>
            </w:r>
          </w:p>
        </w:tc>
        <w:tc>
          <w:tcPr>
            <w:tcW w:w="4169"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Должности, отнесенные к квалификационному уровню</w:t>
            </w:r>
          </w:p>
        </w:tc>
        <w:tc>
          <w:tcPr>
            <w:tcW w:w="1503"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в рублях</w:t>
            </w:r>
          </w:p>
        </w:tc>
        <w:tc>
          <w:tcPr>
            <w:tcW w:w="2041"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должности</w:t>
            </w:r>
          </w:p>
        </w:tc>
      </w:tr>
      <w:tr w:rsidR="00B72CA6" w:rsidRPr="00B72CA6" w:rsidTr="002F387C">
        <w:tc>
          <w:tcPr>
            <w:tcW w:w="10065" w:type="dxa"/>
            <w:gridSpan w:val="6"/>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Профессиональная квалификационная группа "Общеотраслевые профессии рабочих первого уровня" (</w:t>
            </w:r>
            <w:hyperlink r:id="rId21" w:history="1">
              <w:r w:rsidRPr="00B72CA6">
                <w:rPr>
                  <w:rFonts w:ascii="Arial" w:eastAsia="Times New Roman" w:hAnsi="Arial" w:cs="Arial"/>
                  <w:sz w:val="24"/>
                  <w:szCs w:val="24"/>
                  <w:lang w:eastAsia="ru-RU"/>
                </w:rPr>
                <w:t>приказ</w:t>
              </w:r>
            </w:hyperlink>
            <w:r w:rsidRPr="00B72CA6">
              <w:rPr>
                <w:rFonts w:ascii="Arial" w:eastAsia="Times New Roman" w:hAnsi="Arial" w:cs="Arial"/>
                <w:sz w:val="24"/>
                <w:szCs w:val="24"/>
                <w:lang w:eastAsia="ru-RU"/>
              </w:rPr>
              <w:t xml:space="preserve"> Минздравсоцразвития РФ от 29.05.2008 N 248н)</w:t>
            </w:r>
          </w:p>
        </w:tc>
      </w:tr>
      <w:tr w:rsidR="00B72CA6" w:rsidRPr="00B72CA6" w:rsidTr="002F387C">
        <w:tc>
          <w:tcPr>
            <w:tcW w:w="2352" w:type="dxa"/>
            <w:vMerge w:val="restart"/>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 квалификационный уровень</w:t>
            </w:r>
          </w:p>
        </w:tc>
        <w:tc>
          <w:tcPr>
            <w:tcW w:w="4878"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Наименование 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w:t>
            </w:r>
          </w:p>
        </w:tc>
        <w:tc>
          <w:tcPr>
            <w:tcW w:w="1417" w:type="dxa"/>
            <w:gridSpan w:val="2"/>
            <w:vMerge w:val="restart"/>
            <w:tcBorders>
              <w:top w:val="single" w:sz="4" w:space="0" w:color="auto"/>
              <w:left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10 564,00</w:t>
            </w:r>
          </w:p>
        </w:tc>
        <w:tc>
          <w:tcPr>
            <w:tcW w:w="1418" w:type="dxa"/>
            <w:vMerge w:val="restart"/>
            <w:tcBorders>
              <w:top w:val="single" w:sz="4" w:space="0" w:color="auto"/>
              <w:left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1,0</w:t>
            </w:r>
          </w:p>
        </w:tc>
      </w:tr>
      <w:tr w:rsidR="00B72CA6" w:rsidRPr="00B72CA6" w:rsidTr="002F387C">
        <w:tc>
          <w:tcPr>
            <w:tcW w:w="2352" w:type="dxa"/>
            <w:vMerge/>
            <w:tcBorders>
              <w:top w:val="single" w:sz="4" w:space="0" w:color="auto"/>
              <w:left w:val="single" w:sz="4" w:space="0" w:color="auto"/>
              <w:bottom w:val="single" w:sz="4" w:space="0" w:color="auto"/>
              <w:right w:val="single" w:sz="4" w:space="0" w:color="auto"/>
            </w:tcBorders>
            <w:vAlign w:val="center"/>
            <w:hideMark/>
          </w:tcPr>
          <w:p w:rsidR="00B72CA6" w:rsidRPr="00B72CA6" w:rsidRDefault="00B72CA6" w:rsidP="00B72CA6">
            <w:pPr>
              <w:spacing w:after="0" w:line="240" w:lineRule="auto"/>
              <w:ind w:firstLine="709"/>
              <w:contextualSpacing/>
              <w:rPr>
                <w:rFonts w:ascii="Arial" w:eastAsia="Times New Roman" w:hAnsi="Arial" w:cs="Arial"/>
                <w:sz w:val="24"/>
                <w:szCs w:val="24"/>
                <w:lang w:eastAsia="ru-RU"/>
              </w:rPr>
            </w:pPr>
          </w:p>
        </w:tc>
        <w:tc>
          <w:tcPr>
            <w:tcW w:w="4878" w:type="dxa"/>
            <w:gridSpan w:val="2"/>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Уборщик служебных помещений</w:t>
            </w:r>
          </w:p>
        </w:tc>
        <w:tc>
          <w:tcPr>
            <w:tcW w:w="1417" w:type="dxa"/>
            <w:gridSpan w:val="2"/>
            <w:vMerge/>
            <w:tcBorders>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1418" w:type="dxa"/>
            <w:vMerge/>
            <w:tcBorders>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bl>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autoSpaceDE w:val="0"/>
        <w:spacing w:after="0" w:line="240" w:lineRule="auto"/>
        <w:ind w:firstLine="709"/>
        <w:contextualSpacing/>
        <w:jc w:val="right"/>
        <w:rPr>
          <w:rFonts w:ascii="Arial" w:eastAsia="Times New Roman" w:hAnsi="Arial" w:cs="Arial"/>
          <w:sz w:val="28"/>
          <w:szCs w:val="28"/>
          <w:lang w:eastAsia="zh-CN"/>
        </w:rPr>
      </w:pPr>
    </w:p>
    <w:p w:rsidR="00B72CA6" w:rsidRPr="00B72CA6" w:rsidRDefault="00B72CA6" w:rsidP="00B72CA6">
      <w:pPr>
        <w:widowControl w:val="0"/>
        <w:numPr>
          <w:ilvl w:val="0"/>
          <w:numId w:val="27"/>
        </w:numPr>
        <w:autoSpaceDE w:val="0"/>
        <w:autoSpaceDN w:val="0"/>
        <w:adjustRightInd w:val="0"/>
        <w:spacing w:after="0" w:line="240" w:lineRule="auto"/>
        <w:contextualSpacing/>
        <w:jc w:val="center"/>
        <w:rPr>
          <w:rFonts w:ascii="Arial" w:eastAsia="Times New Roman" w:hAnsi="Arial" w:cs="Arial"/>
          <w:sz w:val="28"/>
          <w:szCs w:val="28"/>
          <w:lang w:eastAsia="ru-RU"/>
        </w:rPr>
      </w:pPr>
      <w:r w:rsidRPr="00B72CA6">
        <w:rPr>
          <w:rFonts w:ascii="Arial" w:eastAsia="Times New Roman" w:hAnsi="Arial" w:cs="Arial"/>
          <w:sz w:val="28"/>
          <w:szCs w:val="28"/>
          <w:lang w:eastAsia="ru-RU"/>
        </w:rPr>
        <w:t>Квалификационные группы должностей работников физической культуры и спорта</w:t>
      </w: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tbl>
      <w:tblPr>
        <w:tblW w:w="10320" w:type="dxa"/>
        <w:tblInd w:w="-70" w:type="dxa"/>
        <w:tblLayout w:type="fixed"/>
        <w:tblLook w:val="0000" w:firstRow="0" w:lastRow="0" w:firstColumn="0" w:lastColumn="0" w:noHBand="0" w:noVBand="0"/>
      </w:tblPr>
      <w:tblGrid>
        <w:gridCol w:w="877"/>
        <w:gridCol w:w="4998"/>
        <w:gridCol w:w="2430"/>
        <w:gridCol w:w="2015"/>
      </w:tblGrid>
      <w:tr w:rsidR="00B72CA6" w:rsidRPr="00B72CA6" w:rsidTr="002F387C">
        <w:tc>
          <w:tcPr>
            <w:tcW w:w="877" w:type="dxa"/>
            <w:tcBorders>
              <w:top w:val="single" w:sz="4" w:space="0" w:color="000000"/>
              <w:left w:val="single" w:sz="4" w:space="0" w:color="000000"/>
              <w:bottom w:val="single" w:sz="4" w:space="0" w:color="000000"/>
            </w:tcBorders>
          </w:tcPr>
          <w:p w:rsidR="00B72CA6" w:rsidRPr="00B72CA6" w:rsidRDefault="00B72CA6" w:rsidP="00B72CA6">
            <w:pPr>
              <w:autoSpaceDE w:val="0"/>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Квалификационный уровень</w:t>
            </w:r>
          </w:p>
        </w:tc>
        <w:tc>
          <w:tcPr>
            <w:tcW w:w="4998" w:type="dxa"/>
            <w:tcBorders>
              <w:top w:val="single" w:sz="4" w:space="0" w:color="000000"/>
              <w:left w:val="single" w:sz="4" w:space="0" w:color="000000"/>
              <w:bottom w:val="single" w:sz="4" w:space="0" w:color="000000"/>
            </w:tcBorders>
          </w:tcPr>
          <w:p w:rsidR="00B72CA6" w:rsidRPr="00B72CA6" w:rsidRDefault="00B72CA6" w:rsidP="00B72CA6">
            <w:pPr>
              <w:autoSpaceDE w:val="0"/>
              <w:snapToGrid w:val="0"/>
              <w:spacing w:after="0" w:line="240" w:lineRule="auto"/>
              <w:ind w:firstLine="709"/>
              <w:contextualSpacing/>
              <w:jc w:val="center"/>
              <w:rPr>
                <w:rFonts w:ascii="Arial" w:eastAsia="Times New Roman" w:hAnsi="Arial" w:cs="Arial"/>
                <w:sz w:val="24"/>
                <w:szCs w:val="24"/>
                <w:lang w:eastAsia="ru-RU"/>
              </w:rPr>
            </w:pPr>
          </w:p>
          <w:p w:rsidR="00B72CA6" w:rsidRPr="00B72CA6" w:rsidRDefault="00B72CA6" w:rsidP="00B72CA6">
            <w:pPr>
              <w:autoSpaceDE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Должности, отнесенные к квалификационным уровням</w:t>
            </w:r>
          </w:p>
        </w:tc>
        <w:tc>
          <w:tcPr>
            <w:tcW w:w="2430" w:type="dxa"/>
            <w:tcBorders>
              <w:top w:val="single" w:sz="4" w:space="0" w:color="000000"/>
              <w:left w:val="single" w:sz="4" w:space="0" w:color="000000"/>
              <w:bottom w:val="single" w:sz="4" w:space="0" w:color="000000"/>
            </w:tcBorders>
          </w:tcPr>
          <w:p w:rsidR="00B72CA6" w:rsidRPr="00B72CA6" w:rsidRDefault="00B72CA6" w:rsidP="00B72CA6">
            <w:pPr>
              <w:autoSpaceDE w:val="0"/>
              <w:snapToGrid w:val="0"/>
              <w:spacing w:after="0" w:line="240" w:lineRule="auto"/>
              <w:ind w:left="-78" w:right="-111"/>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(базовый должностной оклад), базовая ставка заработной платы (в рублях)</w:t>
            </w:r>
          </w:p>
        </w:tc>
        <w:tc>
          <w:tcPr>
            <w:tcW w:w="2015" w:type="dxa"/>
            <w:tcBorders>
              <w:top w:val="single" w:sz="4" w:space="0" w:color="000000"/>
              <w:left w:val="single" w:sz="4" w:space="0" w:color="000000"/>
              <w:bottom w:val="single" w:sz="4" w:space="0" w:color="000000"/>
              <w:right w:val="single" w:sz="4" w:space="0" w:color="000000"/>
            </w:tcBorders>
          </w:tcPr>
          <w:p w:rsidR="00B72CA6" w:rsidRPr="00B72CA6" w:rsidRDefault="00B72CA6" w:rsidP="00B72CA6">
            <w:pPr>
              <w:autoSpaceDE w:val="0"/>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занимаемой должности</w:t>
            </w:r>
          </w:p>
          <w:p w:rsidR="00B72CA6" w:rsidRPr="00B72CA6" w:rsidRDefault="00B72CA6" w:rsidP="00B72CA6">
            <w:pPr>
              <w:autoSpaceDE w:val="0"/>
              <w:spacing w:after="0" w:line="240" w:lineRule="auto"/>
              <w:ind w:firstLine="709"/>
              <w:contextualSpacing/>
              <w:jc w:val="center"/>
              <w:rPr>
                <w:rFonts w:ascii="Arial" w:eastAsia="Times New Roman" w:hAnsi="Arial" w:cs="Arial"/>
                <w:sz w:val="24"/>
                <w:szCs w:val="24"/>
                <w:lang w:eastAsia="ru-RU"/>
              </w:rPr>
            </w:pPr>
            <w:r w:rsidRPr="00B72CA6">
              <w:rPr>
                <w:rFonts w:ascii="Arial" w:eastAsia="Times New Roman" w:hAnsi="Arial" w:cs="Arial"/>
                <w:sz w:val="24"/>
                <w:szCs w:val="24"/>
                <w:lang w:eastAsia="ru-RU"/>
              </w:rPr>
              <w:t>(Кд)</w:t>
            </w:r>
          </w:p>
        </w:tc>
      </w:tr>
      <w:tr w:rsidR="00B72CA6" w:rsidRPr="00B72CA6" w:rsidTr="002F387C">
        <w:tc>
          <w:tcPr>
            <w:tcW w:w="10320" w:type="dxa"/>
            <w:gridSpan w:val="4"/>
            <w:tcBorders>
              <w:left w:val="single" w:sz="4" w:space="0" w:color="000000"/>
              <w:bottom w:val="single" w:sz="4" w:space="0" w:color="000000"/>
              <w:right w:val="single" w:sz="4" w:space="0" w:color="000000"/>
            </w:tcBorders>
          </w:tcPr>
          <w:p w:rsidR="00B72CA6" w:rsidRPr="00B72CA6" w:rsidRDefault="00B72CA6" w:rsidP="00B72CA6">
            <w:pPr>
              <w:autoSpaceDE w:val="0"/>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Профессиональная квалификационная группа "Должностей работников физической культуры и спорта второго уровня" Приказ Минздравсоцразвития от 27 февраля 2012 г. N 165н</w:t>
            </w:r>
          </w:p>
        </w:tc>
      </w:tr>
      <w:tr w:rsidR="00B72CA6" w:rsidRPr="00B72CA6" w:rsidTr="002F387C">
        <w:trPr>
          <w:trHeight w:hRule="exact" w:val="649"/>
        </w:trPr>
        <w:tc>
          <w:tcPr>
            <w:tcW w:w="877"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tabs>
                <w:tab w:val="left" w:pos="0"/>
              </w:tabs>
              <w:snapToGrid w:val="0"/>
              <w:spacing w:after="0" w:line="240" w:lineRule="auto"/>
              <w:ind w:left="708" w:right="-1"/>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w:t>
            </w:r>
          </w:p>
        </w:tc>
        <w:tc>
          <w:tcPr>
            <w:tcW w:w="4998"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tabs>
                <w:tab w:val="left" w:pos="0"/>
              </w:tabs>
              <w:snapToGrid w:val="0"/>
              <w:spacing w:after="0" w:line="240" w:lineRule="auto"/>
              <w:ind w:right="-1"/>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 xml:space="preserve">Инструктор по физической культуре и спорту </w:t>
            </w:r>
          </w:p>
        </w:tc>
        <w:tc>
          <w:tcPr>
            <w:tcW w:w="2430"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autoSpaceDE w:val="0"/>
              <w:snapToGrid w:val="0"/>
              <w:spacing w:after="0" w:line="240" w:lineRule="auto"/>
              <w:ind w:firstLine="709"/>
              <w:contextualSpacing/>
              <w:rPr>
                <w:rFonts w:ascii="Arial" w:eastAsia="Times New Roman" w:hAnsi="Arial" w:cs="Arial"/>
                <w:sz w:val="24"/>
                <w:szCs w:val="24"/>
                <w:highlight w:val="yellow"/>
                <w:lang w:eastAsia="ru-RU"/>
              </w:rPr>
            </w:pPr>
            <w:r w:rsidRPr="00B72CA6">
              <w:rPr>
                <w:rFonts w:ascii="Arial" w:eastAsia="Times New Roman" w:hAnsi="Arial" w:cs="Arial"/>
                <w:sz w:val="24"/>
                <w:szCs w:val="24"/>
                <w:lang w:eastAsia="ru-RU"/>
              </w:rPr>
              <w:t>16 880,00</w:t>
            </w:r>
          </w:p>
        </w:tc>
        <w:tc>
          <w:tcPr>
            <w:tcW w:w="2015"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snapToGri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от 1,0 до 3,0</w:t>
            </w:r>
          </w:p>
        </w:tc>
      </w:tr>
    </w:tbl>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outlineLvl w:val="1"/>
        <w:rPr>
          <w:rFonts w:ascii="Arial" w:eastAsia="Times New Roman" w:hAnsi="Arial" w:cs="Arial"/>
          <w:sz w:val="28"/>
          <w:szCs w:val="28"/>
          <w:lang w:eastAsia="ru-RU"/>
        </w:rPr>
      </w:pPr>
    </w:p>
    <w:p w:rsidR="00B72CA6" w:rsidRPr="00B72CA6" w:rsidRDefault="00B72CA6" w:rsidP="00B72CA6">
      <w:pPr>
        <w:autoSpaceDE w:val="0"/>
        <w:spacing w:after="0" w:line="240" w:lineRule="auto"/>
        <w:ind w:firstLine="709"/>
        <w:contextualSpacing/>
        <w:jc w:val="center"/>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Базовый оклад и коэффициент по должности директора учреждения </w:t>
      </w:r>
    </w:p>
    <w:p w:rsidR="00B72CA6" w:rsidRPr="00B72CA6" w:rsidRDefault="00B72CA6" w:rsidP="00B72CA6">
      <w:pPr>
        <w:autoSpaceDE w:val="0"/>
        <w:spacing w:after="0" w:line="240" w:lineRule="auto"/>
        <w:ind w:firstLine="709"/>
        <w:contextualSpacing/>
        <w:jc w:val="center"/>
        <w:rPr>
          <w:rFonts w:ascii="Arial" w:eastAsia="Times New Roman" w:hAnsi="Arial" w:cs="Arial"/>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4"/>
        <w:gridCol w:w="2962"/>
        <w:gridCol w:w="2098"/>
      </w:tblGrid>
      <w:tr w:rsidR="00B72CA6" w:rsidRPr="00B72CA6" w:rsidTr="002F387C">
        <w:tc>
          <w:tcPr>
            <w:tcW w:w="5224"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Должность</w:t>
            </w:r>
          </w:p>
        </w:tc>
        <w:tc>
          <w:tcPr>
            <w:tcW w:w="2962"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Базовый оклад (базовый должностной оклад), базовая ставка заработной платы (в рублях)</w:t>
            </w:r>
          </w:p>
        </w:tc>
        <w:tc>
          <w:tcPr>
            <w:tcW w:w="2098" w:type="dxa"/>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Коэффициент по должности (Кд)</w:t>
            </w:r>
          </w:p>
        </w:tc>
      </w:tr>
      <w:tr w:rsidR="00B72CA6" w:rsidRPr="00B72CA6" w:rsidTr="002F387C">
        <w:tc>
          <w:tcPr>
            <w:tcW w:w="5224" w:type="dxa"/>
            <w:tcBorders>
              <w:top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72CA6">
              <w:rPr>
                <w:rFonts w:ascii="Arial" w:eastAsia="Times New Roman" w:hAnsi="Arial" w:cs="Arial"/>
                <w:sz w:val="24"/>
                <w:szCs w:val="24"/>
                <w:lang w:eastAsia="ru-RU"/>
              </w:rPr>
              <w:lastRenderedPageBreak/>
              <w:t>Директор</w:t>
            </w:r>
          </w:p>
        </w:tc>
        <w:tc>
          <w:tcPr>
            <w:tcW w:w="2962"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18 187,00</w:t>
            </w:r>
          </w:p>
        </w:tc>
        <w:tc>
          <w:tcPr>
            <w:tcW w:w="2098" w:type="dxa"/>
            <w:tcBorders>
              <w:top w:val="single" w:sz="4" w:space="0" w:color="auto"/>
              <w:left w:val="single" w:sz="4" w:space="0" w:color="auto"/>
              <w:bottom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72CA6">
              <w:rPr>
                <w:rFonts w:ascii="Arial" w:eastAsia="Times New Roman" w:hAnsi="Arial" w:cs="Arial"/>
                <w:sz w:val="24"/>
                <w:szCs w:val="24"/>
                <w:lang w:eastAsia="ru-RU"/>
              </w:rPr>
              <w:t>от 1,0 до 5,0</w:t>
            </w:r>
          </w:p>
        </w:tc>
      </w:tr>
    </w:tbl>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№2</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bookmarkStart w:id="6" w:name="Par621"/>
      <w:bookmarkEnd w:id="6"/>
      <w:r w:rsidRPr="00B72CA6">
        <w:rPr>
          <w:rFonts w:ascii="Arial" w:eastAsia="Times New Roman" w:hAnsi="Arial" w:cs="Arial"/>
          <w:sz w:val="28"/>
          <w:szCs w:val="28"/>
          <w:lang w:eastAsia="ru-RU"/>
        </w:rPr>
        <w:t xml:space="preserve">к Положению об оплате труда работников муниципального казенного учреждения «Культура в движении» </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Перечень</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выплат компенсационного характера в муниципальном казенном учреждении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компенсационного характера устанавливаются с учетом условий труда работников учреждения в соответствии с трудовым законодательством, иными нормативными правовыми актами Российской Федерации, содержащими нормы трудового права.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Конкретный размер выплат компенсационного характера устанавливается работнику в соответствии с трудовым законодательством Российской Федерации на основании действующей в учреждении системы оплаты труда и трудовым договором в зависимости от условий его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Размеры выплат компенсационного характера не могут быть ниже размеров, установленных трудовым законодательством, иными </w:t>
      </w:r>
      <w:r w:rsidRPr="00B72CA6">
        <w:rPr>
          <w:rFonts w:ascii="Arial" w:eastAsia="Times New Roman" w:hAnsi="Arial" w:cs="Arial"/>
          <w:sz w:val="28"/>
          <w:szCs w:val="28"/>
          <w:lang w:eastAsia="ru-RU"/>
        </w:rPr>
        <w:lastRenderedPageBreak/>
        <w:t>нормативными правовыми актами Российской Федерации, содержащими нормы трудового права, коллективными договорами и соглашениями.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должностному окладу или в абсолютном значении, если иное не установлено законодательством Российской Федерации.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 Выплаты работникам, занятым на работах с вредными и (или) опасными условиями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B72CA6">
        <w:rPr>
          <w:rFonts w:ascii="Arial" w:eastAsia="Times New Roman" w:hAnsi="Arial" w:cs="Arial"/>
          <w:sz w:val="28"/>
          <w:szCs w:val="28"/>
          <w:lang w:eastAsia="ru-RU"/>
        </w:rPr>
        <w:t xml:space="preserve">Выплаты работникам МКУ «Культура в движении», занятых на работах с вредными и (или) опасными условиями труда, производятся в соответствии со </w:t>
      </w:r>
      <w:hyperlink r:id="rId22" w:history="1">
        <w:r w:rsidRPr="00B72CA6">
          <w:rPr>
            <w:rFonts w:ascii="Arial" w:eastAsia="Times New Roman" w:hAnsi="Arial" w:cs="Arial"/>
            <w:sz w:val="28"/>
            <w:szCs w:val="28"/>
            <w:lang w:eastAsia="ru-RU"/>
          </w:rPr>
          <w:t>статьей 147</w:t>
        </w:r>
      </w:hyperlink>
      <w:r w:rsidRPr="00B72CA6">
        <w:rPr>
          <w:rFonts w:ascii="Arial" w:eastAsia="Times New Roman" w:hAnsi="Arial" w:cs="Arial"/>
          <w:sz w:val="28"/>
          <w:szCs w:val="28"/>
          <w:lang w:eastAsia="ru-RU"/>
        </w:rPr>
        <w:t xml:space="preserve"> Трудового кодекса Российской Федерации в повышенном размере.</w:t>
      </w:r>
      <w:proofErr w:type="gramEnd"/>
      <w:r w:rsidRPr="00B72CA6">
        <w:rPr>
          <w:rFonts w:ascii="Arial" w:eastAsia="Times New Roman" w:hAnsi="Arial" w:cs="Arial"/>
          <w:sz w:val="28"/>
          <w:szCs w:val="28"/>
          <w:lang w:eastAsia="ru-RU"/>
        </w:rPr>
        <w:t xml:space="preserve"> Минимальный размер выплат работникам, занятым на работах с вредными и (или) опасными условиями труда, составляют 0,05 к должностному окладу.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работникам, занятым на работах с вредными и (или) опасными условиями труда, устанавливаются или отменяются в результате проведения специальной оценки условий труда, если иное не установлено нормативными правовыми актами Российской Федерации и Костромской области.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Выплаты за работу в условиях, отклоняющихся </w:t>
      </w:r>
      <w:proofErr w:type="gramStart"/>
      <w:r w:rsidRPr="00B72CA6">
        <w:rPr>
          <w:rFonts w:ascii="Arial" w:eastAsia="Times New Roman" w:hAnsi="Arial" w:cs="Arial"/>
          <w:sz w:val="28"/>
          <w:szCs w:val="28"/>
          <w:lang w:eastAsia="ru-RU"/>
        </w:rPr>
        <w:t>от</w:t>
      </w:r>
      <w:proofErr w:type="gramEnd"/>
      <w:r w:rsidRPr="00B72CA6">
        <w:rPr>
          <w:rFonts w:ascii="Arial" w:eastAsia="Times New Roman" w:hAnsi="Arial" w:cs="Arial"/>
          <w:sz w:val="28"/>
          <w:szCs w:val="28"/>
          <w:lang w:eastAsia="ru-RU"/>
        </w:rPr>
        <w:t xml:space="preserve"> нормальных:</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за работу в ночное время производится работнику за каждый час работы в ночное время.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Ночным считается время с 22.00 часов до 6 часов.</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Минимальный размер доплаты составляет 0,2 части должностного оклада за час работы работника.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Расчет части должностного оклада за час работы определяется путем </w:t>
      </w:r>
      <w:r w:rsidRPr="00B72CA6">
        <w:rPr>
          <w:rFonts w:ascii="Arial" w:eastAsia="Times New Roman" w:hAnsi="Arial" w:cs="Arial"/>
          <w:sz w:val="28"/>
          <w:szCs w:val="28"/>
          <w:lang w:eastAsia="ru-RU"/>
        </w:rPr>
        <w:lastRenderedPageBreak/>
        <w:t>деления должностного оклада работника на среднемесячное количество рабочих часов в соответствующем календарном году;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3" w:history="1">
        <w:r w:rsidRPr="00B72CA6">
          <w:rPr>
            <w:rFonts w:ascii="Arial" w:eastAsia="Times New Roman" w:hAnsi="Arial" w:cs="Arial"/>
            <w:sz w:val="28"/>
            <w:szCs w:val="28"/>
            <w:lang w:eastAsia="ru-RU"/>
          </w:rPr>
          <w:t>статьей 153</w:t>
        </w:r>
      </w:hyperlink>
      <w:r w:rsidRPr="00B72CA6">
        <w:rPr>
          <w:rFonts w:ascii="Arial" w:eastAsia="Times New Roman" w:hAnsi="Arial" w:cs="Arial"/>
          <w:sz w:val="28"/>
          <w:szCs w:val="28"/>
          <w:lang w:eastAsia="ru-RU"/>
        </w:rPr>
        <w:t xml:space="preserve"> Трудового кодекса Российской Федерации;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 за сверхурочную работу производится за первые два часа работы не менее чем в полуторном размере, за последующие часы - не менее чем в двойном размере в соответствии со </w:t>
      </w:r>
      <w:hyperlink r:id="rId24" w:history="1">
        <w:r w:rsidRPr="00B72CA6">
          <w:rPr>
            <w:rFonts w:ascii="Arial" w:eastAsia="Times New Roman" w:hAnsi="Arial" w:cs="Arial"/>
            <w:sz w:val="28"/>
            <w:szCs w:val="28"/>
            <w:lang w:eastAsia="ru-RU"/>
          </w:rPr>
          <w:t>статьей 152</w:t>
        </w:r>
      </w:hyperlink>
      <w:r w:rsidRPr="00B72CA6">
        <w:rPr>
          <w:rFonts w:ascii="Arial" w:eastAsia="Times New Roman" w:hAnsi="Arial" w:cs="Arial"/>
          <w:sz w:val="28"/>
          <w:szCs w:val="28"/>
          <w:lang w:eastAsia="ru-RU"/>
        </w:rPr>
        <w:t xml:space="preserve"> Трудового кодекса Российской Федерации.</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bookmarkStart w:id="7" w:name="Par648"/>
      <w:bookmarkEnd w:id="7"/>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right"/>
        <w:outlineLvl w:val="1"/>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№3</w:t>
      </w:r>
    </w:p>
    <w:p w:rsidR="00B72CA6" w:rsidRPr="00B72CA6" w:rsidRDefault="00B72CA6" w:rsidP="00B72CA6">
      <w:pPr>
        <w:widowControl w:val="0"/>
        <w:autoSpaceDE w:val="0"/>
        <w:autoSpaceDN w:val="0"/>
        <w:adjustRightInd w:val="0"/>
        <w:spacing w:after="0" w:line="240" w:lineRule="auto"/>
        <w:ind w:left="5954" w:firstLine="709"/>
        <w:contextualSpacing/>
        <w:jc w:val="both"/>
        <w:rPr>
          <w:rFonts w:ascii="Arial" w:eastAsia="Times New Roman" w:hAnsi="Arial" w:cs="Arial"/>
          <w:sz w:val="28"/>
          <w:szCs w:val="28"/>
          <w:lang w:eastAsia="ru-RU"/>
        </w:rPr>
      </w:pPr>
      <w:bookmarkStart w:id="8" w:name="Par656"/>
      <w:bookmarkEnd w:id="8"/>
      <w:r w:rsidRPr="00B72CA6">
        <w:rPr>
          <w:rFonts w:ascii="Arial" w:eastAsia="Times New Roman" w:hAnsi="Arial" w:cs="Arial"/>
          <w:sz w:val="28"/>
          <w:szCs w:val="28"/>
          <w:lang w:eastAsia="ru-RU"/>
        </w:rPr>
        <w:t xml:space="preserve">к Положению об оплате труда работников муниципального казенного учреждения «Культура в движении» </w:t>
      </w:r>
    </w:p>
    <w:p w:rsidR="00B72CA6" w:rsidRPr="00B72CA6" w:rsidRDefault="00B72CA6" w:rsidP="00B72CA6">
      <w:pPr>
        <w:widowControl w:val="0"/>
        <w:autoSpaceDE w:val="0"/>
        <w:autoSpaceDN w:val="0"/>
        <w:adjustRightInd w:val="0"/>
        <w:spacing w:after="0" w:line="240" w:lineRule="auto"/>
        <w:ind w:firstLine="709"/>
        <w:contextualSpacing/>
        <w:jc w:val="right"/>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Перечень</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r w:rsidRPr="00B72CA6">
        <w:rPr>
          <w:rFonts w:ascii="Arial" w:eastAsia="Times New Roman" w:hAnsi="Arial" w:cs="Arial"/>
          <w:b/>
          <w:sz w:val="28"/>
          <w:szCs w:val="28"/>
          <w:lang w:eastAsia="ru-RU"/>
        </w:rPr>
        <w:t>выплат стимулирующего характера в муниципальном казенном учреждении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sz w:val="28"/>
          <w:szCs w:val="28"/>
          <w:lang w:eastAsia="ru-RU"/>
        </w:rPr>
      </w:pP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стимулирующего характера устанавливаются работникам учреждения с целью мотивации их к более качественному выполнению своих должностных обязанностей, поощрения за трудовые достижения, высокое качество работы и по итогам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Перечень выплат стимулирующего характера: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Выплаты за интенсивность и высокие результаты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Выплаты за качество выполняемых работ.</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Выплаты за стаж непрерывной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Надбавка за работу в сельской местности.</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Премиальные выплаты по итогам работы.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 Выплаты с использованием повышающих коэффициентов.</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Материальная помощь.</w:t>
      </w:r>
    </w:p>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 </w:t>
      </w:r>
      <w:r w:rsidRPr="00B72CA6">
        <w:rPr>
          <w:rFonts w:ascii="Arial" w:eastAsia="Times New Roman" w:hAnsi="Arial" w:cs="Arial"/>
          <w:b/>
          <w:sz w:val="28"/>
          <w:szCs w:val="28"/>
          <w:lang w:eastAsia="ru-RU"/>
        </w:rPr>
        <w:t>Выплаты за интенсивность и высокие результаты работы</w:t>
      </w:r>
      <w:r w:rsidRPr="00B72CA6">
        <w:rPr>
          <w:rFonts w:ascii="Arial" w:eastAsia="Times New Roman" w:hAnsi="Arial" w:cs="Arial"/>
          <w:sz w:val="28"/>
          <w:szCs w:val="28"/>
          <w:lang w:eastAsia="ru-RU"/>
        </w:rPr>
        <w:t xml:space="preserve"> устанавливаются работникам с учетом показателей эффективности деятельности данных работников, на основании следующих критериев:</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6"/>
        <w:gridCol w:w="2092"/>
        <w:gridCol w:w="1997"/>
      </w:tblGrid>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Величина показателя</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выплаты в процентах от базового оклада</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 </w:t>
            </w:r>
            <w:proofErr w:type="gramStart"/>
            <w:r w:rsidRPr="00B72CA6">
              <w:rPr>
                <w:rFonts w:ascii="Arial" w:eastAsia="Times New Roman" w:hAnsi="Arial" w:cs="Arial"/>
                <w:sz w:val="28"/>
                <w:szCs w:val="28"/>
                <w:lang w:eastAsia="ru-RU"/>
              </w:rPr>
              <w:t>Положительная (устойчивая) динамика сохранности количества молодёжи, принимающих участие в мероприятиях</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100%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2. Положительная (устойчивая) динамика сохранности количества мероприятий различного уровня</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100%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3. Выполнение плана работы учреждения</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100%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4. Положительная (устойчивая) динамика количества молодёжи - участников формирований и клубов</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5. </w:t>
            </w:r>
            <w:proofErr w:type="gramStart"/>
            <w:r w:rsidRPr="00B72CA6">
              <w:rPr>
                <w:rFonts w:ascii="Arial" w:eastAsia="Times New Roman" w:hAnsi="Arial" w:cs="Arial"/>
                <w:sz w:val="28"/>
                <w:szCs w:val="28"/>
                <w:lang w:eastAsia="ru-RU"/>
              </w:rPr>
              <w:t>Участие в конкурсах, смотрах, слётах, акциях, проектах муниципального, межмуниципального, регионального, межрегионального, всероссийского, международного уровней.</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Количество за отчётный период</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6. </w:t>
            </w:r>
            <w:proofErr w:type="gramStart"/>
            <w:r w:rsidRPr="00B72CA6">
              <w:rPr>
                <w:rFonts w:ascii="Arial" w:eastAsia="Times New Roman" w:hAnsi="Arial" w:cs="Arial"/>
                <w:sz w:val="28"/>
                <w:szCs w:val="28"/>
                <w:lang w:eastAsia="ru-RU"/>
              </w:rPr>
              <w:t>Наличие победителей и призёров конкурсов, проектов, смотров муниципального, межмуниципального, регионального, межрегионального, всероссийского, международного уровней</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Призёры и победители</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55%</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7. Разработка и реализация авторских программ по работе с детьми и молодёжью по направлениям работы</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Количество за отчётный период</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70%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8. Освещение работы учреждения в СМИ, на информационных сайтах и порталах, в социальных сетях и др.</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Размещение не менее 4 материалов в неделю</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50%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9. Выполнение нормативов ГТО</w:t>
            </w:r>
          </w:p>
        </w:tc>
        <w:tc>
          <w:tcPr>
            <w:tcW w:w="2092" w:type="dxa"/>
            <w:tcBorders>
              <w:top w:val="single" w:sz="4" w:space="0" w:color="auto"/>
              <w:left w:val="single" w:sz="4" w:space="0" w:color="auto"/>
              <w:bottom w:val="single" w:sz="4" w:space="0" w:color="auto"/>
              <w:right w:val="single" w:sz="4" w:space="0" w:color="auto"/>
            </w:tcBorders>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20%</w:t>
            </w:r>
          </w:p>
        </w:tc>
      </w:tr>
      <w:tr w:rsidR="00B72CA6" w:rsidRPr="00B72CA6" w:rsidTr="002F387C">
        <w:tc>
          <w:tcPr>
            <w:tcW w:w="5326"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10. Информирование потребителей о предоставляемых услугах (наличие </w:t>
            </w:r>
            <w:r w:rsidRPr="00B72CA6">
              <w:rPr>
                <w:rFonts w:ascii="Arial" w:eastAsia="Times New Roman" w:hAnsi="Arial" w:cs="Arial"/>
                <w:sz w:val="28"/>
                <w:szCs w:val="28"/>
                <w:lang w:eastAsia="ru-RU"/>
              </w:rPr>
              <w:lastRenderedPageBreak/>
              <w:t>режима работы, информационных стендов, фото и видео отчётов, презентаций по результатам деятельности и др.)</w:t>
            </w:r>
          </w:p>
        </w:tc>
        <w:tc>
          <w:tcPr>
            <w:tcW w:w="2092"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100%</w:t>
            </w:r>
          </w:p>
        </w:tc>
        <w:tc>
          <w:tcPr>
            <w:tcW w:w="1997" w:type="dxa"/>
            <w:tcBorders>
              <w:top w:val="single" w:sz="4" w:space="0" w:color="auto"/>
              <w:left w:val="single" w:sz="4" w:space="0" w:color="auto"/>
              <w:bottom w:val="single" w:sz="4" w:space="0" w:color="auto"/>
              <w:right w:val="single" w:sz="4" w:space="0" w:color="auto"/>
            </w:tcBorders>
            <w:hideMark/>
          </w:tcPr>
          <w:p w:rsidR="00B72CA6" w:rsidRPr="00B72CA6" w:rsidRDefault="00B72CA6" w:rsidP="00B72CA6">
            <w:pPr>
              <w:widowControl w:val="0"/>
              <w:autoSpaceDE w:val="0"/>
              <w:autoSpaceDN w:val="0"/>
              <w:adjustRightIn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 25%</w:t>
            </w:r>
          </w:p>
        </w:tc>
      </w:tr>
    </w:tbl>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выплаты работникам учреждения определяется руководителем в пределах утвержденного фонда оплаты труда.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Размер выплаты руководителям учреждений определяется главой администрации Апраксинского </w:t>
      </w:r>
      <w:proofErr w:type="gramStart"/>
      <w:r w:rsidRPr="00B72CA6">
        <w:rPr>
          <w:rFonts w:ascii="Arial" w:eastAsia="Times New Roman" w:hAnsi="Arial" w:cs="Arial"/>
          <w:sz w:val="28"/>
          <w:szCs w:val="28"/>
          <w:lang w:eastAsia="ru-RU"/>
        </w:rPr>
        <w:t>сельского</w:t>
      </w:r>
      <w:proofErr w:type="gramEnd"/>
      <w:r w:rsidRPr="00B72CA6">
        <w:rPr>
          <w:rFonts w:ascii="Arial" w:eastAsia="Times New Roman" w:hAnsi="Arial" w:cs="Arial"/>
          <w:sz w:val="28"/>
          <w:szCs w:val="28"/>
          <w:lang w:eastAsia="ru-RU"/>
        </w:rPr>
        <w:t xml:space="preserve"> поселения.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2. </w:t>
      </w:r>
      <w:r w:rsidRPr="00B72CA6">
        <w:rPr>
          <w:rFonts w:ascii="Arial" w:eastAsia="Times New Roman" w:hAnsi="Arial" w:cs="Arial"/>
          <w:b/>
          <w:sz w:val="28"/>
          <w:szCs w:val="28"/>
          <w:lang w:eastAsia="ru-RU"/>
        </w:rPr>
        <w:t>Выплаты за качество выполненных работ</w:t>
      </w:r>
      <w:r w:rsidRPr="00B72CA6">
        <w:rPr>
          <w:rFonts w:ascii="Arial" w:eastAsia="Times New Roman" w:hAnsi="Arial" w:cs="Arial"/>
          <w:sz w:val="28"/>
          <w:szCs w:val="28"/>
          <w:lang w:eastAsia="ru-RU"/>
        </w:rPr>
        <w:t xml:space="preserve"> устанавливаются работникам, осуществляющим деятельность по профессиям рабочих, в размере до 0,2 должностного оклада. </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выплаты работникам учреждения определяется руководителем в пределах утвержденного фонда оплаты труда.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3. </w:t>
      </w:r>
      <w:r w:rsidRPr="00B72CA6">
        <w:rPr>
          <w:rFonts w:ascii="Arial" w:eastAsia="Times New Roman" w:hAnsi="Arial" w:cs="Arial"/>
          <w:b/>
          <w:sz w:val="28"/>
          <w:szCs w:val="28"/>
          <w:lang w:eastAsia="ru-RU"/>
        </w:rPr>
        <w:t>Выплаты за выслугу лет (стаж работы)</w:t>
      </w:r>
      <w:r w:rsidRPr="00B72CA6">
        <w:rPr>
          <w:rFonts w:ascii="Arial" w:eastAsia="Times New Roman" w:hAnsi="Arial" w:cs="Arial"/>
          <w:sz w:val="28"/>
          <w:szCs w:val="28"/>
          <w:lang w:eastAsia="ru-RU"/>
        </w:rPr>
        <w:t xml:space="preserve"> устанавливается в процентах от должностного оклада при условии достижения определенного стажа работы, дающего право на установление выплаты за выслугу лет, в который включаются: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время работы в организациях по профилю деятельности учреждения;</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время срочной военной службы, если работник до призыва на военную службу работал в учреждении и возвратился на работу в учреждение в течение трех месяцев после увольнения из армии (не считая времени переезда);</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xml:space="preserve">- иные периоды работы (службы), опыт и </w:t>
      </w:r>
      <w:proofErr w:type="gramStart"/>
      <w:r w:rsidRPr="00B72CA6">
        <w:rPr>
          <w:rFonts w:ascii="Arial" w:eastAsia="Times New Roman" w:hAnsi="Arial" w:cs="Arial"/>
          <w:sz w:val="28"/>
          <w:szCs w:val="28"/>
          <w:lang w:eastAsia="ru-RU"/>
        </w:rPr>
        <w:t>знание</w:t>
      </w:r>
      <w:proofErr w:type="gramEnd"/>
      <w:r w:rsidRPr="00B72CA6">
        <w:rPr>
          <w:rFonts w:ascii="Arial" w:eastAsia="Times New Roman" w:hAnsi="Arial" w:cs="Arial"/>
          <w:sz w:val="28"/>
          <w:szCs w:val="28"/>
          <w:lang w:eastAsia="ru-RU"/>
        </w:rPr>
        <w:t xml:space="preserve"> по которым необходимы для выполнения должностных обязанностей по занимаемой должности (профессии) в соответствии с должностной инструкцией работника учреждения, включаемые в стаж работы, дающий право на получение надбавки за выслугу лет, на основании решения соответствующей комиссии.</w:t>
      </w:r>
    </w:p>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Размер надбавки за выслугу лет составляет при стаже работы:</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1 года до 3 лет – 5%;</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3 до 5 лет – 7%;</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5 до 10 лет – 10%;</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10 до 25 лет – 15%</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 при выслуге лет (стаж работы) от 25 лет и выше– 20%</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Выплата за выслугу лет выплачивается с момента возникновения права на назначение или применение данной выплаты.</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b/>
          <w:sz w:val="28"/>
          <w:szCs w:val="28"/>
          <w:lang w:eastAsia="ru-RU"/>
        </w:rPr>
        <w:t>4. Надбавка за работу в сельской местности в размере 25%</w:t>
      </w:r>
      <w:r w:rsidRPr="00B72CA6">
        <w:rPr>
          <w:rFonts w:ascii="Arial" w:eastAsia="Times New Roman" w:hAnsi="Arial" w:cs="Arial"/>
          <w:sz w:val="28"/>
          <w:szCs w:val="28"/>
          <w:lang w:eastAsia="ru-RU"/>
        </w:rPr>
        <w:t xml:space="preserve"> от должностного оклада устанавливается руководителям и специалистам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b/>
          <w:sz w:val="28"/>
          <w:szCs w:val="28"/>
          <w:lang w:eastAsia="ru-RU"/>
        </w:rPr>
        <w:t>5.</w:t>
      </w:r>
      <w:r w:rsidRPr="00B72CA6">
        <w:rPr>
          <w:rFonts w:ascii="Arial" w:eastAsia="Times New Roman" w:hAnsi="Arial" w:cs="Arial"/>
          <w:sz w:val="28"/>
          <w:szCs w:val="28"/>
          <w:lang w:eastAsia="ru-RU"/>
        </w:rPr>
        <w:t xml:space="preserve"> </w:t>
      </w:r>
      <w:r w:rsidRPr="00B72CA6">
        <w:rPr>
          <w:rFonts w:ascii="Arial" w:eastAsia="Times New Roman" w:hAnsi="Arial" w:cs="Arial"/>
          <w:b/>
          <w:sz w:val="28"/>
          <w:szCs w:val="28"/>
          <w:lang w:eastAsia="ru-RU"/>
        </w:rPr>
        <w:t>Премиальные выплаты</w:t>
      </w:r>
      <w:r w:rsidRPr="00B72CA6">
        <w:rPr>
          <w:rFonts w:ascii="Arial" w:eastAsia="Times New Roman" w:hAnsi="Arial" w:cs="Arial"/>
          <w:sz w:val="28"/>
          <w:szCs w:val="28"/>
          <w:lang w:eastAsia="ru-RU"/>
        </w:rPr>
        <w:t xml:space="preserve"> устанавливаются работнику (руководителю) по итогам работы за месяц, квартал, год с целью поощрения за общие результаты труда по итогам соответствующего периода времени. Премия может быть установлена в процентном отношении к базовому окладу или в абсолютном размере.</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Премирование работника производится на основании приказа учреждения в пределах фонда оплаты труда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Конкретный размер премиальных выплат по итогам работы определяется руководителем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Единовременные поощрительные выплаты к юбилейным и праздничным датам устанавливаются работнику к юбилейным датам работника (50-летие, 55-летие, 60-летие, 65-летие, 70-летие), учреждения, профессиональным праздникам.</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Единовременные поощрительные выплаты к юбилейным и праздничным датам устанавливаются как в процентном отношении к базовому окладу, так и в абсолютном размере.</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Выплаты производятся в соответствии с коллективным и трудовым договорами, локальными нормативными актами учреждения.</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Единовременные поощрительные выплаты к юбилейным и праздничным датам выплачиваются работникам в размере, не превышающем 1 базового оклада.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Премиальные выплаты руководителям учреждения определяются главой сельского поселения и производятся на основании его распоряжения.</w:t>
      </w:r>
    </w:p>
    <w:p w:rsidR="00B72CA6" w:rsidRPr="00B72CA6" w:rsidRDefault="00B72CA6" w:rsidP="00B72CA6">
      <w:pPr>
        <w:numPr>
          <w:ilvl w:val="0"/>
          <w:numId w:val="28"/>
        </w:numPr>
        <w:spacing w:after="0" w:line="240" w:lineRule="auto"/>
        <w:contextualSpacing/>
        <w:jc w:val="both"/>
        <w:rPr>
          <w:rFonts w:ascii="Arial" w:eastAsia="Times New Roman" w:hAnsi="Arial" w:cs="Arial"/>
          <w:b/>
          <w:sz w:val="28"/>
          <w:szCs w:val="28"/>
          <w:lang w:eastAsia="ru-RU"/>
        </w:rPr>
      </w:pPr>
      <w:r w:rsidRPr="00B72CA6">
        <w:rPr>
          <w:rFonts w:ascii="Arial" w:eastAsia="Times New Roman" w:hAnsi="Arial" w:cs="Arial"/>
          <w:b/>
          <w:sz w:val="28"/>
          <w:szCs w:val="28"/>
          <w:lang w:eastAsia="ru-RU"/>
        </w:rPr>
        <w:t>Выплаты с использованием повышающих коэффициентов (для работников физической культуры и спорта):</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1) В зависимости от наличия квалификационной категории работникам рекомендуется устанавливать повышающий коэффициент квалификации (</w:t>
      </w:r>
      <w:proofErr w:type="spellStart"/>
      <w:r w:rsidRPr="00B72CA6">
        <w:rPr>
          <w:rFonts w:ascii="Arial" w:eastAsia="Times New Roman" w:hAnsi="Arial" w:cs="Arial"/>
          <w:sz w:val="28"/>
          <w:szCs w:val="28"/>
          <w:lang w:eastAsia="ru-RU"/>
        </w:rPr>
        <w:t>Кк</w:t>
      </w:r>
      <w:proofErr w:type="spellEnd"/>
      <w:r w:rsidRPr="00B72CA6">
        <w:rPr>
          <w:rFonts w:ascii="Arial" w:eastAsia="Times New Roman" w:hAnsi="Arial" w:cs="Arial"/>
          <w:sz w:val="28"/>
          <w:szCs w:val="28"/>
          <w:lang w:eastAsia="ru-RU"/>
        </w:rPr>
        <w:t>) к должностному окладу в следующих размерах:</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за высшую квалификационную категорию – 0,3</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за первую квалификационную категорию – 0,2</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за вторую квалификационную категорию – 0,1</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2) за наличие у работника почетного (спортивного) звания, почетного знака, рекомендуется устанавливать повышающий коэффициент почетного (спортивного) звания (знака) (</w:t>
      </w:r>
      <w:proofErr w:type="spellStart"/>
      <w:proofErr w:type="gramStart"/>
      <w:r w:rsidRPr="00B72CA6">
        <w:rPr>
          <w:rFonts w:ascii="Arial" w:eastAsia="Times New Roman" w:hAnsi="Arial" w:cs="Arial"/>
          <w:sz w:val="28"/>
          <w:szCs w:val="28"/>
          <w:lang w:eastAsia="ru-RU"/>
        </w:rPr>
        <w:t>Кз</w:t>
      </w:r>
      <w:proofErr w:type="spellEnd"/>
      <w:proofErr w:type="gramEnd"/>
      <w:r w:rsidRPr="00B72CA6">
        <w:rPr>
          <w:rFonts w:ascii="Arial" w:eastAsia="Times New Roman" w:hAnsi="Arial" w:cs="Arial"/>
          <w:sz w:val="28"/>
          <w:szCs w:val="28"/>
          <w:lang w:eastAsia="ru-RU"/>
        </w:rPr>
        <w:t>), за наличие ученой степени - повышающий коэффициент ученой степени (Кус) в следующих размерах:</w:t>
      </w:r>
    </w:p>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p>
    <w:tbl>
      <w:tblPr>
        <w:tblW w:w="0" w:type="auto"/>
        <w:tblInd w:w="108" w:type="dxa"/>
        <w:tblLayout w:type="fixed"/>
        <w:tblLook w:val="0000" w:firstRow="0" w:lastRow="0" w:firstColumn="0" w:lastColumn="0" w:noHBand="0" w:noVBand="0"/>
      </w:tblPr>
      <w:tblGrid>
        <w:gridCol w:w="8524"/>
        <w:gridCol w:w="921"/>
        <w:gridCol w:w="1000"/>
      </w:tblGrid>
      <w:tr w:rsidR="00B72CA6" w:rsidRPr="00B72CA6" w:rsidTr="002F387C">
        <w:trPr>
          <w:cantSplit/>
        </w:trPr>
        <w:tc>
          <w:tcPr>
            <w:tcW w:w="8524" w:type="dxa"/>
            <w:tcBorders>
              <w:top w:val="single" w:sz="4" w:space="0" w:color="000000"/>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Наличие почетных и спортивных званий, почетных знаков, ученой степени</w:t>
            </w:r>
          </w:p>
        </w:tc>
        <w:tc>
          <w:tcPr>
            <w:tcW w:w="921" w:type="dxa"/>
            <w:tcBorders>
              <w:top w:val="single" w:sz="4" w:space="0" w:color="000000"/>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w:t>
            </w:r>
            <w:proofErr w:type="spellStart"/>
            <w:proofErr w:type="gramStart"/>
            <w:r w:rsidRPr="00B72CA6">
              <w:rPr>
                <w:rFonts w:ascii="Arial" w:eastAsia="Times New Roman" w:hAnsi="Arial" w:cs="Arial"/>
                <w:sz w:val="28"/>
                <w:szCs w:val="28"/>
                <w:lang w:eastAsia="ru-RU"/>
              </w:rPr>
              <w:t>Кз</w:t>
            </w:r>
            <w:proofErr w:type="spellEnd"/>
            <w:proofErr w:type="gramEnd"/>
            <w:r w:rsidRPr="00B72CA6">
              <w:rPr>
                <w:rFonts w:ascii="Arial" w:eastAsia="Times New Roman" w:hAnsi="Arial" w:cs="Arial"/>
                <w:sz w:val="28"/>
                <w:szCs w:val="28"/>
                <w:lang w:eastAsia="ru-RU"/>
              </w:rPr>
              <w:t>)</w:t>
            </w:r>
          </w:p>
        </w:tc>
        <w:tc>
          <w:tcPr>
            <w:tcW w:w="1000" w:type="dxa"/>
            <w:tcBorders>
              <w:top w:val="single" w:sz="4" w:space="0" w:color="000000"/>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w:t>
            </w:r>
            <w:proofErr w:type="gramStart"/>
            <w:r w:rsidRPr="00B72CA6">
              <w:rPr>
                <w:rFonts w:ascii="Arial" w:eastAsia="Times New Roman" w:hAnsi="Arial" w:cs="Arial"/>
                <w:sz w:val="28"/>
                <w:szCs w:val="28"/>
                <w:lang w:eastAsia="ru-RU"/>
              </w:rPr>
              <w:t>Кус</w:t>
            </w:r>
            <w:proofErr w:type="gramEnd"/>
            <w:r w:rsidRPr="00B72CA6">
              <w:rPr>
                <w:rFonts w:ascii="Arial" w:eastAsia="Times New Roman" w:hAnsi="Arial" w:cs="Arial"/>
                <w:sz w:val="28"/>
                <w:szCs w:val="28"/>
                <w:lang w:eastAsia="ru-RU"/>
              </w:rPr>
              <w:t>)</w:t>
            </w: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«Заслуженный тренер СССР», «Заслуженный тренер России», «Заслуженный мастер спорта СССР», «Заслуженный мастер спорта России», «Заслуженный работник физической культуры РСФСР», «Заслуженный работник физической культуры Российской Федерации», «Мастер спорта СССР международного класса», «Мастер спорта России международного класса», «Гроссмейстер России»</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0,2</w:t>
            </w: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«Отличник физической культуры и спорта», «За заслуги в развитии физической культуры и спорта»</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0,1</w:t>
            </w: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«Доктор наук»</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0,2</w:t>
            </w:r>
          </w:p>
        </w:tc>
      </w:tr>
      <w:tr w:rsidR="00B72CA6" w:rsidRPr="00B72CA6" w:rsidTr="002F387C">
        <w:trPr>
          <w:cantSplit/>
        </w:trPr>
        <w:tc>
          <w:tcPr>
            <w:tcW w:w="8524"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«Кандидат наук»</w:t>
            </w:r>
          </w:p>
        </w:tc>
        <w:tc>
          <w:tcPr>
            <w:tcW w:w="921" w:type="dxa"/>
            <w:tcBorders>
              <w:left w:val="single" w:sz="4" w:space="0" w:color="000000"/>
              <w:bottom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p>
        </w:tc>
        <w:tc>
          <w:tcPr>
            <w:tcW w:w="1000" w:type="dxa"/>
            <w:tcBorders>
              <w:left w:val="single" w:sz="4" w:space="0" w:color="000000"/>
              <w:bottom w:val="single" w:sz="4" w:space="0" w:color="000000"/>
              <w:right w:val="single" w:sz="4" w:space="0" w:color="000000"/>
            </w:tcBorders>
          </w:tcPr>
          <w:p w:rsidR="00B72CA6" w:rsidRPr="00B72CA6" w:rsidRDefault="00B72CA6" w:rsidP="00B72CA6">
            <w:pPr>
              <w:snapToGrid w:val="0"/>
              <w:spacing w:after="0" w:line="240" w:lineRule="auto"/>
              <w:contextualSpacing/>
              <w:rPr>
                <w:rFonts w:ascii="Arial" w:eastAsia="Times New Roman" w:hAnsi="Arial" w:cs="Arial"/>
                <w:sz w:val="28"/>
                <w:szCs w:val="28"/>
                <w:lang w:eastAsia="ru-RU"/>
              </w:rPr>
            </w:pPr>
            <w:r w:rsidRPr="00B72CA6">
              <w:rPr>
                <w:rFonts w:ascii="Arial" w:eastAsia="Times New Roman" w:hAnsi="Arial" w:cs="Arial"/>
                <w:sz w:val="28"/>
                <w:szCs w:val="28"/>
                <w:lang w:eastAsia="ru-RU"/>
              </w:rPr>
              <w:t>0,1</w:t>
            </w:r>
          </w:p>
        </w:tc>
      </w:tr>
    </w:tbl>
    <w:p w:rsidR="00B72CA6" w:rsidRPr="00B72CA6" w:rsidRDefault="00B72CA6" w:rsidP="00B72CA6">
      <w:pPr>
        <w:spacing w:after="0" w:line="240" w:lineRule="auto"/>
        <w:ind w:firstLine="709"/>
        <w:contextualSpacing/>
        <w:rPr>
          <w:rFonts w:ascii="Arial" w:eastAsia="Times New Roman" w:hAnsi="Arial" w:cs="Arial"/>
          <w:sz w:val="28"/>
          <w:szCs w:val="28"/>
          <w:lang w:eastAsia="ru-RU"/>
        </w:rPr>
      </w:pP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lastRenderedPageBreak/>
        <w:t>Примечание: При наличии у работника нескольких оснований для установления повышающего коэффициента доплата устанавливается по одному (максимальному) основанию.</w:t>
      </w:r>
    </w:p>
    <w:p w:rsidR="00B72CA6" w:rsidRPr="00B72CA6" w:rsidRDefault="00B72CA6" w:rsidP="00B72CA6">
      <w:pPr>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b/>
          <w:bCs/>
          <w:sz w:val="28"/>
          <w:szCs w:val="28"/>
          <w:lang w:eastAsia="ru-RU"/>
        </w:rPr>
        <w:t>7. За обеспечение высококачественного учебно-тренировочного процесса, участие в подготовке обучающегося, занявшего 1-3 место на всероссийских, межрегиональных, региональных и районных соревнованиях, руководителям, специалистам и служащим установить надбавку 0,1 от должностного оклада единовременно.</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b/>
          <w:kern w:val="2"/>
          <w:sz w:val="28"/>
          <w:szCs w:val="28"/>
          <w:lang w:eastAsia="ar-SA"/>
        </w:rPr>
        <w:t>Материальная помощь</w:t>
      </w:r>
      <w:r w:rsidRPr="00B72CA6">
        <w:rPr>
          <w:rFonts w:ascii="Arial" w:eastAsia="Arial" w:hAnsi="Arial" w:cs="Arial"/>
          <w:kern w:val="2"/>
          <w:sz w:val="28"/>
          <w:szCs w:val="28"/>
          <w:lang w:eastAsia="ar-SA"/>
        </w:rPr>
        <w:t xml:space="preserve"> работнику может быть выплачена в следующих случаях:</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смерти его близких родственников (родителей, детей, мужа (жены), родных братьев и сестёр) на основании свидетельства о смерти;</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при рождении ребёнка на основании копии свидетельства о рождении;</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в связи с утратой или повреждением имущества в результате стихийного бедствия, кражи, аварий систем водоснабжения, отопления и других обстоятельств на основании справок из соответствующих органов;</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особой нуждаемости в лечении, приобретении дорогостоящих лекарственных сре</w:t>
      </w:r>
      <w:proofErr w:type="gramStart"/>
      <w:r w:rsidRPr="00B72CA6">
        <w:rPr>
          <w:rFonts w:ascii="Arial" w:eastAsia="Arial" w:hAnsi="Arial" w:cs="Arial"/>
          <w:kern w:val="2"/>
          <w:sz w:val="28"/>
          <w:szCs w:val="28"/>
          <w:lang w:eastAsia="ar-SA"/>
        </w:rPr>
        <w:t>дств в св</w:t>
      </w:r>
      <w:proofErr w:type="gramEnd"/>
      <w:r w:rsidRPr="00B72CA6">
        <w:rPr>
          <w:rFonts w:ascii="Arial" w:eastAsia="Arial" w:hAnsi="Arial" w:cs="Arial"/>
          <w:kern w:val="2"/>
          <w:sz w:val="28"/>
          <w:szCs w:val="28"/>
          <w:lang w:eastAsia="ar-SA"/>
        </w:rPr>
        <w:t>язи с заболеванием (травмой);</w:t>
      </w:r>
    </w:p>
    <w:p w:rsidR="00B72CA6" w:rsidRPr="00B72CA6" w:rsidRDefault="00B72CA6" w:rsidP="00B72CA6">
      <w:pPr>
        <w:suppressAutoHyphens/>
        <w:autoSpaceDE w:val="0"/>
        <w:spacing w:after="0" w:line="240" w:lineRule="auto"/>
        <w:ind w:firstLine="709"/>
        <w:contextualSpacing/>
        <w:jc w:val="both"/>
        <w:rPr>
          <w:rFonts w:ascii="Arial" w:eastAsia="Arial" w:hAnsi="Arial" w:cs="Arial"/>
          <w:kern w:val="2"/>
          <w:sz w:val="28"/>
          <w:szCs w:val="28"/>
          <w:lang w:eastAsia="ar-SA"/>
        </w:rPr>
      </w:pPr>
      <w:r w:rsidRPr="00B72CA6">
        <w:rPr>
          <w:rFonts w:ascii="Arial" w:eastAsia="Arial" w:hAnsi="Arial" w:cs="Arial"/>
          <w:kern w:val="2"/>
          <w:sz w:val="28"/>
          <w:szCs w:val="28"/>
          <w:lang w:eastAsia="ar-SA"/>
        </w:rPr>
        <w:t>- в случае тяжёлого материального положения или острой необходимости</w:t>
      </w:r>
      <w:bookmarkStart w:id="9" w:name="Par719"/>
      <w:bookmarkEnd w:id="9"/>
      <w:r w:rsidRPr="00B72CA6">
        <w:rPr>
          <w:rFonts w:ascii="Arial" w:eastAsia="Arial" w:hAnsi="Arial" w:cs="Arial"/>
          <w:kern w:val="2"/>
          <w:sz w:val="28"/>
          <w:szCs w:val="28"/>
          <w:lang w:eastAsia="ar-SA"/>
        </w:rPr>
        <w:t>.</w:t>
      </w:r>
    </w:p>
    <w:p w:rsidR="00B72CA6" w:rsidRPr="00B72CA6" w:rsidRDefault="00B72CA6" w:rsidP="00B72CA6">
      <w:pPr>
        <w:widowControl w:val="0"/>
        <w:autoSpaceDE w:val="0"/>
        <w:autoSpaceDN w:val="0"/>
        <w:adjustRightInd w:val="0"/>
        <w:spacing w:after="0" w:line="240" w:lineRule="auto"/>
        <w:ind w:left="5954" w:firstLine="709"/>
        <w:contextualSpacing/>
        <w:jc w:val="right"/>
        <w:rPr>
          <w:rFonts w:ascii="Arial" w:eastAsia="Times New Roman" w:hAnsi="Arial" w:cs="Arial"/>
          <w:sz w:val="28"/>
          <w:szCs w:val="28"/>
          <w:lang w:eastAsia="ru-RU"/>
        </w:rPr>
      </w:pPr>
      <w:r w:rsidRPr="00B72CA6">
        <w:rPr>
          <w:rFonts w:ascii="Arial" w:eastAsia="Times New Roman" w:hAnsi="Arial" w:cs="Arial"/>
          <w:sz w:val="28"/>
          <w:szCs w:val="28"/>
          <w:lang w:eastAsia="ru-RU"/>
        </w:rPr>
        <w:t>Приложение №4 к Положению об оплате труда работников муниципального казенного учреждения</w:t>
      </w:r>
    </w:p>
    <w:p w:rsidR="00B72CA6" w:rsidRPr="00B72CA6" w:rsidRDefault="00B72CA6" w:rsidP="00B72CA6">
      <w:pPr>
        <w:widowControl w:val="0"/>
        <w:autoSpaceDE w:val="0"/>
        <w:autoSpaceDN w:val="0"/>
        <w:adjustRightInd w:val="0"/>
        <w:spacing w:after="0" w:line="240" w:lineRule="auto"/>
        <w:ind w:left="5954" w:firstLine="709"/>
        <w:contextualSpacing/>
        <w:jc w:val="right"/>
        <w:rPr>
          <w:rFonts w:ascii="Arial" w:eastAsia="Times New Roman" w:hAnsi="Arial" w:cs="Arial"/>
          <w:sz w:val="28"/>
          <w:szCs w:val="28"/>
          <w:lang w:eastAsia="ru-RU"/>
        </w:rPr>
      </w:pPr>
      <w:r w:rsidRPr="00B72CA6">
        <w:rPr>
          <w:rFonts w:ascii="Arial" w:eastAsia="Times New Roman" w:hAnsi="Arial" w:cs="Arial"/>
          <w:sz w:val="28"/>
          <w:szCs w:val="28"/>
          <w:lang w:eastAsia="ru-RU"/>
        </w:rPr>
        <w:t>«Культура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right"/>
        <w:rPr>
          <w:rFonts w:ascii="Arial" w:eastAsia="Times New Roman" w:hAnsi="Arial" w:cs="Arial"/>
          <w:sz w:val="28"/>
          <w:szCs w:val="28"/>
          <w:lang w:eastAsia="ru-RU"/>
        </w:rPr>
      </w:pPr>
    </w:p>
    <w:p w:rsidR="00B72CA6" w:rsidRPr="00B72CA6" w:rsidRDefault="00B72CA6" w:rsidP="00B72CA6">
      <w:pPr>
        <w:widowControl w:val="0"/>
        <w:tabs>
          <w:tab w:val="left" w:pos="3015"/>
          <w:tab w:val="center" w:pos="4677"/>
        </w:tabs>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Перечень</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r w:rsidRPr="00B72CA6">
        <w:rPr>
          <w:rFonts w:ascii="Arial" w:eastAsia="Times New Roman" w:hAnsi="Arial" w:cs="Arial"/>
          <w:b/>
          <w:sz w:val="28"/>
          <w:szCs w:val="28"/>
          <w:lang w:eastAsia="ru-RU"/>
        </w:rPr>
        <w:t>должностей работников муниципального казенного учреждения «Культура в движении»,</w:t>
      </w:r>
    </w:p>
    <w:p w:rsidR="00B72CA6" w:rsidRPr="00B72CA6" w:rsidRDefault="00B72CA6" w:rsidP="00B72CA6">
      <w:pPr>
        <w:widowControl w:val="0"/>
        <w:autoSpaceDE w:val="0"/>
        <w:autoSpaceDN w:val="0"/>
        <w:adjustRightInd w:val="0"/>
        <w:spacing w:after="0" w:line="240" w:lineRule="auto"/>
        <w:ind w:firstLine="709"/>
        <w:contextualSpacing/>
        <w:jc w:val="center"/>
        <w:rPr>
          <w:rFonts w:ascii="Arial" w:eastAsia="Times New Roman" w:hAnsi="Arial" w:cs="Arial"/>
          <w:b/>
          <w:sz w:val="28"/>
          <w:szCs w:val="28"/>
          <w:lang w:eastAsia="ru-RU"/>
        </w:rPr>
      </w:pPr>
      <w:proofErr w:type="gramStart"/>
      <w:r w:rsidRPr="00B72CA6">
        <w:rPr>
          <w:rFonts w:ascii="Arial" w:eastAsia="Times New Roman" w:hAnsi="Arial" w:cs="Arial"/>
          <w:b/>
          <w:sz w:val="28"/>
          <w:szCs w:val="28"/>
          <w:lang w:eastAsia="ru-RU"/>
        </w:rPr>
        <w:t>относимых</w:t>
      </w:r>
      <w:proofErr w:type="gramEnd"/>
      <w:r w:rsidRPr="00B72CA6">
        <w:rPr>
          <w:rFonts w:ascii="Arial" w:eastAsia="Times New Roman" w:hAnsi="Arial" w:cs="Arial"/>
          <w:b/>
          <w:sz w:val="28"/>
          <w:szCs w:val="28"/>
          <w:lang w:eastAsia="ru-RU"/>
        </w:rPr>
        <w:t xml:space="preserve"> к основному персоналу, административно-управленческому и вспомогательному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iCs/>
          <w:sz w:val="28"/>
          <w:szCs w:val="28"/>
          <w:lang w:eastAsia="ru-RU"/>
        </w:rPr>
      </w:pPr>
      <w:r w:rsidRPr="00B72CA6">
        <w:rPr>
          <w:rFonts w:ascii="Arial" w:eastAsia="Times New Roman" w:hAnsi="Arial" w:cs="Arial"/>
          <w:iCs/>
          <w:sz w:val="28"/>
          <w:szCs w:val="28"/>
          <w:lang w:eastAsia="ru-RU"/>
        </w:rPr>
        <w:t>1.Перечень должностей работников МКУ «Культура в движении», относимых к основному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Ведущий специалист по культуре и молодежной политике</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Специалист по работе с молодежью</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Инструктор по физической культуре и спорту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tabs>
          <w:tab w:val="left" w:pos="3015"/>
          <w:tab w:val="center" w:pos="4677"/>
        </w:tabs>
        <w:autoSpaceDE w:val="0"/>
        <w:autoSpaceDN w:val="0"/>
        <w:adjustRightInd w:val="0"/>
        <w:spacing w:after="0" w:line="240" w:lineRule="auto"/>
        <w:ind w:firstLine="709"/>
        <w:contextualSpacing/>
        <w:jc w:val="both"/>
        <w:rPr>
          <w:rFonts w:ascii="Arial" w:eastAsia="Times New Roman" w:hAnsi="Arial" w:cs="Arial"/>
          <w:iCs/>
          <w:sz w:val="28"/>
          <w:szCs w:val="28"/>
          <w:lang w:eastAsia="ru-RU"/>
        </w:rPr>
      </w:pPr>
      <w:r w:rsidRPr="00B72CA6">
        <w:rPr>
          <w:rFonts w:ascii="Arial" w:eastAsia="Times New Roman" w:hAnsi="Arial" w:cs="Arial"/>
          <w:iCs/>
          <w:sz w:val="28"/>
          <w:szCs w:val="28"/>
          <w:lang w:eastAsia="ru-RU"/>
        </w:rPr>
        <w:t>2.Перечень должностей работников МКУ «Культура в движении», относимых к административно-управленческому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Директор</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
    <w:p w:rsidR="00B72CA6" w:rsidRPr="00B72CA6" w:rsidRDefault="00B72CA6" w:rsidP="00B72CA6">
      <w:pPr>
        <w:widowControl w:val="0"/>
        <w:tabs>
          <w:tab w:val="left" w:pos="3015"/>
          <w:tab w:val="center" w:pos="4677"/>
        </w:tabs>
        <w:autoSpaceDE w:val="0"/>
        <w:autoSpaceDN w:val="0"/>
        <w:adjustRightInd w:val="0"/>
        <w:spacing w:after="0" w:line="240" w:lineRule="auto"/>
        <w:ind w:firstLine="709"/>
        <w:contextualSpacing/>
        <w:jc w:val="both"/>
        <w:rPr>
          <w:rFonts w:ascii="Arial" w:eastAsia="Times New Roman" w:hAnsi="Arial" w:cs="Arial"/>
          <w:iCs/>
          <w:sz w:val="28"/>
          <w:szCs w:val="28"/>
          <w:lang w:eastAsia="ru-RU"/>
        </w:rPr>
      </w:pPr>
      <w:r w:rsidRPr="00B72CA6">
        <w:rPr>
          <w:rFonts w:ascii="Arial" w:eastAsia="Times New Roman" w:hAnsi="Arial" w:cs="Arial"/>
          <w:sz w:val="28"/>
          <w:szCs w:val="28"/>
          <w:lang w:eastAsia="ru-RU"/>
        </w:rPr>
        <w:t xml:space="preserve">3. </w:t>
      </w:r>
      <w:r w:rsidRPr="00B72CA6">
        <w:rPr>
          <w:rFonts w:ascii="Arial" w:eastAsia="Times New Roman" w:hAnsi="Arial" w:cs="Arial"/>
          <w:iCs/>
          <w:sz w:val="28"/>
          <w:szCs w:val="28"/>
          <w:lang w:eastAsia="ru-RU"/>
        </w:rPr>
        <w:t>Перечень должностей работников МКУ «Культура в движении», относимых к вспомогательному персоналу:</w:t>
      </w:r>
    </w:p>
    <w:p w:rsidR="00B72CA6" w:rsidRPr="00B72CA6" w:rsidRDefault="00B72CA6" w:rsidP="00B72CA6">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B72CA6">
        <w:rPr>
          <w:rFonts w:ascii="Arial" w:eastAsia="Times New Roman" w:hAnsi="Arial" w:cs="Arial"/>
          <w:sz w:val="28"/>
          <w:szCs w:val="28"/>
          <w:lang w:eastAsia="ru-RU"/>
        </w:rPr>
        <w:t>Уборщик служебных помещений</w:t>
      </w: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DE3FCE" w:rsidRPr="00DE3FCE" w:rsidRDefault="00DE3FCE" w:rsidP="00DE3FCE">
      <w:pPr>
        <w:spacing w:after="0" w:line="240" w:lineRule="auto"/>
        <w:contextualSpacing/>
        <w:jc w:val="right"/>
        <w:rPr>
          <w:rFonts w:ascii="Arial" w:eastAsia="Times New Roman" w:hAnsi="Arial" w:cs="Arial"/>
          <w:sz w:val="24"/>
          <w:szCs w:val="24"/>
          <w:lang w:eastAsia="ru-RU"/>
        </w:rPr>
      </w:pPr>
    </w:p>
    <w:p w:rsidR="00795433" w:rsidRPr="00795433" w:rsidRDefault="00795433" w:rsidP="00795433">
      <w:pPr>
        <w:tabs>
          <w:tab w:val="left" w:pos="4485"/>
        </w:tabs>
        <w:spacing w:after="0" w:line="240" w:lineRule="auto"/>
        <w:rPr>
          <w:rFonts w:ascii="Times New Roman" w:eastAsia="Times New Roman" w:hAnsi="Times New Roman" w:cs="Times New Roman"/>
          <w:sz w:val="24"/>
          <w:szCs w:val="24"/>
          <w:lang w:eastAsia="ar-SA"/>
        </w:rPr>
      </w:pPr>
    </w:p>
    <w:p w:rsidR="00124AFA" w:rsidRPr="00124AFA" w:rsidRDefault="00124AFA" w:rsidP="00124AFA">
      <w:pPr>
        <w:spacing w:after="0" w:line="240" w:lineRule="auto"/>
        <w:ind w:firstLine="709"/>
        <w:jc w:val="right"/>
        <w:rPr>
          <w:rFonts w:ascii="Arial" w:eastAsia="Times New Roman" w:hAnsi="Arial" w:cs="Arial"/>
          <w:sz w:val="24"/>
          <w:szCs w:val="24"/>
          <w:lang w:eastAsia="ru-RU"/>
        </w:rPr>
      </w:pPr>
    </w:p>
    <w:p w:rsidR="00124AFA" w:rsidRPr="00124AFA" w:rsidRDefault="00124AFA" w:rsidP="00124AFA">
      <w:pPr>
        <w:spacing w:after="0" w:line="240" w:lineRule="auto"/>
        <w:ind w:firstLine="709"/>
        <w:jc w:val="right"/>
        <w:rPr>
          <w:rFonts w:ascii="Arial" w:eastAsia="Times New Roman" w:hAnsi="Arial" w:cs="Arial"/>
          <w:sz w:val="24"/>
          <w:szCs w:val="24"/>
          <w:lang w:eastAsia="ru-RU"/>
        </w:rPr>
      </w:pPr>
    </w:p>
    <w:p w:rsidR="00D67394" w:rsidRPr="00D67394" w:rsidRDefault="00D67394" w:rsidP="00D67394">
      <w:pPr>
        <w:spacing w:after="0" w:line="240" w:lineRule="auto"/>
        <w:contextualSpacing/>
        <w:jc w:val="center"/>
        <w:rPr>
          <w:rFonts w:ascii="Arial" w:eastAsia="Times New Roman" w:hAnsi="Arial" w:cs="Arial"/>
          <w:b/>
          <w:sz w:val="32"/>
          <w:szCs w:val="32"/>
          <w:lang w:eastAsia="ru-RU"/>
        </w:rPr>
      </w:pPr>
      <w:r w:rsidRPr="00D67394">
        <w:rPr>
          <w:rFonts w:ascii="Arial" w:eastAsia="Times New Roman" w:hAnsi="Arial" w:cs="Arial"/>
          <w:b/>
          <w:sz w:val="32"/>
          <w:szCs w:val="32"/>
          <w:lang w:eastAsia="ru-RU"/>
        </w:rPr>
        <w:t>АДМИНИСТРАЦИЯ АПРАКСИНСКОГО СЕЛЬСКОГО ПОСЕЛЕНИЯ</w:t>
      </w:r>
    </w:p>
    <w:p w:rsidR="00D67394" w:rsidRPr="00D67394" w:rsidRDefault="00D67394" w:rsidP="00D67394">
      <w:pPr>
        <w:spacing w:after="0" w:line="240" w:lineRule="auto"/>
        <w:contextualSpacing/>
        <w:jc w:val="center"/>
        <w:rPr>
          <w:rFonts w:ascii="Arial" w:eastAsia="Times New Roman" w:hAnsi="Arial" w:cs="Arial"/>
          <w:b/>
          <w:sz w:val="32"/>
          <w:szCs w:val="32"/>
          <w:lang w:eastAsia="ru-RU"/>
        </w:rPr>
      </w:pPr>
      <w:r w:rsidRPr="00D67394">
        <w:rPr>
          <w:rFonts w:ascii="Arial" w:eastAsia="Times New Roman" w:hAnsi="Arial" w:cs="Arial"/>
          <w:b/>
          <w:sz w:val="32"/>
          <w:szCs w:val="32"/>
          <w:lang w:eastAsia="ru-RU"/>
        </w:rPr>
        <w:t>КОСТРОМСКОГО МУНИЦИПАЛЬНОГО РАЙОНА</w:t>
      </w:r>
    </w:p>
    <w:p w:rsidR="00D67394" w:rsidRPr="00D67394" w:rsidRDefault="00D67394" w:rsidP="00D67394">
      <w:pPr>
        <w:spacing w:after="0" w:line="240" w:lineRule="auto"/>
        <w:contextualSpacing/>
        <w:jc w:val="center"/>
        <w:rPr>
          <w:rFonts w:ascii="Arial" w:eastAsia="Times New Roman" w:hAnsi="Arial" w:cs="Arial"/>
          <w:b/>
          <w:sz w:val="32"/>
          <w:szCs w:val="32"/>
          <w:lang w:eastAsia="ru-RU"/>
        </w:rPr>
      </w:pPr>
      <w:r w:rsidRPr="00D67394">
        <w:rPr>
          <w:rFonts w:ascii="Arial" w:eastAsia="Times New Roman" w:hAnsi="Arial" w:cs="Arial"/>
          <w:b/>
          <w:sz w:val="32"/>
          <w:szCs w:val="32"/>
          <w:lang w:eastAsia="ru-RU"/>
        </w:rPr>
        <w:t>КОСТРОМСКОЙ ОБЛАСТИ</w:t>
      </w:r>
    </w:p>
    <w:p w:rsidR="00D67394" w:rsidRPr="00D67394" w:rsidRDefault="00D67394" w:rsidP="00D67394">
      <w:pPr>
        <w:spacing w:after="0" w:line="240" w:lineRule="auto"/>
        <w:contextualSpacing/>
        <w:jc w:val="center"/>
        <w:rPr>
          <w:rFonts w:ascii="Arial" w:eastAsia="Times New Roman" w:hAnsi="Arial" w:cs="Arial"/>
          <w:b/>
          <w:sz w:val="32"/>
          <w:szCs w:val="32"/>
          <w:lang w:eastAsia="ru-RU"/>
        </w:rPr>
      </w:pPr>
    </w:p>
    <w:p w:rsidR="00D67394" w:rsidRPr="00D67394" w:rsidRDefault="00D67394" w:rsidP="00D67394">
      <w:pPr>
        <w:spacing w:after="0" w:line="240" w:lineRule="auto"/>
        <w:contextualSpacing/>
        <w:jc w:val="center"/>
        <w:rPr>
          <w:rFonts w:ascii="Arial" w:eastAsia="Times New Roman" w:hAnsi="Arial" w:cs="Arial"/>
          <w:b/>
          <w:sz w:val="32"/>
          <w:szCs w:val="32"/>
          <w:lang w:eastAsia="ru-RU"/>
        </w:rPr>
      </w:pPr>
      <w:r w:rsidRPr="00D67394">
        <w:rPr>
          <w:rFonts w:ascii="Arial" w:eastAsia="Times New Roman" w:hAnsi="Arial" w:cs="Arial"/>
          <w:b/>
          <w:sz w:val="32"/>
          <w:szCs w:val="32"/>
          <w:lang w:eastAsia="ru-RU"/>
        </w:rPr>
        <w:t>ПОСТАНОВЛЕНИЕ</w:t>
      </w:r>
    </w:p>
    <w:p w:rsidR="00D67394" w:rsidRPr="00D67394" w:rsidRDefault="00D67394" w:rsidP="00D67394">
      <w:pPr>
        <w:spacing w:after="0" w:line="240" w:lineRule="auto"/>
        <w:contextualSpacing/>
        <w:jc w:val="center"/>
        <w:rPr>
          <w:rFonts w:ascii="Arial" w:eastAsia="Times New Roman" w:hAnsi="Arial" w:cs="Arial"/>
          <w:b/>
          <w:sz w:val="32"/>
          <w:szCs w:val="32"/>
          <w:lang w:eastAsia="ru-RU"/>
        </w:rPr>
      </w:pPr>
      <w:r w:rsidRPr="00D67394">
        <w:rPr>
          <w:rFonts w:ascii="Arial" w:eastAsia="Times New Roman" w:hAnsi="Arial" w:cs="Arial"/>
          <w:b/>
          <w:sz w:val="32"/>
          <w:szCs w:val="32"/>
          <w:lang w:eastAsia="ru-RU"/>
        </w:rPr>
        <w:t>от 23 декабря 2024 года № 167 п.Апраксино</w:t>
      </w:r>
    </w:p>
    <w:p w:rsidR="00D67394" w:rsidRPr="00D67394" w:rsidRDefault="00D67394" w:rsidP="00D67394">
      <w:pPr>
        <w:spacing w:after="0" w:line="240" w:lineRule="auto"/>
        <w:contextualSpacing/>
        <w:jc w:val="center"/>
        <w:rPr>
          <w:rFonts w:ascii="Arial" w:eastAsia="Times New Roman" w:hAnsi="Arial" w:cs="Arial"/>
          <w:b/>
          <w:sz w:val="32"/>
          <w:szCs w:val="32"/>
          <w:lang w:eastAsia="ru-RU"/>
        </w:rPr>
      </w:pPr>
    </w:p>
    <w:p w:rsidR="00D67394" w:rsidRPr="00D67394" w:rsidRDefault="00D67394" w:rsidP="00D67394">
      <w:pPr>
        <w:spacing w:after="0" w:line="240" w:lineRule="auto"/>
        <w:contextualSpacing/>
        <w:jc w:val="center"/>
        <w:rPr>
          <w:rFonts w:ascii="Arial" w:eastAsia="Times New Roman" w:hAnsi="Arial" w:cs="Arial"/>
          <w:b/>
          <w:caps/>
          <w:sz w:val="32"/>
          <w:szCs w:val="32"/>
          <w:lang w:eastAsia="ru-RU"/>
        </w:rPr>
      </w:pPr>
      <w:r w:rsidRPr="00D67394">
        <w:rPr>
          <w:rFonts w:ascii="Arial" w:eastAsia="Times New Roman" w:hAnsi="Arial" w:cs="Arial"/>
          <w:b/>
          <w:caps/>
          <w:sz w:val="32"/>
          <w:szCs w:val="32"/>
          <w:lang w:eastAsia="ru-RU"/>
        </w:rPr>
        <w:t>О внесении изменений в Постановление администрации Апраксинского сельского поселения от 19.11.2024 № 140 «Об утверждении перечня муниципальных программ Апраксинского сельского поселения Костромского муниципального района Костромской области на 2025 год и на плановый период 2026</w:t>
      </w:r>
      <w:proofErr w:type="gramStart"/>
      <w:r w:rsidRPr="00D67394">
        <w:rPr>
          <w:rFonts w:ascii="Arial" w:eastAsia="Times New Roman" w:hAnsi="Arial" w:cs="Arial"/>
          <w:b/>
          <w:caps/>
          <w:sz w:val="32"/>
          <w:szCs w:val="32"/>
          <w:lang w:eastAsia="ru-RU"/>
        </w:rPr>
        <w:t xml:space="preserve"> и</w:t>
      </w:r>
      <w:proofErr w:type="gramEnd"/>
      <w:r w:rsidRPr="00D67394">
        <w:rPr>
          <w:rFonts w:ascii="Arial" w:eastAsia="Times New Roman" w:hAnsi="Arial" w:cs="Arial"/>
          <w:b/>
          <w:caps/>
          <w:sz w:val="32"/>
          <w:szCs w:val="32"/>
          <w:lang w:eastAsia="ru-RU"/>
        </w:rPr>
        <w:t xml:space="preserve"> 2027 годов»</w:t>
      </w:r>
    </w:p>
    <w:p w:rsidR="00D67394" w:rsidRPr="00D67394" w:rsidRDefault="00D67394" w:rsidP="00D67394">
      <w:pPr>
        <w:spacing w:after="0" w:line="240" w:lineRule="auto"/>
        <w:contextualSpacing/>
        <w:jc w:val="center"/>
        <w:rPr>
          <w:rFonts w:ascii="Arial" w:eastAsia="Times New Roman" w:hAnsi="Arial" w:cs="Arial"/>
          <w:sz w:val="24"/>
          <w:szCs w:val="24"/>
          <w:lang w:eastAsia="ru-RU"/>
        </w:rPr>
      </w:pPr>
    </w:p>
    <w:p w:rsidR="00D67394" w:rsidRPr="00D67394" w:rsidRDefault="00D67394" w:rsidP="00D67394">
      <w:pPr>
        <w:spacing w:after="0" w:line="240" w:lineRule="auto"/>
        <w:ind w:firstLine="709"/>
        <w:contextualSpacing/>
        <w:jc w:val="both"/>
        <w:rPr>
          <w:rFonts w:ascii="Arial" w:eastAsia="Times New Roman" w:hAnsi="Arial" w:cs="Arial"/>
          <w:sz w:val="24"/>
          <w:szCs w:val="24"/>
          <w:lang w:eastAsia="ru-RU"/>
        </w:rPr>
      </w:pPr>
      <w:proofErr w:type="gramStart"/>
      <w:r w:rsidRPr="00D67394">
        <w:rPr>
          <w:rFonts w:ascii="Arial" w:eastAsia="Times New Roman" w:hAnsi="Arial" w:cs="Arial"/>
          <w:sz w:val="24"/>
          <w:szCs w:val="24"/>
          <w:lang w:eastAsia="ru-RU"/>
        </w:rPr>
        <w:t>В соответствии со статьей 179 Бюджетного кодекса Российской Федерации, постановлением администрации Апраксинского сельского поселения Костромского муниципального района Костромской области от 10 февраля 2020 года № 10 «Об утверждении  Порядка принятия решений о разработке муниципальных программ, их формирования, реализации и проведения оценки эффективности их реализации», администрация Апраксинского сельского поселения Костромского муниципального района Костромской области ПОСТАНОВЛЯЕТ:</w:t>
      </w:r>
      <w:proofErr w:type="gramEnd"/>
    </w:p>
    <w:p w:rsidR="00D67394" w:rsidRPr="00D67394" w:rsidRDefault="00D67394" w:rsidP="00D67394">
      <w:pPr>
        <w:spacing w:after="0" w:line="240" w:lineRule="auto"/>
        <w:ind w:firstLine="709"/>
        <w:contextualSpacing/>
        <w:jc w:val="both"/>
        <w:rPr>
          <w:rFonts w:ascii="Arial" w:eastAsia="Times New Roman" w:hAnsi="Arial" w:cs="Arial"/>
          <w:sz w:val="24"/>
          <w:szCs w:val="24"/>
          <w:lang w:eastAsia="ru-RU"/>
        </w:rPr>
      </w:pPr>
      <w:r w:rsidRPr="00D67394">
        <w:rPr>
          <w:rFonts w:ascii="Arial" w:eastAsia="Times New Roman" w:hAnsi="Arial" w:cs="Arial"/>
          <w:sz w:val="24"/>
          <w:szCs w:val="24"/>
          <w:lang w:eastAsia="ru-RU"/>
        </w:rPr>
        <w:t>1. Перечень муниципальных программ Апраксинского сельского поселения Костромского муниципального района Костромской области на 2025 год и на плановый период 2026 и 2027 годов изложить в новой редакции (далее - Перечень).</w:t>
      </w:r>
    </w:p>
    <w:p w:rsidR="00D67394" w:rsidRPr="00D67394" w:rsidRDefault="00D67394" w:rsidP="00D67394">
      <w:pPr>
        <w:spacing w:after="0" w:line="240" w:lineRule="auto"/>
        <w:ind w:firstLine="709"/>
        <w:contextualSpacing/>
        <w:jc w:val="both"/>
        <w:rPr>
          <w:rFonts w:ascii="Arial" w:eastAsia="Times New Roman" w:hAnsi="Arial" w:cs="Arial"/>
          <w:sz w:val="24"/>
          <w:szCs w:val="24"/>
          <w:lang w:eastAsia="ru-RU"/>
        </w:rPr>
      </w:pPr>
      <w:r w:rsidRPr="00D67394">
        <w:rPr>
          <w:rFonts w:ascii="Arial" w:eastAsia="Times New Roman" w:hAnsi="Arial" w:cs="Arial"/>
          <w:sz w:val="24"/>
          <w:szCs w:val="24"/>
          <w:lang w:eastAsia="ru-RU"/>
        </w:rPr>
        <w:t xml:space="preserve">2.  Настоящее постановление </w:t>
      </w:r>
      <w:r w:rsidRPr="00D67394">
        <w:rPr>
          <w:rFonts w:ascii="Arial" w:eastAsia="Times New Roman" w:hAnsi="Arial" w:cs="Arial"/>
          <w:sz w:val="24"/>
          <w:szCs w:val="24"/>
          <w:lang w:eastAsia="ar-SA"/>
        </w:rPr>
        <w:t>вступает в силу 1 января 2025 года и подлежит официальному опубликованию.</w:t>
      </w:r>
    </w:p>
    <w:p w:rsidR="00D67394" w:rsidRPr="00D67394" w:rsidRDefault="00D67394" w:rsidP="00D67394">
      <w:pPr>
        <w:spacing w:after="0" w:line="240" w:lineRule="auto"/>
        <w:ind w:firstLine="567"/>
        <w:contextualSpacing/>
        <w:jc w:val="right"/>
        <w:rPr>
          <w:rFonts w:ascii="Arial" w:eastAsia="Times New Roman" w:hAnsi="Arial" w:cs="Arial"/>
          <w:sz w:val="24"/>
          <w:szCs w:val="24"/>
          <w:lang w:eastAsia="ru-RU"/>
        </w:rPr>
      </w:pPr>
    </w:p>
    <w:p w:rsidR="00D67394" w:rsidRPr="00D67394" w:rsidRDefault="00D67394" w:rsidP="00D67394">
      <w:pPr>
        <w:spacing w:after="0" w:line="240" w:lineRule="auto"/>
        <w:ind w:firstLine="567"/>
        <w:contextualSpacing/>
        <w:jc w:val="right"/>
        <w:rPr>
          <w:rFonts w:ascii="Arial" w:eastAsia="Times New Roman" w:hAnsi="Arial" w:cs="Arial"/>
          <w:sz w:val="24"/>
          <w:szCs w:val="24"/>
          <w:lang w:eastAsia="ru-RU"/>
        </w:rPr>
      </w:pPr>
    </w:p>
    <w:p w:rsidR="00D67394" w:rsidRPr="00D67394" w:rsidRDefault="00D67394" w:rsidP="00D67394">
      <w:pPr>
        <w:spacing w:after="0" w:line="240" w:lineRule="auto"/>
        <w:ind w:firstLine="567"/>
        <w:contextualSpacing/>
        <w:jc w:val="right"/>
        <w:rPr>
          <w:rFonts w:ascii="Arial" w:eastAsia="Times New Roman" w:hAnsi="Arial" w:cs="Arial"/>
          <w:sz w:val="24"/>
          <w:szCs w:val="24"/>
          <w:lang w:eastAsia="ru-RU"/>
        </w:rPr>
      </w:pP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Глава администрации</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Апраксинского сельского поселения</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О.В. Глухарева</w:t>
      </w:r>
    </w:p>
    <w:p w:rsidR="00D67394" w:rsidRPr="00D67394" w:rsidRDefault="00D67394" w:rsidP="00D67394">
      <w:pPr>
        <w:spacing w:after="0" w:line="240" w:lineRule="auto"/>
        <w:ind w:firstLine="567"/>
        <w:contextualSpacing/>
        <w:jc w:val="right"/>
        <w:rPr>
          <w:rFonts w:ascii="Arial" w:eastAsia="Times New Roman" w:hAnsi="Arial" w:cs="Arial"/>
          <w:sz w:val="24"/>
          <w:szCs w:val="24"/>
          <w:lang w:eastAsia="ru-RU"/>
        </w:rPr>
      </w:pPr>
    </w:p>
    <w:p w:rsidR="00D67394" w:rsidRPr="00D67394" w:rsidRDefault="00D67394" w:rsidP="00D67394">
      <w:pPr>
        <w:spacing w:after="0" w:line="240" w:lineRule="auto"/>
        <w:ind w:firstLine="567"/>
        <w:contextualSpacing/>
        <w:jc w:val="right"/>
        <w:rPr>
          <w:rFonts w:ascii="Arial" w:eastAsia="Times New Roman" w:hAnsi="Arial" w:cs="Arial"/>
          <w:sz w:val="24"/>
          <w:szCs w:val="24"/>
          <w:lang w:eastAsia="ru-RU"/>
        </w:rPr>
      </w:pPr>
    </w:p>
    <w:p w:rsidR="00D67394" w:rsidRPr="00D67394" w:rsidRDefault="00D67394" w:rsidP="00D67394">
      <w:pPr>
        <w:spacing w:after="0" w:line="240" w:lineRule="auto"/>
        <w:ind w:firstLine="567"/>
        <w:contextualSpacing/>
        <w:jc w:val="right"/>
        <w:rPr>
          <w:rFonts w:ascii="Arial" w:eastAsia="Times New Roman" w:hAnsi="Arial" w:cs="Arial"/>
          <w:sz w:val="24"/>
          <w:szCs w:val="24"/>
          <w:lang w:eastAsia="ru-RU"/>
        </w:rPr>
      </w:pP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Утвержден</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постановлением администрации</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lastRenderedPageBreak/>
        <w:t>Апраксинского сельского поселения</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Костромского муниципального района</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Костромской области</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r w:rsidRPr="00D67394">
        <w:rPr>
          <w:rFonts w:ascii="Arial" w:eastAsia="Times New Roman" w:hAnsi="Arial" w:cs="Arial"/>
          <w:sz w:val="24"/>
          <w:szCs w:val="24"/>
          <w:lang w:eastAsia="ru-RU"/>
        </w:rPr>
        <w:t>от 23 декабря 2024 года № 167</w:t>
      </w:r>
    </w:p>
    <w:p w:rsidR="00D67394" w:rsidRPr="00D67394" w:rsidRDefault="00D67394" w:rsidP="00D67394">
      <w:pPr>
        <w:spacing w:after="0" w:line="240" w:lineRule="auto"/>
        <w:contextualSpacing/>
        <w:jc w:val="right"/>
        <w:rPr>
          <w:rFonts w:ascii="Arial" w:eastAsia="Times New Roman" w:hAnsi="Arial" w:cs="Arial"/>
          <w:sz w:val="24"/>
          <w:szCs w:val="24"/>
          <w:lang w:eastAsia="ru-RU"/>
        </w:rPr>
      </w:pPr>
    </w:p>
    <w:p w:rsidR="00D67394" w:rsidRPr="00D67394" w:rsidRDefault="00D67394" w:rsidP="00D67394">
      <w:pPr>
        <w:spacing w:after="0" w:line="240" w:lineRule="auto"/>
        <w:contextualSpacing/>
        <w:jc w:val="center"/>
        <w:rPr>
          <w:rFonts w:ascii="Arial" w:eastAsia="Times New Roman" w:hAnsi="Arial" w:cs="Arial"/>
          <w:b/>
          <w:caps/>
          <w:sz w:val="32"/>
          <w:szCs w:val="32"/>
          <w:lang w:eastAsia="ru-RU"/>
        </w:rPr>
      </w:pPr>
      <w:r w:rsidRPr="00D67394">
        <w:rPr>
          <w:rFonts w:ascii="Arial" w:eastAsia="Times New Roman" w:hAnsi="Arial" w:cs="Arial"/>
          <w:b/>
          <w:caps/>
          <w:sz w:val="32"/>
          <w:szCs w:val="32"/>
          <w:lang w:eastAsia="ru-RU"/>
        </w:rPr>
        <w:t>Перечень</w:t>
      </w:r>
    </w:p>
    <w:p w:rsidR="00D67394" w:rsidRPr="00D67394" w:rsidRDefault="00D67394" w:rsidP="00D67394">
      <w:pPr>
        <w:spacing w:after="0" w:line="240" w:lineRule="auto"/>
        <w:contextualSpacing/>
        <w:jc w:val="center"/>
        <w:rPr>
          <w:rFonts w:ascii="Arial" w:eastAsia="Times New Roman" w:hAnsi="Arial" w:cs="Arial"/>
          <w:b/>
          <w:caps/>
          <w:sz w:val="32"/>
          <w:szCs w:val="32"/>
          <w:lang w:eastAsia="ru-RU"/>
        </w:rPr>
      </w:pPr>
      <w:r w:rsidRPr="00D67394">
        <w:rPr>
          <w:rFonts w:ascii="Arial" w:eastAsia="Times New Roman" w:hAnsi="Arial" w:cs="Arial"/>
          <w:b/>
          <w:caps/>
          <w:sz w:val="32"/>
          <w:szCs w:val="32"/>
          <w:lang w:eastAsia="ru-RU"/>
        </w:rPr>
        <w:t>муниципальных программ Апраксинского сельского поселения Костромского муниципального района Костромской области на 2025 год и на плановый период 2026</w:t>
      </w:r>
      <w:proofErr w:type="gramStart"/>
      <w:r w:rsidRPr="00D67394">
        <w:rPr>
          <w:rFonts w:ascii="Arial" w:eastAsia="Times New Roman" w:hAnsi="Arial" w:cs="Arial"/>
          <w:b/>
          <w:caps/>
          <w:sz w:val="32"/>
          <w:szCs w:val="32"/>
          <w:lang w:eastAsia="ru-RU"/>
        </w:rPr>
        <w:t xml:space="preserve"> и</w:t>
      </w:r>
      <w:proofErr w:type="gramEnd"/>
      <w:r w:rsidRPr="00D67394">
        <w:rPr>
          <w:rFonts w:ascii="Arial" w:eastAsia="Times New Roman" w:hAnsi="Arial" w:cs="Arial"/>
          <w:b/>
          <w:caps/>
          <w:sz w:val="32"/>
          <w:szCs w:val="32"/>
          <w:lang w:eastAsia="ru-RU"/>
        </w:rPr>
        <w:t xml:space="preserve"> 2027 годов</w:t>
      </w:r>
    </w:p>
    <w:p w:rsidR="00D67394" w:rsidRPr="00D67394" w:rsidRDefault="00D67394" w:rsidP="00D67394">
      <w:pPr>
        <w:spacing w:after="0" w:line="240" w:lineRule="auto"/>
        <w:contextualSpacing/>
        <w:rPr>
          <w:rFonts w:ascii="Arial" w:eastAsia="Times New Roman" w:hAnsi="Arial" w:cs="Arial"/>
          <w:sz w:val="24"/>
          <w:szCs w:val="24"/>
          <w:lang w:eastAsia="ru-RU"/>
        </w:rPr>
      </w:pPr>
    </w:p>
    <w:tbl>
      <w:tblPr>
        <w:tblW w:w="10080" w:type="dxa"/>
        <w:tblInd w:w="93" w:type="dxa"/>
        <w:tblLook w:val="04A0" w:firstRow="1" w:lastRow="0" w:firstColumn="1" w:lastColumn="0" w:noHBand="0" w:noVBand="1"/>
      </w:tblPr>
      <w:tblGrid>
        <w:gridCol w:w="957"/>
        <w:gridCol w:w="3861"/>
        <w:gridCol w:w="1968"/>
        <w:gridCol w:w="3294"/>
      </w:tblGrid>
      <w:tr w:rsidR="00D67394" w:rsidRPr="00D67394" w:rsidTr="0021435D">
        <w:trPr>
          <w:trHeight w:val="1449"/>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 xml:space="preserve">№ </w:t>
            </w:r>
            <w:proofErr w:type="gramStart"/>
            <w:r w:rsidRPr="00D67394">
              <w:rPr>
                <w:rFonts w:ascii="Arial" w:eastAsia="Times New Roman" w:hAnsi="Arial" w:cs="Arial"/>
                <w:color w:val="000000"/>
                <w:sz w:val="24"/>
                <w:szCs w:val="24"/>
                <w:lang w:eastAsia="ru-RU"/>
              </w:rPr>
              <w:t>п</w:t>
            </w:r>
            <w:proofErr w:type="gramEnd"/>
            <w:r w:rsidRPr="00D67394">
              <w:rPr>
                <w:rFonts w:ascii="Arial" w:eastAsia="Times New Roman" w:hAnsi="Arial" w:cs="Arial"/>
                <w:color w:val="000000"/>
                <w:sz w:val="24"/>
                <w:szCs w:val="24"/>
                <w:lang w:eastAsia="ru-RU"/>
              </w:rPr>
              <w:t>/п</w:t>
            </w:r>
          </w:p>
        </w:tc>
        <w:tc>
          <w:tcPr>
            <w:tcW w:w="3875" w:type="dxa"/>
            <w:tcBorders>
              <w:top w:val="single" w:sz="8" w:space="0" w:color="auto"/>
              <w:left w:val="nil"/>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Наименование муниципальной программы</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Период реализации муниципальной программы</w:t>
            </w:r>
          </w:p>
        </w:tc>
        <w:tc>
          <w:tcPr>
            <w:tcW w:w="3305" w:type="dxa"/>
            <w:tcBorders>
              <w:top w:val="single" w:sz="8" w:space="0" w:color="auto"/>
              <w:left w:val="nil"/>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Ответственный исполнитель муниципальной программы</w:t>
            </w:r>
          </w:p>
        </w:tc>
      </w:tr>
      <w:tr w:rsidR="00D67394" w:rsidRPr="00D67394" w:rsidTr="0021435D">
        <w:trPr>
          <w:trHeight w:val="22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1.</w:t>
            </w:r>
          </w:p>
        </w:tc>
        <w:tc>
          <w:tcPr>
            <w:tcW w:w="3875" w:type="dxa"/>
            <w:tcBorders>
              <w:top w:val="nil"/>
              <w:left w:val="nil"/>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i/>
                <w:sz w:val="24"/>
                <w:szCs w:val="24"/>
                <w:lang w:eastAsia="ru-RU"/>
              </w:rPr>
              <w:t>«</w:t>
            </w:r>
            <w:r w:rsidRPr="00D67394">
              <w:rPr>
                <w:rFonts w:ascii="Arial" w:eastAsia="Times New Roman" w:hAnsi="Arial" w:cs="Arial"/>
                <w:sz w:val="24"/>
                <w:szCs w:val="24"/>
                <w:lang w:eastAsia="ru-RU"/>
              </w:rPr>
              <w:t>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940" w:type="dxa"/>
            <w:tcBorders>
              <w:top w:val="nil"/>
              <w:left w:val="nil"/>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 xml:space="preserve">2025-2027 </w:t>
            </w:r>
            <w:proofErr w:type="spellStart"/>
            <w:proofErr w:type="gramStart"/>
            <w:r w:rsidRPr="00D67394">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D67394" w:rsidRPr="00D67394" w:rsidTr="0021435D">
        <w:trPr>
          <w:trHeight w:val="1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2.</w:t>
            </w:r>
          </w:p>
        </w:tc>
        <w:tc>
          <w:tcPr>
            <w:tcW w:w="3875" w:type="dxa"/>
            <w:tcBorders>
              <w:top w:val="nil"/>
              <w:left w:val="nil"/>
              <w:bottom w:val="single" w:sz="8" w:space="0" w:color="auto"/>
              <w:right w:val="single" w:sz="8" w:space="0" w:color="auto"/>
            </w:tcBorders>
            <w:shd w:val="clear" w:color="auto" w:fill="auto"/>
            <w:vAlign w:val="center"/>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sz w:val="24"/>
                <w:szCs w:val="24"/>
                <w:lang w:eastAsia="ru-RU"/>
              </w:rPr>
              <w:t xml:space="preserve">«Развитие транспортной инфраструктуры на территории Апраксинского </w:t>
            </w:r>
            <w:proofErr w:type="gramStart"/>
            <w:r w:rsidRPr="00D67394">
              <w:rPr>
                <w:rFonts w:ascii="Arial" w:eastAsia="Times New Roman" w:hAnsi="Arial" w:cs="Arial"/>
                <w:sz w:val="24"/>
                <w:szCs w:val="24"/>
                <w:lang w:eastAsia="ru-RU"/>
              </w:rPr>
              <w:t>сельского</w:t>
            </w:r>
            <w:proofErr w:type="gramEnd"/>
            <w:r w:rsidRPr="00D67394">
              <w:rPr>
                <w:rFonts w:ascii="Arial" w:eastAsia="Times New Roman" w:hAnsi="Arial" w:cs="Arial"/>
                <w:sz w:val="24"/>
                <w:szCs w:val="24"/>
                <w:lang w:eastAsia="ru-RU"/>
              </w:rPr>
              <w:t xml:space="preserve"> поселения Костромской области на 2025-2027 годы»</w:t>
            </w:r>
          </w:p>
        </w:tc>
        <w:tc>
          <w:tcPr>
            <w:tcW w:w="1940" w:type="dxa"/>
            <w:tcBorders>
              <w:top w:val="nil"/>
              <w:left w:val="nil"/>
              <w:bottom w:val="single" w:sz="8" w:space="0" w:color="auto"/>
              <w:right w:val="single" w:sz="8" w:space="0" w:color="auto"/>
            </w:tcBorders>
            <w:shd w:val="clear" w:color="auto" w:fill="auto"/>
            <w:vAlign w:val="center"/>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 xml:space="preserve">2025-2027 </w:t>
            </w:r>
            <w:proofErr w:type="spellStart"/>
            <w:proofErr w:type="gramStart"/>
            <w:r w:rsidRPr="00D67394">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8" w:space="0" w:color="auto"/>
              <w:right w:val="single" w:sz="8" w:space="0" w:color="auto"/>
            </w:tcBorders>
            <w:shd w:val="clear" w:color="auto" w:fill="auto"/>
            <w:vAlign w:val="center"/>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D67394" w:rsidRPr="00D67394" w:rsidTr="0021435D">
        <w:trPr>
          <w:trHeight w:val="19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3.</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D67394" w:rsidRPr="00D67394" w:rsidRDefault="00D67394" w:rsidP="00D67394">
            <w:pPr>
              <w:spacing w:after="0" w:line="240" w:lineRule="auto"/>
              <w:contextualSpacing/>
              <w:rPr>
                <w:rFonts w:ascii="Arial" w:eastAsia="Times New Roman" w:hAnsi="Arial" w:cs="Arial"/>
                <w:sz w:val="24"/>
                <w:szCs w:val="24"/>
                <w:lang w:eastAsia="ru-RU"/>
              </w:rPr>
            </w:pPr>
            <w:r w:rsidRPr="00D67394">
              <w:rPr>
                <w:rFonts w:ascii="Arial" w:eastAsia="Times New Roman" w:hAnsi="Arial" w:cs="Arial"/>
                <w:sz w:val="24"/>
                <w:szCs w:val="24"/>
                <w:lang w:eastAsia="ru-RU"/>
              </w:rPr>
              <w:t>«Благоустройство территории Апраксинского сельского поселения Костромского муниципального района Костромской области на 2025-2027 годы»</w:t>
            </w:r>
          </w:p>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 xml:space="preserve">2025-2027 </w:t>
            </w:r>
            <w:proofErr w:type="spellStart"/>
            <w:proofErr w:type="gramStart"/>
            <w:r w:rsidRPr="00D67394">
              <w:rPr>
                <w:rFonts w:ascii="Arial" w:eastAsia="Times New Roman" w:hAnsi="Arial" w:cs="Arial"/>
                <w:color w:val="000000"/>
                <w:sz w:val="24"/>
                <w:szCs w:val="24"/>
                <w:lang w:eastAsia="ru-RU"/>
              </w:rPr>
              <w:t>гг</w:t>
            </w:r>
            <w:proofErr w:type="spellEnd"/>
            <w:proofErr w:type="gram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rsidR="00D67394" w:rsidRPr="00D67394" w:rsidRDefault="00D67394" w:rsidP="00D67394">
            <w:pPr>
              <w:spacing w:after="0" w:line="240" w:lineRule="auto"/>
              <w:contextualSpacing/>
              <w:rPr>
                <w:rFonts w:ascii="Arial" w:eastAsia="Times New Roman" w:hAnsi="Arial" w:cs="Arial"/>
                <w:color w:val="000000"/>
                <w:sz w:val="24"/>
                <w:szCs w:val="24"/>
                <w:lang w:eastAsia="ru-RU"/>
              </w:rPr>
            </w:pPr>
            <w:r w:rsidRPr="00D67394">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bl>
    <w:p w:rsidR="00D67394" w:rsidRPr="00D67394" w:rsidRDefault="00D67394" w:rsidP="00D67394">
      <w:pPr>
        <w:spacing w:after="0" w:line="240" w:lineRule="auto"/>
        <w:contextualSpacing/>
        <w:rPr>
          <w:rFonts w:ascii="Arial" w:eastAsia="Times New Roman" w:hAnsi="Arial" w:cs="Arial"/>
          <w:sz w:val="24"/>
          <w:szCs w:val="24"/>
          <w:lang w:eastAsia="ru-RU"/>
        </w:rPr>
      </w:pPr>
    </w:p>
    <w:p w:rsidR="00D67394" w:rsidRPr="00D67394" w:rsidRDefault="00D67394" w:rsidP="00D67394">
      <w:pPr>
        <w:spacing w:after="0" w:line="240" w:lineRule="auto"/>
        <w:contextualSpacing/>
        <w:rPr>
          <w:rFonts w:ascii="Arial" w:eastAsia="Times New Roman" w:hAnsi="Arial" w:cs="Arial"/>
          <w:sz w:val="24"/>
          <w:szCs w:val="24"/>
          <w:lang w:eastAsia="ru-RU"/>
        </w:rPr>
      </w:pPr>
    </w:p>
    <w:p w:rsidR="00D67394" w:rsidRPr="00D67394" w:rsidRDefault="00D67394" w:rsidP="00D67394">
      <w:pPr>
        <w:spacing w:after="0" w:line="240" w:lineRule="auto"/>
        <w:contextualSpacing/>
        <w:rPr>
          <w:rFonts w:ascii="Arial" w:eastAsia="Times New Roman" w:hAnsi="Arial" w:cs="Arial"/>
          <w:sz w:val="24"/>
          <w:szCs w:val="24"/>
          <w:lang w:eastAsia="ru-RU"/>
        </w:rPr>
      </w:pPr>
    </w:p>
    <w:p w:rsidR="00124AFA" w:rsidRPr="00124AFA" w:rsidRDefault="00124AFA" w:rsidP="00124AFA">
      <w:pPr>
        <w:widowControl w:val="0"/>
        <w:spacing w:after="0" w:line="240" w:lineRule="auto"/>
        <w:ind w:firstLine="709"/>
        <w:rPr>
          <w:rFonts w:ascii="Arial" w:eastAsia="Times New Roman" w:hAnsi="Arial" w:cs="Arial"/>
          <w:sz w:val="24"/>
          <w:szCs w:val="24"/>
          <w:lang w:eastAsia="ru-RU"/>
        </w:rPr>
      </w:pPr>
      <w:bookmarkStart w:id="10" w:name="_GoBack"/>
      <w:bookmarkEnd w:id="10"/>
    </w:p>
    <w:p w:rsidR="00124AFA" w:rsidRPr="00D27399" w:rsidRDefault="00124AFA" w:rsidP="00D27399">
      <w:pPr>
        <w:spacing w:after="0" w:line="240" w:lineRule="auto"/>
        <w:jc w:val="both"/>
        <w:rPr>
          <w:rFonts w:ascii="Arial" w:eastAsia="Times New Roman" w:hAnsi="Arial" w:cs="Arial"/>
          <w:sz w:val="24"/>
          <w:szCs w:val="24"/>
          <w:lang w:eastAsia="ru-RU"/>
        </w:rPr>
      </w:pPr>
    </w:p>
    <w:p w:rsidR="00D14AA9" w:rsidRDefault="00D14AA9" w:rsidP="002A4255">
      <w:pPr>
        <w:shd w:val="clear" w:color="auto" w:fill="FFFFFF"/>
        <w:spacing w:after="0" w:line="240" w:lineRule="auto"/>
        <w:ind w:firstLine="709"/>
        <w:jc w:val="both"/>
      </w:pPr>
    </w:p>
    <w:p w:rsidR="002A4255" w:rsidRPr="00481C4B" w:rsidRDefault="002A4255"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3C0FAA">
      <w:headerReference w:type="even" r:id="rId25"/>
      <w:headerReference w:type="default" r:id="rId26"/>
      <w:footerReference w:type="even" r:id="rId27"/>
      <w:footerReference w:type="default" r:id="rId28"/>
      <w:headerReference w:type="first" r:id="rId29"/>
      <w:pgSz w:w="11906" w:h="16838"/>
      <w:pgMar w:top="-1012"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68" w:rsidRDefault="005B2768">
      <w:pPr>
        <w:spacing w:after="0" w:line="240" w:lineRule="auto"/>
      </w:pPr>
      <w:r>
        <w:separator/>
      </w:r>
    </w:p>
  </w:endnote>
  <w:endnote w:type="continuationSeparator" w:id="0">
    <w:p w:rsidR="005B2768" w:rsidRDefault="005B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p w:rsidR="00696540" w:rsidRDefault="00696540"/>
  <w:p w:rsidR="00696540" w:rsidRDefault="00696540"/>
  <w:p w:rsidR="00696540" w:rsidRDefault="006965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68" w:rsidRDefault="005B2768">
      <w:pPr>
        <w:spacing w:after="0" w:line="240" w:lineRule="auto"/>
      </w:pPr>
      <w:r>
        <w:separator/>
      </w:r>
    </w:p>
  </w:footnote>
  <w:footnote w:type="continuationSeparator" w:id="0">
    <w:p w:rsidR="005B2768" w:rsidRDefault="005B2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p w:rsidR="00696540" w:rsidRDefault="00696540"/>
  <w:p w:rsidR="00696540" w:rsidRDefault="00696540"/>
  <w:p w:rsidR="00696540" w:rsidRDefault="006965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D67394">
      <w:rPr>
        <w:rStyle w:val="af1"/>
        <w:noProof/>
      </w:rPr>
      <w:t>71</w:t>
    </w:r>
    <w:r w:rsidRPr="00DC4606">
      <w:rPr>
        <w:rStyle w:val="af1"/>
      </w:rPr>
      <w:fldChar w:fldCharType="end"/>
    </w:r>
  </w:p>
  <w:p w:rsidR="00696540" w:rsidRDefault="00696540"/>
  <w:p w:rsidR="00696540" w:rsidRDefault="00696540"/>
  <w:p w:rsidR="00696540" w:rsidRDefault="006965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5">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8">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2">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3">
    <w:nsid w:val="4B1B7AD8"/>
    <w:multiLevelType w:val="singleLevel"/>
    <w:tmpl w:val="4B1B7AD8"/>
    <w:lvl w:ilvl="0">
      <w:start w:val="6"/>
      <w:numFmt w:val="decimal"/>
      <w:suff w:val="space"/>
      <w:lvlText w:val="%1."/>
      <w:lvlJc w:val="left"/>
    </w:lvl>
  </w:abstractNum>
  <w:abstractNum w:abstractNumId="14">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5">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CE2DF8"/>
    <w:multiLevelType w:val="singleLevel"/>
    <w:tmpl w:val="5ECE2DF8"/>
    <w:lvl w:ilvl="0">
      <w:start w:val="1"/>
      <w:numFmt w:val="decimal"/>
      <w:suff w:val="space"/>
      <w:lvlText w:val="%1."/>
      <w:lvlJc w:val="left"/>
    </w:lvl>
  </w:abstractNum>
  <w:abstractNum w:abstractNumId="17">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346354"/>
    <w:multiLevelType w:val="singleLevel"/>
    <w:tmpl w:val="70346354"/>
    <w:lvl w:ilvl="0">
      <w:start w:val="1"/>
      <w:numFmt w:val="decimal"/>
      <w:suff w:val="space"/>
      <w:lvlText w:val="%1."/>
      <w:lvlJc w:val="left"/>
    </w:lvl>
  </w:abstractNum>
  <w:abstractNum w:abstractNumId="20">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22"/>
  </w:num>
  <w:num w:numId="5">
    <w:abstractNumId w:val="20"/>
  </w:num>
  <w:num w:numId="6">
    <w:abstractNumId w:val="3"/>
  </w:num>
  <w:num w:numId="7">
    <w:abstractNumId w:val="14"/>
  </w:num>
  <w:num w:numId="8">
    <w:abstractNumId w:val="6"/>
  </w:num>
  <w:num w:numId="9">
    <w:abstractNumId w:val="10"/>
  </w:num>
  <w:num w:numId="10">
    <w:abstractNumId w:val="1"/>
  </w:num>
  <w:num w:numId="11">
    <w:abstractNumId w:val="2"/>
  </w:num>
  <w:num w:numId="12">
    <w:abstractNumId w:val="4"/>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2"/>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7"/>
  </w:num>
  <w:num w:numId="21">
    <w:abstractNumId w:val="11"/>
  </w:num>
  <w:num w:numId="22">
    <w:abstractNumId w:val="18"/>
  </w:num>
  <w:num w:numId="23">
    <w:abstractNumId w:val="15"/>
  </w:num>
  <w:num w:numId="24">
    <w:abstractNumId w:val="17"/>
  </w:num>
  <w:num w:numId="25">
    <w:abstractNumId w:val="21"/>
  </w:num>
  <w:num w:numId="26">
    <w:abstractNumId w:val="19"/>
  </w:num>
  <w:num w:numId="27">
    <w:abstractNumId w:val="16"/>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15132"/>
    <w:rsid w:val="00023552"/>
    <w:rsid w:val="0003212D"/>
    <w:rsid w:val="00042CBB"/>
    <w:rsid w:val="000524B1"/>
    <w:rsid w:val="000754B7"/>
    <w:rsid w:val="0008314F"/>
    <w:rsid w:val="000868EF"/>
    <w:rsid w:val="000926BC"/>
    <w:rsid w:val="00093D41"/>
    <w:rsid w:val="00096FF1"/>
    <w:rsid w:val="000B3F31"/>
    <w:rsid w:val="000D502C"/>
    <w:rsid w:val="000D6F23"/>
    <w:rsid w:val="000E43C3"/>
    <w:rsid w:val="00103F37"/>
    <w:rsid w:val="00107F38"/>
    <w:rsid w:val="0011330A"/>
    <w:rsid w:val="00124AFA"/>
    <w:rsid w:val="00124D7E"/>
    <w:rsid w:val="0014317D"/>
    <w:rsid w:val="0014547E"/>
    <w:rsid w:val="00146368"/>
    <w:rsid w:val="001476F3"/>
    <w:rsid w:val="001516E0"/>
    <w:rsid w:val="00162615"/>
    <w:rsid w:val="00162708"/>
    <w:rsid w:val="0016412B"/>
    <w:rsid w:val="001650DE"/>
    <w:rsid w:val="00170E30"/>
    <w:rsid w:val="00176516"/>
    <w:rsid w:val="0018198F"/>
    <w:rsid w:val="00195C2F"/>
    <w:rsid w:val="001A25DE"/>
    <w:rsid w:val="001B1581"/>
    <w:rsid w:val="001C7E8F"/>
    <w:rsid w:val="001D026A"/>
    <w:rsid w:val="001D4A7D"/>
    <w:rsid w:val="001D6708"/>
    <w:rsid w:val="001E4BCC"/>
    <w:rsid w:val="001E6D59"/>
    <w:rsid w:val="002003BB"/>
    <w:rsid w:val="002008D9"/>
    <w:rsid w:val="002127AD"/>
    <w:rsid w:val="002137E5"/>
    <w:rsid w:val="00224CE8"/>
    <w:rsid w:val="002255C0"/>
    <w:rsid w:val="00240DB9"/>
    <w:rsid w:val="00262FAB"/>
    <w:rsid w:val="0027641C"/>
    <w:rsid w:val="00284E55"/>
    <w:rsid w:val="00285336"/>
    <w:rsid w:val="002902B1"/>
    <w:rsid w:val="00295418"/>
    <w:rsid w:val="002A15E2"/>
    <w:rsid w:val="002A3E97"/>
    <w:rsid w:val="002A4255"/>
    <w:rsid w:val="002B1DBB"/>
    <w:rsid w:val="002B6507"/>
    <w:rsid w:val="002C0037"/>
    <w:rsid w:val="002C6444"/>
    <w:rsid w:val="002D2930"/>
    <w:rsid w:val="002D4068"/>
    <w:rsid w:val="002E0126"/>
    <w:rsid w:val="002E5DD5"/>
    <w:rsid w:val="002F20C2"/>
    <w:rsid w:val="002F2CFF"/>
    <w:rsid w:val="002F527D"/>
    <w:rsid w:val="00312855"/>
    <w:rsid w:val="00317405"/>
    <w:rsid w:val="0032784A"/>
    <w:rsid w:val="00344A0B"/>
    <w:rsid w:val="003608FD"/>
    <w:rsid w:val="0037560A"/>
    <w:rsid w:val="00376B55"/>
    <w:rsid w:val="00390232"/>
    <w:rsid w:val="003929C3"/>
    <w:rsid w:val="00393EE8"/>
    <w:rsid w:val="003A7569"/>
    <w:rsid w:val="003B2F96"/>
    <w:rsid w:val="003B3AB7"/>
    <w:rsid w:val="003C0FAA"/>
    <w:rsid w:val="003C2DE2"/>
    <w:rsid w:val="003C7D1F"/>
    <w:rsid w:val="003D5A84"/>
    <w:rsid w:val="003D6CC4"/>
    <w:rsid w:val="003E3E89"/>
    <w:rsid w:val="003E78EA"/>
    <w:rsid w:val="003F3555"/>
    <w:rsid w:val="00412050"/>
    <w:rsid w:val="00412DDD"/>
    <w:rsid w:val="00417D21"/>
    <w:rsid w:val="004220E9"/>
    <w:rsid w:val="00457630"/>
    <w:rsid w:val="00460B47"/>
    <w:rsid w:val="004624CE"/>
    <w:rsid w:val="0046404F"/>
    <w:rsid w:val="004665C9"/>
    <w:rsid w:val="00472961"/>
    <w:rsid w:val="004814E1"/>
    <w:rsid w:val="00481C4B"/>
    <w:rsid w:val="00485556"/>
    <w:rsid w:val="00493551"/>
    <w:rsid w:val="004A2425"/>
    <w:rsid w:val="004D3183"/>
    <w:rsid w:val="004F0540"/>
    <w:rsid w:val="004F5251"/>
    <w:rsid w:val="00502E0E"/>
    <w:rsid w:val="00507321"/>
    <w:rsid w:val="00515148"/>
    <w:rsid w:val="00522480"/>
    <w:rsid w:val="00540C7B"/>
    <w:rsid w:val="00562EFB"/>
    <w:rsid w:val="005650B6"/>
    <w:rsid w:val="00571D17"/>
    <w:rsid w:val="005A00A7"/>
    <w:rsid w:val="005A1E11"/>
    <w:rsid w:val="005A2A24"/>
    <w:rsid w:val="005B17E4"/>
    <w:rsid w:val="005B2768"/>
    <w:rsid w:val="005F3A83"/>
    <w:rsid w:val="006004EA"/>
    <w:rsid w:val="00600ED1"/>
    <w:rsid w:val="00607A81"/>
    <w:rsid w:val="006158BD"/>
    <w:rsid w:val="00615AEA"/>
    <w:rsid w:val="006161AD"/>
    <w:rsid w:val="00634868"/>
    <w:rsid w:val="006420A1"/>
    <w:rsid w:val="00643EA1"/>
    <w:rsid w:val="006445AD"/>
    <w:rsid w:val="00646CAA"/>
    <w:rsid w:val="00661FD3"/>
    <w:rsid w:val="00664132"/>
    <w:rsid w:val="00664F2F"/>
    <w:rsid w:val="006870ED"/>
    <w:rsid w:val="00696540"/>
    <w:rsid w:val="006A0083"/>
    <w:rsid w:val="006A29BF"/>
    <w:rsid w:val="006B7B52"/>
    <w:rsid w:val="006C1BF8"/>
    <w:rsid w:val="006D5780"/>
    <w:rsid w:val="006E26A9"/>
    <w:rsid w:val="006F29D9"/>
    <w:rsid w:val="00702180"/>
    <w:rsid w:val="00705265"/>
    <w:rsid w:val="007112C6"/>
    <w:rsid w:val="007143BD"/>
    <w:rsid w:val="00721F66"/>
    <w:rsid w:val="0072639D"/>
    <w:rsid w:val="007266E4"/>
    <w:rsid w:val="00730CCE"/>
    <w:rsid w:val="0073721C"/>
    <w:rsid w:val="007404A3"/>
    <w:rsid w:val="00740E96"/>
    <w:rsid w:val="007508E7"/>
    <w:rsid w:val="007629B5"/>
    <w:rsid w:val="00775E23"/>
    <w:rsid w:val="0077705F"/>
    <w:rsid w:val="00795433"/>
    <w:rsid w:val="007960E7"/>
    <w:rsid w:val="007979BE"/>
    <w:rsid w:val="007A50A7"/>
    <w:rsid w:val="007A5D7B"/>
    <w:rsid w:val="007B1D1A"/>
    <w:rsid w:val="007B5FFC"/>
    <w:rsid w:val="007C01C7"/>
    <w:rsid w:val="007C4E57"/>
    <w:rsid w:val="007C782D"/>
    <w:rsid w:val="007F04EC"/>
    <w:rsid w:val="007F40B8"/>
    <w:rsid w:val="00815561"/>
    <w:rsid w:val="008625C6"/>
    <w:rsid w:val="008667EE"/>
    <w:rsid w:val="00866FBB"/>
    <w:rsid w:val="00867C51"/>
    <w:rsid w:val="00872900"/>
    <w:rsid w:val="00877AA4"/>
    <w:rsid w:val="008819D4"/>
    <w:rsid w:val="00887245"/>
    <w:rsid w:val="00894B26"/>
    <w:rsid w:val="0089537D"/>
    <w:rsid w:val="008A4AD0"/>
    <w:rsid w:val="008A77C0"/>
    <w:rsid w:val="008B21C7"/>
    <w:rsid w:val="008D1700"/>
    <w:rsid w:val="008F157E"/>
    <w:rsid w:val="00901130"/>
    <w:rsid w:val="009069F8"/>
    <w:rsid w:val="00911BA0"/>
    <w:rsid w:val="00917C66"/>
    <w:rsid w:val="00945B5A"/>
    <w:rsid w:val="00946B0E"/>
    <w:rsid w:val="009623D8"/>
    <w:rsid w:val="00975E83"/>
    <w:rsid w:val="00976F1B"/>
    <w:rsid w:val="00982027"/>
    <w:rsid w:val="00990270"/>
    <w:rsid w:val="00992BD8"/>
    <w:rsid w:val="009A2A6A"/>
    <w:rsid w:val="009A34AB"/>
    <w:rsid w:val="009B0271"/>
    <w:rsid w:val="009D296F"/>
    <w:rsid w:val="009D5DA2"/>
    <w:rsid w:val="009E2384"/>
    <w:rsid w:val="009E758C"/>
    <w:rsid w:val="009F638D"/>
    <w:rsid w:val="00A0367D"/>
    <w:rsid w:val="00A372EF"/>
    <w:rsid w:val="00A557CB"/>
    <w:rsid w:val="00A5677B"/>
    <w:rsid w:val="00A61B4A"/>
    <w:rsid w:val="00A672D9"/>
    <w:rsid w:val="00A7590F"/>
    <w:rsid w:val="00AA3539"/>
    <w:rsid w:val="00AA7C76"/>
    <w:rsid w:val="00AB0F2B"/>
    <w:rsid w:val="00AB11EA"/>
    <w:rsid w:val="00AB444A"/>
    <w:rsid w:val="00AB7A47"/>
    <w:rsid w:val="00AE23B2"/>
    <w:rsid w:val="00B01B70"/>
    <w:rsid w:val="00B075CD"/>
    <w:rsid w:val="00B12980"/>
    <w:rsid w:val="00B13C74"/>
    <w:rsid w:val="00B178EA"/>
    <w:rsid w:val="00B20191"/>
    <w:rsid w:val="00B254D6"/>
    <w:rsid w:val="00B30073"/>
    <w:rsid w:val="00B30769"/>
    <w:rsid w:val="00B34942"/>
    <w:rsid w:val="00B5728A"/>
    <w:rsid w:val="00B61721"/>
    <w:rsid w:val="00B6384C"/>
    <w:rsid w:val="00B72CA6"/>
    <w:rsid w:val="00B90704"/>
    <w:rsid w:val="00B93B69"/>
    <w:rsid w:val="00BA553D"/>
    <w:rsid w:val="00BA5AF4"/>
    <w:rsid w:val="00BA7208"/>
    <w:rsid w:val="00BC48A2"/>
    <w:rsid w:val="00BD1F2E"/>
    <w:rsid w:val="00BD4493"/>
    <w:rsid w:val="00BF101F"/>
    <w:rsid w:val="00BF19A3"/>
    <w:rsid w:val="00C11AC1"/>
    <w:rsid w:val="00C13C24"/>
    <w:rsid w:val="00C14782"/>
    <w:rsid w:val="00C328C3"/>
    <w:rsid w:val="00C41DA4"/>
    <w:rsid w:val="00C4495D"/>
    <w:rsid w:val="00C52BF0"/>
    <w:rsid w:val="00C71410"/>
    <w:rsid w:val="00C72DC2"/>
    <w:rsid w:val="00C83C12"/>
    <w:rsid w:val="00C85CD6"/>
    <w:rsid w:val="00CA6761"/>
    <w:rsid w:val="00CB05C1"/>
    <w:rsid w:val="00CB7B9B"/>
    <w:rsid w:val="00CC00CB"/>
    <w:rsid w:val="00CC0F68"/>
    <w:rsid w:val="00CC161C"/>
    <w:rsid w:val="00CD22A7"/>
    <w:rsid w:val="00CD4067"/>
    <w:rsid w:val="00D0024F"/>
    <w:rsid w:val="00D11324"/>
    <w:rsid w:val="00D14AA9"/>
    <w:rsid w:val="00D2407F"/>
    <w:rsid w:val="00D27399"/>
    <w:rsid w:val="00D30EF5"/>
    <w:rsid w:val="00D544C9"/>
    <w:rsid w:val="00D55D04"/>
    <w:rsid w:val="00D56878"/>
    <w:rsid w:val="00D625C8"/>
    <w:rsid w:val="00D65A77"/>
    <w:rsid w:val="00D67394"/>
    <w:rsid w:val="00D70DEA"/>
    <w:rsid w:val="00D83D7B"/>
    <w:rsid w:val="00D850AE"/>
    <w:rsid w:val="00D85B92"/>
    <w:rsid w:val="00DA078B"/>
    <w:rsid w:val="00DB08C8"/>
    <w:rsid w:val="00DB1326"/>
    <w:rsid w:val="00DB5824"/>
    <w:rsid w:val="00DB757E"/>
    <w:rsid w:val="00DB7A1E"/>
    <w:rsid w:val="00DC09CE"/>
    <w:rsid w:val="00DC2575"/>
    <w:rsid w:val="00DD36AB"/>
    <w:rsid w:val="00DE3FCE"/>
    <w:rsid w:val="00DE4DB1"/>
    <w:rsid w:val="00DE51B6"/>
    <w:rsid w:val="00DF1D92"/>
    <w:rsid w:val="00E11D87"/>
    <w:rsid w:val="00E17952"/>
    <w:rsid w:val="00E236BD"/>
    <w:rsid w:val="00E42B23"/>
    <w:rsid w:val="00E514BE"/>
    <w:rsid w:val="00E53D1C"/>
    <w:rsid w:val="00E61C1D"/>
    <w:rsid w:val="00E62EEA"/>
    <w:rsid w:val="00E710BC"/>
    <w:rsid w:val="00E77FD6"/>
    <w:rsid w:val="00E82D01"/>
    <w:rsid w:val="00E90742"/>
    <w:rsid w:val="00E9638C"/>
    <w:rsid w:val="00EC048A"/>
    <w:rsid w:val="00EC5B81"/>
    <w:rsid w:val="00ED0D63"/>
    <w:rsid w:val="00ED44A8"/>
    <w:rsid w:val="00EE3CD4"/>
    <w:rsid w:val="00F01D1D"/>
    <w:rsid w:val="00F15970"/>
    <w:rsid w:val="00F22E38"/>
    <w:rsid w:val="00F23AF9"/>
    <w:rsid w:val="00F43C6B"/>
    <w:rsid w:val="00F53B9D"/>
    <w:rsid w:val="00F54155"/>
    <w:rsid w:val="00F57B20"/>
    <w:rsid w:val="00F620AD"/>
    <w:rsid w:val="00F7059A"/>
    <w:rsid w:val="00F723D2"/>
    <w:rsid w:val="00F74359"/>
    <w:rsid w:val="00F807F7"/>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7508E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2">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3"/>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5">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6">
    <w:name w:val="Заголовок №3"/>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7">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7"/>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Подпись к таблице (3)"/>
    <w:basedOn w:val="37"/>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9">
    <w:name w:val="Сноска (3)_"/>
    <w:link w:val="3a"/>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b">
    <w:name w:val="Оглавление 3 Знак"/>
    <w:link w:val="3c"/>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a">
    <w:name w:val="Сноска (3)"/>
    <w:basedOn w:val="a"/>
    <w:link w:val="39"/>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c">
    <w:name w:val="toc 3"/>
    <w:basedOn w:val="a"/>
    <w:link w:val="3b"/>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character" w:customStyle="1" w:styleId="afff">
    <w:name w:val="Гипертекстовая ссылка"/>
    <w:rsid w:val="003929C3"/>
    <w:rPr>
      <w:b/>
      <w:bCs/>
      <w:color w:val="106BBE"/>
    </w:rPr>
  </w:style>
  <w:style w:type="character" w:customStyle="1" w:styleId="afff0">
    <w:name w:val="Цветовое выделение"/>
    <w:rsid w:val="003929C3"/>
    <w:rPr>
      <w:b/>
      <w:bCs/>
      <w:color w:val="26282F"/>
    </w:rPr>
  </w:style>
  <w:style w:type="numbering" w:customStyle="1" w:styleId="151">
    <w:name w:val="Нет списка15"/>
    <w:next w:val="a2"/>
    <w:semiHidden/>
    <w:rsid w:val="00F7059A"/>
  </w:style>
  <w:style w:type="paragraph" w:customStyle="1" w:styleId="2f0">
    <w:name w:val="Знак2"/>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1">
    <w:name w:val="Знак Знак Знак Знак Знак Знак Знак Знак"/>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62">
    <w:name w:val="Нет списка16"/>
    <w:next w:val="a2"/>
    <w:semiHidden/>
    <w:rsid w:val="005A1E11"/>
  </w:style>
  <w:style w:type="paragraph" w:customStyle="1" w:styleId="2f1">
    <w:name w:val="Знак2"/>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2">
    <w:name w:val="Знак Знак Знак Знак Знак Знак Знак Знак"/>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30">
    <w:name w:val="Заголовок 3 Знак"/>
    <w:basedOn w:val="a0"/>
    <w:link w:val="3"/>
    <w:uiPriority w:val="9"/>
    <w:semiHidden/>
    <w:rsid w:val="007508E7"/>
    <w:rPr>
      <w:rFonts w:asciiTheme="majorHAnsi" w:eastAsiaTheme="majorEastAsia" w:hAnsiTheme="majorHAnsi" w:cstheme="majorBidi"/>
      <w:b/>
      <w:bCs/>
      <w:color w:val="4F81BD" w:themeColor="accent1"/>
    </w:rPr>
  </w:style>
  <w:style w:type="numbering" w:customStyle="1" w:styleId="171">
    <w:name w:val="Нет списка17"/>
    <w:next w:val="a2"/>
    <w:semiHidden/>
    <w:rsid w:val="00DE3FCE"/>
  </w:style>
  <w:style w:type="paragraph" w:customStyle="1" w:styleId="2f2">
    <w:name w:val="Знак2"/>
    <w:basedOn w:val="a"/>
    <w:rsid w:val="00DE3FC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3">
    <w:name w:val="Знак Знак Знак Знак Знак Знак Знак Знак"/>
    <w:basedOn w:val="a"/>
    <w:rsid w:val="00DE3FCE"/>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81">
    <w:name w:val="Нет списка18"/>
    <w:next w:val="a2"/>
    <w:semiHidden/>
    <w:rsid w:val="00DE3FCE"/>
  </w:style>
  <w:style w:type="paragraph" w:customStyle="1" w:styleId="afff4">
    <w:name w:val="Знак Знак Знак"/>
    <w:basedOn w:val="a"/>
    <w:rsid w:val="00B72CA6"/>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366830856">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893BC30E4FA44C02BFC9CA1964E73C84064186B2D990420E4EFAEE12C5063752E5772169E237CBcCFEI" TargetMode="External"/><Relationship Id="rId18" Type="http://schemas.openxmlformats.org/officeDocument/2006/relationships/hyperlink" Target="../../../../../../../DOCUME~1/62CA~1/LOCALS~1/Temp/Vestnik%20Kostromskogo%20munitsipalnogo%20raona%20&#8470;%2056%2010.04.2015-1.doc"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internet.garant.ru/document/redirect/193507/0" TargetMode="External"/><Relationship Id="rId7" Type="http://schemas.openxmlformats.org/officeDocument/2006/relationships/endnotes" Target="endnotes.xml"/><Relationship Id="rId12" Type="http://schemas.openxmlformats.org/officeDocument/2006/relationships/hyperlink" Target="consultantplus://offline/ref=D6893BC30E4FA44C02BFC9CA1964E73C84064186B2D990420E4EFAEE12C5063752E5772369E2c3FAI" TargetMode="External"/><Relationship Id="rId17" Type="http://schemas.openxmlformats.org/officeDocument/2006/relationships/hyperlink" Target="../../../../../../../DOCUME~1/62CA~1/LOCALS~1/Temp/Vestnik%20Kostromskogo%20munitsipalnogo%20raona%20&#8470;%2056%2010.04.2015-1.do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E5FB6E2CA673B035F5BA06A95D9F76DB929FAEECA43551B34FA7F6FCEd81DH" TargetMode="External"/><Relationship Id="rId20" Type="http://schemas.openxmlformats.org/officeDocument/2006/relationships/hyperlink" Target="../../../../../../../DOCUME~1/62CA~1/LOCALS~1/Temp/Vestnik%20Kostromskogo%20munitsipalnogo%20raona%20&#8470;%2056%2010.04.2015-1.doc"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BEF938C9A9B6CACDA8260E3DFB7FE4252C031BA9E2A40DECC91694409707A06606D0E18E72eD10H" TargetMode="External"/><Relationship Id="rId5" Type="http://schemas.openxmlformats.org/officeDocument/2006/relationships/webSettings" Target="webSettings.xml"/><Relationship Id="rId15" Type="http://schemas.openxmlformats.org/officeDocument/2006/relationships/hyperlink" Target="consultantplus://offline/ref=0E5FB6E2CA673B035F5BA06A95D9F76DB92CF5EFCB47551B34FA7F6FCE8DEF47B97E9A7B005BBA0BdE13H" TargetMode="External"/><Relationship Id="rId23" Type="http://schemas.openxmlformats.org/officeDocument/2006/relationships/hyperlink" Target="consultantplus://offline/ref=BEF938C9A9B6CACDA8260E3DFB7FE4252C031BA9E2A40DECC91694409707A06606D0E18E72eD17H" TargetMode="External"/><Relationship Id="rId28" Type="http://schemas.openxmlformats.org/officeDocument/2006/relationships/footer" Target="footer2.xml"/><Relationship Id="rId10" Type="http://schemas.openxmlformats.org/officeDocument/2006/relationships/hyperlink" Target="consultantplus://offline/ref=D6893BC30E4FA44C02BFC9CA1964E73C84064186B2D990420E4EFAEE12C5063752E5772369E2c3FAI" TargetMode="External"/><Relationship Id="rId19" Type="http://schemas.openxmlformats.org/officeDocument/2006/relationships/hyperlink" Target="../../../../../../../DOCUME~1/62CA~1/LOCALS~1/Temp/Vestnik%20Kostromskogo%20munitsipalnogo%20raona%20&#8470;%2056%2010.04.2015-1.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9774&amp;date=17.12.2024" TargetMode="External"/><Relationship Id="rId14" Type="http://schemas.openxmlformats.org/officeDocument/2006/relationships/image" Target="media/image3.png"/><Relationship Id="rId22" Type="http://schemas.openxmlformats.org/officeDocument/2006/relationships/hyperlink" Target="consultantplus://offline/ref=BEF938C9A9B6CACDA8260E3DFB7FE4252C031BA9E2A40DECC91694409707A06606D0E18873D2642Ce613H"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71</Pages>
  <Words>21935</Words>
  <Characters>125035</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224</cp:revision>
  <cp:lastPrinted>2022-05-06T09:46:00Z</cp:lastPrinted>
  <dcterms:created xsi:type="dcterms:W3CDTF">2019-02-05T10:30:00Z</dcterms:created>
  <dcterms:modified xsi:type="dcterms:W3CDTF">2025-01-23T08:36:00Z</dcterms:modified>
</cp:coreProperties>
</file>