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F005DE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F005DE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  <w:bookmarkStart w:id="0" w:name="anchor0"/>
      <w:bookmarkEnd w:id="0"/>
    </w:p>
    <w:p w:rsidR="00EC6AC4" w:rsidRPr="00EC6AC4" w:rsidRDefault="00EC6AC4" w:rsidP="00EC6AC4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</w:pPr>
      <w:r w:rsidRPr="00EC6AC4">
        <w:rPr>
          <w:rFonts w:ascii="inherit" w:eastAsia="Times New Roman" w:hAnsi="inherit" w:cs="Arial"/>
          <w:b/>
          <w:bCs/>
          <w:color w:val="1D2025"/>
          <w:sz w:val="38"/>
          <w:szCs w:val="38"/>
          <w:lang w:eastAsia="ru-RU"/>
        </w:rPr>
        <w:t>Костромская межрайонная природоохранная прокуратура сообщает.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Костромской межрайонной природоохранной прокуратурой </w:t>
      </w:r>
      <w:proofErr w:type="gramStart"/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проведена</w:t>
      </w:r>
      <w:proofErr w:type="gramEnd"/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проверка исполнения законодательства в сфере охраны атмосферного воздуха.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Установлено, что предприятием осуществляется деятельность по производству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ювелирных изделий в отсутствии согласованных мероприятий по уменьшению выбросов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загрязняющих веществ в атмосферу, а также платы за негативное воздействие </w:t>
      </w:r>
      <w:proofErr w:type="gramStart"/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</w:t>
      </w:r>
      <w:proofErr w:type="gramEnd"/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окружающую среду.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 целью устранения нарушений прокуратурой руководителю предприятия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внесено представление.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 результатам рассмотрения акта прокурорского реагирования нарушения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закона устранены, должностные лица привлечены к дисциплинарной ответственности.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Природоохранной прокуратурой в отношении должных лиц предприятия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возбуждены дела об административных правонарушениях по статьям 8.1. КоАП РФ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(несоблюдение экологических требований при осуществлении градостроительной</w:t>
      </w:r>
      <w:proofErr w:type="gramEnd"/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деятельности и эксплуатации предприятий, сооружений или иных объектов), 8.41 КоАП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РФ (невнесение в установленные сроки платы за негативное воздействие на окружающую</w:t>
      </w:r>
      <w:proofErr w:type="gramEnd"/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В настоящее время предприятием внесена плата за негативное воздействие </w:t>
      </w:r>
      <w:proofErr w:type="gramStart"/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</w:t>
      </w:r>
      <w:proofErr w:type="gramEnd"/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окружающую среду, разработаны мероприятия по уменьшению выбросов загрязняющих</w:t>
      </w:r>
    </w:p>
    <w:p w:rsidR="00614309" w:rsidRPr="00614309" w:rsidRDefault="00614309" w:rsidP="0061430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1430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веществ в атмосферный воздух в периоды неблагоприятных метеорологических условий.</w:t>
      </w:r>
    </w:p>
    <w:p w:rsidR="00AB11EA" w:rsidRDefault="00AB11EA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F005DE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Костромская межрайонная природоохранная прокуратура разъясняет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F005DE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Федеральным законом от 30.11.2024 № 440-ФЗ внесены изменения в Кодекс Российской Федерации об административных правонарушениях.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eastAsia="ru-RU"/>
        </w:rPr>
      </w:pPr>
      <w:r w:rsidRPr="00F005DE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eastAsia="ru-RU"/>
        </w:rPr>
        <w:t>Изменения вступили в законную силу с 11.12.2024.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eastAsia="ru-RU"/>
        </w:rPr>
      </w:pPr>
      <w:r w:rsidRPr="00F005DE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eastAsia="ru-RU"/>
        </w:rPr>
        <w:t xml:space="preserve">Так, с 11 декабря 2024 года установлена административная ответственность по ч. 1 ст. 8.52 Кодекса Российской Федерации об административных правонарушениях за нарушения требований к содержанию </w:t>
      </w:r>
      <w:r w:rsidRPr="00F005DE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u w:val="single"/>
          <w:lang w:eastAsia="ru-RU"/>
        </w:rPr>
        <w:t>домашних животных</w:t>
      </w:r>
      <w:r w:rsidRPr="00F005DE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, </w:t>
      </w:r>
      <w:r w:rsidRPr="00F005DE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eastAsia="ru-RU"/>
        </w:rPr>
        <w:t xml:space="preserve">которая влечет предупреждение или наложение административного штрафа: </w:t>
      </w:r>
    </w:p>
    <w:p w:rsidR="00F005DE" w:rsidRPr="00F005DE" w:rsidRDefault="00F005DE" w:rsidP="00F005D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DE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eastAsia="ru-RU"/>
        </w:rPr>
        <w:t>на граждан в размере от 1 500 до 3 000 рублей;</w:t>
      </w:r>
    </w:p>
    <w:p w:rsidR="00F005DE" w:rsidRPr="00F005DE" w:rsidRDefault="00F005DE" w:rsidP="00F005D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DE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eastAsia="ru-RU"/>
        </w:rPr>
        <w:t>на должностных лиц - от 5 000 до 15 000 рублей;</w:t>
      </w:r>
    </w:p>
    <w:p w:rsidR="00F005DE" w:rsidRPr="00F005DE" w:rsidRDefault="00F005DE" w:rsidP="00F005D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DE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eastAsia="ru-RU"/>
        </w:rPr>
        <w:t>на юридических лиц - от 15 000 до 30 000 рублей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Напоминаем, что требования к содержанию домашних животных установлены в Федеральном законе от 27.12.2018 № 498-ФЗ «Об ответственном обращении с животными и о внесении изменений в отдельные законодательные акты Российской Федерации». 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05DE">
        <w:rPr>
          <w:rFonts w:ascii="Times New Roman" w:eastAsia="Calibri" w:hAnsi="Times New Roman" w:cs="Times New Roman"/>
          <w:sz w:val="28"/>
          <w:szCs w:val="28"/>
        </w:rPr>
        <w:t xml:space="preserve">Так, согласно ч. 1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при содержании домашних животных их владельцам необходимо соблюдать </w:t>
      </w:r>
      <w:r w:rsidRPr="00F005DE">
        <w:rPr>
          <w:rFonts w:ascii="Times New Roman" w:eastAsia="Calibri" w:hAnsi="Times New Roman" w:cs="Times New Roman"/>
          <w:i/>
          <w:iCs/>
          <w:sz w:val="28"/>
          <w:szCs w:val="28"/>
        </w:rPr>
        <w:t>требования к содержанию животных</w:t>
      </w:r>
      <w:r w:rsidRPr="00F005DE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F005DE">
        <w:rPr>
          <w:rFonts w:ascii="Times New Roman" w:eastAsia="Calibri" w:hAnsi="Times New Roman" w:cs="Times New Roman"/>
          <w:i/>
          <w:iCs/>
          <w:sz w:val="28"/>
          <w:szCs w:val="28"/>
        </w:rPr>
        <w:t>права и законные интересы</w:t>
      </w:r>
      <w:r w:rsidRPr="00F005DE">
        <w:rPr>
          <w:rFonts w:ascii="Times New Roman" w:eastAsia="Calibri" w:hAnsi="Times New Roman" w:cs="Times New Roman"/>
          <w:sz w:val="28"/>
          <w:szCs w:val="28"/>
        </w:rPr>
        <w:t xml:space="preserve"> лиц, проживающих в многоквартирном доме, в помещениях которого содержатся домашние животные.</w:t>
      </w:r>
      <w:proofErr w:type="gramEnd"/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DE">
        <w:rPr>
          <w:rFonts w:ascii="Times New Roman" w:eastAsia="Calibri" w:hAnsi="Times New Roman" w:cs="Times New Roman"/>
          <w:sz w:val="28"/>
          <w:szCs w:val="28"/>
        </w:rPr>
        <w:t xml:space="preserve">Особое внимание нужно обратить на требования, связанные </w:t>
      </w:r>
      <w:r w:rsidRPr="00F005DE">
        <w:rPr>
          <w:rFonts w:ascii="Times New Roman" w:eastAsia="Calibri" w:hAnsi="Times New Roman" w:cs="Times New Roman"/>
          <w:b/>
          <w:bCs/>
          <w:sz w:val="28"/>
          <w:szCs w:val="28"/>
        </w:rPr>
        <w:t>с выгулом домашнего животного.</w:t>
      </w:r>
      <w:r w:rsidRPr="00F005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ч. 5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DE">
        <w:rPr>
          <w:rFonts w:ascii="Times New Roman" w:eastAsia="Calibri" w:hAnsi="Times New Roman" w:cs="Times New Roman"/>
          <w:sz w:val="28"/>
          <w:szCs w:val="28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DE">
        <w:rPr>
          <w:rFonts w:ascii="Times New Roman" w:eastAsia="Calibri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DE">
        <w:rPr>
          <w:rFonts w:ascii="Times New Roman" w:eastAsia="Calibri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005DE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ч. 6 ст. 13 </w:t>
      </w:r>
      <w:r w:rsidRPr="00F005D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F005DE">
        <w:rPr>
          <w:rFonts w:ascii="Times New Roman" w:eastAsia="Calibri" w:hAnsi="Times New Roman" w:cs="Times New Roman"/>
          <w:bCs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</w:t>
      </w:r>
      <w:proofErr w:type="gramEnd"/>
      <w:r w:rsidRPr="00F005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F005DE">
        <w:rPr>
          <w:rFonts w:ascii="Times New Roman" w:eastAsia="Calibri" w:hAnsi="Times New Roman" w:cs="Times New Roman"/>
          <w:bCs/>
          <w:sz w:val="28"/>
          <w:szCs w:val="28"/>
        </w:rPr>
        <w:t>ином</w:t>
      </w:r>
      <w:proofErr w:type="gramEnd"/>
      <w:r w:rsidRPr="00F005DE">
        <w:rPr>
          <w:rFonts w:ascii="Times New Roman" w:eastAsia="Calibri" w:hAnsi="Times New Roman" w:cs="Times New Roman"/>
          <w:bCs/>
          <w:sz w:val="28"/>
          <w:szCs w:val="28"/>
        </w:rPr>
        <w:t xml:space="preserve"> законном основании. О наличии этой собаки должна быть сделана предупреждающая надпись при входе на данную территорию. </w:t>
      </w: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DE" w:rsidRPr="00F005DE" w:rsidRDefault="00F005DE" w:rsidP="00F005DE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DE" w:rsidRPr="00F005DE" w:rsidRDefault="00F005DE" w:rsidP="00F005D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005DE" w:rsidRPr="00F005DE" w:rsidRDefault="00F005DE" w:rsidP="00F005D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112C6" w:rsidRPr="00DB7A1E" w:rsidRDefault="007112C6" w:rsidP="007112C6">
      <w:pPr>
        <w:widowControl w:val="0"/>
        <w:tabs>
          <w:tab w:val="left" w:pos="698"/>
        </w:tabs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bookmarkStart w:id="1" w:name="_GoBack"/>
      <w:bookmarkEnd w:id="1"/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8E" w:rsidRDefault="00B1098E">
      <w:pPr>
        <w:spacing w:after="0" w:line="240" w:lineRule="auto"/>
      </w:pPr>
      <w:r>
        <w:separator/>
      </w:r>
    </w:p>
  </w:endnote>
  <w:endnote w:type="continuationSeparator" w:id="0">
    <w:p w:rsidR="00B1098E" w:rsidRDefault="00B1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8E" w:rsidRDefault="00B1098E">
      <w:pPr>
        <w:spacing w:after="0" w:line="240" w:lineRule="auto"/>
      </w:pPr>
      <w:r>
        <w:separator/>
      </w:r>
    </w:p>
  </w:footnote>
  <w:footnote w:type="continuationSeparator" w:id="0">
    <w:p w:rsidR="00B1098E" w:rsidRDefault="00B1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F005DE">
      <w:rPr>
        <w:rStyle w:val="af0"/>
        <w:noProof/>
      </w:rPr>
      <w:t>3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8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1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2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7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0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1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</w:num>
  <w:num w:numId="5">
    <w:abstractNumId w:val="32"/>
  </w:num>
  <w:num w:numId="6">
    <w:abstractNumId w:val="28"/>
  </w:num>
  <w:num w:numId="7">
    <w:abstractNumId w:val="19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2"/>
  </w:num>
  <w:num w:numId="21">
    <w:abstractNumId w:val="25"/>
  </w:num>
  <w:num w:numId="22">
    <w:abstractNumId w:val="22"/>
  </w:num>
  <w:num w:numId="23">
    <w:abstractNumId w:val="24"/>
  </w:num>
  <w:num w:numId="24">
    <w:abstractNumId w:val="31"/>
  </w:num>
  <w:num w:numId="25">
    <w:abstractNumId w:val="1"/>
  </w:num>
  <w:num w:numId="26">
    <w:abstractNumId w:val="6"/>
  </w:num>
  <w:num w:numId="27">
    <w:abstractNumId w:val="16"/>
  </w:num>
  <w:num w:numId="28">
    <w:abstractNumId w:val="23"/>
  </w:num>
  <w:num w:numId="29">
    <w:abstractNumId w:val="7"/>
  </w:num>
  <w:num w:numId="30">
    <w:abstractNumId w:val="29"/>
  </w:num>
  <w:num w:numId="31">
    <w:abstractNumId w:val="20"/>
  </w:num>
  <w:num w:numId="32">
    <w:abstractNumId w:val="17"/>
  </w:num>
  <w:num w:numId="33">
    <w:abstractNumId w:val="8"/>
  </w:num>
  <w:num w:numId="34">
    <w:abstractNumId w:val="4"/>
  </w:num>
  <w:num w:numId="35">
    <w:abstractNumId w:val="26"/>
  </w:num>
  <w:num w:numId="36">
    <w:abstractNumId w:val="21"/>
  </w:num>
  <w:num w:numId="37">
    <w:abstractNumId w:val="30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56684"/>
    <w:rsid w:val="000754B7"/>
    <w:rsid w:val="000868EF"/>
    <w:rsid w:val="00093D41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5418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66FBB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7590F"/>
    <w:rsid w:val="00AA3539"/>
    <w:rsid w:val="00AA7C76"/>
    <w:rsid w:val="00AB0F2B"/>
    <w:rsid w:val="00AB11EA"/>
    <w:rsid w:val="00AB444A"/>
    <w:rsid w:val="00AB7A47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C00CB"/>
    <w:rsid w:val="00CC161C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119</cp:revision>
  <cp:lastPrinted>2022-05-06T09:46:00Z</cp:lastPrinted>
  <dcterms:created xsi:type="dcterms:W3CDTF">2019-02-05T10:30:00Z</dcterms:created>
  <dcterms:modified xsi:type="dcterms:W3CDTF">2025-02-13T10:09:00Z</dcterms:modified>
</cp:coreProperties>
</file>