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5417" w:type="dxa"/>
        <w:tblLayout w:type="fixed"/>
        <w:tblLook w:val="01E0" w:firstRow="1" w:lastRow="1" w:firstColumn="1" w:lastColumn="1" w:noHBand="0" w:noVBand="0"/>
      </w:tblPr>
      <w:tblGrid>
        <w:gridCol w:w="15417"/>
      </w:tblGrid>
      <w:tr w:rsidR="00DB7A1E" w:rsidTr="00705265">
        <w:trPr>
          <w:trHeight w:val="3112"/>
        </w:trPr>
        <w:tc>
          <w:tcPr>
            <w:tcW w:w="15417"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195D3E">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w:t>
                  </w:r>
                  <w:r w:rsidR="00195D3E">
                    <w:rPr>
                      <w:rFonts w:ascii="Times New Roman" w:eastAsia="Times New Roman" w:hAnsi="Times New Roman" w:cs="Times New Roman"/>
                      <w:lang w:eastAsia="ru-RU"/>
                    </w:rPr>
                    <w:t>6</w:t>
                  </w:r>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B12980">
                    <w:rPr>
                      <w:rFonts w:ascii="Times New Roman" w:eastAsia="Times New Roman" w:hAnsi="Times New Roman" w:cs="Times New Roman"/>
                      <w:lang w:eastAsia="ru-RU"/>
                    </w:rPr>
                    <w:t>пятница</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195D3E">
                    <w:rPr>
                      <w:rFonts w:ascii="Times New Roman" w:eastAsia="Times New Roman" w:hAnsi="Times New Roman" w:cs="Times New Roman"/>
                      <w:lang w:eastAsia="ru-RU"/>
                    </w:rPr>
                    <w:t>28</w:t>
                  </w:r>
                  <w:r w:rsidR="00705265">
                    <w:rPr>
                      <w:rFonts w:ascii="Times New Roman" w:eastAsia="Times New Roman" w:hAnsi="Times New Roman" w:cs="Times New Roman"/>
                      <w:lang w:eastAsia="ru-RU"/>
                    </w:rPr>
                    <w:t xml:space="preserve"> </w:t>
                  </w:r>
                  <w:r w:rsidR="00614309">
                    <w:rPr>
                      <w:rFonts w:ascii="Times New Roman" w:eastAsia="Times New Roman" w:hAnsi="Times New Roman" w:cs="Times New Roman"/>
                      <w:lang w:eastAsia="ru-RU"/>
                    </w:rPr>
                    <w:t>феврал</w:t>
                  </w:r>
                  <w:r w:rsidR="00393EE8">
                    <w:rPr>
                      <w:rFonts w:ascii="Times New Roman" w:eastAsia="Times New Roman" w:hAnsi="Times New Roman" w:cs="Times New Roman"/>
                      <w:lang w:eastAsia="ru-RU"/>
                    </w:rPr>
                    <w:t xml:space="preserve">я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A11102">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года</w:t>
                  </w:r>
                </w:p>
                <w:p w:rsidR="00DB7A1E" w:rsidRDefault="00DB7A1E" w:rsidP="00195D3E">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DB7A1E" w:rsidRDefault="00DB7A1E" w:rsidP="00DB7A1E">
      <w:pPr>
        <w:widowControl w:val="0"/>
        <w:suppressAutoHyphens/>
        <w:autoSpaceDN w:val="0"/>
        <w:spacing w:after="0" w:line="240" w:lineRule="auto"/>
        <w:jc w:val="right"/>
        <w:rPr>
          <w:rFonts w:ascii="Times New Roman" w:eastAsia="Arial Unicode MS" w:hAnsi="Times New Roman" w:cs="Times New Roman"/>
          <w:kern w:val="3"/>
          <w:sz w:val="28"/>
          <w:szCs w:val="28"/>
          <w:lang w:eastAsia="ru-RU"/>
        </w:rPr>
      </w:pPr>
    </w:p>
    <w:p w:rsidR="00F005DE" w:rsidRPr="00F005DE" w:rsidRDefault="00F005DE" w:rsidP="00F005DE">
      <w:pPr>
        <w:keepNext/>
        <w:widowControl w:val="0"/>
        <w:suppressAutoHyphens/>
        <w:spacing w:after="0" w:line="240" w:lineRule="auto"/>
        <w:ind w:firstLine="709"/>
        <w:jc w:val="both"/>
        <w:rPr>
          <w:rFonts w:ascii="Times New Roman" w:eastAsia="Calibri" w:hAnsi="Times New Roman" w:cs="Times New Roman"/>
          <w:sz w:val="28"/>
          <w:szCs w:val="28"/>
        </w:rPr>
      </w:pPr>
    </w:p>
    <w:p w:rsidR="00B37C1D" w:rsidRPr="00B37C1D" w:rsidRDefault="00B37C1D" w:rsidP="00B37C1D">
      <w:pPr>
        <w:spacing w:after="0" w:line="240" w:lineRule="auto"/>
        <w:ind w:left="-284"/>
        <w:jc w:val="center"/>
        <w:rPr>
          <w:rFonts w:ascii="Arial" w:eastAsia="Times New Roman" w:hAnsi="Arial" w:cs="Arial"/>
          <w:sz w:val="28"/>
          <w:szCs w:val="28"/>
          <w:lang w:eastAsia="ru-RU"/>
        </w:rPr>
      </w:pPr>
    </w:p>
    <w:p w:rsidR="00B37C1D" w:rsidRPr="00B37C1D" w:rsidRDefault="00B37C1D" w:rsidP="00B37C1D">
      <w:pPr>
        <w:widowControl w:val="0"/>
        <w:shd w:val="clear" w:color="auto" w:fill="FFFFFF"/>
        <w:tabs>
          <w:tab w:val="left" w:pos="1387"/>
        </w:tabs>
        <w:suppressAutoHyphens/>
        <w:spacing w:before="5" w:after="0" w:line="322" w:lineRule="exact"/>
        <w:jc w:val="center"/>
        <w:rPr>
          <w:rFonts w:ascii="Arial" w:eastAsia="Lucida Sans Unicode" w:hAnsi="Arial" w:cs="Arial"/>
          <w:b/>
          <w:spacing w:val="-3"/>
          <w:kern w:val="2"/>
          <w:sz w:val="32"/>
          <w:szCs w:val="32"/>
          <w:lang w:eastAsia="ru-RU"/>
        </w:rPr>
      </w:pPr>
      <w:r>
        <w:rPr>
          <w:rFonts w:ascii="Arial" w:eastAsia="Lucida Sans Unicode" w:hAnsi="Arial" w:cs="Arial"/>
          <w:b/>
          <w:noProof/>
          <w:spacing w:val="-3"/>
          <w:kern w:val="2"/>
          <w:sz w:val="32"/>
          <w:szCs w:val="32"/>
          <w:lang w:eastAsia="ru-RU"/>
        </w:rPr>
        <w:drawing>
          <wp:inline distT="0" distB="0" distL="0" distR="0">
            <wp:extent cx="4476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pic:spPr>
                </pic:pic>
              </a:graphicData>
            </a:graphic>
          </wp:inline>
        </w:drawing>
      </w:r>
    </w:p>
    <w:p w:rsidR="00B37C1D" w:rsidRPr="00B37C1D" w:rsidRDefault="00B37C1D" w:rsidP="00B37C1D">
      <w:pPr>
        <w:widowControl w:val="0"/>
        <w:shd w:val="clear" w:color="auto" w:fill="FFFFFF"/>
        <w:tabs>
          <w:tab w:val="left" w:pos="1387"/>
        </w:tabs>
        <w:suppressAutoHyphens/>
        <w:spacing w:before="5" w:after="0" w:line="322" w:lineRule="exact"/>
        <w:jc w:val="center"/>
        <w:rPr>
          <w:rFonts w:ascii="Arial" w:eastAsia="Lucida Sans Unicode" w:hAnsi="Arial" w:cs="Arial"/>
          <w:b/>
          <w:spacing w:val="-3"/>
          <w:kern w:val="2"/>
          <w:sz w:val="32"/>
          <w:szCs w:val="32"/>
          <w:lang w:eastAsia="ru-RU"/>
        </w:rPr>
      </w:pPr>
      <w:r w:rsidRPr="00B37C1D">
        <w:rPr>
          <w:rFonts w:ascii="Arial" w:eastAsia="Lucida Sans Unicode" w:hAnsi="Arial" w:cs="Arial"/>
          <w:b/>
          <w:spacing w:val="-3"/>
          <w:kern w:val="2"/>
          <w:sz w:val="32"/>
          <w:szCs w:val="32"/>
          <w:lang w:eastAsia="ru-RU"/>
        </w:rPr>
        <w:t>АДМИНИСТРАЦИЯ</w:t>
      </w:r>
    </w:p>
    <w:p w:rsidR="00B37C1D" w:rsidRPr="00B37C1D" w:rsidRDefault="00B37C1D" w:rsidP="00B37C1D">
      <w:pPr>
        <w:widowControl w:val="0"/>
        <w:shd w:val="clear" w:color="auto" w:fill="FFFFFF"/>
        <w:tabs>
          <w:tab w:val="left" w:pos="1387"/>
        </w:tabs>
        <w:suppressAutoHyphens/>
        <w:spacing w:before="5" w:after="0" w:line="322" w:lineRule="exact"/>
        <w:ind w:left="48"/>
        <w:jc w:val="center"/>
        <w:rPr>
          <w:rFonts w:ascii="Arial" w:eastAsia="Lucida Sans Unicode" w:hAnsi="Arial" w:cs="Arial"/>
          <w:b/>
          <w:spacing w:val="-3"/>
          <w:kern w:val="2"/>
          <w:sz w:val="32"/>
          <w:szCs w:val="32"/>
          <w:lang w:eastAsia="ru-RU"/>
        </w:rPr>
      </w:pPr>
      <w:r w:rsidRPr="00B37C1D">
        <w:rPr>
          <w:rFonts w:ascii="Arial" w:eastAsia="Lucida Sans Unicode" w:hAnsi="Arial" w:cs="Arial"/>
          <w:b/>
          <w:spacing w:val="-3"/>
          <w:kern w:val="2"/>
          <w:sz w:val="32"/>
          <w:szCs w:val="32"/>
          <w:lang w:eastAsia="ru-RU"/>
        </w:rPr>
        <w:t>АПРАКСИНСКОГО СЕЛЬСКОГО ПОСЕЛЕНИЯ</w:t>
      </w:r>
    </w:p>
    <w:p w:rsidR="00B37C1D" w:rsidRPr="00B37C1D" w:rsidRDefault="00B37C1D" w:rsidP="00B37C1D">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r w:rsidRPr="00B37C1D">
        <w:rPr>
          <w:rFonts w:ascii="Arial" w:eastAsia="Lucida Sans Unicode" w:hAnsi="Arial" w:cs="Arial"/>
          <w:b/>
          <w:spacing w:val="-3"/>
          <w:kern w:val="2"/>
          <w:sz w:val="32"/>
          <w:szCs w:val="32"/>
          <w:lang w:eastAsia="ru-RU"/>
        </w:rPr>
        <w:t>КОСТРОМСКОГО МУНИЦИПАЛЬНОГО РАЙОНА</w:t>
      </w:r>
    </w:p>
    <w:p w:rsidR="00B37C1D" w:rsidRPr="00B37C1D" w:rsidRDefault="00B37C1D" w:rsidP="00B37C1D">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r w:rsidRPr="00B37C1D">
        <w:rPr>
          <w:rFonts w:ascii="Arial" w:eastAsia="Lucida Sans Unicode" w:hAnsi="Arial" w:cs="Arial"/>
          <w:b/>
          <w:spacing w:val="-3"/>
          <w:kern w:val="2"/>
          <w:sz w:val="32"/>
          <w:szCs w:val="32"/>
          <w:lang w:eastAsia="ru-RU"/>
        </w:rPr>
        <w:t>КОСТРОМСКОЙ ОБЛАСТИ</w:t>
      </w:r>
    </w:p>
    <w:p w:rsidR="00B37C1D" w:rsidRPr="00B37C1D" w:rsidRDefault="00B37C1D" w:rsidP="00B37C1D">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p>
    <w:p w:rsidR="00B37C1D" w:rsidRPr="00B37C1D" w:rsidRDefault="00B37C1D" w:rsidP="00B37C1D">
      <w:pPr>
        <w:widowControl w:val="0"/>
        <w:shd w:val="clear" w:color="auto" w:fill="FFFFFF"/>
        <w:tabs>
          <w:tab w:val="left" w:pos="1339"/>
        </w:tabs>
        <w:suppressAutoHyphens/>
        <w:spacing w:before="5" w:after="0" w:line="322" w:lineRule="exact"/>
        <w:jc w:val="center"/>
        <w:rPr>
          <w:rFonts w:ascii="Arial" w:eastAsia="Lucida Sans Unicode" w:hAnsi="Arial" w:cs="Arial"/>
          <w:b/>
          <w:bCs/>
          <w:spacing w:val="-3"/>
          <w:kern w:val="2"/>
          <w:sz w:val="32"/>
          <w:szCs w:val="32"/>
          <w:lang w:eastAsia="ru-RU"/>
        </w:rPr>
      </w:pPr>
      <w:r w:rsidRPr="00B37C1D">
        <w:rPr>
          <w:rFonts w:ascii="Arial" w:eastAsia="Lucida Sans Unicode" w:hAnsi="Arial" w:cs="Arial"/>
          <w:b/>
          <w:bCs/>
          <w:spacing w:val="-3"/>
          <w:kern w:val="2"/>
          <w:sz w:val="32"/>
          <w:szCs w:val="32"/>
          <w:lang w:eastAsia="ru-RU"/>
        </w:rPr>
        <w:t>ПОСТАНОВЛЕНИЕ</w:t>
      </w:r>
    </w:p>
    <w:p w:rsidR="00B37C1D" w:rsidRPr="00B37C1D" w:rsidRDefault="00B37C1D" w:rsidP="00B37C1D">
      <w:pPr>
        <w:widowControl w:val="0"/>
        <w:shd w:val="clear" w:color="auto" w:fill="FFFFFF"/>
        <w:tabs>
          <w:tab w:val="left" w:pos="142"/>
          <w:tab w:val="left" w:pos="1339"/>
        </w:tabs>
        <w:suppressAutoHyphens/>
        <w:spacing w:before="5" w:after="0" w:line="322" w:lineRule="exact"/>
        <w:jc w:val="center"/>
        <w:rPr>
          <w:rFonts w:ascii="Arial" w:eastAsia="Times New Roman" w:hAnsi="Arial" w:cs="Arial"/>
          <w:b/>
          <w:sz w:val="32"/>
          <w:szCs w:val="32"/>
          <w:lang w:eastAsia="ar-SA"/>
        </w:rPr>
      </w:pPr>
      <w:r w:rsidRPr="00B37C1D">
        <w:rPr>
          <w:rFonts w:ascii="Arial" w:eastAsia="Lucida Sans Unicode" w:hAnsi="Arial" w:cs="Arial"/>
          <w:b/>
          <w:spacing w:val="-3"/>
          <w:kern w:val="2"/>
          <w:sz w:val="32"/>
          <w:szCs w:val="32"/>
          <w:lang w:eastAsia="ru-RU"/>
        </w:rPr>
        <w:t>от 27 февраля 2025 года №25</w:t>
      </w:r>
    </w:p>
    <w:p w:rsidR="00B37C1D" w:rsidRPr="00B37C1D" w:rsidRDefault="00B37C1D" w:rsidP="00B37C1D">
      <w:pPr>
        <w:spacing w:after="0" w:line="240" w:lineRule="auto"/>
        <w:jc w:val="center"/>
        <w:rPr>
          <w:rFonts w:ascii="Arial" w:eastAsia="Times New Roman" w:hAnsi="Arial" w:cs="Arial"/>
          <w:sz w:val="32"/>
          <w:szCs w:val="32"/>
          <w:lang w:eastAsia="ru-RU"/>
        </w:rPr>
      </w:pPr>
    </w:p>
    <w:p w:rsidR="00B37C1D" w:rsidRPr="00B37C1D" w:rsidRDefault="00B37C1D" w:rsidP="00B37C1D">
      <w:pPr>
        <w:spacing w:after="0" w:line="240" w:lineRule="auto"/>
        <w:jc w:val="center"/>
        <w:rPr>
          <w:rFonts w:ascii="Arial" w:eastAsia="Calibri" w:hAnsi="Arial" w:cs="Arial"/>
          <w:b/>
          <w:caps/>
          <w:sz w:val="32"/>
          <w:szCs w:val="32"/>
          <w:lang w:eastAsia="ru-RU"/>
        </w:rPr>
      </w:pPr>
      <w:r w:rsidRPr="00B37C1D">
        <w:rPr>
          <w:rFonts w:ascii="Arial" w:eastAsia="Times New Roman" w:hAnsi="Arial" w:cs="Arial"/>
          <w:b/>
          <w:caps/>
          <w:sz w:val="32"/>
          <w:szCs w:val="32"/>
          <w:lang w:eastAsia="ru-RU"/>
        </w:rPr>
        <w:t xml:space="preserve">о внесении изменений в муниципальную программу </w:t>
      </w:r>
      <w:r w:rsidRPr="00B37C1D">
        <w:rPr>
          <w:rFonts w:ascii="Arial" w:eastAsia="Calibri" w:hAnsi="Arial" w:cs="Arial"/>
          <w:b/>
          <w:caps/>
          <w:sz w:val="32"/>
          <w:szCs w:val="32"/>
          <w:lang w:eastAsia="ru-RU"/>
        </w:rPr>
        <w:t>«Обеспечение пожарной безопасности на территории Апраксинского сельского поселения на 2025-2027 годы» от 15.11.2024 № 136</w:t>
      </w:r>
    </w:p>
    <w:p w:rsidR="00B37C1D" w:rsidRPr="00B37C1D" w:rsidRDefault="00B37C1D" w:rsidP="00B37C1D">
      <w:pPr>
        <w:spacing w:after="0" w:line="240" w:lineRule="auto"/>
        <w:jc w:val="center"/>
        <w:rPr>
          <w:rFonts w:ascii="Arial" w:eastAsia="Calibri" w:hAnsi="Arial" w:cs="Arial"/>
          <w:b/>
          <w:caps/>
          <w:sz w:val="32"/>
          <w:szCs w:val="32"/>
          <w:lang w:eastAsia="ru-RU"/>
        </w:rPr>
      </w:pPr>
    </w:p>
    <w:p w:rsidR="00B37C1D" w:rsidRPr="00B37C1D" w:rsidRDefault="00B37C1D" w:rsidP="00B37C1D">
      <w:pPr>
        <w:shd w:val="clear" w:color="auto" w:fill="FFFFFF"/>
        <w:spacing w:after="0" w:line="240" w:lineRule="auto"/>
        <w:ind w:firstLine="709"/>
        <w:contextualSpacing/>
        <w:jc w:val="both"/>
        <w:textAlignment w:val="baseline"/>
        <w:rPr>
          <w:rFonts w:ascii="Arial" w:eastAsia="Times New Roman" w:hAnsi="Arial" w:cs="Arial"/>
          <w:color w:val="000000"/>
          <w:spacing w:val="2"/>
          <w:sz w:val="24"/>
          <w:szCs w:val="24"/>
          <w:lang w:eastAsia="ru-RU"/>
        </w:rPr>
      </w:pPr>
      <w:r w:rsidRPr="00B37C1D">
        <w:rPr>
          <w:rFonts w:ascii="Arial" w:eastAsia="Times New Roman" w:hAnsi="Arial" w:cs="Arial"/>
          <w:sz w:val="24"/>
          <w:szCs w:val="24"/>
          <w:lang w:eastAsia="ar-SA"/>
        </w:rPr>
        <w:t>В целях реализации Федер</w:t>
      </w:r>
      <w:r w:rsidRPr="00B37C1D">
        <w:rPr>
          <w:rFonts w:ascii="Arial" w:eastAsia="Times New Roman" w:hAnsi="Arial" w:cs="Arial"/>
          <w:color w:val="000000"/>
          <w:sz w:val="24"/>
          <w:szCs w:val="24"/>
          <w:lang w:eastAsia="ar-SA"/>
        </w:rPr>
        <w:t xml:space="preserve">ального закона </w:t>
      </w:r>
      <w:hyperlink r:id="rId9"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B37C1D">
          <w:rPr>
            <w:rFonts w:ascii="Arial" w:eastAsia="Times New Roman" w:hAnsi="Arial" w:cs="Arial"/>
            <w:color w:val="0000FF"/>
            <w:sz w:val="24"/>
            <w:szCs w:val="24"/>
            <w:u w:val="single"/>
            <w:lang w:eastAsia="ar-SA"/>
          </w:rPr>
          <w:t>от 6 октября 2003 года № 131-ФЗ</w:t>
        </w:r>
      </w:hyperlink>
      <w:r w:rsidRPr="00B37C1D">
        <w:rPr>
          <w:rFonts w:ascii="Arial" w:eastAsia="Times New Roman" w:hAnsi="Arial" w:cs="Arial"/>
          <w:color w:val="000000"/>
          <w:sz w:val="24"/>
          <w:szCs w:val="24"/>
          <w:lang w:eastAsia="ar-SA"/>
        </w:rPr>
        <w:t xml:space="preserve"> «Об общих принципах организации местного самоуправления в Российской Федерации»,</w:t>
      </w:r>
      <w:r w:rsidRPr="00B37C1D">
        <w:rPr>
          <w:rFonts w:ascii="Arial" w:eastAsia="Calibri" w:hAnsi="Arial" w:cs="Arial"/>
          <w:color w:val="000000"/>
          <w:sz w:val="24"/>
          <w:szCs w:val="24"/>
          <w:lang w:eastAsia="ru-RU"/>
        </w:rPr>
        <w:t xml:space="preserve"> </w:t>
      </w:r>
      <w:hyperlink r:id="rId10" w:tooltip="ФЕДЕРАЛЬНЫЙ ЗАКОН от 21.12.1994 № 69-ФЗ ГОСУДАРСТВЕННАЯ ДУМА ФЕДЕРАЛЬНОГО СОБРАНИЯ РФ&#10;&#10;О ПОЖАРНОЙ БЕЗОПАСНОСТИ" w:history="1">
        <w:r w:rsidRPr="00B37C1D">
          <w:rPr>
            <w:rFonts w:ascii="Arial" w:eastAsia="Calibri" w:hAnsi="Arial" w:cs="Arial"/>
            <w:color w:val="0000FF"/>
            <w:sz w:val="24"/>
            <w:szCs w:val="24"/>
            <w:u w:val="single"/>
            <w:lang w:eastAsia="ru-RU"/>
          </w:rPr>
          <w:t>от 21.12.1994 № 69-ФЗ</w:t>
        </w:r>
      </w:hyperlink>
      <w:r w:rsidRPr="00B37C1D">
        <w:rPr>
          <w:rFonts w:ascii="Arial" w:eastAsia="Calibri" w:hAnsi="Arial" w:cs="Arial"/>
          <w:color w:val="000000"/>
          <w:sz w:val="24"/>
          <w:szCs w:val="24"/>
          <w:lang w:eastAsia="ru-RU"/>
        </w:rPr>
        <w:t xml:space="preserve"> «О пожарной безопасности»,</w:t>
      </w:r>
      <w:r w:rsidRPr="00B37C1D">
        <w:rPr>
          <w:rFonts w:ascii="Arial" w:eastAsia="Times New Roman" w:hAnsi="Arial" w:cs="Arial"/>
          <w:color w:val="000000"/>
          <w:spacing w:val="2"/>
          <w:sz w:val="24"/>
          <w:szCs w:val="24"/>
          <w:lang w:eastAsia="ru-RU"/>
        </w:rPr>
        <w:t xml:space="preserve"> администрация  Апраксинского сельского Костромского муниципального района Костромской области</w:t>
      </w:r>
    </w:p>
    <w:p w:rsidR="00B37C1D" w:rsidRPr="00B37C1D" w:rsidRDefault="00B37C1D" w:rsidP="00B37C1D">
      <w:pPr>
        <w:shd w:val="clear" w:color="auto" w:fill="FFFFFF"/>
        <w:spacing w:after="0" w:line="240" w:lineRule="auto"/>
        <w:ind w:firstLine="709"/>
        <w:contextualSpacing/>
        <w:jc w:val="both"/>
        <w:textAlignment w:val="baseline"/>
        <w:rPr>
          <w:rFonts w:ascii="Arial" w:eastAsia="Times New Roman" w:hAnsi="Arial" w:cs="Arial"/>
          <w:color w:val="000000"/>
          <w:spacing w:val="2"/>
          <w:sz w:val="24"/>
          <w:szCs w:val="24"/>
          <w:lang w:eastAsia="ru-RU"/>
        </w:rPr>
      </w:pPr>
      <w:r w:rsidRPr="00B37C1D">
        <w:rPr>
          <w:rFonts w:ascii="Arial" w:eastAsia="Times New Roman" w:hAnsi="Arial" w:cs="Arial"/>
          <w:color w:val="000000"/>
          <w:spacing w:val="2"/>
          <w:sz w:val="24"/>
          <w:szCs w:val="24"/>
          <w:lang w:eastAsia="ru-RU"/>
        </w:rPr>
        <w:t>РЕШИЛ</w:t>
      </w:r>
    </w:p>
    <w:p w:rsidR="00B37C1D" w:rsidRPr="00B37C1D" w:rsidRDefault="00B37C1D" w:rsidP="00B37C1D">
      <w:pPr>
        <w:suppressAutoHyphens/>
        <w:spacing w:after="0" w:line="240" w:lineRule="auto"/>
        <w:ind w:firstLine="709"/>
        <w:contextualSpacing/>
        <w:jc w:val="both"/>
        <w:rPr>
          <w:rFonts w:ascii="Arial" w:eastAsia="Times New Roman" w:hAnsi="Arial" w:cs="Arial"/>
          <w:color w:val="000000"/>
          <w:sz w:val="24"/>
          <w:szCs w:val="24"/>
          <w:lang w:eastAsia="ar-SA"/>
        </w:rPr>
      </w:pPr>
      <w:r w:rsidRPr="00B37C1D">
        <w:rPr>
          <w:rFonts w:ascii="Arial" w:eastAsia="Times New Roman" w:hAnsi="Arial" w:cs="Arial"/>
          <w:color w:val="000000"/>
          <w:sz w:val="24"/>
          <w:szCs w:val="24"/>
          <w:lang w:eastAsia="ar-SA"/>
        </w:rPr>
        <w:t xml:space="preserve">1. Изложить </w:t>
      </w:r>
      <w:r w:rsidRPr="00B37C1D">
        <w:rPr>
          <w:rFonts w:ascii="Arial" w:eastAsia="Times New Roman" w:hAnsi="Arial" w:cs="Arial"/>
          <w:color w:val="000000"/>
          <w:spacing w:val="2"/>
          <w:sz w:val="24"/>
          <w:szCs w:val="24"/>
          <w:lang w:eastAsia="ru-RU"/>
        </w:rPr>
        <w:t xml:space="preserve">муниципальную Программу </w:t>
      </w:r>
      <w:r w:rsidRPr="00B37C1D">
        <w:rPr>
          <w:rFonts w:ascii="Arial" w:eastAsia="Times New Roman" w:hAnsi="Arial" w:cs="Arial"/>
          <w:color w:val="000000"/>
          <w:sz w:val="24"/>
          <w:szCs w:val="24"/>
          <w:lang w:eastAsia="ru-RU"/>
        </w:rPr>
        <w:t>«</w:t>
      </w:r>
      <w:r w:rsidRPr="00B37C1D">
        <w:rPr>
          <w:rFonts w:ascii="Arial" w:eastAsia="Calibri" w:hAnsi="Arial" w:cs="Arial"/>
          <w:color w:val="000000"/>
          <w:sz w:val="24"/>
          <w:szCs w:val="24"/>
          <w:lang w:eastAsia="ru-RU"/>
        </w:rPr>
        <w:t xml:space="preserve">Обеспечение пожарной безопасности на территории </w:t>
      </w:r>
      <w:r w:rsidRPr="00B37C1D">
        <w:rPr>
          <w:rFonts w:ascii="Arial" w:eastAsia="Times New Roman" w:hAnsi="Arial" w:cs="Arial"/>
          <w:color w:val="000000"/>
          <w:sz w:val="24"/>
          <w:szCs w:val="24"/>
          <w:lang w:eastAsia="ru-RU"/>
        </w:rPr>
        <w:t>Апраксинского сельского поселения Костромского муниципального района Костромской области на 2025-2027 годы» от 15.11.24 № 136 в новой редакции (Приложение).</w:t>
      </w:r>
    </w:p>
    <w:p w:rsidR="00B37C1D" w:rsidRPr="00B37C1D" w:rsidRDefault="00B37C1D" w:rsidP="00B37C1D">
      <w:pPr>
        <w:spacing w:after="0" w:line="240" w:lineRule="auto"/>
        <w:ind w:firstLine="709"/>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2. Настоящее постановление подлежит размещению на официальном сайте Апраксинского сельского  поселения и вступает в силу со дня его официального опубликования.</w:t>
      </w: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p>
    <w:p w:rsidR="00B37C1D" w:rsidRPr="00B37C1D" w:rsidRDefault="00B37C1D" w:rsidP="00B37C1D">
      <w:pPr>
        <w:tabs>
          <w:tab w:val="left" w:pos="1485"/>
        </w:tabs>
        <w:spacing w:after="0" w:line="240" w:lineRule="auto"/>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Глава</w:t>
      </w:r>
    </w:p>
    <w:p w:rsidR="00B37C1D" w:rsidRPr="00B37C1D" w:rsidRDefault="00B37C1D" w:rsidP="00B37C1D">
      <w:pPr>
        <w:tabs>
          <w:tab w:val="left" w:pos="1485"/>
        </w:tabs>
        <w:spacing w:after="0" w:line="240" w:lineRule="auto"/>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Апраксинского сельского поселения</w:t>
      </w:r>
    </w:p>
    <w:p w:rsidR="00B37C1D" w:rsidRPr="00B37C1D" w:rsidRDefault="00B37C1D" w:rsidP="00B37C1D">
      <w:pPr>
        <w:tabs>
          <w:tab w:val="left" w:pos="1485"/>
        </w:tabs>
        <w:spacing w:after="0" w:line="240" w:lineRule="auto"/>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Костромского муниципального района</w:t>
      </w:r>
    </w:p>
    <w:p w:rsidR="00B37C1D" w:rsidRPr="00B37C1D" w:rsidRDefault="00B37C1D" w:rsidP="00B37C1D">
      <w:pPr>
        <w:tabs>
          <w:tab w:val="left" w:pos="1485"/>
        </w:tabs>
        <w:spacing w:after="0" w:line="240" w:lineRule="auto"/>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lastRenderedPageBreak/>
        <w:t xml:space="preserve">Костромской области                                                                                  </w:t>
      </w:r>
      <w:proofErr w:type="spellStart"/>
      <w:r w:rsidRPr="00B37C1D">
        <w:rPr>
          <w:rFonts w:ascii="Arial" w:eastAsia="Times New Roman" w:hAnsi="Arial" w:cs="Arial"/>
          <w:sz w:val="24"/>
          <w:szCs w:val="24"/>
          <w:lang w:eastAsia="ru-RU"/>
        </w:rPr>
        <w:t>О.В</w:t>
      </w:r>
      <w:proofErr w:type="spellEnd"/>
      <w:r w:rsidRPr="00B37C1D">
        <w:rPr>
          <w:rFonts w:ascii="Arial" w:eastAsia="Times New Roman" w:hAnsi="Arial" w:cs="Arial"/>
          <w:sz w:val="24"/>
          <w:szCs w:val="24"/>
          <w:lang w:eastAsia="ru-RU"/>
        </w:rPr>
        <w:t>. Глухарева</w:t>
      </w:r>
    </w:p>
    <w:p w:rsidR="00B37C1D" w:rsidRPr="00B37C1D" w:rsidRDefault="00B37C1D" w:rsidP="00B37C1D">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B37C1D" w:rsidRPr="00B37C1D" w:rsidRDefault="00B37C1D" w:rsidP="00B37C1D">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B37C1D" w:rsidRPr="00B37C1D" w:rsidRDefault="00B37C1D" w:rsidP="00B37C1D">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B37C1D" w:rsidRPr="00B37C1D" w:rsidRDefault="00B37C1D" w:rsidP="00B37C1D">
      <w:pPr>
        <w:shd w:val="clear" w:color="auto" w:fill="FFFFFF"/>
        <w:spacing w:after="0" w:line="240" w:lineRule="auto"/>
        <w:textAlignment w:val="baseline"/>
        <w:rPr>
          <w:rFonts w:ascii="Arial" w:eastAsia="Times New Roman" w:hAnsi="Arial" w:cs="Arial"/>
          <w:color w:val="000000"/>
          <w:spacing w:val="2"/>
          <w:sz w:val="24"/>
          <w:szCs w:val="24"/>
          <w:lang w:eastAsia="ru-RU"/>
        </w:rPr>
      </w:pPr>
      <w:r w:rsidRPr="00B37C1D">
        <w:rPr>
          <w:rFonts w:ascii="Arial" w:eastAsia="Times New Roman" w:hAnsi="Arial" w:cs="Arial"/>
          <w:color w:val="000000"/>
          <w:spacing w:val="2"/>
          <w:sz w:val="24"/>
          <w:szCs w:val="24"/>
          <w:lang w:eastAsia="ru-RU"/>
        </w:rPr>
        <w:t xml:space="preserve">                                                                                                                    </w:t>
      </w:r>
    </w:p>
    <w:p w:rsidR="00B37C1D" w:rsidRPr="00B37C1D" w:rsidRDefault="00B37C1D" w:rsidP="00B37C1D">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B37C1D" w:rsidRPr="00B37C1D" w:rsidRDefault="00B37C1D" w:rsidP="00B37C1D">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B37C1D" w:rsidRPr="00B37C1D" w:rsidRDefault="00B37C1D" w:rsidP="00B37C1D">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B37C1D" w:rsidRPr="00B37C1D" w:rsidRDefault="00B37C1D" w:rsidP="00B37C1D">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B37C1D" w:rsidRPr="00B37C1D" w:rsidRDefault="00B37C1D" w:rsidP="00B37C1D">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B37C1D" w:rsidRPr="00B37C1D" w:rsidRDefault="00B37C1D" w:rsidP="00B37C1D">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B37C1D" w:rsidRPr="00B37C1D" w:rsidRDefault="00B37C1D" w:rsidP="00B37C1D">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B37C1D" w:rsidRPr="00B37C1D" w:rsidRDefault="00B37C1D" w:rsidP="00B37C1D">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B37C1D" w:rsidRPr="00B37C1D" w:rsidRDefault="00B37C1D" w:rsidP="00B37C1D">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B37C1D" w:rsidRPr="00B37C1D" w:rsidRDefault="00B37C1D" w:rsidP="00B37C1D">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B37C1D" w:rsidRPr="00B37C1D" w:rsidRDefault="00B37C1D" w:rsidP="00B37C1D">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B37C1D" w:rsidRPr="00B37C1D" w:rsidRDefault="00B37C1D" w:rsidP="00B37C1D">
      <w:pPr>
        <w:shd w:val="clear" w:color="auto" w:fill="FFFFFF"/>
        <w:spacing w:after="0" w:line="240" w:lineRule="auto"/>
        <w:textAlignment w:val="baseline"/>
        <w:rPr>
          <w:rFonts w:ascii="Arial" w:eastAsia="Times New Roman" w:hAnsi="Arial" w:cs="Arial"/>
          <w:color w:val="000000"/>
          <w:spacing w:val="2"/>
          <w:sz w:val="24"/>
          <w:szCs w:val="24"/>
          <w:lang w:eastAsia="ru-RU"/>
        </w:rPr>
      </w:pPr>
      <w:r w:rsidRPr="00B37C1D">
        <w:rPr>
          <w:rFonts w:ascii="Arial" w:eastAsia="Times New Roman" w:hAnsi="Arial" w:cs="Arial"/>
          <w:color w:val="000000"/>
          <w:spacing w:val="2"/>
          <w:sz w:val="24"/>
          <w:szCs w:val="24"/>
          <w:lang w:eastAsia="ru-RU"/>
        </w:rPr>
        <w:t xml:space="preserve">                                                                                                                                                                                                                                           </w:t>
      </w:r>
    </w:p>
    <w:p w:rsidR="00B37C1D" w:rsidRPr="00B37C1D" w:rsidRDefault="00B37C1D" w:rsidP="00B37C1D">
      <w:pPr>
        <w:shd w:val="clear" w:color="auto" w:fill="FFFFFF"/>
        <w:spacing w:after="0" w:line="240" w:lineRule="auto"/>
        <w:contextualSpacing/>
        <w:jc w:val="right"/>
        <w:textAlignment w:val="baseline"/>
        <w:rPr>
          <w:rFonts w:ascii="Arial" w:eastAsia="Times New Roman" w:hAnsi="Arial" w:cs="Arial"/>
          <w:color w:val="000000"/>
          <w:spacing w:val="2"/>
          <w:sz w:val="24"/>
          <w:szCs w:val="24"/>
          <w:lang w:eastAsia="ru-RU"/>
        </w:rPr>
      </w:pPr>
      <w:r w:rsidRPr="00B37C1D">
        <w:rPr>
          <w:rFonts w:ascii="Arial" w:eastAsia="Times New Roman" w:hAnsi="Arial" w:cs="Arial"/>
          <w:color w:val="000000"/>
          <w:sz w:val="24"/>
          <w:szCs w:val="24"/>
          <w:lang w:eastAsia="ru-RU"/>
        </w:rPr>
        <w:t>Приложение</w:t>
      </w:r>
    </w:p>
    <w:p w:rsidR="00B37C1D" w:rsidRPr="00B37C1D" w:rsidRDefault="00B37C1D" w:rsidP="00B37C1D">
      <w:pPr>
        <w:spacing w:after="0" w:line="240" w:lineRule="auto"/>
        <w:contextualSpacing/>
        <w:jc w:val="right"/>
        <w:rPr>
          <w:rFonts w:ascii="Arial" w:eastAsia="Times New Roman" w:hAnsi="Arial" w:cs="Arial"/>
          <w:color w:val="000000"/>
          <w:sz w:val="24"/>
          <w:szCs w:val="24"/>
          <w:lang w:eastAsia="ru-RU"/>
        </w:rPr>
      </w:pPr>
      <w:r w:rsidRPr="00B37C1D">
        <w:rPr>
          <w:rFonts w:ascii="Arial" w:eastAsia="Times New Roman" w:hAnsi="Arial" w:cs="Arial"/>
          <w:color w:val="000000"/>
          <w:sz w:val="24"/>
          <w:szCs w:val="24"/>
          <w:lang w:eastAsia="ru-RU"/>
        </w:rPr>
        <w:t>к постановлению администрации</w:t>
      </w:r>
    </w:p>
    <w:p w:rsidR="00B37C1D" w:rsidRPr="00B37C1D" w:rsidRDefault="00B37C1D" w:rsidP="00B37C1D">
      <w:pPr>
        <w:spacing w:after="0" w:line="240" w:lineRule="auto"/>
        <w:contextualSpacing/>
        <w:jc w:val="right"/>
        <w:rPr>
          <w:rFonts w:ascii="Arial" w:eastAsia="Times New Roman" w:hAnsi="Arial" w:cs="Arial"/>
          <w:color w:val="000000"/>
          <w:sz w:val="24"/>
          <w:szCs w:val="24"/>
          <w:lang w:eastAsia="ru-RU"/>
        </w:rPr>
      </w:pPr>
      <w:r w:rsidRPr="00B37C1D">
        <w:rPr>
          <w:rFonts w:ascii="Arial" w:eastAsia="Times New Roman" w:hAnsi="Arial" w:cs="Arial"/>
          <w:color w:val="000000"/>
          <w:sz w:val="24"/>
          <w:szCs w:val="24"/>
          <w:lang w:eastAsia="ru-RU"/>
        </w:rPr>
        <w:t>Апраксинского сельского поселения</w:t>
      </w:r>
    </w:p>
    <w:p w:rsidR="00B37C1D" w:rsidRPr="00B37C1D" w:rsidRDefault="00B37C1D" w:rsidP="00B37C1D">
      <w:pPr>
        <w:spacing w:after="0" w:line="240" w:lineRule="auto"/>
        <w:contextualSpacing/>
        <w:jc w:val="right"/>
        <w:rPr>
          <w:rFonts w:ascii="Arial" w:eastAsia="Times New Roman" w:hAnsi="Arial" w:cs="Arial"/>
          <w:color w:val="000000"/>
          <w:sz w:val="24"/>
          <w:szCs w:val="24"/>
          <w:lang w:eastAsia="ru-RU"/>
        </w:rPr>
      </w:pPr>
      <w:r w:rsidRPr="00B37C1D">
        <w:rPr>
          <w:rFonts w:ascii="Arial" w:eastAsia="Times New Roman" w:hAnsi="Arial" w:cs="Arial"/>
          <w:color w:val="000000"/>
          <w:sz w:val="24"/>
          <w:szCs w:val="24"/>
          <w:lang w:eastAsia="ru-RU"/>
        </w:rPr>
        <w:t>Костромского муниципального района</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Arial" w:eastAsia="Times New Roman" w:hAnsi="Arial" w:cs="Arial"/>
          <w:color w:val="000000"/>
          <w:sz w:val="24"/>
          <w:szCs w:val="24"/>
          <w:lang w:eastAsia="ru-RU"/>
        </w:rPr>
      </w:pPr>
      <w:r w:rsidRPr="00B37C1D">
        <w:rPr>
          <w:rFonts w:ascii="Arial" w:eastAsia="Times New Roman" w:hAnsi="Arial" w:cs="Arial"/>
          <w:color w:val="000000"/>
          <w:sz w:val="24"/>
          <w:szCs w:val="24"/>
          <w:lang w:eastAsia="ru-RU"/>
        </w:rPr>
        <w:t>Костромской области</w:t>
      </w:r>
    </w:p>
    <w:p w:rsidR="00B37C1D" w:rsidRPr="00B37C1D" w:rsidRDefault="00B37C1D" w:rsidP="00B37C1D">
      <w:pPr>
        <w:spacing w:after="0" w:line="240" w:lineRule="auto"/>
        <w:contextualSpacing/>
        <w:jc w:val="right"/>
        <w:rPr>
          <w:rFonts w:ascii="Arial" w:eastAsia="Times New Roman" w:hAnsi="Arial" w:cs="Arial"/>
          <w:color w:val="000000"/>
          <w:sz w:val="24"/>
          <w:szCs w:val="24"/>
          <w:lang w:eastAsia="ru-RU"/>
        </w:rPr>
      </w:pPr>
      <w:r w:rsidRPr="00B37C1D">
        <w:rPr>
          <w:rFonts w:ascii="Arial" w:eastAsia="Times New Roman" w:hAnsi="Arial" w:cs="Arial"/>
          <w:color w:val="000000"/>
          <w:sz w:val="24"/>
          <w:szCs w:val="24"/>
          <w:lang w:eastAsia="ru-RU"/>
        </w:rPr>
        <w:t>от 27 февраля 2025 г. №25</w:t>
      </w:r>
    </w:p>
    <w:p w:rsidR="00B37C1D" w:rsidRPr="00B37C1D" w:rsidRDefault="00B37C1D" w:rsidP="00B37C1D">
      <w:pPr>
        <w:spacing w:line="240" w:lineRule="auto"/>
        <w:contextualSpacing/>
        <w:jc w:val="right"/>
        <w:rPr>
          <w:rFonts w:ascii="Arial" w:eastAsia="Times New Roman" w:hAnsi="Arial" w:cs="Arial"/>
          <w:color w:val="000000"/>
          <w:sz w:val="24"/>
          <w:szCs w:val="24"/>
          <w:lang w:eastAsia="ru-RU"/>
        </w:rPr>
      </w:pPr>
    </w:p>
    <w:p w:rsidR="00B37C1D" w:rsidRPr="00B37C1D" w:rsidRDefault="00B37C1D" w:rsidP="00B37C1D">
      <w:pPr>
        <w:spacing w:line="240" w:lineRule="auto"/>
        <w:contextualSpacing/>
        <w:jc w:val="center"/>
        <w:rPr>
          <w:rFonts w:ascii="Arial" w:eastAsia="Times New Roman" w:hAnsi="Arial" w:cs="Arial"/>
          <w:b/>
          <w:caps/>
          <w:color w:val="000000"/>
          <w:sz w:val="32"/>
          <w:szCs w:val="32"/>
          <w:lang w:eastAsia="ru-RU"/>
        </w:rPr>
      </w:pPr>
      <w:r w:rsidRPr="00B37C1D">
        <w:rPr>
          <w:rFonts w:ascii="Arial" w:eastAsia="Times New Roman" w:hAnsi="Arial" w:cs="Arial"/>
          <w:b/>
          <w:caps/>
          <w:color w:val="000000"/>
          <w:sz w:val="32"/>
          <w:szCs w:val="32"/>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w:t>
      </w:r>
    </w:p>
    <w:p w:rsidR="00B37C1D" w:rsidRPr="00B37C1D" w:rsidRDefault="00B37C1D" w:rsidP="00B37C1D">
      <w:pPr>
        <w:spacing w:after="0" w:line="240" w:lineRule="auto"/>
        <w:jc w:val="center"/>
        <w:rPr>
          <w:rFonts w:ascii="Arial" w:eastAsia="Times New Roman" w:hAnsi="Arial" w:cs="Arial"/>
          <w:color w:val="000000"/>
          <w:sz w:val="24"/>
          <w:szCs w:val="24"/>
          <w:lang w:eastAsia="ru-RU"/>
        </w:rPr>
      </w:pPr>
    </w:p>
    <w:p w:rsidR="00B37C1D" w:rsidRPr="00B37C1D" w:rsidRDefault="00B37C1D" w:rsidP="00B37C1D">
      <w:pPr>
        <w:spacing w:after="0" w:line="240" w:lineRule="auto"/>
        <w:jc w:val="center"/>
        <w:rPr>
          <w:rFonts w:ascii="Arial" w:eastAsia="Times New Roman" w:hAnsi="Arial" w:cs="Arial"/>
          <w:b/>
          <w:caps/>
          <w:color w:val="000000"/>
          <w:sz w:val="32"/>
          <w:szCs w:val="32"/>
          <w:lang w:eastAsia="ru-RU"/>
        </w:rPr>
      </w:pPr>
      <w:r w:rsidRPr="00B37C1D">
        <w:rPr>
          <w:rFonts w:ascii="Arial" w:eastAsia="Times New Roman" w:hAnsi="Arial" w:cs="Arial"/>
          <w:b/>
          <w:caps/>
          <w:color w:val="000000"/>
          <w:sz w:val="32"/>
          <w:szCs w:val="32"/>
          <w:lang w:eastAsia="ru-RU"/>
        </w:rPr>
        <w:t>Паспорт муниципальной программы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p w:rsidR="00B37C1D" w:rsidRPr="00B37C1D" w:rsidRDefault="00B37C1D" w:rsidP="00B37C1D">
      <w:pPr>
        <w:spacing w:after="0" w:line="240" w:lineRule="auto"/>
        <w:jc w:val="center"/>
        <w:rPr>
          <w:rFonts w:ascii="Arial" w:eastAsia="Times New Roman" w:hAnsi="Arial" w:cs="Arial"/>
          <w:b/>
          <w:caps/>
          <w:color w:val="000000"/>
          <w:sz w:val="32"/>
          <w:szCs w:val="32"/>
          <w:lang w:eastAsia="ru-RU"/>
        </w:rPr>
      </w:pPr>
    </w:p>
    <w:tbl>
      <w:tblPr>
        <w:tblW w:w="97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A0" w:firstRow="1" w:lastRow="0" w:firstColumn="1" w:lastColumn="0" w:noHBand="0" w:noVBand="0"/>
      </w:tblPr>
      <w:tblGrid>
        <w:gridCol w:w="2126"/>
        <w:gridCol w:w="7654"/>
      </w:tblGrid>
      <w:tr w:rsidR="00B37C1D" w:rsidRPr="00B37C1D" w:rsidTr="006C36E7">
        <w:trPr>
          <w:trHeight w:val="1021"/>
        </w:trPr>
        <w:tc>
          <w:tcPr>
            <w:tcW w:w="2126"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Наименование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r>
      <w:tr w:rsidR="00B37C1D" w:rsidRPr="00B37C1D" w:rsidTr="006C36E7">
        <w:trPr>
          <w:trHeight w:val="1195"/>
        </w:trPr>
        <w:tc>
          <w:tcPr>
            <w:tcW w:w="2126"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Основания для разработки программы</w:t>
            </w:r>
          </w:p>
        </w:tc>
        <w:tc>
          <w:tcPr>
            <w:tcW w:w="7654"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 xml:space="preserve">- Федеральный закон </w:t>
            </w:r>
            <w:hyperlink r:id="rId11"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B37C1D">
                <w:rPr>
                  <w:rFonts w:ascii="Arial" w:eastAsia="Calibri" w:hAnsi="Arial" w:cs="Arial"/>
                  <w:color w:val="0000FF"/>
                  <w:sz w:val="24"/>
                  <w:szCs w:val="24"/>
                  <w:u w:val="single"/>
                  <w:lang w:eastAsia="ru-RU"/>
                </w:rPr>
                <w:t>от 06.10.2003 года № 131-ФЗ</w:t>
              </w:r>
            </w:hyperlink>
            <w:r w:rsidRPr="00B37C1D">
              <w:rPr>
                <w:rFonts w:ascii="Arial" w:eastAsia="Calibri" w:hAnsi="Arial" w:cs="Arial"/>
                <w:sz w:val="24"/>
                <w:szCs w:val="24"/>
                <w:lang w:eastAsia="ru-RU"/>
              </w:rPr>
              <w:t xml:space="preserve"> «Об общих принципах организации местного самоуправления в Российской Федерации»; </w:t>
            </w:r>
          </w:p>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 xml:space="preserve">- Федеральный Закон </w:t>
            </w:r>
            <w:hyperlink r:id="rId12" w:tooltip="ФЕДЕРАЛЬНЫЙ ЗАКОН от 21.12.1994 № 69-ФЗ ГОСУДАРСТВЕННАЯ ДУМА ФЕДЕРАЛЬНОГО СОБРАНИЯ РФ&#10;&#10;О ПОЖАРНОЙ БЕЗОПАСНОСТИ" w:history="1">
              <w:r w:rsidRPr="00B37C1D">
                <w:rPr>
                  <w:rFonts w:ascii="Arial" w:eastAsia="Calibri" w:hAnsi="Arial" w:cs="Arial"/>
                  <w:color w:val="0000FF"/>
                  <w:sz w:val="24"/>
                  <w:szCs w:val="24"/>
                  <w:u w:val="single"/>
                  <w:lang w:eastAsia="ru-RU"/>
                </w:rPr>
                <w:t>от 21.12.1994 года № 69-ФЗ</w:t>
              </w:r>
            </w:hyperlink>
            <w:r w:rsidRPr="00B37C1D">
              <w:rPr>
                <w:rFonts w:ascii="Arial" w:eastAsia="Calibri" w:hAnsi="Arial" w:cs="Arial"/>
                <w:sz w:val="24"/>
                <w:szCs w:val="24"/>
                <w:lang w:eastAsia="ru-RU"/>
              </w:rPr>
              <w:t xml:space="preserve"> «О пожарной безопасности»; </w:t>
            </w:r>
          </w:p>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 xml:space="preserve">- Федеральный закон </w:t>
            </w:r>
            <w:hyperlink r:id="rId13" w:tooltip="ФЕДЕРАЛЬНЫЙ ЗАКОН от 22.07.2008 № 123-ФЗ ГОСУДАРСТВЕННАЯ ДУМА ФЕДЕРАЛЬНОГО СОБРАНИЯ РФ&#10;&#10;ТЕХНИЧЕСКИЙ РЕГЛАМЕНТ О ТРЕБОВАНИЯХ ПОЖАРНОЙ БЕЗОПАСНОСТИ" w:history="1">
              <w:r w:rsidRPr="00B37C1D">
                <w:rPr>
                  <w:rFonts w:ascii="Arial" w:eastAsia="Calibri" w:hAnsi="Arial" w:cs="Arial"/>
                  <w:color w:val="0000FF"/>
                  <w:sz w:val="24"/>
                  <w:szCs w:val="24"/>
                  <w:u w:val="single"/>
                  <w:lang w:eastAsia="ru-RU"/>
                </w:rPr>
                <w:t>от 22.07.2008 года № 123-ФЗ</w:t>
              </w:r>
            </w:hyperlink>
            <w:r w:rsidRPr="00B37C1D">
              <w:rPr>
                <w:rFonts w:ascii="Arial" w:eastAsia="Calibri" w:hAnsi="Arial" w:cs="Arial"/>
                <w:sz w:val="24"/>
                <w:szCs w:val="24"/>
                <w:lang w:eastAsia="ru-RU"/>
              </w:rPr>
              <w:t xml:space="preserve"> «Технический регламент о требованиях пожарной безопасности».</w:t>
            </w:r>
          </w:p>
        </w:tc>
      </w:tr>
      <w:tr w:rsidR="00B37C1D" w:rsidRPr="00B37C1D" w:rsidTr="006C36E7">
        <w:trPr>
          <w:trHeight w:val="832"/>
        </w:trPr>
        <w:tc>
          <w:tcPr>
            <w:tcW w:w="2126"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lastRenderedPageBreak/>
              <w:t>Разработчик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color w:val="000000"/>
                <w:sz w:val="24"/>
                <w:szCs w:val="24"/>
                <w:lang w:eastAsia="ru-RU"/>
              </w:rPr>
              <w:t xml:space="preserve">Администрация Апраксинского </w:t>
            </w:r>
            <w:proofErr w:type="gramStart"/>
            <w:r w:rsidRPr="00B37C1D">
              <w:rPr>
                <w:rFonts w:ascii="Arial" w:eastAsia="Calibri" w:hAnsi="Arial" w:cs="Arial"/>
                <w:color w:val="000000"/>
                <w:sz w:val="24"/>
                <w:szCs w:val="24"/>
                <w:lang w:eastAsia="ru-RU"/>
              </w:rPr>
              <w:t>сельского</w:t>
            </w:r>
            <w:proofErr w:type="gramEnd"/>
            <w:r w:rsidRPr="00B37C1D">
              <w:rPr>
                <w:rFonts w:ascii="Arial" w:eastAsia="Calibri" w:hAnsi="Arial" w:cs="Arial"/>
                <w:color w:val="000000"/>
                <w:sz w:val="24"/>
                <w:szCs w:val="24"/>
                <w:lang w:eastAsia="ru-RU"/>
              </w:rPr>
              <w:t xml:space="preserve"> поселения.</w:t>
            </w:r>
          </w:p>
        </w:tc>
      </w:tr>
      <w:tr w:rsidR="00B37C1D" w:rsidRPr="00B37C1D" w:rsidTr="006C36E7">
        <w:tc>
          <w:tcPr>
            <w:tcW w:w="2126"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Исполнитель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color w:val="000000"/>
                <w:sz w:val="24"/>
                <w:szCs w:val="24"/>
                <w:lang w:eastAsia="ru-RU"/>
              </w:rPr>
              <w:t xml:space="preserve">Администрация Апраксинского </w:t>
            </w:r>
            <w:proofErr w:type="gramStart"/>
            <w:r w:rsidRPr="00B37C1D">
              <w:rPr>
                <w:rFonts w:ascii="Arial" w:eastAsia="Calibri" w:hAnsi="Arial" w:cs="Arial"/>
                <w:color w:val="000000"/>
                <w:sz w:val="24"/>
                <w:szCs w:val="24"/>
                <w:lang w:eastAsia="ru-RU"/>
              </w:rPr>
              <w:t>сельского</w:t>
            </w:r>
            <w:proofErr w:type="gramEnd"/>
            <w:r w:rsidRPr="00B37C1D">
              <w:rPr>
                <w:rFonts w:ascii="Arial" w:eastAsia="Calibri" w:hAnsi="Arial" w:cs="Arial"/>
                <w:color w:val="000000"/>
                <w:sz w:val="24"/>
                <w:szCs w:val="24"/>
                <w:lang w:eastAsia="ru-RU"/>
              </w:rPr>
              <w:t xml:space="preserve"> поселения.</w:t>
            </w:r>
          </w:p>
        </w:tc>
      </w:tr>
      <w:tr w:rsidR="00B37C1D" w:rsidRPr="00B37C1D" w:rsidTr="006C36E7">
        <w:tc>
          <w:tcPr>
            <w:tcW w:w="2126"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Цель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color w:val="000000"/>
                <w:sz w:val="24"/>
                <w:szCs w:val="24"/>
                <w:lang w:eastAsia="ru-RU"/>
              </w:rPr>
              <w:t>Снижение риска пожаров до социально приемлемого уровня, включая сокращение числа погибших и получивших травмы в результате пожаров.</w:t>
            </w:r>
          </w:p>
        </w:tc>
      </w:tr>
      <w:tr w:rsidR="00B37C1D" w:rsidRPr="00B37C1D" w:rsidTr="006C36E7">
        <w:tc>
          <w:tcPr>
            <w:tcW w:w="2126"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Задача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color w:val="000000"/>
                <w:sz w:val="24"/>
                <w:szCs w:val="24"/>
                <w:lang w:eastAsia="ru-RU"/>
              </w:rPr>
            </w:pPr>
            <w:r w:rsidRPr="00B37C1D">
              <w:rPr>
                <w:rFonts w:ascii="Arial" w:eastAsia="Calibri" w:hAnsi="Arial" w:cs="Arial"/>
                <w:color w:val="030303"/>
                <w:sz w:val="24"/>
                <w:szCs w:val="24"/>
                <w:lang w:eastAsia="ru-RU"/>
              </w:rPr>
              <w:t xml:space="preserve">- </w:t>
            </w:r>
            <w:r w:rsidRPr="00B37C1D">
              <w:rPr>
                <w:rFonts w:ascii="Arial" w:eastAsia="Calibri" w:hAnsi="Arial" w:cs="Arial"/>
                <w:color w:val="000000"/>
                <w:sz w:val="24"/>
                <w:szCs w:val="24"/>
                <w:lang w:eastAsia="ru-RU"/>
              </w:rPr>
              <w:t xml:space="preserve">создание эффективной системы пожарной безопасности на территории Апраксинского </w:t>
            </w:r>
            <w:proofErr w:type="gramStart"/>
            <w:r w:rsidRPr="00B37C1D">
              <w:rPr>
                <w:rFonts w:ascii="Arial" w:eastAsia="Calibri" w:hAnsi="Arial" w:cs="Arial"/>
                <w:color w:val="000000"/>
                <w:sz w:val="24"/>
                <w:szCs w:val="24"/>
                <w:lang w:eastAsia="ru-RU"/>
              </w:rPr>
              <w:t>сельского</w:t>
            </w:r>
            <w:proofErr w:type="gramEnd"/>
            <w:r w:rsidRPr="00B37C1D">
              <w:rPr>
                <w:rFonts w:ascii="Arial" w:eastAsia="Calibri" w:hAnsi="Arial" w:cs="Arial"/>
                <w:color w:val="000000"/>
                <w:sz w:val="24"/>
                <w:szCs w:val="24"/>
                <w:lang w:eastAsia="ru-RU"/>
              </w:rPr>
              <w:t xml:space="preserve"> поселения;</w:t>
            </w:r>
          </w:p>
          <w:p w:rsidR="00B37C1D" w:rsidRPr="00B37C1D" w:rsidRDefault="00B37C1D" w:rsidP="00B37C1D">
            <w:pPr>
              <w:spacing w:after="0" w:line="240" w:lineRule="auto"/>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 xml:space="preserve">- снижение рисков пожаров и смягчение возможных их последствий; </w:t>
            </w:r>
          </w:p>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color w:val="000000"/>
                <w:sz w:val="24"/>
                <w:szCs w:val="24"/>
                <w:lang w:eastAsia="ru-RU"/>
              </w:rPr>
              <w:t>- повышение безопасности населения и защищенности критически важных объектов от угроз пожаров.</w:t>
            </w:r>
          </w:p>
        </w:tc>
      </w:tr>
      <w:tr w:rsidR="00B37C1D" w:rsidRPr="00B37C1D" w:rsidTr="006C36E7">
        <w:tc>
          <w:tcPr>
            <w:tcW w:w="2126"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Сроки и этапы реализации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 xml:space="preserve">2025-2027 </w:t>
            </w:r>
            <w:proofErr w:type="spellStart"/>
            <w:r w:rsidRPr="00B37C1D">
              <w:rPr>
                <w:rFonts w:ascii="Arial" w:eastAsia="Calibri" w:hAnsi="Arial" w:cs="Arial"/>
                <w:sz w:val="24"/>
                <w:szCs w:val="24"/>
                <w:lang w:eastAsia="ru-RU"/>
              </w:rPr>
              <w:t>г</w:t>
            </w:r>
            <w:proofErr w:type="gramStart"/>
            <w:r w:rsidRPr="00B37C1D">
              <w:rPr>
                <w:rFonts w:ascii="Arial" w:eastAsia="Calibri" w:hAnsi="Arial" w:cs="Arial"/>
                <w:sz w:val="24"/>
                <w:szCs w:val="24"/>
                <w:lang w:eastAsia="ru-RU"/>
              </w:rPr>
              <w:t>.г</w:t>
            </w:r>
            <w:proofErr w:type="spellEnd"/>
            <w:proofErr w:type="gramEnd"/>
          </w:p>
        </w:tc>
      </w:tr>
      <w:tr w:rsidR="00B37C1D" w:rsidRPr="00B37C1D" w:rsidTr="006C36E7">
        <w:tc>
          <w:tcPr>
            <w:tcW w:w="2126"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Целевые показатели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hd w:val="clear" w:color="auto" w:fill="FFFFFF"/>
              <w:spacing w:after="0" w:line="240" w:lineRule="auto"/>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Эффективность реализации программы оценивается с использованием целевых показателей, характеризующих:</w:t>
            </w:r>
          </w:p>
          <w:p w:rsidR="00B37C1D" w:rsidRPr="00B37C1D" w:rsidRDefault="00B37C1D" w:rsidP="00B37C1D">
            <w:pPr>
              <w:shd w:val="clear" w:color="auto" w:fill="FFFFFF"/>
              <w:spacing w:after="0" w:line="240" w:lineRule="auto"/>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 снижение количества пожаров;</w:t>
            </w:r>
          </w:p>
          <w:p w:rsidR="00B37C1D" w:rsidRPr="00B37C1D" w:rsidRDefault="00B37C1D" w:rsidP="00B37C1D">
            <w:pPr>
              <w:shd w:val="clear" w:color="auto" w:fill="FFFFFF"/>
              <w:spacing w:after="0" w:line="240" w:lineRule="auto"/>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 снижение количества пострадавших и погибших на пожарах;</w:t>
            </w:r>
          </w:p>
          <w:p w:rsidR="00B37C1D" w:rsidRPr="00B37C1D" w:rsidRDefault="00B37C1D" w:rsidP="00B37C1D">
            <w:pPr>
              <w:shd w:val="clear" w:color="auto" w:fill="FFFFFF"/>
              <w:spacing w:after="0" w:line="240" w:lineRule="auto"/>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 снижение размера материального ущерба от пожаров.</w:t>
            </w:r>
          </w:p>
        </w:tc>
      </w:tr>
      <w:tr w:rsidR="00B37C1D" w:rsidRPr="00B37C1D" w:rsidTr="006C36E7">
        <w:tc>
          <w:tcPr>
            <w:tcW w:w="2126"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Объем финансового обеспечения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textAlignment w:val="baseline"/>
              <w:rPr>
                <w:rFonts w:ascii="Arial" w:eastAsia="Calibri" w:hAnsi="Arial" w:cs="Arial"/>
                <w:color w:val="030303"/>
                <w:sz w:val="24"/>
                <w:szCs w:val="24"/>
                <w:lang w:eastAsia="ru-RU"/>
              </w:rPr>
            </w:pPr>
            <w:r w:rsidRPr="00B37C1D">
              <w:rPr>
                <w:rFonts w:ascii="Arial" w:eastAsia="Calibri" w:hAnsi="Arial" w:cs="Arial"/>
                <w:color w:val="030303"/>
                <w:sz w:val="24"/>
                <w:szCs w:val="24"/>
                <w:lang w:eastAsia="ru-RU"/>
              </w:rPr>
              <w:t xml:space="preserve">Общий объем финансирования за счет средств местного бюджета составляет 305 000,00 рублей: </w:t>
            </w:r>
          </w:p>
          <w:p w:rsidR="00B37C1D" w:rsidRPr="00B37C1D" w:rsidRDefault="00B37C1D" w:rsidP="00B37C1D">
            <w:pPr>
              <w:spacing w:after="0" w:line="240" w:lineRule="auto"/>
              <w:textAlignment w:val="baseline"/>
              <w:rPr>
                <w:rFonts w:ascii="Arial" w:eastAsia="Calibri" w:hAnsi="Arial" w:cs="Arial"/>
                <w:sz w:val="24"/>
                <w:szCs w:val="24"/>
                <w:lang w:eastAsia="ru-RU"/>
              </w:rPr>
            </w:pPr>
            <w:r w:rsidRPr="00B37C1D">
              <w:rPr>
                <w:rFonts w:ascii="Arial" w:eastAsia="Calibri" w:hAnsi="Arial" w:cs="Arial"/>
                <w:sz w:val="24"/>
                <w:szCs w:val="24"/>
                <w:lang w:eastAsia="ru-RU"/>
              </w:rPr>
              <w:t xml:space="preserve">2025г. </w:t>
            </w:r>
            <w:bookmarkStart w:id="0" w:name="OLE_LINK1"/>
            <w:r w:rsidRPr="00B37C1D">
              <w:rPr>
                <w:rFonts w:ascii="Arial" w:eastAsia="Calibri" w:hAnsi="Arial" w:cs="Arial"/>
                <w:sz w:val="24"/>
                <w:szCs w:val="24"/>
                <w:lang w:eastAsia="ru-RU"/>
              </w:rPr>
              <w:t>–</w:t>
            </w:r>
            <w:bookmarkEnd w:id="0"/>
            <w:r w:rsidRPr="00B37C1D">
              <w:rPr>
                <w:rFonts w:ascii="Arial" w:eastAsia="Calibri" w:hAnsi="Arial" w:cs="Arial"/>
                <w:sz w:val="24"/>
                <w:szCs w:val="24"/>
                <w:lang w:eastAsia="ru-RU"/>
              </w:rPr>
              <w:t xml:space="preserve"> 115 000,00 рублей</w:t>
            </w:r>
          </w:p>
          <w:p w:rsidR="00B37C1D" w:rsidRPr="00B37C1D" w:rsidRDefault="00B37C1D" w:rsidP="00B37C1D">
            <w:pPr>
              <w:spacing w:after="0" w:line="240" w:lineRule="auto"/>
              <w:textAlignment w:val="baseline"/>
              <w:rPr>
                <w:rFonts w:ascii="Arial" w:eastAsia="Calibri" w:hAnsi="Arial" w:cs="Arial"/>
                <w:sz w:val="24"/>
                <w:szCs w:val="24"/>
                <w:lang w:eastAsia="ru-RU"/>
              </w:rPr>
            </w:pPr>
            <w:r w:rsidRPr="00B37C1D">
              <w:rPr>
                <w:rFonts w:ascii="Arial" w:eastAsia="Calibri" w:hAnsi="Arial" w:cs="Arial"/>
                <w:sz w:val="24"/>
                <w:szCs w:val="24"/>
                <w:lang w:eastAsia="ru-RU"/>
              </w:rPr>
              <w:t>2026г. – 95 000,00 рублей</w:t>
            </w:r>
          </w:p>
          <w:p w:rsidR="00B37C1D" w:rsidRPr="00B37C1D" w:rsidRDefault="00B37C1D" w:rsidP="00B37C1D">
            <w:pPr>
              <w:spacing w:after="0" w:line="240" w:lineRule="auto"/>
              <w:textAlignment w:val="baseline"/>
              <w:rPr>
                <w:rFonts w:ascii="Arial" w:eastAsia="Calibri" w:hAnsi="Arial" w:cs="Arial"/>
                <w:color w:val="030303"/>
                <w:sz w:val="24"/>
                <w:szCs w:val="24"/>
                <w:lang w:eastAsia="ru-RU"/>
              </w:rPr>
            </w:pPr>
            <w:r w:rsidRPr="00B37C1D">
              <w:rPr>
                <w:rFonts w:ascii="Arial" w:eastAsia="Calibri" w:hAnsi="Arial" w:cs="Arial"/>
                <w:sz w:val="24"/>
                <w:szCs w:val="24"/>
                <w:lang w:eastAsia="ru-RU"/>
              </w:rPr>
              <w:t>2027г. – 95 000,00 рублей</w:t>
            </w:r>
          </w:p>
        </w:tc>
      </w:tr>
      <w:tr w:rsidR="00B37C1D" w:rsidRPr="00B37C1D" w:rsidTr="006C36E7">
        <w:tc>
          <w:tcPr>
            <w:tcW w:w="2126"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Ожидаемые результаты реализации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 Укрепление пожарной безопасности на территории Апраксинского сельского поселения, снижение количества пожаров, гибели и травматизма людей при пожарах, достигаемое за счет качественного обеспечения первичных мер пожарной безопасности;</w:t>
            </w:r>
          </w:p>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color w:val="000000"/>
                <w:sz w:val="24"/>
                <w:szCs w:val="24"/>
                <w:lang w:eastAsia="ru-RU"/>
              </w:rPr>
              <w:t>- относительное сокращение материального ущерба от пожаров.</w:t>
            </w:r>
          </w:p>
        </w:tc>
      </w:tr>
      <w:tr w:rsidR="00B37C1D" w:rsidRPr="00B37C1D" w:rsidTr="006C36E7">
        <w:tc>
          <w:tcPr>
            <w:tcW w:w="2126"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color w:val="000000"/>
                <w:sz w:val="24"/>
                <w:szCs w:val="24"/>
                <w:lang w:eastAsia="ru-RU"/>
              </w:rPr>
              <w:t>Организация контроля</w:t>
            </w:r>
          </w:p>
        </w:tc>
        <w:tc>
          <w:tcPr>
            <w:tcW w:w="7654" w:type="dxa"/>
            <w:tcBorders>
              <w:top w:val="single" w:sz="4" w:space="0" w:color="00000A"/>
              <w:left w:val="single" w:sz="4" w:space="0" w:color="00000A"/>
              <w:bottom w:val="single" w:sz="4" w:space="0" w:color="00000A"/>
              <w:right w:val="single" w:sz="4" w:space="0" w:color="00000A"/>
            </w:tcBorders>
          </w:tcPr>
          <w:p w:rsidR="00B37C1D" w:rsidRPr="00B37C1D" w:rsidRDefault="00B37C1D" w:rsidP="00B37C1D">
            <w:pPr>
              <w:spacing w:after="0" w:line="240" w:lineRule="auto"/>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 xml:space="preserve">Контроль за исполнением Программы осуществляет глава Апраксинского </w:t>
            </w:r>
            <w:proofErr w:type="gramStart"/>
            <w:r w:rsidRPr="00B37C1D">
              <w:rPr>
                <w:rFonts w:ascii="Arial" w:eastAsia="Calibri" w:hAnsi="Arial" w:cs="Arial"/>
                <w:color w:val="000000"/>
                <w:sz w:val="24"/>
                <w:szCs w:val="24"/>
                <w:lang w:eastAsia="ru-RU"/>
              </w:rPr>
              <w:t>сельского</w:t>
            </w:r>
            <w:proofErr w:type="gramEnd"/>
            <w:r w:rsidRPr="00B37C1D">
              <w:rPr>
                <w:rFonts w:ascii="Arial" w:eastAsia="Calibri" w:hAnsi="Arial" w:cs="Arial"/>
                <w:color w:val="000000"/>
                <w:sz w:val="24"/>
                <w:szCs w:val="24"/>
                <w:lang w:eastAsia="ru-RU"/>
              </w:rPr>
              <w:t xml:space="preserve"> поселения</w:t>
            </w:r>
          </w:p>
        </w:tc>
      </w:tr>
    </w:tbl>
    <w:p w:rsidR="00B37C1D" w:rsidRPr="00B37C1D" w:rsidRDefault="00B37C1D" w:rsidP="00B37C1D">
      <w:pPr>
        <w:spacing w:after="0" w:line="240" w:lineRule="auto"/>
        <w:ind w:firstLine="709"/>
        <w:contextualSpacing/>
        <w:jc w:val="both"/>
        <w:rPr>
          <w:rFonts w:ascii="Arial" w:eastAsia="Calibri" w:hAnsi="Arial" w:cs="Arial"/>
          <w:b/>
          <w:color w:val="000000"/>
          <w:sz w:val="24"/>
          <w:szCs w:val="24"/>
          <w:lang w:eastAsia="ru-RU"/>
        </w:rPr>
      </w:pPr>
    </w:p>
    <w:p w:rsidR="00B37C1D" w:rsidRPr="00B37C1D" w:rsidRDefault="00B37C1D" w:rsidP="00B37C1D">
      <w:pPr>
        <w:spacing w:after="0" w:line="240" w:lineRule="auto"/>
        <w:ind w:firstLine="709"/>
        <w:contextualSpacing/>
        <w:jc w:val="both"/>
        <w:rPr>
          <w:rFonts w:ascii="Arial" w:eastAsia="Calibri" w:hAnsi="Arial" w:cs="Arial"/>
          <w:b/>
          <w:color w:val="000000"/>
          <w:sz w:val="24"/>
          <w:szCs w:val="24"/>
          <w:lang w:eastAsia="ru-RU"/>
        </w:rPr>
      </w:pPr>
      <w:r w:rsidRPr="00B37C1D">
        <w:rPr>
          <w:rFonts w:ascii="Arial" w:eastAsia="Calibri" w:hAnsi="Arial" w:cs="Arial"/>
          <w:b/>
          <w:color w:val="000000"/>
          <w:sz w:val="24"/>
          <w:szCs w:val="24"/>
          <w:lang w:eastAsia="ru-RU"/>
        </w:rPr>
        <w:t>1. Общее положение</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 xml:space="preserve">1.1. Муниципальная программа «Обеспечение пожарной безопасности на территории Апраксинского сельского поселения на 2025-20267годы» (далее - Программа) определяет </w:t>
      </w:r>
      <w:proofErr w:type="gramStart"/>
      <w:r w:rsidRPr="00B37C1D">
        <w:rPr>
          <w:rFonts w:ascii="Arial" w:eastAsia="Calibri" w:hAnsi="Arial" w:cs="Arial"/>
          <w:color w:val="000000"/>
          <w:sz w:val="24"/>
          <w:szCs w:val="24"/>
          <w:lang w:eastAsia="ru-RU"/>
        </w:rPr>
        <w:t>направления</w:t>
      </w:r>
      <w:proofErr w:type="gramEnd"/>
      <w:r w:rsidRPr="00B37C1D">
        <w:rPr>
          <w:rFonts w:ascii="Arial" w:eastAsia="Calibri" w:hAnsi="Arial" w:cs="Arial"/>
          <w:color w:val="000000"/>
          <w:sz w:val="24"/>
          <w:szCs w:val="24"/>
          <w:lang w:eastAsia="ru-RU"/>
        </w:rPr>
        <w:t xml:space="preserve"> и механизмы реализации полномочий по обеспечению первичных мер пожарной безопасности на территории Апраксинского сельского поселения (далее - территория поселения), усиления противопожарной защиты населения и материальных ценностей.</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lastRenderedPageBreak/>
        <w:t>1.2. Программа разработана в соответствии с нормативными актами Российской Федерации, Костромской области</w:t>
      </w:r>
      <w:r w:rsidRPr="00B37C1D">
        <w:rPr>
          <w:rFonts w:ascii="Arial" w:eastAsia="Calibri" w:hAnsi="Arial" w:cs="Arial"/>
          <w:sz w:val="24"/>
          <w:szCs w:val="24"/>
          <w:lang w:eastAsia="ru-RU"/>
        </w:rPr>
        <w:t xml:space="preserve"> и муниципальными нормативными актами</w:t>
      </w:r>
      <w:r w:rsidRPr="00B37C1D">
        <w:rPr>
          <w:rFonts w:ascii="Arial" w:eastAsia="Calibri" w:hAnsi="Arial" w:cs="Arial"/>
          <w:color w:val="000000"/>
          <w:sz w:val="24"/>
          <w:szCs w:val="24"/>
          <w:lang w:eastAsia="ru-RU"/>
        </w:rPr>
        <w:t xml:space="preserve">: </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 xml:space="preserve">- Федеральным законом от 6 октября </w:t>
      </w:r>
      <w:smartTag w:uri="urn:schemas-microsoft-com:office:smarttags" w:element="metricconverter">
        <w:smartTagPr>
          <w:attr w:name="ProductID" w:val="2003 г"/>
        </w:smartTagPr>
        <w:r w:rsidRPr="00B37C1D">
          <w:rPr>
            <w:rFonts w:ascii="Arial" w:eastAsia="Calibri" w:hAnsi="Arial" w:cs="Arial"/>
            <w:color w:val="000000"/>
            <w:sz w:val="24"/>
            <w:szCs w:val="24"/>
            <w:lang w:eastAsia="ru-RU"/>
          </w:rPr>
          <w:t>2003 г</w:t>
        </w:r>
      </w:smartTag>
      <w:r w:rsidRPr="00B37C1D">
        <w:rPr>
          <w:rFonts w:ascii="Arial" w:eastAsia="Calibri" w:hAnsi="Arial" w:cs="Arial"/>
          <w:color w:val="000000"/>
          <w:sz w:val="24"/>
          <w:szCs w:val="24"/>
          <w:lang w:eastAsia="ru-RU"/>
        </w:rPr>
        <w:t>. № 131-ФЗ «Об общих принципах организации местного самоуправления в Российской Федерации»;</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 xml:space="preserve">- Федеральным законом от 21 декабря </w:t>
      </w:r>
      <w:smartTag w:uri="urn:schemas-microsoft-com:office:smarttags" w:element="metricconverter">
        <w:smartTagPr>
          <w:attr w:name="ProductID" w:val="1994 г"/>
        </w:smartTagPr>
        <w:r w:rsidRPr="00B37C1D">
          <w:rPr>
            <w:rFonts w:ascii="Arial" w:eastAsia="Calibri" w:hAnsi="Arial" w:cs="Arial"/>
            <w:color w:val="000000"/>
            <w:sz w:val="24"/>
            <w:szCs w:val="24"/>
            <w:lang w:eastAsia="ru-RU"/>
          </w:rPr>
          <w:t>1994 г</w:t>
        </w:r>
      </w:smartTag>
      <w:r w:rsidRPr="00B37C1D">
        <w:rPr>
          <w:rFonts w:ascii="Arial" w:eastAsia="Calibri" w:hAnsi="Arial" w:cs="Arial"/>
          <w:color w:val="000000"/>
          <w:sz w:val="24"/>
          <w:szCs w:val="24"/>
          <w:lang w:eastAsia="ru-RU"/>
        </w:rPr>
        <w:t>. № 69-ФЗ «О пожарной безопасности»;</w:t>
      </w:r>
    </w:p>
    <w:p w:rsidR="00B37C1D" w:rsidRPr="00B37C1D" w:rsidRDefault="00B37C1D" w:rsidP="00B37C1D">
      <w:pPr>
        <w:spacing w:after="0" w:line="240" w:lineRule="auto"/>
        <w:ind w:firstLine="709"/>
        <w:contextualSpacing/>
        <w:jc w:val="both"/>
        <w:rPr>
          <w:rFonts w:ascii="Arial" w:eastAsia="Calibri" w:hAnsi="Arial" w:cs="Arial"/>
          <w:sz w:val="24"/>
          <w:szCs w:val="24"/>
          <w:lang w:eastAsia="ru-RU"/>
        </w:rPr>
      </w:pPr>
      <w:r w:rsidRPr="00B37C1D">
        <w:rPr>
          <w:rFonts w:ascii="Arial" w:eastAsia="Calibri" w:hAnsi="Arial" w:cs="Arial"/>
          <w:sz w:val="24"/>
          <w:szCs w:val="24"/>
          <w:lang w:eastAsia="ru-RU"/>
        </w:rPr>
        <w:t>- Федеральным законом от 22 июля 2008г. № 123-ФЗ «Технический регламент о требованиях пожарной безопасности»;</w:t>
      </w:r>
    </w:p>
    <w:p w:rsidR="00B37C1D" w:rsidRPr="00B37C1D" w:rsidRDefault="00B37C1D" w:rsidP="00B37C1D">
      <w:pPr>
        <w:spacing w:after="0" w:line="240" w:lineRule="auto"/>
        <w:ind w:firstLine="709"/>
        <w:contextualSpacing/>
        <w:jc w:val="both"/>
        <w:rPr>
          <w:rFonts w:ascii="Arial" w:eastAsia="Calibri" w:hAnsi="Arial" w:cs="Arial"/>
          <w:sz w:val="24"/>
          <w:szCs w:val="24"/>
          <w:lang w:eastAsia="ru-RU"/>
        </w:rPr>
      </w:pPr>
      <w:r w:rsidRPr="00B37C1D">
        <w:rPr>
          <w:rFonts w:ascii="Arial" w:eastAsia="Calibri" w:hAnsi="Arial" w:cs="Arial"/>
          <w:color w:val="000000"/>
          <w:sz w:val="24"/>
          <w:szCs w:val="24"/>
          <w:lang w:eastAsia="ru-RU"/>
        </w:rPr>
        <w:t>- Законом Костромской области от 22.10.2000г. № 124-ЗКО «</w:t>
      </w:r>
      <w:r w:rsidRPr="00B37C1D">
        <w:rPr>
          <w:rFonts w:ascii="Arial" w:eastAsia="Calibri" w:hAnsi="Arial" w:cs="Arial"/>
          <w:color w:val="3C3C3C"/>
          <w:spacing w:val="2"/>
          <w:sz w:val="24"/>
          <w:szCs w:val="24"/>
          <w:shd w:val="clear" w:color="auto" w:fill="FFFFFF"/>
          <w:lang w:eastAsia="ru-RU"/>
        </w:rPr>
        <w:t xml:space="preserve">О </w:t>
      </w:r>
      <w:r w:rsidRPr="00B37C1D">
        <w:rPr>
          <w:rFonts w:ascii="Arial" w:eastAsia="Calibri" w:hAnsi="Arial" w:cs="Arial"/>
          <w:spacing w:val="2"/>
          <w:sz w:val="24"/>
          <w:szCs w:val="24"/>
          <w:shd w:val="clear" w:color="auto" w:fill="FFFFFF"/>
          <w:lang w:eastAsia="ru-RU"/>
        </w:rPr>
        <w:t>пожарной безопасности на территории Костромской области</w:t>
      </w:r>
      <w:r w:rsidRPr="00B37C1D">
        <w:rPr>
          <w:rFonts w:ascii="Arial" w:eastAsia="Calibri" w:hAnsi="Arial" w:cs="Arial"/>
          <w:sz w:val="24"/>
          <w:szCs w:val="24"/>
          <w:lang w:eastAsia="ru-RU"/>
        </w:rPr>
        <w:t>».</w:t>
      </w:r>
    </w:p>
    <w:p w:rsidR="00B37C1D" w:rsidRPr="00B37C1D" w:rsidRDefault="00B37C1D" w:rsidP="00B37C1D">
      <w:pPr>
        <w:spacing w:after="0" w:line="240" w:lineRule="auto"/>
        <w:ind w:firstLine="709"/>
        <w:contextualSpacing/>
        <w:jc w:val="both"/>
        <w:rPr>
          <w:rFonts w:ascii="Arial" w:eastAsia="Calibri" w:hAnsi="Arial" w:cs="Arial"/>
          <w:b/>
          <w:color w:val="000000"/>
          <w:sz w:val="24"/>
          <w:szCs w:val="24"/>
          <w:lang w:eastAsia="ru-RU"/>
        </w:rPr>
      </w:pPr>
      <w:r w:rsidRPr="00B37C1D">
        <w:rPr>
          <w:rFonts w:ascii="Arial" w:eastAsia="Calibri" w:hAnsi="Arial" w:cs="Arial"/>
          <w:b/>
          <w:color w:val="000000"/>
          <w:sz w:val="24"/>
          <w:szCs w:val="24"/>
          <w:lang w:eastAsia="ru-RU"/>
        </w:rPr>
        <w:t>2. Содержание проблемы и обоснование необходимости ее решения программными методами</w:t>
      </w:r>
    </w:p>
    <w:p w:rsidR="00B37C1D" w:rsidRPr="00B37C1D" w:rsidRDefault="00B37C1D" w:rsidP="00B37C1D">
      <w:pPr>
        <w:spacing w:after="0" w:line="240" w:lineRule="auto"/>
        <w:ind w:firstLine="709"/>
        <w:contextualSpacing/>
        <w:jc w:val="both"/>
        <w:rPr>
          <w:rFonts w:ascii="Arial" w:eastAsia="Calibri" w:hAnsi="Arial" w:cs="Arial"/>
          <w:sz w:val="24"/>
          <w:szCs w:val="24"/>
          <w:lang w:eastAsia="ru-RU"/>
        </w:rPr>
      </w:pPr>
      <w:r w:rsidRPr="00B37C1D">
        <w:rPr>
          <w:rFonts w:ascii="Arial" w:eastAsia="Calibri" w:hAnsi="Arial" w:cs="Arial"/>
          <w:sz w:val="24"/>
          <w:szCs w:val="24"/>
          <w:lang w:eastAsia="ru-RU"/>
        </w:rPr>
        <w:t xml:space="preserve">Согласно статье 19 Федерального закона от 21 декабря 1994 года № 69-ФЗ «О пожарной безопасности», к полномочиям органов местного самоуправления в области пожарной безопасности относится обеспечение первичных мер пожарной безопасности в границах поселения.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понимается «реализация принятых в установленном порядке норм и правил по предотвращению пожаров, спасению людей и имущества от пожаров, являющихся комплексом мероприятий по организации пожаротушения». Состояние защищенности жизни и здоровья граждан их имущества, муниципального имущества, а также имущества организаций от пожаров на территории поселения находиться не на должном уровне. Для большинства граждан пожар представляется маловероятным событием, игнорируются противопожарные требования и как следствие, большая часть пожаров происходит по причине неосторожного обращения с огнем, неисправности печного отопления, нарушения правил эксплуатации электроприборов. Анализ причин, от которых возникают пожары,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 Для достижения результативности должна быть система и определенный порядок. Для преодоления негативных тенденций в деле организации борьбы с пожарами, необходимы целенаправленные и скоординированные действия администрации поселения, учреждений всех форм собственности и ведомственной принадлежности. </w:t>
      </w:r>
    </w:p>
    <w:p w:rsidR="00B37C1D" w:rsidRPr="00B37C1D" w:rsidRDefault="00B37C1D" w:rsidP="00B37C1D">
      <w:pPr>
        <w:spacing w:after="0" w:line="240" w:lineRule="auto"/>
        <w:ind w:firstLine="709"/>
        <w:contextualSpacing/>
        <w:jc w:val="both"/>
        <w:rPr>
          <w:rFonts w:ascii="Arial" w:eastAsia="Calibri" w:hAnsi="Arial" w:cs="Arial"/>
          <w:sz w:val="24"/>
          <w:szCs w:val="24"/>
          <w:lang w:eastAsia="ru-RU"/>
        </w:rPr>
      </w:pPr>
      <w:r w:rsidRPr="00B37C1D">
        <w:rPr>
          <w:rFonts w:ascii="Arial" w:eastAsia="Calibri" w:hAnsi="Arial" w:cs="Arial"/>
          <w:sz w:val="24"/>
          <w:szCs w:val="24"/>
          <w:lang w:eastAsia="ru-RU"/>
        </w:rPr>
        <w:t xml:space="preserve">Основными проблемами поселения в сфере пожарной безопасности являются: </w:t>
      </w:r>
    </w:p>
    <w:p w:rsidR="00B37C1D" w:rsidRPr="00B37C1D" w:rsidRDefault="00B37C1D" w:rsidP="00B37C1D">
      <w:pPr>
        <w:spacing w:after="0" w:line="240" w:lineRule="auto"/>
        <w:ind w:firstLine="709"/>
        <w:contextualSpacing/>
        <w:jc w:val="both"/>
        <w:rPr>
          <w:rFonts w:ascii="Arial" w:eastAsia="Calibri" w:hAnsi="Arial" w:cs="Arial"/>
          <w:sz w:val="24"/>
          <w:szCs w:val="24"/>
          <w:lang w:eastAsia="ru-RU"/>
        </w:rPr>
      </w:pPr>
      <w:r w:rsidRPr="00B37C1D">
        <w:rPr>
          <w:rFonts w:ascii="Arial" w:eastAsia="Calibri" w:hAnsi="Arial" w:cs="Arial"/>
          <w:sz w:val="24"/>
          <w:szCs w:val="24"/>
          <w:lang w:eastAsia="ru-RU"/>
        </w:rPr>
        <w:t>- пожарные водоемы находятся в непригодном состоянии;</w:t>
      </w:r>
    </w:p>
    <w:p w:rsidR="00B37C1D" w:rsidRPr="00B37C1D" w:rsidRDefault="00B37C1D" w:rsidP="00B37C1D">
      <w:pPr>
        <w:spacing w:after="0" w:line="240" w:lineRule="auto"/>
        <w:ind w:firstLine="709"/>
        <w:contextualSpacing/>
        <w:jc w:val="both"/>
        <w:rPr>
          <w:rFonts w:ascii="Arial" w:eastAsia="Calibri" w:hAnsi="Arial" w:cs="Arial"/>
          <w:sz w:val="24"/>
          <w:szCs w:val="24"/>
          <w:lang w:eastAsia="ru-RU"/>
        </w:rPr>
      </w:pPr>
      <w:r w:rsidRPr="00B37C1D">
        <w:rPr>
          <w:rFonts w:ascii="Arial" w:eastAsia="Calibri" w:hAnsi="Arial" w:cs="Arial"/>
          <w:sz w:val="24"/>
          <w:szCs w:val="24"/>
          <w:lang w:eastAsia="ru-RU"/>
        </w:rPr>
        <w:t xml:space="preserve">- физический износ зданий; </w:t>
      </w:r>
    </w:p>
    <w:p w:rsidR="00B37C1D" w:rsidRPr="00B37C1D" w:rsidRDefault="00B37C1D" w:rsidP="00B37C1D">
      <w:pPr>
        <w:spacing w:after="0" w:line="240" w:lineRule="auto"/>
        <w:ind w:firstLine="709"/>
        <w:contextualSpacing/>
        <w:jc w:val="both"/>
        <w:rPr>
          <w:rFonts w:ascii="Arial" w:eastAsia="Calibri" w:hAnsi="Arial" w:cs="Arial"/>
          <w:sz w:val="24"/>
          <w:szCs w:val="24"/>
          <w:lang w:eastAsia="ru-RU"/>
        </w:rPr>
      </w:pPr>
      <w:r w:rsidRPr="00B37C1D">
        <w:rPr>
          <w:rFonts w:ascii="Arial" w:eastAsia="Calibri" w:hAnsi="Arial" w:cs="Arial"/>
          <w:sz w:val="24"/>
          <w:szCs w:val="24"/>
          <w:lang w:eastAsia="ru-RU"/>
        </w:rPr>
        <w:t xml:space="preserve">- ветхость частного жилья; </w:t>
      </w:r>
    </w:p>
    <w:p w:rsidR="00B37C1D" w:rsidRPr="00B37C1D" w:rsidRDefault="00B37C1D" w:rsidP="00B37C1D">
      <w:pPr>
        <w:spacing w:after="0" w:line="240" w:lineRule="auto"/>
        <w:ind w:firstLine="709"/>
        <w:contextualSpacing/>
        <w:jc w:val="both"/>
        <w:rPr>
          <w:rFonts w:ascii="Arial" w:eastAsia="Calibri" w:hAnsi="Arial" w:cs="Arial"/>
          <w:sz w:val="24"/>
          <w:szCs w:val="24"/>
          <w:lang w:eastAsia="ru-RU"/>
        </w:rPr>
      </w:pPr>
      <w:r w:rsidRPr="00B37C1D">
        <w:rPr>
          <w:rFonts w:ascii="Arial" w:eastAsia="Calibri" w:hAnsi="Arial" w:cs="Arial"/>
          <w:sz w:val="24"/>
          <w:szCs w:val="24"/>
          <w:lang w:eastAsia="ru-RU"/>
        </w:rPr>
        <w:t>- недостаточность бюджетных средств, предусмотренных в бюджете поселения.</w:t>
      </w:r>
    </w:p>
    <w:p w:rsidR="00B37C1D" w:rsidRPr="00B37C1D" w:rsidRDefault="00B37C1D" w:rsidP="00B37C1D">
      <w:pPr>
        <w:spacing w:after="0" w:line="240" w:lineRule="auto"/>
        <w:ind w:firstLine="709"/>
        <w:contextualSpacing/>
        <w:jc w:val="both"/>
        <w:rPr>
          <w:rFonts w:ascii="Arial" w:eastAsia="Calibri" w:hAnsi="Arial" w:cs="Arial"/>
          <w:b/>
          <w:color w:val="000000"/>
          <w:sz w:val="24"/>
          <w:szCs w:val="24"/>
          <w:lang w:eastAsia="ru-RU"/>
        </w:rPr>
      </w:pPr>
      <w:r w:rsidRPr="00B37C1D">
        <w:rPr>
          <w:rFonts w:ascii="Arial" w:eastAsia="Calibri" w:hAnsi="Arial" w:cs="Arial"/>
          <w:b/>
          <w:color w:val="000000"/>
          <w:sz w:val="24"/>
          <w:szCs w:val="24"/>
          <w:lang w:eastAsia="ru-RU"/>
        </w:rPr>
        <w:t>3. Основные цели и задачи  Программы, сроки реализации Программы</w:t>
      </w:r>
    </w:p>
    <w:p w:rsidR="00B37C1D" w:rsidRPr="00B37C1D" w:rsidRDefault="00B37C1D" w:rsidP="00B37C1D">
      <w:pPr>
        <w:spacing w:after="0" w:line="240" w:lineRule="auto"/>
        <w:ind w:firstLine="709"/>
        <w:contextualSpacing/>
        <w:jc w:val="both"/>
        <w:rPr>
          <w:rFonts w:ascii="Arial" w:eastAsia="Calibri" w:hAnsi="Arial" w:cs="Arial"/>
          <w:sz w:val="24"/>
          <w:szCs w:val="24"/>
          <w:lang w:eastAsia="ru-RU"/>
        </w:rPr>
      </w:pPr>
      <w:r w:rsidRPr="00B37C1D">
        <w:rPr>
          <w:rFonts w:ascii="Arial" w:eastAsia="Calibri" w:hAnsi="Arial" w:cs="Arial"/>
          <w:sz w:val="24"/>
          <w:szCs w:val="24"/>
          <w:lang w:eastAsia="ru-RU"/>
        </w:rPr>
        <w:t xml:space="preserve">3.1. Основными целями программы являются: </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снижение риска пожаров до социально приемлемого уровня, включая сокращение числа погибших и получивших травмы в результате пожаров.</w:t>
      </w:r>
    </w:p>
    <w:p w:rsidR="00B37C1D" w:rsidRPr="00B37C1D" w:rsidRDefault="00B37C1D" w:rsidP="00B37C1D">
      <w:pPr>
        <w:spacing w:after="0" w:line="240" w:lineRule="auto"/>
        <w:ind w:firstLine="709"/>
        <w:contextualSpacing/>
        <w:jc w:val="both"/>
        <w:rPr>
          <w:rFonts w:ascii="Arial" w:eastAsia="Calibri" w:hAnsi="Arial" w:cs="Arial"/>
          <w:sz w:val="24"/>
          <w:szCs w:val="24"/>
          <w:lang w:eastAsia="ru-RU"/>
        </w:rPr>
      </w:pPr>
      <w:r w:rsidRPr="00B37C1D">
        <w:rPr>
          <w:rFonts w:ascii="Arial" w:eastAsia="Calibri" w:hAnsi="Arial" w:cs="Arial"/>
          <w:sz w:val="24"/>
          <w:szCs w:val="24"/>
          <w:lang w:eastAsia="ru-RU"/>
        </w:rPr>
        <w:t xml:space="preserve">3.2. Для достижения этих целей необходимо решить следующие задачи: </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 создание эффективной системы пожарной безопасности на территории поселения;</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 xml:space="preserve">- снижение рисков пожаров и смягчение возможных их последствий; </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 повышение безопасности населения и защищенности критически важных объектов от угроз пожаров.</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3.3. Период действия Программы - 3 года (2025-2027 гг.).</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proofErr w:type="gramStart"/>
      <w:r w:rsidRPr="00B37C1D">
        <w:rPr>
          <w:rFonts w:ascii="Arial" w:eastAsia="Calibri" w:hAnsi="Arial" w:cs="Arial"/>
          <w:color w:val="000000"/>
          <w:sz w:val="24"/>
          <w:szCs w:val="24"/>
          <w:lang w:eastAsia="ru-RU"/>
        </w:rPr>
        <w:lastRenderedPageBreak/>
        <w:t>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поселения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roofErr w:type="gramEnd"/>
    </w:p>
    <w:p w:rsidR="00B37C1D" w:rsidRPr="00B37C1D" w:rsidRDefault="00B37C1D" w:rsidP="00B37C1D">
      <w:pPr>
        <w:spacing w:after="0" w:line="240" w:lineRule="auto"/>
        <w:ind w:firstLine="709"/>
        <w:contextualSpacing/>
        <w:jc w:val="both"/>
        <w:rPr>
          <w:rFonts w:ascii="Arial" w:eastAsia="Calibri" w:hAnsi="Arial" w:cs="Arial"/>
          <w:b/>
          <w:bCs/>
          <w:color w:val="000000"/>
          <w:sz w:val="24"/>
          <w:szCs w:val="24"/>
          <w:lang w:eastAsia="ru-RU"/>
        </w:rPr>
      </w:pPr>
      <w:r w:rsidRPr="00B37C1D">
        <w:rPr>
          <w:rFonts w:ascii="Arial" w:eastAsia="Calibri" w:hAnsi="Arial" w:cs="Arial"/>
          <w:b/>
          <w:bCs/>
          <w:color w:val="000000"/>
          <w:sz w:val="24"/>
          <w:szCs w:val="24"/>
          <w:lang w:eastAsia="ru-RU"/>
        </w:rPr>
        <w:t xml:space="preserve">4. Показатели достижения целей и решения задач, основные ожидаемые конечные результаты </w:t>
      </w:r>
    </w:p>
    <w:p w:rsidR="00B37C1D" w:rsidRPr="00B37C1D" w:rsidRDefault="00B37C1D" w:rsidP="00B37C1D">
      <w:pPr>
        <w:spacing w:after="0" w:line="240" w:lineRule="auto"/>
        <w:ind w:firstLine="709"/>
        <w:contextualSpacing/>
        <w:jc w:val="both"/>
        <w:rPr>
          <w:rFonts w:ascii="Arial" w:eastAsia="Calibri" w:hAnsi="Arial" w:cs="Arial"/>
          <w:b/>
          <w:color w:val="000000"/>
          <w:sz w:val="24"/>
          <w:szCs w:val="24"/>
          <w:lang w:eastAsia="ru-RU"/>
        </w:rPr>
      </w:pPr>
      <w:r w:rsidRPr="00B37C1D">
        <w:rPr>
          <w:rFonts w:ascii="Arial" w:eastAsia="Calibri" w:hAnsi="Arial" w:cs="Arial"/>
          <w:b/>
          <w:bCs/>
          <w:color w:val="000000"/>
          <w:sz w:val="24"/>
          <w:szCs w:val="24"/>
          <w:lang w:eastAsia="ru-RU"/>
        </w:rPr>
        <w:t>муниципальной програм</w:t>
      </w:r>
      <w:r w:rsidRPr="00B37C1D">
        <w:rPr>
          <w:rFonts w:ascii="Arial" w:eastAsia="Calibri" w:hAnsi="Arial" w:cs="Arial"/>
          <w:b/>
          <w:color w:val="000000"/>
          <w:sz w:val="24"/>
          <w:szCs w:val="24"/>
          <w:lang w:eastAsia="ru-RU"/>
        </w:rPr>
        <w:t>мы</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4.1. Перечень показателей Программы предусматривает возможность корректировки в случаях изменения приоритетов муниципальной политики, появления новых социально экономических обстоятельств, оказывающих существенное влияние на обеспечение пожарной безопасности.</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 xml:space="preserve">4.2. Система показателей сформирована с учетом </w:t>
      </w:r>
      <w:proofErr w:type="gramStart"/>
      <w:r w:rsidRPr="00B37C1D">
        <w:rPr>
          <w:rFonts w:ascii="Arial" w:eastAsia="Calibri" w:hAnsi="Arial" w:cs="Arial"/>
          <w:color w:val="000000"/>
          <w:sz w:val="24"/>
          <w:szCs w:val="24"/>
          <w:lang w:eastAsia="ru-RU"/>
        </w:rPr>
        <w:t>обеспечения возможности подтверждения достижения цели</w:t>
      </w:r>
      <w:proofErr w:type="gramEnd"/>
      <w:r w:rsidRPr="00B37C1D">
        <w:rPr>
          <w:rFonts w:ascii="Arial" w:eastAsia="Calibri" w:hAnsi="Arial" w:cs="Arial"/>
          <w:color w:val="000000"/>
          <w:sz w:val="24"/>
          <w:szCs w:val="24"/>
          <w:lang w:eastAsia="ru-RU"/>
        </w:rPr>
        <w:t xml:space="preserve"> и решения задач Программы (приложение 2).</w:t>
      </w:r>
    </w:p>
    <w:p w:rsidR="00B37C1D" w:rsidRPr="00B37C1D" w:rsidRDefault="00B37C1D" w:rsidP="00B37C1D">
      <w:pPr>
        <w:spacing w:after="0" w:line="240" w:lineRule="auto"/>
        <w:ind w:firstLine="709"/>
        <w:contextualSpacing/>
        <w:jc w:val="both"/>
        <w:rPr>
          <w:rFonts w:ascii="Arial" w:eastAsia="Calibri" w:hAnsi="Arial" w:cs="Arial"/>
          <w:b/>
          <w:color w:val="000000"/>
          <w:sz w:val="24"/>
          <w:szCs w:val="24"/>
          <w:lang w:eastAsia="ru-RU"/>
        </w:rPr>
      </w:pPr>
      <w:r w:rsidRPr="00B37C1D">
        <w:rPr>
          <w:rFonts w:ascii="Arial" w:eastAsia="Calibri" w:hAnsi="Arial" w:cs="Arial"/>
          <w:b/>
          <w:color w:val="000000"/>
          <w:sz w:val="24"/>
          <w:szCs w:val="24"/>
          <w:lang w:eastAsia="ru-RU"/>
        </w:rPr>
        <w:t>5. Ресурсное обеспечение Программы</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 xml:space="preserve">5.1. Программа реализуется за счет средств Апраксинского </w:t>
      </w:r>
      <w:proofErr w:type="gramStart"/>
      <w:r w:rsidRPr="00B37C1D">
        <w:rPr>
          <w:rFonts w:ascii="Arial" w:eastAsia="Calibri" w:hAnsi="Arial" w:cs="Arial"/>
          <w:color w:val="000000"/>
          <w:sz w:val="24"/>
          <w:szCs w:val="24"/>
          <w:lang w:eastAsia="ru-RU"/>
        </w:rPr>
        <w:t>сельского</w:t>
      </w:r>
      <w:proofErr w:type="gramEnd"/>
      <w:r w:rsidRPr="00B37C1D">
        <w:rPr>
          <w:rFonts w:ascii="Arial" w:eastAsia="Calibri" w:hAnsi="Arial" w:cs="Arial"/>
          <w:color w:val="000000"/>
          <w:sz w:val="24"/>
          <w:szCs w:val="24"/>
          <w:lang w:eastAsia="ru-RU"/>
        </w:rPr>
        <w:t xml:space="preserve"> поселения.</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5.2. Объем средств может ежегодно уточняться в установленном порядке.</w:t>
      </w:r>
    </w:p>
    <w:p w:rsidR="00B37C1D" w:rsidRPr="00B37C1D" w:rsidRDefault="00B37C1D" w:rsidP="00B37C1D">
      <w:pPr>
        <w:spacing w:after="0" w:line="240" w:lineRule="auto"/>
        <w:ind w:firstLine="709"/>
        <w:contextualSpacing/>
        <w:jc w:val="both"/>
        <w:rPr>
          <w:rFonts w:ascii="Arial" w:eastAsia="Calibri" w:hAnsi="Arial" w:cs="Arial"/>
          <w:b/>
          <w:sz w:val="24"/>
          <w:szCs w:val="24"/>
          <w:lang w:eastAsia="ru-RU"/>
        </w:rPr>
      </w:pPr>
      <w:r w:rsidRPr="00B37C1D">
        <w:rPr>
          <w:rFonts w:ascii="Arial" w:eastAsia="Calibri" w:hAnsi="Arial" w:cs="Arial"/>
          <w:b/>
          <w:color w:val="000000"/>
          <w:sz w:val="24"/>
          <w:szCs w:val="24"/>
          <w:lang w:eastAsia="ru-RU"/>
        </w:rPr>
        <w:t xml:space="preserve">6. </w:t>
      </w:r>
      <w:r w:rsidRPr="00B37C1D">
        <w:rPr>
          <w:rFonts w:ascii="Arial" w:eastAsia="Calibri" w:hAnsi="Arial" w:cs="Arial"/>
          <w:b/>
          <w:sz w:val="24"/>
          <w:szCs w:val="24"/>
          <w:lang w:eastAsia="ru-RU"/>
        </w:rPr>
        <w:t>Механизм реализации Программы</w:t>
      </w:r>
    </w:p>
    <w:p w:rsidR="00B37C1D" w:rsidRPr="00B37C1D" w:rsidRDefault="00B37C1D" w:rsidP="00B37C1D">
      <w:pPr>
        <w:spacing w:after="0" w:line="240" w:lineRule="auto"/>
        <w:ind w:firstLine="709"/>
        <w:contextualSpacing/>
        <w:jc w:val="both"/>
        <w:rPr>
          <w:rFonts w:ascii="Arial" w:eastAsia="Calibri" w:hAnsi="Arial" w:cs="Arial"/>
          <w:sz w:val="24"/>
          <w:szCs w:val="24"/>
          <w:lang w:eastAsia="ru-RU"/>
        </w:rPr>
      </w:pPr>
      <w:r w:rsidRPr="00B37C1D">
        <w:rPr>
          <w:rFonts w:ascii="Arial" w:eastAsia="Calibri" w:hAnsi="Arial" w:cs="Arial"/>
          <w:sz w:val="24"/>
          <w:szCs w:val="24"/>
          <w:lang w:eastAsia="ru-RU"/>
        </w:rPr>
        <w:t>Основными критериями распределения финансовых ресурсов для реализации Программы является:</w:t>
      </w:r>
    </w:p>
    <w:p w:rsidR="00B37C1D" w:rsidRPr="00B37C1D" w:rsidRDefault="00B37C1D" w:rsidP="00B37C1D">
      <w:pPr>
        <w:spacing w:after="0" w:line="240" w:lineRule="auto"/>
        <w:ind w:firstLine="709"/>
        <w:contextualSpacing/>
        <w:jc w:val="both"/>
        <w:rPr>
          <w:rFonts w:ascii="Arial" w:eastAsia="Calibri" w:hAnsi="Arial" w:cs="Arial"/>
          <w:sz w:val="24"/>
          <w:szCs w:val="24"/>
          <w:lang w:eastAsia="ru-RU"/>
        </w:rPr>
      </w:pPr>
      <w:r w:rsidRPr="00B37C1D">
        <w:rPr>
          <w:rFonts w:ascii="Arial" w:eastAsia="Calibri" w:hAnsi="Arial" w:cs="Arial"/>
          <w:sz w:val="24"/>
          <w:szCs w:val="24"/>
          <w:lang w:eastAsia="ru-RU"/>
        </w:rPr>
        <w:t xml:space="preserve">- наличие разработанной и утвержденной муниципальной программы по пожарной безопасности; </w:t>
      </w:r>
    </w:p>
    <w:p w:rsidR="00B37C1D" w:rsidRPr="00B37C1D" w:rsidRDefault="00B37C1D" w:rsidP="00B37C1D">
      <w:pPr>
        <w:spacing w:after="0" w:line="240" w:lineRule="auto"/>
        <w:ind w:firstLine="709"/>
        <w:contextualSpacing/>
        <w:jc w:val="both"/>
        <w:rPr>
          <w:rFonts w:ascii="Arial" w:eastAsia="Calibri" w:hAnsi="Arial" w:cs="Arial"/>
          <w:sz w:val="24"/>
          <w:szCs w:val="24"/>
          <w:lang w:eastAsia="ru-RU"/>
        </w:rPr>
      </w:pPr>
      <w:r w:rsidRPr="00B37C1D">
        <w:rPr>
          <w:rFonts w:ascii="Arial" w:eastAsia="Calibri" w:hAnsi="Arial" w:cs="Arial"/>
          <w:sz w:val="24"/>
          <w:szCs w:val="24"/>
          <w:lang w:eastAsia="ru-RU"/>
        </w:rPr>
        <w:t>- наличие местной нормативной правовой базы, положения которой соответствуют федеральной нормативной правовой базе и нормативной правовой базе соответствующего субъекта Российской Федерации.</w:t>
      </w:r>
    </w:p>
    <w:p w:rsidR="00B37C1D" w:rsidRPr="00B37C1D" w:rsidRDefault="00B37C1D" w:rsidP="00B37C1D">
      <w:pPr>
        <w:spacing w:after="0" w:line="240" w:lineRule="auto"/>
        <w:ind w:firstLine="709"/>
        <w:contextualSpacing/>
        <w:jc w:val="both"/>
        <w:rPr>
          <w:rFonts w:ascii="Arial" w:eastAsia="Calibri" w:hAnsi="Arial" w:cs="Arial"/>
          <w:b/>
          <w:color w:val="000000"/>
          <w:sz w:val="24"/>
          <w:szCs w:val="24"/>
          <w:lang w:eastAsia="ru-RU"/>
        </w:rPr>
      </w:pPr>
      <w:r w:rsidRPr="00B37C1D">
        <w:rPr>
          <w:rFonts w:ascii="Arial" w:eastAsia="Calibri" w:hAnsi="Arial" w:cs="Arial"/>
          <w:b/>
          <w:color w:val="000000"/>
          <w:sz w:val="24"/>
          <w:szCs w:val="24"/>
          <w:lang w:eastAsia="ru-RU"/>
        </w:rPr>
        <w:t xml:space="preserve">7. Организация управления Программой и </w:t>
      </w:r>
      <w:proofErr w:type="gramStart"/>
      <w:r w:rsidRPr="00B37C1D">
        <w:rPr>
          <w:rFonts w:ascii="Arial" w:eastAsia="Calibri" w:hAnsi="Arial" w:cs="Arial"/>
          <w:b/>
          <w:color w:val="000000"/>
          <w:sz w:val="24"/>
          <w:szCs w:val="24"/>
          <w:lang w:eastAsia="ru-RU"/>
        </w:rPr>
        <w:t>контроль за</w:t>
      </w:r>
      <w:proofErr w:type="gramEnd"/>
      <w:r w:rsidRPr="00B37C1D">
        <w:rPr>
          <w:rFonts w:ascii="Arial" w:eastAsia="Calibri" w:hAnsi="Arial" w:cs="Arial"/>
          <w:b/>
          <w:color w:val="000000"/>
          <w:sz w:val="24"/>
          <w:szCs w:val="24"/>
          <w:lang w:eastAsia="ru-RU"/>
        </w:rPr>
        <w:t xml:space="preserve"> ходом ее реализации</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7.1. Администрация поселения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 xml:space="preserve">7.2. Общий контроль за реализацией Программы и контроль текущих мероприятий Программы осуществляет глава Апраксинского </w:t>
      </w:r>
      <w:proofErr w:type="gramStart"/>
      <w:r w:rsidRPr="00B37C1D">
        <w:rPr>
          <w:rFonts w:ascii="Arial" w:eastAsia="Calibri" w:hAnsi="Arial" w:cs="Arial"/>
          <w:color w:val="000000"/>
          <w:sz w:val="24"/>
          <w:szCs w:val="24"/>
          <w:lang w:eastAsia="ru-RU"/>
        </w:rPr>
        <w:t>сельского</w:t>
      </w:r>
      <w:proofErr w:type="gramEnd"/>
      <w:r w:rsidRPr="00B37C1D">
        <w:rPr>
          <w:rFonts w:ascii="Arial" w:eastAsia="Calibri" w:hAnsi="Arial" w:cs="Arial"/>
          <w:color w:val="000000"/>
          <w:sz w:val="24"/>
          <w:szCs w:val="24"/>
          <w:lang w:eastAsia="ru-RU"/>
        </w:rPr>
        <w:t xml:space="preserve"> поселения.</w:t>
      </w:r>
    </w:p>
    <w:p w:rsidR="00B37C1D" w:rsidRPr="00B37C1D" w:rsidRDefault="00B37C1D" w:rsidP="00B37C1D">
      <w:pPr>
        <w:spacing w:after="0" w:line="240" w:lineRule="auto"/>
        <w:ind w:firstLine="709"/>
        <w:contextualSpacing/>
        <w:jc w:val="both"/>
        <w:rPr>
          <w:rFonts w:ascii="Arial" w:eastAsia="Calibri" w:hAnsi="Arial" w:cs="Arial"/>
          <w:b/>
          <w:color w:val="000000"/>
          <w:sz w:val="24"/>
          <w:szCs w:val="24"/>
          <w:lang w:eastAsia="ru-RU"/>
        </w:rPr>
      </w:pPr>
      <w:r w:rsidRPr="00B37C1D">
        <w:rPr>
          <w:rFonts w:ascii="Arial" w:eastAsia="Calibri" w:hAnsi="Arial" w:cs="Arial"/>
          <w:b/>
          <w:color w:val="000000"/>
          <w:sz w:val="24"/>
          <w:szCs w:val="24"/>
          <w:lang w:eastAsia="ru-RU"/>
        </w:rPr>
        <w:t>8. Оценка эффективности последствий реализации Программы</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8.1.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B37C1D" w:rsidRPr="00B37C1D" w:rsidRDefault="00B37C1D" w:rsidP="00B37C1D">
      <w:pPr>
        <w:spacing w:after="0" w:line="240" w:lineRule="auto"/>
        <w:ind w:firstLine="709"/>
        <w:contextualSpacing/>
        <w:jc w:val="both"/>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8.2.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right"/>
        <w:rPr>
          <w:rFonts w:ascii="Arial" w:eastAsia="Calibri" w:hAnsi="Arial" w:cs="Arial"/>
          <w:sz w:val="24"/>
          <w:szCs w:val="24"/>
          <w:lang w:eastAsia="ru-RU"/>
        </w:rPr>
      </w:pPr>
      <w:r w:rsidRPr="00B37C1D">
        <w:rPr>
          <w:rFonts w:ascii="Arial" w:eastAsia="Calibri" w:hAnsi="Arial" w:cs="Arial"/>
          <w:sz w:val="24"/>
          <w:szCs w:val="24"/>
          <w:lang w:eastAsia="ru-RU"/>
        </w:rPr>
        <w:t>Приложение 1</w:t>
      </w: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center"/>
        <w:rPr>
          <w:rFonts w:ascii="Arial" w:eastAsia="Calibri" w:hAnsi="Arial" w:cs="Arial"/>
          <w:b/>
          <w:caps/>
          <w:sz w:val="32"/>
          <w:szCs w:val="32"/>
          <w:lang w:eastAsia="ru-RU"/>
        </w:rPr>
      </w:pPr>
      <w:r w:rsidRPr="00B37C1D">
        <w:rPr>
          <w:rFonts w:ascii="Arial" w:eastAsia="Calibri" w:hAnsi="Arial" w:cs="Arial"/>
          <w:b/>
          <w:caps/>
          <w:sz w:val="32"/>
          <w:szCs w:val="32"/>
          <w:lang w:eastAsia="ru-RU"/>
        </w:rPr>
        <w:t xml:space="preserve">ПЕРЕЧЕНЬ мероприятий муниципальной Программы «Обеспечение пожарной безопасности на территории Апраксинского сельского поселения Костромского </w:t>
      </w:r>
      <w:proofErr w:type="spellStart"/>
      <w:r w:rsidRPr="00B37C1D">
        <w:rPr>
          <w:rFonts w:ascii="Arial" w:eastAsia="Calibri" w:hAnsi="Arial" w:cs="Arial"/>
          <w:b/>
          <w:caps/>
          <w:sz w:val="32"/>
          <w:szCs w:val="32"/>
          <w:lang w:eastAsia="ru-RU"/>
        </w:rPr>
        <w:t>муниципаьного</w:t>
      </w:r>
      <w:proofErr w:type="spellEnd"/>
      <w:r w:rsidRPr="00B37C1D">
        <w:rPr>
          <w:rFonts w:ascii="Arial" w:eastAsia="Calibri" w:hAnsi="Arial" w:cs="Arial"/>
          <w:b/>
          <w:caps/>
          <w:sz w:val="32"/>
          <w:szCs w:val="32"/>
          <w:lang w:eastAsia="ru-RU"/>
        </w:rPr>
        <w:t xml:space="preserve"> района костромской области на 2025-2027 годы»</w:t>
      </w:r>
    </w:p>
    <w:p w:rsidR="00B37C1D" w:rsidRPr="00B37C1D" w:rsidRDefault="00B37C1D" w:rsidP="00B37C1D">
      <w:pPr>
        <w:spacing w:after="0" w:line="240" w:lineRule="auto"/>
        <w:jc w:val="center"/>
        <w:rPr>
          <w:rFonts w:ascii="Arial" w:eastAsia="Calibri" w:hAnsi="Arial" w:cs="Arial"/>
          <w:sz w:val="24"/>
          <w:szCs w:val="24"/>
          <w:lang w:eastAsia="ru-R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813"/>
        <w:gridCol w:w="2284"/>
        <w:gridCol w:w="850"/>
        <w:gridCol w:w="992"/>
        <w:gridCol w:w="1134"/>
        <w:gridCol w:w="1701"/>
      </w:tblGrid>
      <w:tr w:rsidR="00B37C1D" w:rsidRPr="00B37C1D" w:rsidTr="006C36E7">
        <w:tc>
          <w:tcPr>
            <w:tcW w:w="540" w:type="dxa"/>
            <w:vMerge w:val="restart"/>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 xml:space="preserve">№ </w:t>
            </w:r>
            <w:proofErr w:type="gramStart"/>
            <w:r w:rsidRPr="00B37C1D">
              <w:rPr>
                <w:rFonts w:ascii="Arial" w:eastAsia="Calibri" w:hAnsi="Arial" w:cs="Arial"/>
                <w:sz w:val="24"/>
                <w:szCs w:val="24"/>
                <w:lang w:eastAsia="ru-RU"/>
              </w:rPr>
              <w:t>п</w:t>
            </w:r>
            <w:proofErr w:type="gramEnd"/>
            <w:r w:rsidRPr="00B37C1D">
              <w:rPr>
                <w:rFonts w:ascii="Arial" w:eastAsia="Calibri" w:hAnsi="Arial" w:cs="Arial"/>
                <w:sz w:val="24"/>
                <w:szCs w:val="24"/>
                <w:lang w:eastAsia="ru-RU"/>
              </w:rPr>
              <w:t>/п</w:t>
            </w:r>
          </w:p>
        </w:tc>
        <w:tc>
          <w:tcPr>
            <w:tcW w:w="2813" w:type="dxa"/>
            <w:vMerge w:val="restart"/>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Мероприятия</w:t>
            </w:r>
          </w:p>
        </w:tc>
        <w:tc>
          <w:tcPr>
            <w:tcW w:w="5260" w:type="dxa"/>
            <w:gridSpan w:val="4"/>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Объем финансирования</w:t>
            </w:r>
          </w:p>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(тыс. руб.)</w:t>
            </w:r>
          </w:p>
        </w:tc>
        <w:tc>
          <w:tcPr>
            <w:tcW w:w="1701"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Срок исполнения</w:t>
            </w:r>
          </w:p>
        </w:tc>
      </w:tr>
      <w:tr w:rsidR="00B37C1D" w:rsidRPr="00B37C1D" w:rsidTr="006C36E7">
        <w:tc>
          <w:tcPr>
            <w:tcW w:w="540" w:type="dxa"/>
            <w:vMerge/>
            <w:tcBorders>
              <w:top w:val="single" w:sz="4" w:space="0" w:color="000000"/>
              <w:left w:val="single" w:sz="4" w:space="0" w:color="000000"/>
              <w:bottom w:val="single" w:sz="4" w:space="0" w:color="000000"/>
              <w:right w:val="single" w:sz="4" w:space="0" w:color="000000"/>
            </w:tcBorders>
            <w:vAlign w:val="center"/>
          </w:tcPr>
          <w:p w:rsidR="00B37C1D" w:rsidRPr="00B37C1D" w:rsidRDefault="00B37C1D" w:rsidP="00B37C1D">
            <w:pPr>
              <w:spacing w:after="0" w:line="240" w:lineRule="auto"/>
              <w:contextualSpacing/>
              <w:rPr>
                <w:rFonts w:ascii="Arial" w:eastAsia="Calibri" w:hAnsi="Arial" w:cs="Arial"/>
                <w:sz w:val="24"/>
                <w:szCs w:val="24"/>
                <w:lang w:eastAsia="ru-RU"/>
              </w:rPr>
            </w:pPr>
          </w:p>
        </w:tc>
        <w:tc>
          <w:tcPr>
            <w:tcW w:w="2813" w:type="dxa"/>
            <w:vMerge/>
            <w:tcBorders>
              <w:top w:val="single" w:sz="4" w:space="0" w:color="000000"/>
              <w:left w:val="single" w:sz="4" w:space="0" w:color="000000"/>
              <w:bottom w:val="single" w:sz="4" w:space="0" w:color="000000"/>
              <w:right w:val="single" w:sz="4" w:space="0" w:color="000000"/>
            </w:tcBorders>
            <w:vAlign w:val="center"/>
          </w:tcPr>
          <w:p w:rsidR="00B37C1D" w:rsidRPr="00B37C1D" w:rsidRDefault="00B37C1D" w:rsidP="00B37C1D">
            <w:pPr>
              <w:spacing w:after="0" w:line="240" w:lineRule="auto"/>
              <w:contextualSpacing/>
              <w:rPr>
                <w:rFonts w:ascii="Arial" w:eastAsia="Calibri" w:hAnsi="Arial" w:cs="Arial"/>
                <w:sz w:val="24"/>
                <w:szCs w:val="24"/>
                <w:lang w:eastAsia="ru-RU"/>
              </w:rPr>
            </w:pPr>
          </w:p>
        </w:tc>
        <w:tc>
          <w:tcPr>
            <w:tcW w:w="2284"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2025</w:t>
            </w:r>
          </w:p>
        </w:tc>
        <w:tc>
          <w:tcPr>
            <w:tcW w:w="992"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2026</w:t>
            </w:r>
          </w:p>
        </w:tc>
        <w:tc>
          <w:tcPr>
            <w:tcW w:w="1134"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2027</w:t>
            </w:r>
          </w:p>
        </w:tc>
        <w:tc>
          <w:tcPr>
            <w:tcW w:w="1701"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p>
        </w:tc>
      </w:tr>
      <w:tr w:rsidR="00B37C1D" w:rsidRPr="00B37C1D" w:rsidTr="006C36E7">
        <w:tc>
          <w:tcPr>
            <w:tcW w:w="540"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caps/>
                <w:lang w:eastAsia="ru-RU"/>
              </w:rPr>
            </w:pPr>
            <w:r w:rsidRPr="00B37C1D">
              <w:rPr>
                <w:rFonts w:ascii="Arial" w:eastAsia="Calibri" w:hAnsi="Arial" w:cs="Arial"/>
                <w:caps/>
                <w:lang w:eastAsia="ru-RU"/>
              </w:rPr>
              <w:t>организация подъезда  и очищение противопожарного водоема д Которово, д Бедрино, д Карцево</w:t>
            </w:r>
          </w:p>
        </w:tc>
        <w:tc>
          <w:tcPr>
            <w:tcW w:w="850"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100,0</w:t>
            </w:r>
          </w:p>
        </w:tc>
        <w:tc>
          <w:tcPr>
            <w:tcW w:w="992"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2025</w:t>
            </w:r>
          </w:p>
        </w:tc>
      </w:tr>
      <w:tr w:rsidR="00B37C1D" w:rsidRPr="00B37C1D" w:rsidTr="006C36E7">
        <w:tc>
          <w:tcPr>
            <w:tcW w:w="540"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b/>
                <w:caps/>
                <w:sz w:val="24"/>
                <w:szCs w:val="24"/>
                <w:lang w:eastAsia="ru-RU"/>
              </w:rPr>
            </w:pPr>
            <w:r w:rsidRPr="00B37C1D">
              <w:rPr>
                <w:rFonts w:ascii="Arial" w:eastAsia="Calibri" w:hAnsi="Arial" w:cs="Arial"/>
                <w:color w:val="000000"/>
                <w:sz w:val="24"/>
                <w:szCs w:val="24"/>
                <w:lang w:eastAsia="ru-RU"/>
              </w:rPr>
              <w:t xml:space="preserve">Организация подъезда и площадки с твердым покрытием размером не менее 12х12 метров у источника наружного водоснабжения р. Мерская в д. </w:t>
            </w:r>
            <w:proofErr w:type="gramStart"/>
            <w:r w:rsidRPr="00B37C1D">
              <w:rPr>
                <w:rFonts w:ascii="Arial" w:eastAsia="Calibri" w:hAnsi="Arial" w:cs="Arial"/>
                <w:color w:val="000000"/>
                <w:sz w:val="24"/>
                <w:szCs w:val="24"/>
                <w:lang w:eastAsia="ru-RU"/>
              </w:rPr>
              <w:t>Царёво</w:t>
            </w:r>
            <w:proofErr w:type="gramEnd"/>
          </w:p>
        </w:tc>
        <w:tc>
          <w:tcPr>
            <w:tcW w:w="850"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50,0</w:t>
            </w:r>
          </w:p>
        </w:tc>
        <w:tc>
          <w:tcPr>
            <w:tcW w:w="1134"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2026</w:t>
            </w:r>
          </w:p>
        </w:tc>
      </w:tr>
      <w:tr w:rsidR="00B37C1D" w:rsidRPr="00B37C1D" w:rsidTr="006C36E7">
        <w:tc>
          <w:tcPr>
            <w:tcW w:w="540"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color w:val="000000"/>
                <w:sz w:val="24"/>
                <w:szCs w:val="24"/>
                <w:lang w:eastAsia="ru-RU"/>
              </w:rPr>
              <w:t>Организация источника наружного водоснабжения подъезда и площадки с твердым покрытием размером не менее 12х12 метров в д. Солониково</w:t>
            </w:r>
          </w:p>
        </w:tc>
        <w:tc>
          <w:tcPr>
            <w:tcW w:w="850"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50,0</w:t>
            </w:r>
          </w:p>
        </w:tc>
        <w:tc>
          <w:tcPr>
            <w:tcW w:w="1701"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2027</w:t>
            </w:r>
          </w:p>
        </w:tc>
      </w:tr>
      <w:tr w:rsidR="00B37C1D" w:rsidRPr="00B37C1D" w:rsidTr="006C36E7">
        <w:tc>
          <w:tcPr>
            <w:tcW w:w="540"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Противопожарная опашка</w:t>
            </w:r>
          </w:p>
        </w:tc>
        <w:tc>
          <w:tcPr>
            <w:tcW w:w="850"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rPr>
                <w:rFonts w:ascii="Times New Roman" w:eastAsia="Calibri" w:hAnsi="Times New Roman" w:cs="Times New Roman"/>
                <w:sz w:val="24"/>
                <w:szCs w:val="24"/>
                <w:lang w:eastAsia="ru-RU"/>
              </w:rPr>
            </w:pPr>
            <w:r w:rsidRPr="00B37C1D">
              <w:rPr>
                <w:rFonts w:ascii="Arial" w:eastAsia="Calibri" w:hAnsi="Arial" w:cs="Arial"/>
                <w:sz w:val="24"/>
                <w:szCs w:val="24"/>
                <w:lang w:eastAsia="ru-RU"/>
              </w:rPr>
              <w:t>30,0</w:t>
            </w:r>
          </w:p>
        </w:tc>
        <w:tc>
          <w:tcPr>
            <w:tcW w:w="1134"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rPr>
                <w:rFonts w:ascii="Times New Roman" w:eastAsia="Calibri" w:hAnsi="Times New Roman" w:cs="Times New Roman"/>
                <w:sz w:val="24"/>
                <w:szCs w:val="24"/>
                <w:lang w:eastAsia="ru-RU"/>
              </w:rPr>
            </w:pPr>
            <w:r w:rsidRPr="00B37C1D">
              <w:rPr>
                <w:rFonts w:ascii="Arial" w:eastAsia="Calibri" w:hAnsi="Arial" w:cs="Arial"/>
                <w:sz w:val="24"/>
                <w:szCs w:val="24"/>
                <w:lang w:eastAsia="ru-RU"/>
              </w:rPr>
              <w:t>30,0</w:t>
            </w:r>
          </w:p>
        </w:tc>
        <w:tc>
          <w:tcPr>
            <w:tcW w:w="1701" w:type="dxa"/>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2025-2027</w:t>
            </w:r>
          </w:p>
        </w:tc>
      </w:tr>
      <w:tr w:rsidR="00B37C1D" w:rsidRPr="00B37C1D" w:rsidTr="006C36E7">
        <w:trPr>
          <w:trHeight w:val="589"/>
        </w:trPr>
        <w:tc>
          <w:tcPr>
            <w:tcW w:w="540"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Приобретение противопожарного оборудования</w:t>
            </w:r>
          </w:p>
        </w:tc>
        <w:tc>
          <w:tcPr>
            <w:tcW w:w="850"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15,0</w:t>
            </w:r>
          </w:p>
        </w:tc>
        <w:tc>
          <w:tcPr>
            <w:tcW w:w="992"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15,0</w:t>
            </w:r>
          </w:p>
        </w:tc>
        <w:tc>
          <w:tcPr>
            <w:tcW w:w="1134"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15,0</w:t>
            </w:r>
          </w:p>
        </w:tc>
        <w:tc>
          <w:tcPr>
            <w:tcW w:w="1701"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2025-2027</w:t>
            </w:r>
          </w:p>
        </w:tc>
      </w:tr>
      <w:tr w:rsidR="00B37C1D" w:rsidRPr="00B37C1D" w:rsidTr="006C36E7">
        <w:tc>
          <w:tcPr>
            <w:tcW w:w="540"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Итого</w:t>
            </w:r>
          </w:p>
        </w:tc>
        <w:tc>
          <w:tcPr>
            <w:tcW w:w="850"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r w:rsidRPr="00B37C1D">
              <w:rPr>
                <w:rFonts w:ascii="Arial" w:eastAsia="Calibri" w:hAnsi="Arial" w:cs="Arial"/>
                <w:sz w:val="24"/>
                <w:szCs w:val="24"/>
                <w:lang w:eastAsia="ru-RU"/>
              </w:rPr>
              <w:t>115,0</w:t>
            </w:r>
          </w:p>
        </w:tc>
        <w:tc>
          <w:tcPr>
            <w:tcW w:w="992"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95,0</w:t>
            </w:r>
          </w:p>
        </w:tc>
        <w:tc>
          <w:tcPr>
            <w:tcW w:w="1134"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95, 0</w:t>
            </w:r>
          </w:p>
        </w:tc>
        <w:tc>
          <w:tcPr>
            <w:tcW w:w="1701" w:type="dxa"/>
            <w:tcBorders>
              <w:top w:val="single" w:sz="4" w:space="0" w:color="000000"/>
              <w:left w:val="single" w:sz="4" w:space="0" w:color="000000"/>
              <w:bottom w:val="single" w:sz="4" w:space="0" w:color="000000"/>
              <w:right w:val="single" w:sz="4" w:space="0" w:color="000000"/>
            </w:tcBorders>
          </w:tcPr>
          <w:p w:rsidR="00B37C1D" w:rsidRPr="00B37C1D" w:rsidRDefault="00B37C1D" w:rsidP="00B37C1D">
            <w:pPr>
              <w:spacing w:after="0" w:line="240" w:lineRule="auto"/>
              <w:contextualSpacing/>
              <w:rPr>
                <w:rFonts w:ascii="Arial" w:eastAsia="Calibri" w:hAnsi="Arial" w:cs="Arial"/>
                <w:sz w:val="24"/>
                <w:szCs w:val="24"/>
                <w:lang w:eastAsia="ru-RU"/>
              </w:rPr>
            </w:pPr>
          </w:p>
        </w:tc>
      </w:tr>
    </w:tbl>
    <w:p w:rsidR="00B37C1D" w:rsidRPr="00B37C1D" w:rsidRDefault="00B37C1D" w:rsidP="00B37C1D">
      <w:pPr>
        <w:spacing w:after="0" w:line="240" w:lineRule="auto"/>
        <w:jc w:val="right"/>
        <w:rPr>
          <w:rFonts w:ascii="Arial" w:eastAsia="Calibri" w:hAnsi="Arial" w:cs="Arial"/>
          <w:sz w:val="24"/>
          <w:szCs w:val="24"/>
          <w:lang w:eastAsia="ru-RU"/>
        </w:rPr>
        <w:sectPr w:rsidR="00B37C1D" w:rsidRPr="00B37C1D" w:rsidSect="00AD1950">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134" w:header="709" w:footer="709" w:gutter="0"/>
          <w:cols w:space="708"/>
          <w:docGrid w:linePitch="360"/>
        </w:sectPr>
      </w:pPr>
    </w:p>
    <w:p w:rsidR="00B37C1D" w:rsidRPr="00B37C1D" w:rsidRDefault="00B37C1D" w:rsidP="00B37C1D">
      <w:pPr>
        <w:spacing w:after="0" w:line="240" w:lineRule="auto"/>
        <w:jc w:val="right"/>
        <w:rPr>
          <w:rFonts w:ascii="Arial" w:eastAsia="Calibri" w:hAnsi="Arial" w:cs="Arial"/>
          <w:sz w:val="24"/>
          <w:szCs w:val="24"/>
          <w:lang w:eastAsia="ru-RU"/>
        </w:rPr>
      </w:pPr>
      <w:r w:rsidRPr="00B37C1D">
        <w:rPr>
          <w:rFonts w:ascii="Arial" w:eastAsia="Calibri" w:hAnsi="Arial" w:cs="Arial"/>
          <w:sz w:val="24"/>
          <w:szCs w:val="24"/>
          <w:lang w:eastAsia="ru-RU"/>
        </w:rPr>
        <w:lastRenderedPageBreak/>
        <w:t>Приложение 2</w:t>
      </w:r>
    </w:p>
    <w:p w:rsidR="00B37C1D" w:rsidRPr="00B37C1D" w:rsidRDefault="00B37C1D" w:rsidP="00B37C1D">
      <w:pPr>
        <w:spacing w:after="0" w:line="240" w:lineRule="auto"/>
        <w:jc w:val="right"/>
        <w:rPr>
          <w:rFonts w:ascii="Arial" w:eastAsia="Calibri" w:hAnsi="Arial" w:cs="Arial"/>
          <w:sz w:val="24"/>
          <w:szCs w:val="24"/>
          <w:lang w:eastAsia="ru-RU"/>
        </w:rPr>
      </w:pPr>
    </w:p>
    <w:p w:rsidR="00B37C1D" w:rsidRPr="00B37C1D" w:rsidRDefault="00B37C1D" w:rsidP="00B37C1D">
      <w:pPr>
        <w:spacing w:after="0" w:line="240" w:lineRule="auto"/>
        <w:jc w:val="center"/>
        <w:rPr>
          <w:rFonts w:ascii="Arial" w:eastAsia="Calibri" w:hAnsi="Arial" w:cs="Arial"/>
          <w:b/>
          <w:bCs/>
          <w:caps/>
          <w:color w:val="000000"/>
          <w:sz w:val="32"/>
          <w:szCs w:val="32"/>
          <w:lang w:eastAsia="ru-RU"/>
        </w:rPr>
      </w:pPr>
      <w:r w:rsidRPr="00B37C1D">
        <w:rPr>
          <w:rFonts w:ascii="Arial" w:eastAsia="Calibri" w:hAnsi="Arial" w:cs="Arial"/>
          <w:b/>
          <w:caps/>
          <w:sz w:val="32"/>
          <w:szCs w:val="32"/>
          <w:lang w:eastAsia="ru-RU"/>
        </w:rPr>
        <w:t xml:space="preserve">СВЕДЕНИЯ о показателях муниципальной программы </w:t>
      </w:r>
      <w:r w:rsidRPr="00B37C1D">
        <w:rPr>
          <w:rFonts w:ascii="Arial" w:eastAsia="Calibri" w:hAnsi="Arial" w:cs="Arial"/>
          <w:b/>
          <w:bCs/>
          <w:caps/>
          <w:color w:val="000000"/>
          <w:sz w:val="32"/>
          <w:szCs w:val="32"/>
          <w:lang w:eastAsia="ru-RU"/>
        </w:rPr>
        <w:t>«Обеспечение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p w:rsidR="00B37C1D" w:rsidRPr="00B37C1D" w:rsidRDefault="00B37C1D" w:rsidP="00B37C1D">
      <w:pPr>
        <w:spacing w:after="0" w:line="240" w:lineRule="auto"/>
        <w:jc w:val="center"/>
        <w:rPr>
          <w:rFonts w:ascii="Arial" w:eastAsia="Calibri" w:hAnsi="Arial" w:cs="Arial"/>
          <w:caps/>
          <w:sz w:val="32"/>
          <w:szCs w:val="32"/>
          <w:lang w:eastAsia="ru-RU"/>
        </w:rPr>
      </w:pPr>
    </w:p>
    <w:p w:rsidR="00B37C1D" w:rsidRPr="00B37C1D" w:rsidRDefault="00B37C1D" w:rsidP="00B37C1D">
      <w:pPr>
        <w:spacing w:after="0" w:line="240" w:lineRule="auto"/>
        <w:outlineLvl w:val="2"/>
        <w:rPr>
          <w:rFonts w:ascii="Arial" w:eastAsia="Calibri" w:hAnsi="Arial" w:cs="Arial"/>
          <w:sz w:val="24"/>
          <w:szCs w:val="24"/>
          <w:lang w:eastAsia="ru-RU"/>
        </w:rPr>
      </w:pPr>
      <w:r w:rsidRPr="00B37C1D">
        <w:rPr>
          <w:rFonts w:ascii="Arial" w:eastAsia="Calibri" w:hAnsi="Arial" w:cs="Arial"/>
          <w:sz w:val="24"/>
          <w:szCs w:val="24"/>
          <w:lang w:eastAsia="ru-RU"/>
        </w:rPr>
        <w:t xml:space="preserve">I. Перечень показателей муниципальной программы </w:t>
      </w: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567"/>
        <w:gridCol w:w="4457"/>
        <w:gridCol w:w="5244"/>
        <w:gridCol w:w="1134"/>
        <w:gridCol w:w="1134"/>
        <w:gridCol w:w="993"/>
        <w:gridCol w:w="1134"/>
      </w:tblGrid>
      <w:tr w:rsidR="00B37C1D" w:rsidRPr="00B37C1D" w:rsidTr="006C36E7">
        <w:tc>
          <w:tcPr>
            <w:tcW w:w="567" w:type="dxa"/>
            <w:vMerge w:val="restart"/>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jc w:val="center"/>
              <w:rPr>
                <w:rFonts w:ascii="Arial" w:eastAsia="Calibri" w:hAnsi="Arial" w:cs="Arial"/>
                <w:sz w:val="24"/>
                <w:szCs w:val="24"/>
                <w:lang w:eastAsia="ru-RU"/>
              </w:rPr>
            </w:pPr>
            <w:r w:rsidRPr="00B37C1D">
              <w:rPr>
                <w:rFonts w:ascii="Arial" w:eastAsia="Calibri" w:hAnsi="Arial" w:cs="Arial"/>
                <w:sz w:val="24"/>
                <w:szCs w:val="24"/>
                <w:lang w:eastAsia="ru-RU"/>
              </w:rPr>
              <w:t>№</w:t>
            </w:r>
          </w:p>
          <w:p w:rsidR="00B37C1D" w:rsidRPr="00B37C1D" w:rsidRDefault="00B37C1D" w:rsidP="00B37C1D">
            <w:pPr>
              <w:spacing w:after="0" w:line="240" w:lineRule="auto"/>
              <w:jc w:val="center"/>
              <w:rPr>
                <w:rFonts w:ascii="Arial" w:eastAsia="Calibri" w:hAnsi="Arial" w:cs="Arial"/>
                <w:sz w:val="24"/>
                <w:szCs w:val="24"/>
                <w:lang w:eastAsia="ru-RU"/>
              </w:rPr>
            </w:pPr>
            <w:proofErr w:type="gramStart"/>
            <w:r w:rsidRPr="00B37C1D">
              <w:rPr>
                <w:rFonts w:ascii="Arial" w:eastAsia="Calibri" w:hAnsi="Arial" w:cs="Arial"/>
                <w:sz w:val="24"/>
                <w:szCs w:val="24"/>
                <w:lang w:eastAsia="ru-RU"/>
              </w:rPr>
              <w:t>п</w:t>
            </w:r>
            <w:proofErr w:type="gramEnd"/>
            <w:r w:rsidRPr="00B37C1D">
              <w:rPr>
                <w:rFonts w:ascii="Arial" w:eastAsia="Calibri" w:hAnsi="Arial" w:cs="Arial"/>
                <w:sz w:val="24"/>
                <w:szCs w:val="24"/>
                <w:lang w:eastAsia="ru-RU"/>
              </w:rPr>
              <w:t>/п</w:t>
            </w:r>
          </w:p>
        </w:tc>
        <w:tc>
          <w:tcPr>
            <w:tcW w:w="4457" w:type="dxa"/>
            <w:vMerge w:val="restart"/>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Задачи, направленные на достижение целей</w:t>
            </w:r>
          </w:p>
        </w:tc>
        <w:tc>
          <w:tcPr>
            <w:tcW w:w="5244" w:type="dxa"/>
            <w:vMerge w:val="restart"/>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Наименование 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Единица измерения целевого показателя</w:t>
            </w:r>
          </w:p>
        </w:tc>
        <w:tc>
          <w:tcPr>
            <w:tcW w:w="3261" w:type="dxa"/>
            <w:gridSpan w:val="3"/>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Значения целевых показателей</w:t>
            </w:r>
          </w:p>
        </w:tc>
      </w:tr>
      <w:tr w:rsidR="00B37C1D" w:rsidRPr="00B37C1D" w:rsidTr="006C36E7">
        <w:tc>
          <w:tcPr>
            <w:tcW w:w="567" w:type="dxa"/>
            <w:vMerge/>
            <w:tcBorders>
              <w:top w:val="single" w:sz="4" w:space="0" w:color="auto"/>
              <w:left w:val="single" w:sz="4" w:space="0" w:color="auto"/>
              <w:bottom w:val="single" w:sz="4" w:space="0" w:color="auto"/>
              <w:right w:val="single" w:sz="4" w:space="0" w:color="auto"/>
            </w:tcBorders>
            <w:vAlign w:val="center"/>
          </w:tcPr>
          <w:p w:rsidR="00B37C1D" w:rsidRPr="00B37C1D" w:rsidRDefault="00B37C1D" w:rsidP="00B37C1D">
            <w:pPr>
              <w:spacing w:after="0" w:line="240" w:lineRule="auto"/>
              <w:rPr>
                <w:rFonts w:ascii="Arial" w:eastAsia="Calibri" w:hAnsi="Arial" w:cs="Arial"/>
                <w:sz w:val="24"/>
                <w:szCs w:val="24"/>
                <w:lang w:eastAsia="ru-RU"/>
              </w:rPr>
            </w:pPr>
          </w:p>
        </w:tc>
        <w:tc>
          <w:tcPr>
            <w:tcW w:w="4457" w:type="dxa"/>
            <w:vMerge/>
            <w:tcBorders>
              <w:top w:val="single" w:sz="4" w:space="0" w:color="auto"/>
              <w:left w:val="single" w:sz="4" w:space="0" w:color="auto"/>
              <w:bottom w:val="single" w:sz="4" w:space="0" w:color="auto"/>
              <w:right w:val="single" w:sz="4" w:space="0" w:color="auto"/>
            </w:tcBorders>
            <w:vAlign w:val="center"/>
          </w:tcPr>
          <w:p w:rsidR="00B37C1D" w:rsidRPr="00B37C1D" w:rsidRDefault="00B37C1D" w:rsidP="00B37C1D">
            <w:pPr>
              <w:spacing w:after="0" w:line="240" w:lineRule="auto"/>
              <w:rPr>
                <w:rFonts w:ascii="Arial" w:eastAsia="Calibri" w:hAnsi="Arial" w:cs="Arial"/>
                <w:sz w:val="24"/>
                <w:szCs w:val="24"/>
                <w:lang w:eastAsia="ru-RU"/>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B37C1D" w:rsidRPr="00B37C1D" w:rsidRDefault="00B37C1D" w:rsidP="00B37C1D">
            <w:pPr>
              <w:spacing w:after="0" w:line="240" w:lineRule="auto"/>
              <w:rPr>
                <w:rFonts w:ascii="Arial" w:eastAsia="Calibri"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37C1D" w:rsidRPr="00B37C1D" w:rsidRDefault="00B37C1D" w:rsidP="00B37C1D">
            <w:pPr>
              <w:spacing w:after="0" w:line="240" w:lineRule="auto"/>
              <w:rPr>
                <w:rFonts w:ascii="Arial" w:eastAsia="Calibri"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2025</w:t>
            </w:r>
          </w:p>
        </w:tc>
        <w:tc>
          <w:tcPr>
            <w:tcW w:w="993"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2026</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2027</w:t>
            </w:r>
          </w:p>
        </w:tc>
      </w:tr>
      <w:tr w:rsidR="00B37C1D" w:rsidRPr="00B37C1D" w:rsidTr="006C36E7">
        <w:tc>
          <w:tcPr>
            <w:tcW w:w="567"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jc w:val="center"/>
              <w:rPr>
                <w:rFonts w:ascii="Arial" w:eastAsia="Calibri" w:hAnsi="Arial" w:cs="Arial"/>
                <w:sz w:val="24"/>
                <w:szCs w:val="24"/>
                <w:lang w:eastAsia="ru-RU"/>
              </w:rPr>
            </w:pPr>
            <w:r w:rsidRPr="00B37C1D">
              <w:rPr>
                <w:rFonts w:ascii="Arial" w:eastAsia="Calibri" w:hAnsi="Arial" w:cs="Arial"/>
                <w:sz w:val="24"/>
                <w:szCs w:val="24"/>
                <w:lang w:eastAsia="ru-RU"/>
              </w:rPr>
              <w:t>1</w:t>
            </w:r>
          </w:p>
        </w:tc>
        <w:tc>
          <w:tcPr>
            <w:tcW w:w="4457"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2</w:t>
            </w:r>
          </w:p>
        </w:tc>
        <w:tc>
          <w:tcPr>
            <w:tcW w:w="524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8</w:t>
            </w:r>
          </w:p>
        </w:tc>
      </w:tr>
      <w:tr w:rsidR="00B37C1D" w:rsidRPr="00B37C1D" w:rsidTr="006C36E7">
        <w:trPr>
          <w:trHeight w:val="671"/>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B37C1D" w:rsidRPr="00B37C1D" w:rsidRDefault="00B37C1D" w:rsidP="00B37C1D">
            <w:pPr>
              <w:spacing w:after="0" w:line="240" w:lineRule="auto"/>
              <w:jc w:val="center"/>
              <w:rPr>
                <w:rFonts w:ascii="Arial" w:eastAsia="Calibri" w:hAnsi="Arial" w:cs="Arial"/>
                <w:sz w:val="24"/>
                <w:szCs w:val="24"/>
                <w:lang w:eastAsia="ru-RU"/>
              </w:rPr>
            </w:pPr>
            <w:r w:rsidRPr="00B37C1D">
              <w:rPr>
                <w:rFonts w:ascii="Arial" w:eastAsia="Calibri" w:hAnsi="Arial" w:cs="Arial"/>
                <w:sz w:val="24"/>
                <w:szCs w:val="24"/>
                <w:lang w:eastAsia="ru-RU"/>
              </w:rPr>
              <w:t>1.</w:t>
            </w:r>
          </w:p>
        </w:tc>
        <w:tc>
          <w:tcPr>
            <w:tcW w:w="4457" w:type="dxa"/>
            <w:vMerge w:val="restart"/>
            <w:tcBorders>
              <w:top w:val="single" w:sz="4" w:space="0" w:color="auto"/>
              <w:left w:val="single" w:sz="4" w:space="0" w:color="auto"/>
              <w:bottom w:val="single" w:sz="4" w:space="0" w:color="auto"/>
              <w:right w:val="single" w:sz="4" w:space="0" w:color="auto"/>
            </w:tcBorders>
          </w:tcPr>
          <w:p w:rsidR="00B37C1D" w:rsidRPr="00B37C1D" w:rsidRDefault="00B37C1D" w:rsidP="00B37C1D">
            <w:pPr>
              <w:shd w:val="clear" w:color="auto" w:fill="FFFFFF"/>
              <w:spacing w:after="0" w:line="240" w:lineRule="auto"/>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создание эффективной системы пожарной безопасности на территории поселения</w:t>
            </w:r>
          </w:p>
        </w:tc>
        <w:tc>
          <w:tcPr>
            <w:tcW w:w="524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color w:val="000000"/>
                <w:sz w:val="24"/>
                <w:szCs w:val="24"/>
                <w:lang w:eastAsia="ru-RU"/>
              </w:rPr>
              <w:t>Количество человек, участвующих в добровольных пожарных дружина</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кол-во</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15</w:t>
            </w:r>
          </w:p>
        </w:tc>
      </w:tr>
      <w:tr w:rsidR="00B37C1D" w:rsidRPr="00B37C1D" w:rsidTr="006C36E7">
        <w:trPr>
          <w:trHeight w:val="499"/>
        </w:trPr>
        <w:tc>
          <w:tcPr>
            <w:tcW w:w="567" w:type="dxa"/>
            <w:vMerge/>
            <w:tcBorders>
              <w:top w:val="single" w:sz="4" w:space="0" w:color="auto"/>
              <w:left w:val="single" w:sz="4" w:space="0" w:color="auto"/>
              <w:bottom w:val="single" w:sz="4" w:space="0" w:color="auto"/>
              <w:right w:val="single" w:sz="4" w:space="0" w:color="auto"/>
            </w:tcBorders>
            <w:vAlign w:val="center"/>
          </w:tcPr>
          <w:p w:rsidR="00B37C1D" w:rsidRPr="00B37C1D" w:rsidRDefault="00B37C1D" w:rsidP="00B37C1D">
            <w:pPr>
              <w:spacing w:after="0" w:line="240" w:lineRule="auto"/>
              <w:jc w:val="center"/>
              <w:rPr>
                <w:rFonts w:ascii="Arial" w:eastAsia="Calibri" w:hAnsi="Arial" w:cs="Arial"/>
                <w:sz w:val="24"/>
                <w:szCs w:val="24"/>
                <w:lang w:eastAsia="ru-RU"/>
              </w:rPr>
            </w:pPr>
          </w:p>
        </w:tc>
        <w:tc>
          <w:tcPr>
            <w:tcW w:w="4457" w:type="dxa"/>
            <w:vMerge/>
            <w:tcBorders>
              <w:top w:val="single" w:sz="4" w:space="0" w:color="auto"/>
              <w:left w:val="single" w:sz="4" w:space="0" w:color="auto"/>
              <w:bottom w:val="single" w:sz="4" w:space="0" w:color="auto"/>
              <w:right w:val="single" w:sz="4" w:space="0" w:color="auto"/>
            </w:tcBorders>
            <w:vAlign w:val="center"/>
          </w:tcPr>
          <w:p w:rsidR="00B37C1D" w:rsidRPr="00B37C1D" w:rsidRDefault="00B37C1D" w:rsidP="00B37C1D">
            <w:pPr>
              <w:spacing w:after="0" w:line="240" w:lineRule="auto"/>
              <w:rPr>
                <w:rFonts w:ascii="Arial" w:eastAsia="Calibri" w:hAnsi="Arial" w:cs="Arial"/>
                <w:color w:val="000000"/>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Сокращение времени проведения спасательных работ</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30</w:t>
            </w:r>
          </w:p>
        </w:tc>
        <w:tc>
          <w:tcPr>
            <w:tcW w:w="993"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50</w:t>
            </w:r>
          </w:p>
        </w:tc>
      </w:tr>
      <w:tr w:rsidR="00B37C1D" w:rsidRPr="00B37C1D" w:rsidTr="006C36E7">
        <w:tc>
          <w:tcPr>
            <w:tcW w:w="567" w:type="dxa"/>
            <w:tcBorders>
              <w:top w:val="single" w:sz="4" w:space="0" w:color="auto"/>
              <w:left w:val="single" w:sz="4" w:space="0" w:color="auto"/>
              <w:bottom w:val="single" w:sz="4" w:space="0" w:color="auto"/>
              <w:right w:val="single" w:sz="4" w:space="0" w:color="auto"/>
            </w:tcBorders>
            <w:vAlign w:val="center"/>
          </w:tcPr>
          <w:p w:rsidR="00B37C1D" w:rsidRPr="00B37C1D" w:rsidRDefault="00B37C1D" w:rsidP="00B37C1D">
            <w:pPr>
              <w:spacing w:after="0" w:line="240" w:lineRule="auto"/>
              <w:jc w:val="center"/>
              <w:rPr>
                <w:rFonts w:ascii="Arial" w:eastAsia="Calibri" w:hAnsi="Arial" w:cs="Arial"/>
                <w:sz w:val="24"/>
                <w:szCs w:val="24"/>
                <w:lang w:eastAsia="ru-RU"/>
              </w:rPr>
            </w:pPr>
            <w:r w:rsidRPr="00B37C1D">
              <w:rPr>
                <w:rFonts w:ascii="Arial" w:eastAsia="Calibri" w:hAnsi="Arial" w:cs="Arial"/>
                <w:sz w:val="24"/>
                <w:szCs w:val="24"/>
                <w:lang w:eastAsia="ru-RU"/>
              </w:rPr>
              <w:t>2.</w:t>
            </w:r>
          </w:p>
        </w:tc>
        <w:tc>
          <w:tcPr>
            <w:tcW w:w="4457"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color w:val="000000"/>
                <w:sz w:val="24"/>
                <w:szCs w:val="24"/>
                <w:lang w:eastAsia="ru-RU"/>
              </w:rPr>
              <w:t>снижение рисков пожаров и смягчение возможных их последствий</w:t>
            </w:r>
          </w:p>
        </w:tc>
        <w:tc>
          <w:tcPr>
            <w:tcW w:w="524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color w:val="000000"/>
                <w:sz w:val="24"/>
                <w:szCs w:val="24"/>
                <w:lang w:eastAsia="ru-RU"/>
              </w:rPr>
              <w:t>Количество зарегистрированных пожаров, количество погибших при пожаре людей, количество получивших травм</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0</w:t>
            </w:r>
          </w:p>
        </w:tc>
      </w:tr>
      <w:tr w:rsidR="00B37C1D" w:rsidRPr="00B37C1D" w:rsidTr="006C36E7">
        <w:trPr>
          <w:trHeight w:val="680"/>
        </w:trPr>
        <w:tc>
          <w:tcPr>
            <w:tcW w:w="567" w:type="dxa"/>
            <w:tcBorders>
              <w:top w:val="single" w:sz="4" w:space="0" w:color="auto"/>
              <w:left w:val="single" w:sz="4" w:space="0" w:color="auto"/>
              <w:bottom w:val="single" w:sz="4" w:space="0" w:color="auto"/>
              <w:right w:val="single" w:sz="4" w:space="0" w:color="auto"/>
            </w:tcBorders>
            <w:vAlign w:val="center"/>
          </w:tcPr>
          <w:p w:rsidR="00B37C1D" w:rsidRPr="00B37C1D" w:rsidRDefault="00B37C1D" w:rsidP="00B37C1D">
            <w:pPr>
              <w:spacing w:after="0" w:line="240" w:lineRule="auto"/>
              <w:jc w:val="center"/>
              <w:rPr>
                <w:rFonts w:ascii="Arial" w:eastAsia="Calibri" w:hAnsi="Arial" w:cs="Arial"/>
                <w:sz w:val="24"/>
                <w:szCs w:val="24"/>
                <w:lang w:eastAsia="ru-RU"/>
              </w:rPr>
            </w:pPr>
            <w:r w:rsidRPr="00B37C1D">
              <w:rPr>
                <w:rFonts w:ascii="Arial" w:eastAsia="Calibri" w:hAnsi="Arial" w:cs="Arial"/>
                <w:sz w:val="24"/>
                <w:szCs w:val="24"/>
                <w:lang w:eastAsia="ru-RU"/>
              </w:rPr>
              <w:t>3</w:t>
            </w:r>
          </w:p>
        </w:tc>
        <w:tc>
          <w:tcPr>
            <w:tcW w:w="4457"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Оснащение территорий общего пользования первичными средствами тушения пожаров и противопожарным инвентарем.</w:t>
            </w:r>
          </w:p>
        </w:tc>
        <w:tc>
          <w:tcPr>
            <w:tcW w:w="524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Закупка мотопомп. Лопат, ведер, багор, топор, стенды противопожарные</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5</w:t>
            </w:r>
          </w:p>
        </w:tc>
      </w:tr>
      <w:tr w:rsidR="00B37C1D" w:rsidRPr="00B37C1D" w:rsidTr="006C36E7">
        <w:tc>
          <w:tcPr>
            <w:tcW w:w="567" w:type="dxa"/>
            <w:tcBorders>
              <w:top w:val="single" w:sz="4" w:space="0" w:color="auto"/>
              <w:left w:val="single" w:sz="4" w:space="0" w:color="auto"/>
              <w:bottom w:val="single" w:sz="4" w:space="0" w:color="auto"/>
              <w:right w:val="single" w:sz="4" w:space="0" w:color="auto"/>
            </w:tcBorders>
            <w:vAlign w:val="center"/>
          </w:tcPr>
          <w:p w:rsidR="00B37C1D" w:rsidRPr="00B37C1D" w:rsidRDefault="00B37C1D" w:rsidP="00B37C1D">
            <w:pPr>
              <w:spacing w:after="0" w:line="240" w:lineRule="auto"/>
              <w:jc w:val="center"/>
              <w:rPr>
                <w:rFonts w:ascii="Arial" w:eastAsia="Calibri" w:hAnsi="Arial" w:cs="Arial"/>
                <w:sz w:val="24"/>
                <w:szCs w:val="24"/>
                <w:lang w:eastAsia="ru-RU"/>
              </w:rPr>
            </w:pPr>
            <w:r w:rsidRPr="00B37C1D">
              <w:rPr>
                <w:rFonts w:ascii="Arial" w:eastAsia="Calibri" w:hAnsi="Arial" w:cs="Arial"/>
                <w:sz w:val="24"/>
                <w:szCs w:val="24"/>
                <w:lang w:eastAsia="ru-RU"/>
              </w:rPr>
              <w:t>4</w:t>
            </w:r>
          </w:p>
        </w:tc>
        <w:tc>
          <w:tcPr>
            <w:tcW w:w="4457"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524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Количество человек прошедшие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125</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150</w:t>
            </w:r>
          </w:p>
        </w:tc>
      </w:tr>
      <w:tr w:rsidR="00B37C1D" w:rsidRPr="00B37C1D" w:rsidTr="006C36E7">
        <w:tc>
          <w:tcPr>
            <w:tcW w:w="567" w:type="dxa"/>
            <w:tcBorders>
              <w:top w:val="single" w:sz="4" w:space="0" w:color="auto"/>
              <w:left w:val="single" w:sz="4" w:space="0" w:color="auto"/>
              <w:bottom w:val="single" w:sz="4" w:space="0" w:color="auto"/>
              <w:right w:val="single" w:sz="4" w:space="0" w:color="auto"/>
            </w:tcBorders>
            <w:vAlign w:val="center"/>
          </w:tcPr>
          <w:p w:rsidR="00B37C1D" w:rsidRPr="00B37C1D" w:rsidRDefault="00B37C1D" w:rsidP="00B37C1D">
            <w:pPr>
              <w:spacing w:after="0" w:line="240" w:lineRule="auto"/>
              <w:jc w:val="center"/>
              <w:rPr>
                <w:rFonts w:ascii="Arial" w:eastAsia="Calibri" w:hAnsi="Arial" w:cs="Arial"/>
                <w:sz w:val="24"/>
                <w:szCs w:val="24"/>
                <w:lang w:eastAsia="ru-RU"/>
              </w:rPr>
            </w:pPr>
            <w:r w:rsidRPr="00B37C1D">
              <w:rPr>
                <w:rFonts w:ascii="Arial" w:eastAsia="Calibri" w:hAnsi="Arial" w:cs="Arial"/>
                <w:sz w:val="24"/>
                <w:szCs w:val="24"/>
                <w:lang w:eastAsia="ru-RU"/>
              </w:rPr>
              <w:t>5</w:t>
            </w:r>
          </w:p>
        </w:tc>
        <w:tc>
          <w:tcPr>
            <w:tcW w:w="4457"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color w:val="000000"/>
                <w:sz w:val="24"/>
                <w:szCs w:val="24"/>
                <w:lang w:eastAsia="ru-RU"/>
              </w:rPr>
            </w:pPr>
            <w:r w:rsidRPr="00B37C1D">
              <w:rPr>
                <w:rFonts w:ascii="Arial" w:eastAsia="Calibri" w:hAnsi="Arial" w:cs="Arial"/>
                <w:color w:val="000000"/>
                <w:sz w:val="24"/>
                <w:szCs w:val="24"/>
                <w:lang w:eastAsia="ru-RU"/>
              </w:rPr>
              <w:t>Публикация материалов по противопожарной тематики в средствах массовой информации в год.  Повышение безопасности населения и защищенности критически важных объектов от угроз пожаров.</w:t>
            </w:r>
          </w:p>
        </w:tc>
        <w:tc>
          <w:tcPr>
            <w:tcW w:w="524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color w:val="000000"/>
                <w:sz w:val="24"/>
                <w:szCs w:val="24"/>
                <w:lang w:eastAsia="ru-RU"/>
              </w:rPr>
            </w:pPr>
            <w:proofErr w:type="gramStart"/>
            <w:r w:rsidRPr="00B37C1D">
              <w:rPr>
                <w:rFonts w:ascii="Arial" w:eastAsia="Calibri" w:hAnsi="Arial" w:cs="Arial"/>
                <w:color w:val="000000"/>
                <w:sz w:val="24"/>
                <w:szCs w:val="24"/>
                <w:lang w:eastAsia="ru-RU"/>
              </w:rPr>
              <w:t>п</w:t>
            </w:r>
            <w:proofErr w:type="gramEnd"/>
            <w:r w:rsidRPr="00B37C1D">
              <w:rPr>
                <w:rFonts w:ascii="Arial" w:eastAsia="Calibri" w:hAnsi="Arial" w:cs="Arial"/>
                <w:color w:val="000000"/>
                <w:sz w:val="24"/>
                <w:szCs w:val="24"/>
                <w:lang w:eastAsia="ru-RU"/>
              </w:rPr>
              <w:t xml:space="preserve">убликации в сети Интернет, СМИ, Апраксинский вестник, в социальных сетях, </w:t>
            </w:r>
            <w:proofErr w:type="spellStart"/>
            <w:r w:rsidRPr="00B37C1D">
              <w:rPr>
                <w:rFonts w:ascii="Arial" w:eastAsia="Calibri" w:hAnsi="Arial" w:cs="Arial"/>
                <w:color w:val="000000"/>
                <w:sz w:val="24"/>
                <w:szCs w:val="24"/>
                <w:lang w:eastAsia="ru-RU"/>
              </w:rPr>
              <w:t>мессенжерах</w:t>
            </w:r>
            <w:proofErr w:type="spellEnd"/>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Calibri" w:hAnsi="Arial" w:cs="Arial"/>
                <w:sz w:val="24"/>
                <w:szCs w:val="24"/>
                <w:lang w:eastAsia="ru-RU"/>
              </w:rPr>
            </w:pPr>
            <w:r w:rsidRPr="00B37C1D">
              <w:rPr>
                <w:rFonts w:ascii="Arial" w:eastAsia="Calibri" w:hAnsi="Arial" w:cs="Arial"/>
                <w:sz w:val="24"/>
                <w:szCs w:val="24"/>
                <w:lang w:eastAsia="ru-RU"/>
              </w:rPr>
              <w:t>12</w:t>
            </w:r>
          </w:p>
        </w:tc>
      </w:tr>
    </w:tbl>
    <w:p w:rsidR="00B37C1D" w:rsidRPr="00B37C1D" w:rsidRDefault="00B37C1D" w:rsidP="00B37C1D">
      <w:pPr>
        <w:spacing w:after="0" w:line="240" w:lineRule="auto"/>
        <w:rPr>
          <w:rFonts w:ascii="Arial" w:eastAsia="Calibri" w:hAnsi="Arial" w:cs="Arial"/>
          <w:sz w:val="24"/>
          <w:szCs w:val="24"/>
          <w:lang w:eastAsia="ru-RU"/>
        </w:rPr>
      </w:pPr>
    </w:p>
    <w:p w:rsidR="00B37C1D" w:rsidRPr="00B37C1D" w:rsidRDefault="00B37C1D" w:rsidP="00B37C1D">
      <w:pPr>
        <w:spacing w:after="0" w:line="240" w:lineRule="auto"/>
        <w:rPr>
          <w:rFonts w:ascii="Arial" w:eastAsia="Calibri" w:hAnsi="Arial" w:cs="Arial"/>
          <w:sz w:val="24"/>
          <w:szCs w:val="24"/>
          <w:lang w:eastAsia="ru-RU"/>
        </w:rPr>
      </w:pPr>
    </w:p>
    <w:p w:rsidR="00B37C1D" w:rsidRPr="00B37C1D" w:rsidRDefault="00B37C1D" w:rsidP="00B37C1D">
      <w:pPr>
        <w:spacing w:after="0" w:line="240" w:lineRule="auto"/>
        <w:rPr>
          <w:rFonts w:ascii="Arial" w:eastAsia="Calibri" w:hAnsi="Arial" w:cs="Arial"/>
          <w:sz w:val="24"/>
          <w:szCs w:val="24"/>
          <w:lang w:eastAsia="ru-RU"/>
        </w:rPr>
      </w:pPr>
    </w:p>
    <w:p w:rsidR="00B37C1D" w:rsidRPr="00B37C1D" w:rsidRDefault="00B37C1D" w:rsidP="00B37C1D">
      <w:pPr>
        <w:widowControl w:val="0"/>
        <w:shd w:val="clear" w:color="auto" w:fill="FFFFFF"/>
        <w:tabs>
          <w:tab w:val="left" w:pos="1387"/>
        </w:tabs>
        <w:suppressAutoHyphens/>
        <w:spacing w:before="5"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lastRenderedPageBreak/>
        <w:drawing>
          <wp:inline distT="0" distB="0" distL="0" distR="0">
            <wp:extent cx="457200" cy="447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pic:spPr>
                </pic:pic>
              </a:graphicData>
            </a:graphic>
          </wp:inline>
        </w:drawing>
      </w:r>
    </w:p>
    <w:p w:rsidR="00B37C1D" w:rsidRPr="00B37C1D" w:rsidRDefault="00B37C1D" w:rsidP="00B37C1D">
      <w:pPr>
        <w:widowControl w:val="0"/>
        <w:shd w:val="clear" w:color="auto" w:fill="FFFFFF"/>
        <w:tabs>
          <w:tab w:val="left" w:pos="1387"/>
        </w:tabs>
        <w:suppressAutoHyphens/>
        <w:spacing w:before="5" w:after="0" w:line="240" w:lineRule="auto"/>
        <w:ind w:firstLine="709"/>
        <w:jc w:val="center"/>
        <w:rPr>
          <w:rFonts w:ascii="Arial" w:eastAsia="Lucida Sans Unicode" w:hAnsi="Arial" w:cs="Arial"/>
          <w:b/>
          <w:spacing w:val="-3"/>
          <w:kern w:val="2"/>
          <w:sz w:val="32"/>
          <w:szCs w:val="32"/>
          <w:lang w:eastAsia="ru-RU"/>
        </w:rPr>
      </w:pPr>
      <w:r w:rsidRPr="00B37C1D">
        <w:rPr>
          <w:rFonts w:ascii="Arial" w:eastAsia="Lucida Sans Unicode" w:hAnsi="Arial" w:cs="Arial"/>
          <w:b/>
          <w:spacing w:val="-3"/>
          <w:kern w:val="2"/>
          <w:sz w:val="32"/>
          <w:szCs w:val="32"/>
          <w:lang w:eastAsia="ru-RU"/>
        </w:rPr>
        <w:t>АДМИНИСТРАЦИЯ</w:t>
      </w:r>
    </w:p>
    <w:p w:rsidR="00B37C1D" w:rsidRPr="00B37C1D" w:rsidRDefault="00B37C1D" w:rsidP="00B37C1D">
      <w:pPr>
        <w:widowControl w:val="0"/>
        <w:shd w:val="clear" w:color="auto" w:fill="FFFFFF"/>
        <w:tabs>
          <w:tab w:val="left" w:pos="1387"/>
        </w:tabs>
        <w:suppressAutoHyphens/>
        <w:spacing w:before="5" w:after="0" w:line="240" w:lineRule="auto"/>
        <w:ind w:left="48" w:firstLine="709"/>
        <w:jc w:val="center"/>
        <w:rPr>
          <w:rFonts w:ascii="Arial" w:eastAsia="Lucida Sans Unicode" w:hAnsi="Arial" w:cs="Arial"/>
          <w:b/>
          <w:spacing w:val="-3"/>
          <w:kern w:val="2"/>
          <w:sz w:val="32"/>
          <w:szCs w:val="32"/>
          <w:lang w:eastAsia="ru-RU"/>
        </w:rPr>
      </w:pPr>
      <w:r w:rsidRPr="00B37C1D">
        <w:rPr>
          <w:rFonts w:ascii="Arial" w:eastAsia="Lucida Sans Unicode" w:hAnsi="Arial" w:cs="Arial"/>
          <w:b/>
          <w:spacing w:val="-3"/>
          <w:kern w:val="2"/>
          <w:sz w:val="32"/>
          <w:szCs w:val="32"/>
          <w:lang w:eastAsia="ru-RU"/>
        </w:rPr>
        <w:t>АПРАКСИНСКОГО СЕЛЬСКОГО ПОСЕЛЕНИЯ</w:t>
      </w:r>
    </w:p>
    <w:p w:rsidR="00B37C1D" w:rsidRPr="00B37C1D" w:rsidRDefault="00B37C1D" w:rsidP="00B37C1D">
      <w:pPr>
        <w:widowControl w:val="0"/>
        <w:shd w:val="clear" w:color="auto" w:fill="FFFFFF"/>
        <w:tabs>
          <w:tab w:val="left" w:pos="1339"/>
        </w:tabs>
        <w:suppressAutoHyphens/>
        <w:spacing w:before="5" w:after="0" w:line="240" w:lineRule="auto"/>
        <w:ind w:firstLine="709"/>
        <w:jc w:val="center"/>
        <w:rPr>
          <w:rFonts w:ascii="Arial" w:eastAsia="Lucida Sans Unicode" w:hAnsi="Arial" w:cs="Arial"/>
          <w:b/>
          <w:spacing w:val="-3"/>
          <w:kern w:val="2"/>
          <w:sz w:val="32"/>
          <w:szCs w:val="32"/>
          <w:lang w:eastAsia="ru-RU"/>
        </w:rPr>
      </w:pPr>
      <w:r w:rsidRPr="00B37C1D">
        <w:rPr>
          <w:rFonts w:ascii="Arial" w:eastAsia="Lucida Sans Unicode" w:hAnsi="Arial" w:cs="Arial"/>
          <w:b/>
          <w:spacing w:val="-3"/>
          <w:kern w:val="2"/>
          <w:sz w:val="32"/>
          <w:szCs w:val="32"/>
          <w:lang w:eastAsia="ru-RU"/>
        </w:rPr>
        <w:t>КОСТРОМСКОГО МУНИЦИПАЛЬНОГО РАЙОНА</w:t>
      </w:r>
    </w:p>
    <w:p w:rsidR="00B37C1D" w:rsidRPr="00B37C1D" w:rsidRDefault="00B37C1D" w:rsidP="00B37C1D">
      <w:pPr>
        <w:widowControl w:val="0"/>
        <w:shd w:val="clear" w:color="auto" w:fill="FFFFFF"/>
        <w:tabs>
          <w:tab w:val="left" w:pos="1339"/>
        </w:tabs>
        <w:suppressAutoHyphens/>
        <w:spacing w:before="5" w:after="0" w:line="240" w:lineRule="auto"/>
        <w:ind w:firstLine="709"/>
        <w:jc w:val="center"/>
        <w:rPr>
          <w:rFonts w:ascii="Arial" w:eastAsia="Lucida Sans Unicode" w:hAnsi="Arial" w:cs="Arial"/>
          <w:b/>
          <w:spacing w:val="-3"/>
          <w:kern w:val="2"/>
          <w:sz w:val="32"/>
          <w:szCs w:val="32"/>
          <w:lang w:eastAsia="ru-RU"/>
        </w:rPr>
      </w:pPr>
      <w:r w:rsidRPr="00B37C1D">
        <w:rPr>
          <w:rFonts w:ascii="Arial" w:eastAsia="Lucida Sans Unicode" w:hAnsi="Arial" w:cs="Arial"/>
          <w:b/>
          <w:spacing w:val="-3"/>
          <w:kern w:val="2"/>
          <w:sz w:val="32"/>
          <w:szCs w:val="32"/>
          <w:lang w:eastAsia="ru-RU"/>
        </w:rPr>
        <w:t>КОСТРОМСКОЙ ОБЛАСТИ</w:t>
      </w:r>
    </w:p>
    <w:p w:rsidR="00B37C1D" w:rsidRPr="00B37C1D" w:rsidRDefault="00B37C1D" w:rsidP="00B37C1D">
      <w:pPr>
        <w:widowControl w:val="0"/>
        <w:shd w:val="clear" w:color="auto" w:fill="FFFFFF"/>
        <w:tabs>
          <w:tab w:val="left" w:pos="1339"/>
        </w:tabs>
        <w:suppressAutoHyphens/>
        <w:spacing w:before="5" w:after="0" w:line="240" w:lineRule="auto"/>
        <w:ind w:firstLine="709"/>
        <w:jc w:val="center"/>
        <w:rPr>
          <w:rFonts w:ascii="Arial" w:eastAsia="Lucida Sans Unicode" w:hAnsi="Arial" w:cs="Arial"/>
          <w:b/>
          <w:spacing w:val="-3"/>
          <w:kern w:val="2"/>
          <w:sz w:val="32"/>
          <w:szCs w:val="32"/>
          <w:lang w:eastAsia="ru-RU"/>
        </w:rPr>
      </w:pPr>
    </w:p>
    <w:p w:rsidR="00B37C1D" w:rsidRPr="00B37C1D" w:rsidRDefault="00B37C1D" w:rsidP="00B37C1D">
      <w:pPr>
        <w:widowControl w:val="0"/>
        <w:shd w:val="clear" w:color="auto" w:fill="FFFFFF"/>
        <w:tabs>
          <w:tab w:val="left" w:pos="1339"/>
        </w:tabs>
        <w:suppressAutoHyphens/>
        <w:spacing w:before="5" w:after="0" w:line="240" w:lineRule="auto"/>
        <w:ind w:firstLine="709"/>
        <w:jc w:val="center"/>
        <w:rPr>
          <w:rFonts w:ascii="Arial" w:eastAsia="Lucida Sans Unicode" w:hAnsi="Arial" w:cs="Arial"/>
          <w:b/>
          <w:bCs/>
          <w:spacing w:val="-3"/>
          <w:kern w:val="2"/>
          <w:sz w:val="32"/>
          <w:szCs w:val="32"/>
          <w:lang w:eastAsia="ru-RU"/>
        </w:rPr>
      </w:pPr>
      <w:r w:rsidRPr="00B37C1D">
        <w:rPr>
          <w:rFonts w:ascii="Arial" w:eastAsia="Lucida Sans Unicode" w:hAnsi="Arial" w:cs="Arial"/>
          <w:b/>
          <w:bCs/>
          <w:spacing w:val="-3"/>
          <w:kern w:val="2"/>
          <w:sz w:val="32"/>
          <w:szCs w:val="32"/>
          <w:lang w:eastAsia="ru-RU"/>
        </w:rPr>
        <w:t>ПОСТАНОВЛЕНИЕ</w:t>
      </w:r>
    </w:p>
    <w:p w:rsidR="00B37C1D" w:rsidRPr="00B37C1D" w:rsidRDefault="00B37C1D" w:rsidP="00B37C1D">
      <w:pPr>
        <w:spacing w:after="0" w:line="240" w:lineRule="auto"/>
        <w:ind w:firstLine="709"/>
        <w:jc w:val="center"/>
        <w:rPr>
          <w:rFonts w:ascii="Arial" w:eastAsia="Lucida Sans Unicode" w:hAnsi="Arial" w:cs="Arial"/>
          <w:b/>
          <w:spacing w:val="-3"/>
          <w:kern w:val="2"/>
          <w:sz w:val="32"/>
          <w:szCs w:val="32"/>
          <w:lang w:eastAsia="ru-RU"/>
        </w:rPr>
      </w:pPr>
      <w:r w:rsidRPr="00B37C1D">
        <w:rPr>
          <w:rFonts w:ascii="Arial" w:eastAsia="Lucida Sans Unicode" w:hAnsi="Arial" w:cs="Arial"/>
          <w:b/>
          <w:spacing w:val="-3"/>
          <w:kern w:val="2"/>
          <w:sz w:val="32"/>
          <w:szCs w:val="32"/>
          <w:lang w:eastAsia="ru-RU"/>
        </w:rPr>
        <w:t>От 27 февраля 2025 года №26</w:t>
      </w:r>
    </w:p>
    <w:p w:rsidR="00B37C1D" w:rsidRPr="00B37C1D" w:rsidRDefault="00B37C1D" w:rsidP="00B37C1D">
      <w:pPr>
        <w:spacing w:after="0" w:line="240" w:lineRule="auto"/>
        <w:ind w:firstLine="709"/>
        <w:rPr>
          <w:rFonts w:ascii="Arial" w:eastAsia="Times New Roman" w:hAnsi="Arial" w:cs="Arial"/>
          <w:b/>
          <w:sz w:val="32"/>
          <w:szCs w:val="32"/>
          <w:lang w:eastAsia="ru-RU"/>
        </w:rPr>
      </w:pPr>
    </w:p>
    <w:p w:rsidR="00B37C1D" w:rsidRPr="00B37C1D" w:rsidRDefault="00B37C1D" w:rsidP="00B37C1D">
      <w:pPr>
        <w:spacing w:after="0" w:line="240" w:lineRule="auto"/>
        <w:ind w:firstLine="709"/>
        <w:jc w:val="center"/>
        <w:rPr>
          <w:rFonts w:ascii="Arial" w:eastAsia="Times New Roman" w:hAnsi="Arial" w:cs="Arial"/>
          <w:b/>
          <w:caps/>
          <w:sz w:val="32"/>
          <w:szCs w:val="32"/>
          <w:lang w:eastAsia="ru-RU"/>
        </w:rPr>
      </w:pPr>
      <w:r w:rsidRPr="00B37C1D">
        <w:rPr>
          <w:rFonts w:ascii="Arial" w:eastAsia="Times New Roman" w:hAnsi="Arial" w:cs="Arial"/>
          <w:b/>
          <w:caps/>
          <w:sz w:val="32"/>
          <w:szCs w:val="32"/>
          <w:lang w:eastAsia="ru-RU"/>
        </w:rPr>
        <w:t xml:space="preserve">О </w:t>
      </w:r>
      <w:proofErr w:type="spellStart"/>
      <w:r w:rsidRPr="00B37C1D">
        <w:rPr>
          <w:rFonts w:ascii="Arial" w:eastAsia="Times New Roman" w:hAnsi="Arial" w:cs="Arial"/>
          <w:b/>
          <w:caps/>
          <w:sz w:val="32"/>
          <w:szCs w:val="32"/>
          <w:lang w:eastAsia="ru-RU"/>
        </w:rPr>
        <w:t>ВНЕСЕНИ</w:t>
      </w:r>
      <w:proofErr w:type="spellEnd"/>
      <w:r w:rsidRPr="00B37C1D">
        <w:rPr>
          <w:rFonts w:ascii="Arial" w:eastAsia="Times New Roman" w:hAnsi="Arial" w:cs="Arial"/>
          <w:b/>
          <w:caps/>
          <w:sz w:val="32"/>
          <w:szCs w:val="32"/>
          <w:lang w:eastAsia="ru-RU"/>
        </w:rPr>
        <w:t xml:space="preserve"> ИЗМЕНЕНИЙ В ПОСТАНОВЛЕНИЕ АДМИНИСТРАЦИИ АПРАКСИНСКОГО СЕЛЬСКОГО ПОСЕЛЕНИЯ «ОБ УТВЕРЖДЕНИИ МУНИЦИПАЛЬНОЙ ПРОГРАММЫ «РАЗВИТИЕ ТРАНСПОРТНОЙ ИНФРАСТРУКТУРЫ НА ТЕРРИТОРИИ АПРАКСИНСКОГО СЕЛЬСКОГО ПОСЕЛЕНИЯ КОСТРОМСКОГО МУНИЦИПАЛЬНОГО РАЙОНА КОСТРОМСКОЙ ОБЛАСТИ НА 2025-2027Г.» ОТ 15.11.2024 ГОДА № 134</w:t>
      </w:r>
    </w:p>
    <w:p w:rsidR="00B37C1D" w:rsidRPr="00B37C1D" w:rsidRDefault="00B37C1D" w:rsidP="00B37C1D">
      <w:pPr>
        <w:spacing w:after="0" w:line="240" w:lineRule="auto"/>
        <w:ind w:firstLine="709"/>
        <w:jc w:val="center"/>
        <w:rPr>
          <w:rFonts w:ascii="Arial" w:eastAsia="Times New Roman" w:hAnsi="Arial" w:cs="Arial"/>
          <w:b/>
          <w:caps/>
          <w:sz w:val="24"/>
          <w:szCs w:val="24"/>
          <w:lang w:eastAsia="ru-RU"/>
        </w:rPr>
      </w:pPr>
    </w:p>
    <w:p w:rsidR="00B37C1D" w:rsidRPr="00B37C1D" w:rsidRDefault="00B37C1D" w:rsidP="00B37C1D">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37C1D">
        <w:rPr>
          <w:rFonts w:ascii="Arial" w:eastAsia="Times New Roman" w:hAnsi="Arial" w:cs="Arial"/>
          <w:sz w:val="24"/>
          <w:szCs w:val="24"/>
          <w:lang w:eastAsia="ru-RU"/>
        </w:rPr>
        <w:t xml:space="preserve">В целях развития автомобильных дорог общего пользования местного значения на территории Апраксинского сельского поселения Костромского муниципального района Костромской области 2023-2031 годах, руководствуясь Федеральным законом </w:t>
      </w:r>
      <w:hyperlink r:id="rId21" w:tooltip="ФЕДЕРАЛЬНЫЙ ЗАКОН от 10.12.1995 № 196-ФЗ ГОСУДАРСТВЕННАЯ ДУМА ФЕДЕРАЛЬНОГО СОБРАНИЯ РФ&#10;&#10;О БЕЗОПАСНОСТИ ДОРОЖНОГО ДВИЖЕНИЯ" w:history="1">
        <w:r w:rsidRPr="00B37C1D">
          <w:rPr>
            <w:rFonts w:ascii="Arial" w:eastAsia="Times New Roman" w:hAnsi="Arial" w:cs="Arial"/>
            <w:color w:val="0000FF"/>
            <w:sz w:val="24"/>
            <w:szCs w:val="24"/>
            <w:u w:val="single"/>
            <w:lang w:eastAsia="ru-RU"/>
          </w:rPr>
          <w:t>от 10 декабря 1995 года  № 196-ФЗ</w:t>
        </w:r>
      </w:hyperlink>
      <w:r w:rsidRPr="00B37C1D">
        <w:rPr>
          <w:rFonts w:ascii="Arial" w:eastAsia="Times New Roman" w:hAnsi="Arial" w:cs="Arial"/>
          <w:sz w:val="24"/>
          <w:szCs w:val="24"/>
          <w:lang w:eastAsia="ru-RU"/>
        </w:rPr>
        <w:t xml:space="preserve"> «О безопасности дорожного движения», Федеральным законом </w:t>
      </w:r>
      <w:hyperlink r:id="rId22" w:tooltip="ФЕДЕРАЛЬНЫЙ ЗАКОН от 08.11.2007 № 257-ФЗ 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sidRPr="00B37C1D">
          <w:rPr>
            <w:rFonts w:ascii="Arial" w:eastAsia="Times New Roman" w:hAnsi="Arial" w:cs="Arial"/>
            <w:color w:val="0000FF"/>
            <w:sz w:val="24"/>
            <w:szCs w:val="24"/>
            <w:u w:val="single"/>
            <w:lang w:eastAsia="ru-RU"/>
          </w:rPr>
          <w:t>от 08 ноября 2007 года  № 257-ФЗ</w:t>
        </w:r>
      </w:hyperlink>
      <w:r w:rsidRPr="00B37C1D">
        <w:rPr>
          <w:rFonts w:ascii="Arial" w:eastAsia="Times New Roman" w:hAnsi="Arial" w:cs="Arial"/>
          <w:sz w:val="24"/>
          <w:szCs w:val="24"/>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Pr="00B37C1D">
        <w:rPr>
          <w:rFonts w:ascii="Arial" w:eastAsia="Times New Roman" w:hAnsi="Arial" w:cs="Arial"/>
          <w:sz w:val="24"/>
          <w:szCs w:val="24"/>
          <w:lang w:eastAsia="ru-RU"/>
        </w:rPr>
        <w:t xml:space="preserve"> Российской Федерации», администрация Апраксинского сельского поселения Костромского муниципального района Костромской области</w:t>
      </w:r>
    </w:p>
    <w:p w:rsidR="00B37C1D" w:rsidRPr="00B37C1D" w:rsidRDefault="00B37C1D" w:rsidP="00B37C1D">
      <w:pPr>
        <w:spacing w:after="0"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ПОСТАНОВЛЯЕТ:</w:t>
      </w:r>
    </w:p>
    <w:p w:rsidR="00B37C1D" w:rsidRPr="00B37C1D" w:rsidRDefault="00B37C1D" w:rsidP="00B37C1D">
      <w:pPr>
        <w:spacing w:after="0" w:line="240" w:lineRule="auto"/>
        <w:ind w:firstLine="709"/>
        <w:contextualSpacing/>
        <w:jc w:val="both"/>
        <w:rPr>
          <w:rFonts w:ascii="Arial" w:eastAsia="Times New Roman" w:hAnsi="Arial" w:cs="Arial"/>
          <w:spacing w:val="3"/>
          <w:sz w:val="24"/>
          <w:szCs w:val="24"/>
          <w:lang w:eastAsia="ru-RU"/>
        </w:rPr>
      </w:pPr>
      <w:r w:rsidRPr="00B37C1D">
        <w:rPr>
          <w:rFonts w:ascii="Arial" w:eastAsia="Times New Roman" w:hAnsi="Arial" w:cs="Arial"/>
          <w:sz w:val="24"/>
          <w:szCs w:val="24"/>
          <w:lang w:eastAsia="ru-RU"/>
        </w:rPr>
        <w:t xml:space="preserve">1. Изложить </w:t>
      </w:r>
      <w:r w:rsidRPr="00B37C1D">
        <w:rPr>
          <w:rFonts w:ascii="Arial" w:eastAsia="Times New Roman" w:hAnsi="Arial" w:cs="Arial"/>
          <w:spacing w:val="3"/>
          <w:sz w:val="24"/>
          <w:szCs w:val="24"/>
          <w:lang w:eastAsia="ru-RU"/>
        </w:rPr>
        <w:t xml:space="preserve">муниципальную программу «Развитие транспортной инфраструктуры на территории Апраксинского </w:t>
      </w:r>
      <w:r w:rsidRPr="00B37C1D">
        <w:rPr>
          <w:rFonts w:ascii="Arial" w:eastAsia="Times New Roman" w:hAnsi="Arial" w:cs="Arial"/>
          <w:sz w:val="24"/>
          <w:szCs w:val="24"/>
          <w:lang w:eastAsia="ru-RU"/>
        </w:rPr>
        <w:t>сельского поселения Костромского муниципального района Костромской области на 2025-2027г</w:t>
      </w:r>
      <w:r w:rsidRPr="00B37C1D">
        <w:rPr>
          <w:rFonts w:ascii="Arial" w:eastAsia="Times New Roman" w:hAnsi="Arial" w:cs="Arial"/>
          <w:spacing w:val="3"/>
          <w:sz w:val="24"/>
          <w:szCs w:val="24"/>
          <w:lang w:eastAsia="ru-RU"/>
        </w:rPr>
        <w:t>.» от 15.11.24 № 134 в новой редакции.</w:t>
      </w: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r w:rsidRPr="00B37C1D">
        <w:rPr>
          <w:rFonts w:ascii="Arial" w:eastAsia="Times New Roman" w:hAnsi="Arial" w:cs="Arial"/>
          <w:sz w:val="24"/>
          <w:szCs w:val="24"/>
          <w:lang w:eastAsia="ru-RU"/>
        </w:rPr>
        <w:t>2. Настоящее постановление подлежит размещению на официальном сайте Апраксинского сельского  поселения и вступает в силу со дня его официального опубликования.</w:t>
      </w: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p>
    <w:p w:rsidR="00B37C1D" w:rsidRPr="00B37C1D" w:rsidRDefault="00B37C1D" w:rsidP="00B37C1D">
      <w:pPr>
        <w:tabs>
          <w:tab w:val="left" w:pos="1485"/>
        </w:tabs>
        <w:spacing w:after="0" w:line="240" w:lineRule="auto"/>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Глава</w:t>
      </w:r>
    </w:p>
    <w:p w:rsidR="00B37C1D" w:rsidRPr="00B37C1D" w:rsidRDefault="00B37C1D" w:rsidP="00B37C1D">
      <w:pPr>
        <w:tabs>
          <w:tab w:val="left" w:pos="1485"/>
        </w:tabs>
        <w:spacing w:after="0" w:line="240" w:lineRule="auto"/>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Апраксинского сельского поселения</w:t>
      </w:r>
    </w:p>
    <w:p w:rsidR="00B37C1D" w:rsidRPr="00B37C1D" w:rsidRDefault="00B37C1D" w:rsidP="00B37C1D">
      <w:pPr>
        <w:tabs>
          <w:tab w:val="left" w:pos="1485"/>
        </w:tabs>
        <w:spacing w:after="0" w:line="240" w:lineRule="auto"/>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Костромского муниципального района</w:t>
      </w:r>
    </w:p>
    <w:p w:rsidR="00B37C1D" w:rsidRPr="00B37C1D" w:rsidRDefault="00B37C1D" w:rsidP="00B37C1D">
      <w:pPr>
        <w:tabs>
          <w:tab w:val="left" w:pos="1485"/>
        </w:tabs>
        <w:spacing w:after="0" w:line="240" w:lineRule="auto"/>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Костромской области                                                                                         </w:t>
      </w:r>
      <w:proofErr w:type="spellStart"/>
      <w:r w:rsidRPr="00B37C1D">
        <w:rPr>
          <w:rFonts w:ascii="Arial" w:eastAsia="Times New Roman" w:hAnsi="Arial" w:cs="Arial"/>
          <w:sz w:val="24"/>
          <w:szCs w:val="24"/>
          <w:lang w:eastAsia="ru-RU"/>
        </w:rPr>
        <w:t>О.В</w:t>
      </w:r>
      <w:proofErr w:type="spellEnd"/>
      <w:r w:rsidRPr="00B37C1D">
        <w:rPr>
          <w:rFonts w:ascii="Arial" w:eastAsia="Times New Roman" w:hAnsi="Arial" w:cs="Arial"/>
          <w:sz w:val="24"/>
          <w:szCs w:val="24"/>
          <w:lang w:eastAsia="ru-RU"/>
        </w:rPr>
        <w:t>. Глухарева</w:t>
      </w: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r w:rsidRPr="00B37C1D">
        <w:rPr>
          <w:rFonts w:ascii="Arial" w:eastAsia="Times New Roman" w:hAnsi="Arial" w:cs="Arial"/>
          <w:sz w:val="24"/>
          <w:szCs w:val="24"/>
          <w:lang w:eastAsia="ru-RU"/>
        </w:rPr>
        <w:t>Утверждена</w:t>
      </w: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r w:rsidRPr="00B37C1D">
        <w:rPr>
          <w:rFonts w:ascii="Arial" w:eastAsia="Times New Roman" w:hAnsi="Arial" w:cs="Arial"/>
          <w:sz w:val="24"/>
          <w:szCs w:val="24"/>
          <w:lang w:eastAsia="ru-RU"/>
        </w:rPr>
        <w:t>Постановлением администрации</w:t>
      </w: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r w:rsidRPr="00B37C1D">
        <w:rPr>
          <w:rFonts w:ascii="Arial" w:eastAsia="Times New Roman" w:hAnsi="Arial" w:cs="Arial"/>
          <w:sz w:val="24"/>
          <w:szCs w:val="24"/>
          <w:lang w:eastAsia="ru-RU"/>
        </w:rPr>
        <w:t>Апраксинского сельского поселения</w:t>
      </w: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r w:rsidRPr="00B37C1D">
        <w:rPr>
          <w:rFonts w:ascii="Arial" w:eastAsia="Times New Roman" w:hAnsi="Arial" w:cs="Arial"/>
          <w:sz w:val="24"/>
          <w:szCs w:val="24"/>
          <w:lang w:eastAsia="ru-RU"/>
        </w:rPr>
        <w:t>Костромского муниципального района</w:t>
      </w: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r w:rsidRPr="00B37C1D">
        <w:rPr>
          <w:rFonts w:ascii="Arial" w:eastAsia="Times New Roman" w:hAnsi="Arial" w:cs="Arial"/>
          <w:sz w:val="24"/>
          <w:szCs w:val="24"/>
          <w:lang w:eastAsia="ru-RU"/>
        </w:rPr>
        <w:t>Костромской области</w:t>
      </w: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r w:rsidRPr="00B37C1D">
        <w:rPr>
          <w:rFonts w:ascii="Arial" w:eastAsia="Times New Roman" w:hAnsi="Arial" w:cs="Arial"/>
          <w:sz w:val="24"/>
          <w:szCs w:val="24"/>
          <w:lang w:eastAsia="ru-RU"/>
        </w:rPr>
        <w:t>от 27 февраля 2025 г. №26</w:t>
      </w:r>
    </w:p>
    <w:p w:rsidR="00B37C1D" w:rsidRPr="00B37C1D" w:rsidRDefault="00B37C1D" w:rsidP="00B37C1D">
      <w:pPr>
        <w:spacing w:after="0" w:line="240" w:lineRule="auto"/>
        <w:ind w:firstLine="709"/>
        <w:jc w:val="center"/>
        <w:rPr>
          <w:rFonts w:ascii="Arial" w:eastAsia="Times New Roman" w:hAnsi="Arial" w:cs="Arial"/>
          <w:b/>
          <w:sz w:val="28"/>
          <w:szCs w:val="28"/>
          <w:lang w:eastAsia="ru-RU"/>
        </w:rPr>
      </w:pPr>
    </w:p>
    <w:p w:rsidR="00B37C1D" w:rsidRPr="00B37C1D" w:rsidRDefault="00B37C1D" w:rsidP="00B37C1D">
      <w:pPr>
        <w:spacing w:after="0" w:line="240" w:lineRule="auto"/>
        <w:ind w:firstLine="709"/>
        <w:jc w:val="center"/>
        <w:rPr>
          <w:rFonts w:ascii="Arial" w:eastAsia="Times New Roman" w:hAnsi="Arial" w:cs="Arial"/>
          <w:b/>
          <w:caps/>
          <w:sz w:val="28"/>
          <w:szCs w:val="28"/>
          <w:lang w:eastAsia="ru-RU"/>
        </w:rPr>
      </w:pPr>
      <w:r w:rsidRPr="00B37C1D">
        <w:rPr>
          <w:rFonts w:ascii="Arial" w:eastAsia="Times New Roman" w:hAnsi="Arial" w:cs="Arial"/>
          <w:b/>
          <w:caps/>
          <w:sz w:val="28"/>
          <w:szCs w:val="28"/>
          <w:lang w:eastAsia="ru-RU"/>
        </w:rPr>
        <w:t>МУНИЦИПАЛЬНАЯ ПРОГРАММА «</w:t>
      </w:r>
      <w:r w:rsidRPr="00B37C1D">
        <w:rPr>
          <w:rFonts w:ascii="Arial" w:eastAsia="Times New Roman" w:hAnsi="Arial" w:cs="Arial"/>
          <w:b/>
          <w:caps/>
          <w:spacing w:val="3"/>
          <w:sz w:val="28"/>
          <w:szCs w:val="28"/>
          <w:lang w:eastAsia="ru-RU"/>
        </w:rPr>
        <w:t xml:space="preserve">Развитие транспортной инфраструктуры на территории Апраксинского </w:t>
      </w:r>
      <w:r w:rsidRPr="00B37C1D">
        <w:rPr>
          <w:rFonts w:ascii="Arial" w:eastAsia="Times New Roman" w:hAnsi="Arial" w:cs="Arial"/>
          <w:b/>
          <w:caps/>
          <w:sz w:val="28"/>
          <w:szCs w:val="28"/>
          <w:lang w:eastAsia="ru-RU"/>
        </w:rPr>
        <w:t>сельского поселения Костромского муниципального района Костромской области на 2025-2027гг»</w:t>
      </w:r>
    </w:p>
    <w:p w:rsidR="00B37C1D" w:rsidRPr="00B37C1D" w:rsidRDefault="00B37C1D" w:rsidP="00B37C1D">
      <w:pPr>
        <w:autoSpaceDE w:val="0"/>
        <w:autoSpaceDN w:val="0"/>
        <w:adjustRightInd w:val="0"/>
        <w:spacing w:after="0" w:line="240" w:lineRule="auto"/>
        <w:ind w:firstLine="709"/>
        <w:jc w:val="center"/>
        <w:outlineLvl w:val="1"/>
        <w:rPr>
          <w:rFonts w:ascii="Arial" w:eastAsia="Times New Roman" w:hAnsi="Arial" w:cs="Arial"/>
          <w:b/>
          <w:sz w:val="28"/>
          <w:szCs w:val="28"/>
          <w:lang w:eastAsia="ru-RU"/>
        </w:rPr>
      </w:pPr>
    </w:p>
    <w:p w:rsidR="00B37C1D" w:rsidRPr="00B37C1D" w:rsidRDefault="00B37C1D" w:rsidP="00B37C1D">
      <w:pPr>
        <w:autoSpaceDE w:val="0"/>
        <w:autoSpaceDN w:val="0"/>
        <w:adjustRightInd w:val="0"/>
        <w:spacing w:after="0" w:line="240" w:lineRule="auto"/>
        <w:ind w:firstLine="709"/>
        <w:jc w:val="center"/>
        <w:outlineLvl w:val="1"/>
        <w:rPr>
          <w:rFonts w:ascii="Arial" w:eastAsia="Times New Roman" w:hAnsi="Arial" w:cs="Arial"/>
          <w:b/>
          <w:caps/>
          <w:sz w:val="28"/>
          <w:szCs w:val="28"/>
          <w:lang w:eastAsia="ru-RU"/>
        </w:rPr>
      </w:pPr>
      <w:r w:rsidRPr="00B37C1D">
        <w:rPr>
          <w:rFonts w:ascii="Arial" w:eastAsia="Times New Roman" w:hAnsi="Arial" w:cs="Arial"/>
          <w:b/>
          <w:caps/>
          <w:sz w:val="28"/>
          <w:szCs w:val="28"/>
          <w:lang w:eastAsia="ru-RU"/>
        </w:rPr>
        <w:t>ПАСПОРТ муниципальной программы «</w:t>
      </w:r>
      <w:r w:rsidRPr="00B37C1D">
        <w:rPr>
          <w:rFonts w:ascii="Arial" w:eastAsia="Times New Roman" w:hAnsi="Arial" w:cs="Arial"/>
          <w:b/>
          <w:caps/>
          <w:spacing w:val="3"/>
          <w:sz w:val="28"/>
          <w:szCs w:val="28"/>
          <w:lang w:eastAsia="ru-RU"/>
        </w:rPr>
        <w:t xml:space="preserve">Развитие транспортной инфраструктуры на территории Апраксинского </w:t>
      </w:r>
      <w:r w:rsidRPr="00B37C1D">
        <w:rPr>
          <w:rFonts w:ascii="Arial" w:eastAsia="Times New Roman" w:hAnsi="Arial" w:cs="Arial"/>
          <w:b/>
          <w:caps/>
          <w:sz w:val="28"/>
          <w:szCs w:val="28"/>
          <w:lang w:eastAsia="ru-RU"/>
        </w:rPr>
        <w:t>сельского поселения Костромского муниципального района Костромской области на 2025-2027гг»</w:t>
      </w:r>
    </w:p>
    <w:p w:rsidR="00B37C1D" w:rsidRPr="00B37C1D" w:rsidRDefault="00B37C1D" w:rsidP="00B37C1D">
      <w:pPr>
        <w:autoSpaceDE w:val="0"/>
        <w:autoSpaceDN w:val="0"/>
        <w:adjustRightInd w:val="0"/>
        <w:spacing w:after="0" w:line="240" w:lineRule="auto"/>
        <w:ind w:firstLine="709"/>
        <w:jc w:val="center"/>
        <w:outlineLvl w:val="1"/>
        <w:rPr>
          <w:rFonts w:ascii="Arial" w:eastAsia="Times New Roman" w:hAnsi="Arial" w:cs="Arial"/>
          <w:b/>
          <w:caps/>
          <w:sz w:val="32"/>
          <w:szCs w:val="32"/>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B37C1D" w:rsidRPr="00B37C1D" w:rsidTr="006C36E7">
        <w:tc>
          <w:tcPr>
            <w:tcW w:w="2808"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before="100" w:beforeAutospacing="1" w:after="100" w:afterAutospacing="1" w:line="240" w:lineRule="auto"/>
              <w:rPr>
                <w:rFonts w:ascii="Arial" w:eastAsia="Times New Roman" w:hAnsi="Arial" w:cs="Arial"/>
                <w:sz w:val="24"/>
                <w:szCs w:val="24"/>
                <w:lang w:eastAsia="ru-RU"/>
              </w:rPr>
            </w:pPr>
            <w:r w:rsidRPr="00B37C1D">
              <w:rPr>
                <w:rFonts w:ascii="Arial" w:eastAsia="Times New Roman" w:hAnsi="Arial" w:cs="Arial"/>
                <w:sz w:val="24"/>
                <w:szCs w:val="24"/>
                <w:lang w:eastAsia="ru-RU"/>
              </w:rPr>
              <w:t>Наименование Программы</w:t>
            </w:r>
          </w:p>
        </w:tc>
        <w:tc>
          <w:tcPr>
            <w:tcW w:w="6840"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Times New Roman" w:hAnsi="Arial" w:cs="Arial"/>
                <w:sz w:val="24"/>
                <w:szCs w:val="24"/>
                <w:lang w:eastAsia="ru-RU"/>
              </w:rPr>
            </w:pPr>
            <w:r w:rsidRPr="00B37C1D">
              <w:rPr>
                <w:rFonts w:ascii="Arial" w:eastAsia="Times New Roman" w:hAnsi="Arial" w:cs="Arial"/>
                <w:sz w:val="24"/>
                <w:szCs w:val="24"/>
                <w:lang w:eastAsia="ru-RU"/>
              </w:rPr>
              <w:t>Муниципальная программа «</w:t>
            </w:r>
            <w:r w:rsidRPr="00B37C1D">
              <w:rPr>
                <w:rFonts w:ascii="Arial" w:eastAsia="Times New Roman" w:hAnsi="Arial" w:cs="Arial"/>
                <w:spacing w:val="3"/>
                <w:sz w:val="24"/>
                <w:szCs w:val="24"/>
                <w:lang w:eastAsia="ru-RU"/>
              </w:rPr>
              <w:t xml:space="preserve">Развитие транспортной инфраструктуры на территории Апраксинского </w:t>
            </w:r>
            <w:r w:rsidRPr="00B37C1D">
              <w:rPr>
                <w:rFonts w:ascii="Arial" w:eastAsia="Times New Roman" w:hAnsi="Arial" w:cs="Arial"/>
                <w:sz w:val="24"/>
                <w:szCs w:val="24"/>
                <w:lang w:eastAsia="ru-RU"/>
              </w:rPr>
              <w:t>сельского поселения Костромского муниципального района Костромской области на 2025-2027гг»</w:t>
            </w:r>
          </w:p>
        </w:tc>
      </w:tr>
      <w:tr w:rsidR="00B37C1D" w:rsidRPr="00B37C1D" w:rsidTr="006C36E7">
        <w:tc>
          <w:tcPr>
            <w:tcW w:w="2808"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Arial" w:eastAsia="Times New Roman" w:hAnsi="Arial" w:cs="Arial"/>
                <w:sz w:val="24"/>
                <w:szCs w:val="24"/>
                <w:lang w:eastAsia="ar-SA"/>
              </w:rPr>
            </w:pPr>
            <w:r w:rsidRPr="00B37C1D">
              <w:rPr>
                <w:rFonts w:ascii="Arial" w:eastAsia="Times New Roman" w:hAnsi="Arial" w:cs="Arial"/>
                <w:sz w:val="24"/>
                <w:szCs w:val="24"/>
                <w:lang w:eastAsia="ar-SA"/>
              </w:rPr>
              <w:t>Основание для разработки Программы (наименование, номер и дата правового акта)</w:t>
            </w:r>
          </w:p>
        </w:tc>
        <w:tc>
          <w:tcPr>
            <w:tcW w:w="6840"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rPr>
                <w:rFonts w:ascii="Arial" w:eastAsia="Times New Roman" w:hAnsi="Arial" w:cs="Arial"/>
                <w:sz w:val="24"/>
                <w:szCs w:val="24"/>
                <w:lang w:eastAsia="ru-RU"/>
              </w:rPr>
            </w:pPr>
            <w:r w:rsidRPr="00B37C1D">
              <w:rPr>
                <w:rFonts w:ascii="Arial" w:eastAsia="Times New Roman" w:hAnsi="Arial" w:cs="Arial"/>
                <w:sz w:val="24"/>
                <w:szCs w:val="24"/>
                <w:lang w:eastAsia="ru-RU"/>
              </w:rPr>
              <w:t>Постановление администрации Апраксинского сельского поселения Костромского муниципального района Костромской области от «15» ноября 2024 г. №134 «Об утверждении муниципальной программы «</w:t>
            </w:r>
            <w:r w:rsidRPr="00B37C1D">
              <w:rPr>
                <w:rFonts w:ascii="Arial" w:eastAsia="Times New Roman" w:hAnsi="Arial" w:cs="Arial"/>
                <w:spacing w:val="3"/>
                <w:sz w:val="24"/>
                <w:szCs w:val="24"/>
                <w:lang w:eastAsia="ru-RU"/>
              </w:rPr>
              <w:t xml:space="preserve">Развитие транспортной инфраструктуры на территории Апраксинского </w:t>
            </w:r>
            <w:r w:rsidRPr="00B37C1D">
              <w:rPr>
                <w:rFonts w:ascii="Arial" w:eastAsia="Times New Roman" w:hAnsi="Arial" w:cs="Arial"/>
                <w:sz w:val="24"/>
                <w:szCs w:val="24"/>
                <w:lang w:eastAsia="ru-RU"/>
              </w:rPr>
              <w:t>сельского поселения Костромского муниципального района Костромской области на 2025-2027гг»</w:t>
            </w:r>
            <w:proofErr w:type="gramStart"/>
            <w:r w:rsidRPr="00B37C1D">
              <w:rPr>
                <w:rFonts w:ascii="Arial" w:eastAsia="Times New Roman" w:hAnsi="Arial" w:cs="Arial"/>
                <w:sz w:val="24"/>
                <w:szCs w:val="24"/>
                <w:lang w:eastAsia="ru-RU"/>
              </w:rPr>
              <w:t xml:space="preserve"> .</w:t>
            </w:r>
            <w:proofErr w:type="gramEnd"/>
          </w:p>
        </w:tc>
      </w:tr>
      <w:tr w:rsidR="00B37C1D" w:rsidRPr="00B37C1D" w:rsidTr="006C36E7">
        <w:tc>
          <w:tcPr>
            <w:tcW w:w="2808"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Arial" w:eastAsia="Times New Roman" w:hAnsi="Arial" w:cs="Arial"/>
                <w:sz w:val="24"/>
                <w:szCs w:val="24"/>
                <w:lang w:eastAsia="ar-SA"/>
              </w:rPr>
            </w:pPr>
            <w:r w:rsidRPr="00B37C1D">
              <w:rPr>
                <w:rFonts w:ascii="Arial" w:eastAsia="Times New Roman" w:hAnsi="Arial" w:cs="Arial"/>
                <w:sz w:val="24"/>
                <w:szCs w:val="24"/>
                <w:lang w:eastAsia="ar-SA"/>
              </w:rPr>
              <w:t>Заказчик</w:t>
            </w:r>
          </w:p>
        </w:tc>
        <w:tc>
          <w:tcPr>
            <w:tcW w:w="6840"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Arial" w:eastAsia="Times New Roman" w:hAnsi="Arial" w:cs="Arial"/>
                <w:sz w:val="24"/>
                <w:szCs w:val="24"/>
                <w:lang w:eastAsia="ru-RU"/>
              </w:rPr>
            </w:pPr>
            <w:r w:rsidRPr="00B37C1D">
              <w:rPr>
                <w:rFonts w:ascii="Arial" w:eastAsia="Times New Roman" w:hAnsi="Arial" w:cs="Arial"/>
                <w:sz w:val="24"/>
                <w:szCs w:val="24"/>
                <w:lang w:eastAsia="ru-RU"/>
              </w:rPr>
              <w:t>Администрация Апраксинского сельского поселения Костромского муниципального района Костромской области</w:t>
            </w:r>
          </w:p>
        </w:tc>
      </w:tr>
      <w:tr w:rsidR="00B37C1D" w:rsidRPr="00B37C1D" w:rsidTr="006C36E7">
        <w:tc>
          <w:tcPr>
            <w:tcW w:w="2808"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Arial" w:eastAsia="Times New Roman" w:hAnsi="Arial" w:cs="Arial"/>
                <w:sz w:val="24"/>
                <w:szCs w:val="24"/>
                <w:lang w:eastAsia="ar-SA"/>
              </w:rPr>
            </w:pPr>
            <w:r w:rsidRPr="00B37C1D">
              <w:rPr>
                <w:rFonts w:ascii="Arial" w:eastAsia="Times New Roman" w:hAnsi="Arial" w:cs="Arial"/>
                <w:sz w:val="24"/>
                <w:szCs w:val="24"/>
                <w:lang w:eastAsia="ar-SA"/>
              </w:rPr>
              <w:t>Разработчик</w:t>
            </w:r>
          </w:p>
        </w:tc>
        <w:tc>
          <w:tcPr>
            <w:tcW w:w="6840"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Arial" w:eastAsia="Times New Roman" w:hAnsi="Arial" w:cs="Arial"/>
                <w:sz w:val="24"/>
                <w:szCs w:val="24"/>
                <w:lang w:eastAsia="ru-RU"/>
              </w:rPr>
            </w:pPr>
            <w:r w:rsidRPr="00B37C1D">
              <w:rPr>
                <w:rFonts w:ascii="Arial" w:eastAsia="Times New Roman" w:hAnsi="Arial" w:cs="Arial"/>
                <w:sz w:val="24"/>
                <w:szCs w:val="24"/>
                <w:lang w:eastAsia="ru-RU"/>
              </w:rPr>
              <w:t>Администрация Апраксинского сельского поселения Костромского муниципального района Костромской области</w:t>
            </w:r>
          </w:p>
        </w:tc>
      </w:tr>
      <w:tr w:rsidR="00B37C1D" w:rsidRPr="00B37C1D" w:rsidTr="006C36E7">
        <w:tc>
          <w:tcPr>
            <w:tcW w:w="2808"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Arial" w:eastAsia="Times New Roman" w:hAnsi="Arial" w:cs="Arial"/>
                <w:sz w:val="24"/>
                <w:szCs w:val="24"/>
                <w:lang w:eastAsia="ar-SA"/>
              </w:rPr>
            </w:pPr>
            <w:r w:rsidRPr="00B37C1D">
              <w:rPr>
                <w:rFonts w:ascii="Arial" w:eastAsia="Times New Roman" w:hAnsi="Arial" w:cs="Arial"/>
                <w:sz w:val="24"/>
                <w:szCs w:val="24"/>
                <w:lang w:eastAsia="ar-SA"/>
              </w:rPr>
              <w:t>Цель Программы</w:t>
            </w:r>
          </w:p>
        </w:tc>
        <w:tc>
          <w:tcPr>
            <w:tcW w:w="6840"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B37C1D">
              <w:rPr>
                <w:rFonts w:ascii="Arial" w:eastAsia="Times New Roman" w:hAnsi="Arial" w:cs="Arial"/>
                <w:sz w:val="24"/>
                <w:szCs w:val="24"/>
                <w:lang w:eastAsia="ar-SA"/>
              </w:rPr>
              <w:t xml:space="preserve">-Повышение эффективности и безопасности сети автомобильных дорог общего пользования Апраксинского сельского поселения Костромского муниципального района Костромской области, </w:t>
            </w:r>
            <w:proofErr w:type="gramStart"/>
            <w:r w:rsidRPr="00B37C1D">
              <w:rPr>
                <w:rFonts w:ascii="Arial" w:eastAsia="Times New Roman" w:hAnsi="Arial" w:cs="Arial"/>
                <w:sz w:val="24"/>
                <w:szCs w:val="24"/>
                <w:lang w:eastAsia="ar-SA"/>
              </w:rPr>
              <w:t>-о</w:t>
            </w:r>
            <w:proofErr w:type="gramEnd"/>
            <w:r w:rsidRPr="00B37C1D">
              <w:rPr>
                <w:rFonts w:ascii="Arial" w:eastAsia="Times New Roman" w:hAnsi="Arial" w:cs="Arial"/>
                <w:sz w:val="24"/>
                <w:szCs w:val="24"/>
                <w:lang w:eastAsia="ar-SA"/>
              </w:rPr>
              <w:t>беспечение социально-экономических интересов Апраксинского сельского поселения Костромского муниципального района Костромской области,-создание условий для устойчивого развития Апраксинского сельского поселения Костромского муниципального района Костромской области-улучшение условий жизни населения Апраксинского сельского поселения Костромского муниципального района Костромской области</w:t>
            </w:r>
          </w:p>
        </w:tc>
      </w:tr>
      <w:tr w:rsidR="00B37C1D" w:rsidRPr="00B37C1D" w:rsidTr="006C36E7">
        <w:tc>
          <w:tcPr>
            <w:tcW w:w="2808"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Arial" w:eastAsia="Times New Roman" w:hAnsi="Arial" w:cs="Arial"/>
                <w:sz w:val="24"/>
                <w:szCs w:val="24"/>
                <w:lang w:eastAsia="ar-SA"/>
              </w:rPr>
            </w:pPr>
            <w:r w:rsidRPr="00B37C1D">
              <w:rPr>
                <w:rFonts w:ascii="Arial" w:eastAsia="Times New Roman" w:hAnsi="Arial" w:cs="Arial"/>
                <w:sz w:val="24"/>
                <w:szCs w:val="24"/>
                <w:lang w:eastAsia="ar-SA"/>
              </w:rPr>
              <w:t>Задачи Программы</w:t>
            </w:r>
          </w:p>
        </w:tc>
        <w:tc>
          <w:tcPr>
            <w:tcW w:w="6840"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Улучшение существующей сети автомобильных дорог </w:t>
            </w:r>
            <w:r w:rsidRPr="00B37C1D">
              <w:rPr>
                <w:rFonts w:ascii="Arial" w:eastAsia="Times New Roman" w:hAnsi="Arial" w:cs="Arial"/>
                <w:sz w:val="24"/>
                <w:szCs w:val="24"/>
                <w:lang w:eastAsia="ru-RU"/>
              </w:rPr>
              <w:lastRenderedPageBreak/>
              <w:t>общего пользования местного значения; Приведение улично-дорожной сети в соответствие с требованиями норм и технических регламентов; Поставка на кадастровый учет</w:t>
            </w:r>
          </w:p>
        </w:tc>
      </w:tr>
      <w:tr w:rsidR="00B37C1D" w:rsidRPr="00B37C1D" w:rsidTr="006C36E7">
        <w:tc>
          <w:tcPr>
            <w:tcW w:w="2808"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B37C1D">
              <w:rPr>
                <w:rFonts w:ascii="Arial" w:eastAsia="Times New Roman" w:hAnsi="Arial" w:cs="Arial"/>
                <w:sz w:val="24"/>
                <w:szCs w:val="24"/>
                <w:lang w:eastAsia="ru-RU"/>
              </w:rPr>
              <w:lastRenderedPageBreak/>
              <w:t>Обоснование Программы:</w:t>
            </w:r>
          </w:p>
        </w:tc>
        <w:tc>
          <w:tcPr>
            <w:tcW w:w="6840"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B37C1D">
              <w:rPr>
                <w:rFonts w:ascii="Arial" w:eastAsia="Times New Roman" w:hAnsi="Arial" w:cs="Arial"/>
                <w:sz w:val="24"/>
                <w:szCs w:val="24"/>
                <w:lang w:eastAsia="ru-RU"/>
              </w:rPr>
              <w:t>Социально-экономическое развитие Апраксинского сельского поселения Костромского муниципального района Костромской области  во многом сдерживается неудовлетворительным состоянием и недостаточным уровнем развития автомобильных дорог общего пользования.</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B37C1D">
              <w:rPr>
                <w:rFonts w:ascii="Arial" w:eastAsia="Times New Roman" w:hAnsi="Arial" w:cs="Arial"/>
                <w:sz w:val="24"/>
                <w:szCs w:val="24"/>
                <w:lang w:eastAsia="ru-RU"/>
              </w:rPr>
              <w:t>В создавшейся ситуации необходимо принять меры по качественному изменению состояния автомобильных дорог общего пользования местного значения на территории Апраксинского сельского поселения Костромского муниципального района Костромской области</w:t>
            </w:r>
          </w:p>
        </w:tc>
      </w:tr>
      <w:tr w:rsidR="00B37C1D" w:rsidRPr="00B37C1D" w:rsidTr="006C36E7">
        <w:tc>
          <w:tcPr>
            <w:tcW w:w="2808"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B37C1D">
              <w:rPr>
                <w:rFonts w:ascii="Arial" w:eastAsia="Times New Roman" w:hAnsi="Arial" w:cs="Arial"/>
                <w:sz w:val="24"/>
                <w:szCs w:val="24"/>
                <w:lang w:eastAsia="ar-SA"/>
              </w:rPr>
              <w:t>Сроки реализации Программы</w:t>
            </w:r>
          </w:p>
        </w:tc>
        <w:tc>
          <w:tcPr>
            <w:tcW w:w="6840"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B37C1D">
              <w:rPr>
                <w:rFonts w:ascii="Arial" w:eastAsia="Times New Roman" w:hAnsi="Arial" w:cs="Arial"/>
                <w:sz w:val="24"/>
                <w:szCs w:val="24"/>
                <w:lang w:eastAsia="ar-SA"/>
              </w:rPr>
              <w:t>2025-2027 год</w:t>
            </w:r>
          </w:p>
        </w:tc>
      </w:tr>
      <w:tr w:rsidR="00B37C1D" w:rsidRPr="00B37C1D" w:rsidTr="006C36E7">
        <w:tc>
          <w:tcPr>
            <w:tcW w:w="2808"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B37C1D">
              <w:rPr>
                <w:rFonts w:ascii="Arial" w:eastAsia="Times New Roman" w:hAnsi="Arial" w:cs="Arial"/>
                <w:sz w:val="24"/>
                <w:szCs w:val="24"/>
                <w:lang w:eastAsia="ar-SA"/>
              </w:rPr>
              <w:t>Объемы и источники финансирования Программы</w:t>
            </w:r>
          </w:p>
        </w:tc>
        <w:tc>
          <w:tcPr>
            <w:tcW w:w="6840"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B37C1D">
              <w:rPr>
                <w:rFonts w:ascii="Arial" w:eastAsia="Times New Roman" w:hAnsi="Arial" w:cs="Arial"/>
                <w:sz w:val="24"/>
                <w:szCs w:val="24"/>
                <w:lang w:eastAsia="ar-SA"/>
              </w:rPr>
              <w:t xml:space="preserve">Финансирование программы осуществляется за счет средств поступления субсидий   Федерального бюджета,  дорожного фонда Костромской области, бюджета Апраксинского сельского поселения, внебюджетные источники. Проведение кадастровых работ и поставка на кадастровый учет 20,00 </w:t>
            </w:r>
            <w:proofErr w:type="spellStart"/>
            <w:r w:rsidRPr="00B37C1D">
              <w:rPr>
                <w:rFonts w:ascii="Arial" w:eastAsia="Times New Roman" w:hAnsi="Arial" w:cs="Arial"/>
                <w:sz w:val="24"/>
                <w:szCs w:val="24"/>
                <w:lang w:eastAsia="ar-SA"/>
              </w:rPr>
              <w:t>тыс</w:t>
            </w:r>
            <w:proofErr w:type="gramStart"/>
            <w:r w:rsidRPr="00B37C1D">
              <w:rPr>
                <w:rFonts w:ascii="Arial" w:eastAsia="Times New Roman" w:hAnsi="Arial" w:cs="Arial"/>
                <w:sz w:val="24"/>
                <w:szCs w:val="24"/>
                <w:lang w:eastAsia="ar-SA"/>
              </w:rPr>
              <w:t>.р</w:t>
            </w:r>
            <w:proofErr w:type="gramEnd"/>
            <w:r w:rsidRPr="00B37C1D">
              <w:rPr>
                <w:rFonts w:ascii="Arial" w:eastAsia="Times New Roman" w:hAnsi="Arial" w:cs="Arial"/>
                <w:sz w:val="24"/>
                <w:szCs w:val="24"/>
                <w:lang w:eastAsia="ar-SA"/>
              </w:rPr>
              <w:t>уб</w:t>
            </w:r>
            <w:proofErr w:type="spellEnd"/>
            <w:r w:rsidRPr="00B37C1D">
              <w:rPr>
                <w:rFonts w:ascii="Arial" w:eastAsia="Times New Roman" w:hAnsi="Arial" w:cs="Arial"/>
                <w:sz w:val="24"/>
                <w:szCs w:val="24"/>
                <w:lang w:eastAsia="ar-SA"/>
              </w:rPr>
              <w:t xml:space="preserve">. за 1 километр дороги. </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highlight w:val="yellow"/>
                <w:lang w:eastAsia="ar-SA"/>
              </w:rPr>
            </w:pPr>
            <w:r w:rsidRPr="00B37C1D">
              <w:rPr>
                <w:rFonts w:ascii="Arial" w:eastAsia="Times New Roman" w:hAnsi="Arial" w:cs="Arial"/>
                <w:sz w:val="24"/>
                <w:szCs w:val="24"/>
                <w:lang w:eastAsia="ar-SA"/>
              </w:rPr>
              <w:t>Общий объем финансовых средств, необходимых для реализации программы, составляет 4 859 910,60 тыс. руб.</w:t>
            </w:r>
          </w:p>
          <w:p w:rsidR="00B37C1D" w:rsidRPr="00B37C1D" w:rsidRDefault="00B37C1D" w:rsidP="00B37C1D">
            <w:pPr>
              <w:spacing w:after="0" w:line="240" w:lineRule="auto"/>
              <w:ind w:right="567"/>
              <w:rPr>
                <w:rFonts w:ascii="Arial" w:eastAsia="Times New Roman" w:hAnsi="Arial" w:cs="Arial"/>
                <w:sz w:val="24"/>
                <w:szCs w:val="24"/>
                <w:highlight w:val="yellow"/>
                <w:lang w:eastAsia="ru-RU"/>
              </w:rPr>
            </w:pPr>
            <w:r w:rsidRPr="00B37C1D">
              <w:rPr>
                <w:rFonts w:ascii="Arial" w:eastAsia="Times New Roman" w:hAnsi="Arial" w:cs="Arial"/>
                <w:sz w:val="24"/>
                <w:szCs w:val="24"/>
                <w:lang w:eastAsia="ru-RU"/>
              </w:rPr>
              <w:t>Предполагаемые поступления субсидий за счёт средств  Федерального бюджета, в том числе с твердым покрытием до населенных пунктов, в Апраксинского сельском поселении  на 2025-2027годы-606 000,00 рублей</w:t>
            </w:r>
            <w:proofErr w:type="gramStart"/>
            <w:r w:rsidRPr="00B37C1D">
              <w:rPr>
                <w:rFonts w:ascii="Arial" w:eastAsia="Times New Roman" w:hAnsi="Arial" w:cs="Arial"/>
                <w:sz w:val="24"/>
                <w:szCs w:val="24"/>
                <w:lang w:eastAsia="ru-RU"/>
              </w:rPr>
              <w:t xml:space="preserve"> .</w:t>
            </w:r>
            <w:proofErr w:type="gramEnd"/>
          </w:p>
          <w:p w:rsidR="00B37C1D" w:rsidRPr="00B37C1D" w:rsidRDefault="00B37C1D" w:rsidP="00B37C1D">
            <w:pPr>
              <w:spacing w:after="0" w:line="240" w:lineRule="auto"/>
              <w:ind w:right="567"/>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Предполагаемые поступления субсидий за счёт средств  Областного бюджета, в том числе с твердым покрытием до населенных пунктов, в Апраксинском сельском поселении на 2025-2027, </w:t>
            </w:r>
          </w:p>
          <w:p w:rsidR="00B37C1D" w:rsidRPr="00B37C1D" w:rsidRDefault="00B37C1D" w:rsidP="00B37C1D">
            <w:pPr>
              <w:spacing w:after="0" w:line="240" w:lineRule="auto"/>
              <w:ind w:right="567"/>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Предполагаемые поступления  за счёт средств  Местного бюджета, в Апраксинского сельском поселении на 2025-2027 – 4 253 910,60 рублей из них </w:t>
            </w:r>
          </w:p>
          <w:p w:rsidR="00B37C1D" w:rsidRPr="00B37C1D" w:rsidRDefault="00B37C1D" w:rsidP="00B37C1D">
            <w:pPr>
              <w:spacing w:after="0" w:line="240" w:lineRule="auto"/>
              <w:ind w:right="567"/>
              <w:rPr>
                <w:rFonts w:ascii="Arial" w:eastAsia="Times New Roman" w:hAnsi="Arial" w:cs="Arial"/>
                <w:sz w:val="24"/>
                <w:szCs w:val="24"/>
                <w:lang w:eastAsia="ru-RU"/>
              </w:rPr>
            </w:pPr>
            <w:r w:rsidRPr="00B37C1D">
              <w:rPr>
                <w:rFonts w:ascii="Arial" w:eastAsia="Times New Roman" w:hAnsi="Arial" w:cs="Arial"/>
                <w:sz w:val="24"/>
                <w:szCs w:val="24"/>
                <w:lang w:eastAsia="ru-RU"/>
              </w:rPr>
              <w:t>Муниципальный дорожный фонд 2025-2027 гг-2 046 037,00 рублей</w:t>
            </w:r>
          </w:p>
          <w:p w:rsidR="00B37C1D" w:rsidRPr="00B37C1D" w:rsidRDefault="00B37C1D" w:rsidP="00B37C1D">
            <w:pPr>
              <w:spacing w:after="0" w:line="240" w:lineRule="auto"/>
              <w:ind w:right="567"/>
              <w:rPr>
                <w:rFonts w:ascii="Arial" w:eastAsia="Times New Roman" w:hAnsi="Arial" w:cs="Arial"/>
                <w:sz w:val="24"/>
                <w:szCs w:val="24"/>
                <w:lang w:eastAsia="ru-RU"/>
              </w:rPr>
            </w:pPr>
            <w:r w:rsidRPr="00B37C1D">
              <w:rPr>
                <w:rFonts w:ascii="Arial" w:eastAsia="Times New Roman" w:hAnsi="Arial" w:cs="Arial"/>
                <w:sz w:val="24"/>
                <w:szCs w:val="24"/>
                <w:lang w:eastAsia="ru-RU"/>
              </w:rPr>
              <w:t>Внебюджетные источники;</w:t>
            </w:r>
          </w:p>
          <w:p w:rsidR="00B37C1D" w:rsidRPr="00B37C1D" w:rsidRDefault="00B37C1D" w:rsidP="00B37C1D">
            <w:pPr>
              <w:spacing w:after="0" w:line="240" w:lineRule="auto"/>
              <w:ind w:right="567"/>
              <w:rPr>
                <w:rFonts w:ascii="Arial" w:eastAsia="Times New Roman" w:hAnsi="Arial" w:cs="Arial"/>
                <w:sz w:val="24"/>
                <w:szCs w:val="24"/>
                <w:lang w:eastAsia="ru-RU"/>
              </w:rPr>
            </w:pPr>
          </w:p>
        </w:tc>
      </w:tr>
      <w:tr w:rsidR="00B37C1D" w:rsidRPr="00B37C1D" w:rsidTr="006C36E7">
        <w:trPr>
          <w:trHeight w:val="689"/>
        </w:trPr>
        <w:tc>
          <w:tcPr>
            <w:tcW w:w="2808"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B37C1D">
              <w:rPr>
                <w:rFonts w:ascii="Arial" w:eastAsia="Times New Roman" w:hAnsi="Arial" w:cs="Arial"/>
                <w:sz w:val="24"/>
                <w:szCs w:val="24"/>
                <w:lang w:eastAsia="ar-SA"/>
              </w:rPr>
              <w:t xml:space="preserve">Ожидаемые конечные результаты реализации Программы </w:t>
            </w:r>
          </w:p>
        </w:tc>
        <w:tc>
          <w:tcPr>
            <w:tcW w:w="6840"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autoSpaceDE w:val="0"/>
              <w:autoSpaceDN w:val="0"/>
              <w:adjustRightInd w:val="0"/>
              <w:spacing w:after="0" w:line="240" w:lineRule="auto"/>
              <w:ind w:right="567"/>
              <w:rPr>
                <w:rFonts w:ascii="Arial" w:eastAsia="Times New Roman" w:hAnsi="Arial" w:cs="Arial"/>
                <w:sz w:val="24"/>
                <w:szCs w:val="24"/>
                <w:lang w:eastAsia="ru-RU"/>
              </w:rPr>
            </w:pPr>
            <w:r w:rsidRPr="00B37C1D">
              <w:rPr>
                <w:rFonts w:ascii="Arial" w:eastAsia="Times New Roman" w:hAnsi="Arial" w:cs="Arial"/>
                <w:sz w:val="24"/>
                <w:szCs w:val="24"/>
                <w:lang w:eastAsia="ru-RU"/>
              </w:rPr>
              <w:t>1. отремонтированных автомобильных дорог общего пользования местного значения в Апраксинском сельском поселении, составит 17092 км.</w:t>
            </w:r>
          </w:p>
          <w:p w:rsidR="00B37C1D" w:rsidRPr="00B37C1D" w:rsidRDefault="00B37C1D" w:rsidP="00B37C1D">
            <w:pPr>
              <w:autoSpaceDE w:val="0"/>
              <w:autoSpaceDN w:val="0"/>
              <w:adjustRightInd w:val="0"/>
              <w:spacing w:after="0" w:line="240" w:lineRule="auto"/>
              <w:ind w:right="567"/>
              <w:rPr>
                <w:rFonts w:ascii="Arial" w:eastAsia="Times New Roman" w:hAnsi="Arial" w:cs="Arial"/>
                <w:sz w:val="24"/>
                <w:szCs w:val="24"/>
                <w:lang w:eastAsia="ru-RU"/>
              </w:rPr>
            </w:pPr>
            <w:r w:rsidRPr="00B37C1D">
              <w:rPr>
                <w:rFonts w:ascii="Arial" w:eastAsia="Times New Roman" w:hAnsi="Arial" w:cs="Arial"/>
                <w:sz w:val="24"/>
                <w:szCs w:val="24"/>
                <w:lang w:eastAsia="ru-RU"/>
              </w:rPr>
              <w:t>2. реализация программы позволит улучшить состояние автомобильных дорог</w:t>
            </w:r>
          </w:p>
          <w:p w:rsidR="00B37C1D" w:rsidRPr="00B37C1D" w:rsidRDefault="00B37C1D" w:rsidP="00B37C1D">
            <w:pPr>
              <w:autoSpaceDE w:val="0"/>
              <w:autoSpaceDN w:val="0"/>
              <w:adjustRightInd w:val="0"/>
              <w:spacing w:after="0" w:line="240" w:lineRule="auto"/>
              <w:ind w:right="567"/>
              <w:rPr>
                <w:rFonts w:ascii="Arial" w:eastAsia="Times New Roman" w:hAnsi="Arial" w:cs="Arial"/>
                <w:sz w:val="24"/>
                <w:szCs w:val="24"/>
                <w:lang w:eastAsia="ru-RU"/>
              </w:rPr>
            </w:pPr>
            <w:r w:rsidRPr="00B37C1D">
              <w:rPr>
                <w:rFonts w:ascii="Arial" w:eastAsia="Times New Roman" w:hAnsi="Arial" w:cs="Arial"/>
                <w:sz w:val="24"/>
                <w:szCs w:val="24"/>
                <w:lang w:eastAsia="ru-RU"/>
              </w:rPr>
              <w:t>3. увеличение количества населенных пунктов, обеспеченных постоянной круглогодовой связью с сетью автодорог общего пользования по дорогам с твердым покрытием</w:t>
            </w:r>
          </w:p>
        </w:tc>
      </w:tr>
      <w:tr w:rsidR="00B37C1D" w:rsidRPr="00B37C1D" w:rsidTr="006C36E7">
        <w:trPr>
          <w:trHeight w:val="689"/>
        </w:trPr>
        <w:tc>
          <w:tcPr>
            <w:tcW w:w="2808"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B37C1D">
              <w:rPr>
                <w:rFonts w:ascii="Arial" w:eastAsia="Times New Roman" w:hAnsi="Arial" w:cs="Arial"/>
                <w:sz w:val="24"/>
                <w:szCs w:val="24"/>
                <w:lang w:eastAsia="ar-SA"/>
              </w:rPr>
              <w:lastRenderedPageBreak/>
              <w:t>Показатели эффективности Программы</w:t>
            </w:r>
          </w:p>
        </w:tc>
        <w:tc>
          <w:tcPr>
            <w:tcW w:w="6840"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eastAsia="Times New Roman" w:hAnsi="Arial" w:cs="Arial"/>
                <w:sz w:val="24"/>
                <w:szCs w:val="24"/>
                <w:lang w:eastAsia="ru-RU"/>
              </w:rPr>
            </w:pPr>
            <w:r w:rsidRPr="00B37C1D">
              <w:rPr>
                <w:rFonts w:ascii="Arial" w:eastAsia="Times New Roman" w:hAnsi="Arial" w:cs="Arial"/>
                <w:sz w:val="24"/>
                <w:szCs w:val="24"/>
                <w:lang w:eastAsia="ru-RU"/>
              </w:rPr>
              <w:t>Оценка эффективности Программы определяется на основе социально-экономического, экологического и транспортного эффекта от реализации Программы.</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eastAsia="Times New Roman" w:hAnsi="Arial" w:cs="Arial"/>
                <w:sz w:val="24"/>
                <w:szCs w:val="24"/>
                <w:lang w:eastAsia="ru-RU"/>
              </w:rPr>
            </w:pPr>
            <w:r w:rsidRPr="00B37C1D">
              <w:rPr>
                <w:rFonts w:ascii="Arial" w:eastAsia="Times New Roman" w:hAnsi="Arial" w:cs="Arial"/>
                <w:sz w:val="24"/>
                <w:szCs w:val="24"/>
                <w:lang w:eastAsia="ru-RU"/>
              </w:rPr>
              <w:t>Транспортный эффект заключается в экономии затрат на эксплуатацию транспортных средств, уменьшении рисков дорожно-транспортных происшествий, повышении комфортности движения.</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eastAsia="Times New Roman" w:hAnsi="Arial" w:cs="Arial"/>
                <w:sz w:val="24"/>
                <w:szCs w:val="24"/>
                <w:lang w:eastAsia="ru-RU"/>
              </w:rPr>
            </w:pPr>
            <w:proofErr w:type="gramStart"/>
            <w:r w:rsidRPr="00B37C1D">
              <w:rPr>
                <w:rFonts w:ascii="Arial" w:eastAsia="Times New Roman" w:hAnsi="Arial" w:cs="Arial"/>
                <w:sz w:val="24"/>
                <w:szCs w:val="24"/>
                <w:lang w:eastAsia="ru-RU"/>
              </w:rPr>
              <w:t>Реализация Программы будет способствовать улучшению технико-эксплуатационного состояния  дорог Апраксинского сельского поселения, возможному росту экономической активности, улучшению условий жизни населения на территории муниципального образования Апраксинское сельское поселение и позволит сократить протяженность сети автомобильных дорог общего пользования местного значения с грунтовым покрытием, не соответствующих нормативным требованиям к транспортным показателям.</w:t>
            </w:r>
            <w:proofErr w:type="gramEnd"/>
          </w:p>
        </w:tc>
      </w:tr>
      <w:tr w:rsidR="00B37C1D" w:rsidRPr="00B37C1D" w:rsidTr="006C36E7">
        <w:trPr>
          <w:trHeight w:val="689"/>
        </w:trPr>
        <w:tc>
          <w:tcPr>
            <w:tcW w:w="2808"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proofErr w:type="gramStart"/>
            <w:r w:rsidRPr="00B37C1D">
              <w:rPr>
                <w:rFonts w:ascii="Arial" w:eastAsia="Times New Roman" w:hAnsi="Arial" w:cs="Arial"/>
                <w:sz w:val="24"/>
                <w:szCs w:val="24"/>
                <w:lang w:eastAsia="ar-SA"/>
              </w:rPr>
              <w:t>Контроль за</w:t>
            </w:r>
            <w:proofErr w:type="gramEnd"/>
            <w:r w:rsidRPr="00B37C1D">
              <w:rPr>
                <w:rFonts w:ascii="Arial" w:eastAsia="Times New Roman" w:hAnsi="Arial" w:cs="Arial"/>
                <w:sz w:val="24"/>
                <w:szCs w:val="24"/>
                <w:lang w:eastAsia="ar-SA"/>
              </w:rPr>
              <w:t xml:space="preserve"> реализацией Программы</w:t>
            </w:r>
          </w:p>
        </w:tc>
        <w:tc>
          <w:tcPr>
            <w:tcW w:w="6840" w:type="dxa"/>
            <w:tcBorders>
              <w:top w:val="single" w:sz="4" w:space="0" w:color="auto"/>
              <w:left w:val="single" w:sz="4" w:space="0" w:color="auto"/>
              <w:bottom w:val="single" w:sz="4" w:space="0" w:color="auto"/>
              <w:right w:val="single" w:sz="4" w:space="0" w:color="auto"/>
            </w:tcBorders>
          </w:tcPr>
          <w:p w:rsidR="00B37C1D" w:rsidRPr="00B37C1D" w:rsidRDefault="00B37C1D" w:rsidP="00B37C1D">
            <w:pPr>
              <w:spacing w:after="0" w:line="240" w:lineRule="auto"/>
              <w:ind w:right="567"/>
              <w:rPr>
                <w:rFonts w:ascii="Arial" w:eastAsia="Times New Roman" w:hAnsi="Arial" w:cs="Arial"/>
                <w:sz w:val="24"/>
                <w:szCs w:val="24"/>
                <w:lang w:eastAsia="ru-RU"/>
              </w:rPr>
            </w:pPr>
            <w:proofErr w:type="gramStart"/>
            <w:r w:rsidRPr="00B37C1D">
              <w:rPr>
                <w:rFonts w:ascii="Arial" w:eastAsia="Times New Roman" w:hAnsi="Arial" w:cs="Arial"/>
                <w:sz w:val="24"/>
                <w:szCs w:val="24"/>
                <w:lang w:eastAsia="ru-RU"/>
              </w:rPr>
              <w:t>Контроль за</w:t>
            </w:r>
            <w:proofErr w:type="gramEnd"/>
            <w:r w:rsidRPr="00B37C1D">
              <w:rPr>
                <w:rFonts w:ascii="Arial" w:eastAsia="Times New Roman" w:hAnsi="Arial" w:cs="Arial"/>
                <w:sz w:val="24"/>
                <w:szCs w:val="24"/>
                <w:lang w:eastAsia="ru-RU"/>
              </w:rPr>
              <w:t xml:space="preserve"> реализацией программы осуществляется:</w:t>
            </w:r>
          </w:p>
          <w:p w:rsidR="00B37C1D" w:rsidRPr="00B37C1D" w:rsidRDefault="00B37C1D" w:rsidP="00B37C1D">
            <w:pPr>
              <w:spacing w:after="0" w:line="240" w:lineRule="auto"/>
              <w:ind w:right="567"/>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-администрацией Апраксинского сельского поселения Костромского муниципального района Костромской области </w:t>
            </w:r>
          </w:p>
          <w:p w:rsidR="00B37C1D" w:rsidRPr="00B37C1D" w:rsidRDefault="00B37C1D" w:rsidP="00B37C1D">
            <w:pPr>
              <w:spacing w:after="0" w:line="240" w:lineRule="auto"/>
              <w:ind w:right="567"/>
              <w:rPr>
                <w:rFonts w:ascii="Arial" w:eastAsia="Times New Roman" w:hAnsi="Arial" w:cs="Arial"/>
                <w:sz w:val="24"/>
                <w:szCs w:val="24"/>
                <w:lang w:eastAsia="ru-RU"/>
              </w:rPr>
            </w:pPr>
            <w:r w:rsidRPr="00B37C1D">
              <w:rPr>
                <w:rFonts w:ascii="Arial" w:eastAsia="Times New Roman" w:hAnsi="Arial" w:cs="Arial"/>
                <w:sz w:val="24"/>
                <w:szCs w:val="24"/>
                <w:lang w:eastAsia="ru-RU"/>
              </w:rPr>
              <w:t>-депутатами Совета депутатов Апраксинского сельского поселения Костромского муниципального района Костромской области,</w:t>
            </w:r>
          </w:p>
          <w:p w:rsidR="00B37C1D" w:rsidRPr="00B37C1D" w:rsidRDefault="00B37C1D" w:rsidP="00B37C1D">
            <w:pPr>
              <w:spacing w:after="0" w:line="240" w:lineRule="auto"/>
              <w:ind w:right="567"/>
              <w:rPr>
                <w:rFonts w:ascii="Arial" w:eastAsia="Times New Roman" w:hAnsi="Arial" w:cs="Arial"/>
                <w:sz w:val="24"/>
                <w:szCs w:val="24"/>
                <w:lang w:eastAsia="ru-RU"/>
              </w:rPr>
            </w:pPr>
            <w:r w:rsidRPr="00B37C1D">
              <w:rPr>
                <w:rFonts w:ascii="Arial" w:eastAsia="Times New Roman" w:hAnsi="Arial" w:cs="Arial"/>
                <w:sz w:val="24"/>
                <w:szCs w:val="24"/>
                <w:lang w:eastAsia="ru-RU"/>
              </w:rPr>
              <w:t>-старостами населенных пунктов Апраксинского сельского поселения Костромского муниципального района Костромской области</w:t>
            </w:r>
          </w:p>
        </w:tc>
      </w:tr>
    </w:tbl>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B37C1D">
        <w:rPr>
          <w:rFonts w:ascii="Arial" w:eastAsia="Times New Roman" w:hAnsi="Arial" w:cs="Arial"/>
          <w:sz w:val="24"/>
          <w:szCs w:val="24"/>
          <w:lang w:eastAsia="ar-SA"/>
        </w:rPr>
        <w:t>1. Содержание проблемы и обоснование необходимости её решения программным методом</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Значительная часть асфальтобетонного, гравийного и грунтового покрытия дорог </w:t>
      </w:r>
      <w:r w:rsidRPr="00B37C1D">
        <w:rPr>
          <w:rFonts w:ascii="Arial" w:eastAsia="Times New Roman" w:hAnsi="Arial" w:cs="Arial"/>
          <w:spacing w:val="3"/>
          <w:sz w:val="24"/>
          <w:szCs w:val="24"/>
          <w:lang w:eastAsia="ru-RU"/>
        </w:rPr>
        <w:t xml:space="preserve">общего пользования </w:t>
      </w:r>
      <w:r w:rsidRPr="00B37C1D">
        <w:rPr>
          <w:rFonts w:ascii="Arial" w:eastAsia="Times New Roman" w:hAnsi="Arial" w:cs="Arial"/>
          <w:sz w:val="24"/>
          <w:szCs w:val="24"/>
          <w:lang w:eastAsia="ru-RU"/>
        </w:rPr>
        <w:t>Апраксинского сельского поселения Костромского муниципального района Костромской области не соответствует техническому уровню существующих дорог в соответствие с нормативными требованиями. Такое состояние дорожного покрытия объясняется тем, что в течение длительного времени по причине недостаточного финансирования отрасли практически не производился его ремонт.</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От уровня состояния дорог </w:t>
      </w:r>
      <w:r w:rsidRPr="00B37C1D">
        <w:rPr>
          <w:rFonts w:ascii="Arial" w:eastAsia="Times New Roman" w:hAnsi="Arial" w:cs="Arial"/>
          <w:spacing w:val="3"/>
          <w:sz w:val="24"/>
          <w:szCs w:val="24"/>
          <w:lang w:eastAsia="ru-RU"/>
        </w:rPr>
        <w:t xml:space="preserve">общего пользования </w:t>
      </w:r>
      <w:r w:rsidRPr="00B37C1D">
        <w:rPr>
          <w:rFonts w:ascii="Arial" w:eastAsia="Times New Roman" w:hAnsi="Arial" w:cs="Arial"/>
          <w:sz w:val="24"/>
          <w:szCs w:val="24"/>
          <w:lang w:eastAsia="ru-RU"/>
        </w:rPr>
        <w:t>во многом зависит качество жизни населения.</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proofErr w:type="gramStart"/>
      <w:r w:rsidRPr="00B37C1D">
        <w:rPr>
          <w:rFonts w:ascii="Arial" w:eastAsia="Times New Roman" w:hAnsi="Arial" w:cs="Arial"/>
          <w:sz w:val="24"/>
          <w:szCs w:val="24"/>
          <w:lang w:eastAsia="ru-RU"/>
        </w:rPr>
        <w:t xml:space="preserve">В связи с вышеизложенным, возникает необходимость повышения качества дорог </w:t>
      </w:r>
      <w:r w:rsidRPr="00B37C1D">
        <w:rPr>
          <w:rFonts w:ascii="Arial" w:eastAsia="Times New Roman" w:hAnsi="Arial" w:cs="Arial"/>
          <w:spacing w:val="3"/>
          <w:sz w:val="24"/>
          <w:szCs w:val="24"/>
          <w:lang w:eastAsia="ru-RU"/>
        </w:rPr>
        <w:t xml:space="preserve">общего пользования, </w:t>
      </w:r>
      <w:r w:rsidRPr="00B37C1D">
        <w:rPr>
          <w:rFonts w:ascii="Arial" w:eastAsia="Times New Roman" w:hAnsi="Arial" w:cs="Arial"/>
          <w:sz w:val="24"/>
          <w:szCs w:val="24"/>
          <w:lang w:eastAsia="ru-RU"/>
        </w:rPr>
        <w:t>посредством приведения в нормативное состояния дорожного покрытия в соответствие с нормативными требованиями.</w:t>
      </w:r>
      <w:proofErr w:type="gramEnd"/>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При решении вышеуказанной проблемы обусловлено необходимостью комплексного подхода для достижения поставленной цели, обеспечивающего проведение мероприятий по разным направлениям благоустройства территории Апраксинского сельского поселения Костромского муниципального района Костромской области. </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2. Цели и задачи программы</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Целью программы является:</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 Повышение эффективности и  безопасности </w:t>
      </w:r>
      <w:proofErr w:type="gramStart"/>
      <w:r w:rsidRPr="00B37C1D">
        <w:rPr>
          <w:rFonts w:ascii="Arial" w:eastAsia="Times New Roman" w:hAnsi="Arial" w:cs="Arial"/>
          <w:sz w:val="24"/>
          <w:szCs w:val="24"/>
          <w:lang w:eastAsia="ru-RU"/>
        </w:rPr>
        <w:t>сети</w:t>
      </w:r>
      <w:proofErr w:type="gramEnd"/>
      <w:r w:rsidRPr="00B37C1D">
        <w:rPr>
          <w:rFonts w:ascii="Arial" w:eastAsia="Times New Roman" w:hAnsi="Arial" w:cs="Arial"/>
          <w:sz w:val="24"/>
          <w:szCs w:val="24"/>
          <w:lang w:eastAsia="ru-RU"/>
        </w:rPr>
        <w:t xml:space="preserve"> автомобильных дорог общего пользования Апраксинского сельского поселения Костромского муниципального района Костромской области,</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-обеспечение социально-экономических интересов Апраксинского сельского поселения Костромского муниципального района Костромской области, </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B37C1D">
        <w:rPr>
          <w:rFonts w:ascii="Arial" w:eastAsia="Times New Roman" w:hAnsi="Arial" w:cs="Arial"/>
          <w:sz w:val="24"/>
          <w:szCs w:val="24"/>
          <w:lang w:eastAsia="ar-SA"/>
        </w:rPr>
        <w:lastRenderedPageBreak/>
        <w:t>-создание условий для устойчивого развития Апраксинского сельского поселения Костромского муниципального района Костромской области</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B37C1D">
        <w:rPr>
          <w:rFonts w:ascii="Arial" w:eastAsia="Times New Roman" w:hAnsi="Arial" w:cs="Arial"/>
          <w:sz w:val="24"/>
          <w:szCs w:val="24"/>
          <w:lang w:eastAsia="ar-SA"/>
        </w:rPr>
        <w:t>- улучшение условий жизни населения Апраксинского сельского поселения Костромского муниципального района Костромской области</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B37C1D">
        <w:rPr>
          <w:rFonts w:ascii="Arial" w:eastAsia="Times New Roman" w:hAnsi="Arial" w:cs="Arial"/>
          <w:sz w:val="24"/>
          <w:szCs w:val="24"/>
          <w:lang w:eastAsia="ar-SA"/>
        </w:rPr>
        <w:t>Для достижения цели программы необходимо решить следующие задачи:</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B37C1D">
        <w:rPr>
          <w:rFonts w:ascii="Arial" w:eastAsia="Times New Roman" w:hAnsi="Arial" w:cs="Arial"/>
          <w:sz w:val="24"/>
          <w:szCs w:val="24"/>
          <w:lang w:eastAsia="ar-SA"/>
        </w:rPr>
        <w:t xml:space="preserve">Оформление </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B37C1D">
        <w:rPr>
          <w:rFonts w:ascii="Arial" w:eastAsia="Times New Roman" w:hAnsi="Arial" w:cs="Arial"/>
          <w:sz w:val="24"/>
          <w:szCs w:val="24"/>
          <w:lang w:eastAsia="ar-SA"/>
        </w:rPr>
        <w:t>выполнение ремонта автомобильных дорог общего пользования населенных пунктов, участие в федеральных, региональных программах</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3. Ожидаемые результаты реализации программы и показатели эффективности </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bCs/>
          <w:sz w:val="24"/>
          <w:szCs w:val="24"/>
          <w:lang w:eastAsia="ru-RU"/>
        </w:rPr>
        <w:t xml:space="preserve">В ходе реализации мероприятий программы увеличится  протяжённость автомобильных дорог общего пользования соответствующих </w:t>
      </w:r>
      <w:r w:rsidRPr="00B37C1D">
        <w:rPr>
          <w:rFonts w:ascii="Arial" w:eastAsia="Times New Roman" w:hAnsi="Arial" w:cs="Arial"/>
          <w:sz w:val="24"/>
          <w:szCs w:val="24"/>
          <w:lang w:eastAsia="ru-RU"/>
        </w:rPr>
        <w:t>нормативным требованиям.</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bCs/>
          <w:sz w:val="24"/>
          <w:szCs w:val="24"/>
          <w:lang w:eastAsia="ru-RU"/>
        </w:rPr>
      </w:pPr>
      <w:r w:rsidRPr="00B37C1D">
        <w:rPr>
          <w:rFonts w:ascii="Arial" w:eastAsia="Times New Roman" w:hAnsi="Arial" w:cs="Arial"/>
          <w:bCs/>
          <w:sz w:val="24"/>
          <w:szCs w:val="24"/>
          <w:lang w:eastAsia="ru-RU"/>
        </w:rPr>
        <w:t>Повысится качество дорожного покрытия в результате использования новых технологий и материалов.</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4. Перечень мероприятий программы</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Основными мероприятиями программы являются ремонт автомобильных дорог общего пользования местного значения (Приложение №1)</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bCs/>
          <w:sz w:val="24"/>
          <w:szCs w:val="24"/>
          <w:lang w:eastAsia="ru-RU"/>
        </w:rPr>
      </w:pPr>
      <w:r w:rsidRPr="00B37C1D">
        <w:rPr>
          <w:rFonts w:ascii="Arial" w:eastAsia="Times New Roman" w:hAnsi="Arial" w:cs="Arial"/>
          <w:sz w:val="24"/>
          <w:szCs w:val="24"/>
          <w:lang w:eastAsia="ru-RU"/>
        </w:rPr>
        <w:t>5. Сроки и этапы реализации программы</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Программа реализуется с 2025 по 2027 года. </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6. Механизм реализации программы</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Программа реализуется в рамках действующего законодательства Российской Федерации и нормативных правовых актов Апраксинского сельского поселения Костромского муниципального района Костромской области. </w:t>
      </w:r>
    </w:p>
    <w:p w:rsidR="00B37C1D" w:rsidRPr="00B37C1D" w:rsidRDefault="00B37C1D" w:rsidP="00B37C1D">
      <w:pPr>
        <w:spacing w:after="0" w:line="240" w:lineRule="auto"/>
        <w:ind w:right="567" w:firstLine="709"/>
        <w:contextualSpacing/>
        <w:jc w:val="both"/>
        <w:rPr>
          <w:rFonts w:ascii="Arial" w:eastAsia="Times New Roman" w:hAnsi="Arial" w:cs="Arial"/>
          <w:sz w:val="24"/>
          <w:szCs w:val="24"/>
          <w:lang w:eastAsia="ru-RU"/>
        </w:rPr>
      </w:pPr>
      <w:proofErr w:type="gramStart"/>
      <w:r w:rsidRPr="00B37C1D">
        <w:rPr>
          <w:rFonts w:ascii="Arial" w:eastAsia="Times New Roman" w:hAnsi="Arial" w:cs="Arial"/>
          <w:sz w:val="24"/>
          <w:szCs w:val="24"/>
          <w:lang w:eastAsia="ru-RU"/>
        </w:rPr>
        <w:t>Контроль за</w:t>
      </w:r>
      <w:proofErr w:type="gramEnd"/>
      <w:r w:rsidRPr="00B37C1D">
        <w:rPr>
          <w:rFonts w:ascii="Arial" w:eastAsia="Times New Roman" w:hAnsi="Arial" w:cs="Arial"/>
          <w:sz w:val="24"/>
          <w:szCs w:val="24"/>
          <w:lang w:eastAsia="ru-RU"/>
        </w:rPr>
        <w:t xml:space="preserve"> реализацией программы осуществляется:</w:t>
      </w:r>
    </w:p>
    <w:p w:rsidR="00B37C1D" w:rsidRPr="00B37C1D" w:rsidRDefault="00B37C1D" w:rsidP="00B37C1D">
      <w:pPr>
        <w:spacing w:after="0" w:line="240" w:lineRule="auto"/>
        <w:ind w:right="567"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-администрацией Апраксинского сельского поселения Костромского муниципального района Костромской области </w:t>
      </w:r>
    </w:p>
    <w:p w:rsidR="00B37C1D" w:rsidRPr="00B37C1D" w:rsidRDefault="00B37C1D" w:rsidP="00B37C1D">
      <w:pPr>
        <w:spacing w:after="0" w:line="240" w:lineRule="auto"/>
        <w:ind w:right="567"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-депутатами Совета депутатов Апраксинского сельского поселения Костромского муниципального района Костромской области,</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-старостами населенных пунктов Апраксинского сельского поселения Костромского муниципального района Костромской области</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Ответственность за реализацию программы возлагается на администрацию Апраксинского сельского поселения Костромского муниципального района Костромской области.</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Приёмка работ будет осуществляться комиссионно и с участием представителей подрядной организации, представителем администрации Апраксинского сельского поселения Костромского муниципального района Костромской области.</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7. Ресурсное обеспечение программы</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Мероприятия программы реализуются за счет средств бюджета Апраксинского сельского поселения, федерального бюджета и средств субсидии из областного бюджета и внебюджетные источники на строительство, реконструкцию, капитальный ремонт и ремонта автомобильных дорог общего пользования в отношении автомобильных дорог общего пользования местного значения.</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sectPr w:rsidR="00B37C1D" w:rsidRPr="00B37C1D" w:rsidSect="006D5A71">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134" w:header="709" w:footer="709" w:gutter="0"/>
          <w:cols w:space="708"/>
          <w:docGrid w:linePitch="360"/>
        </w:sectPr>
      </w:pP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r w:rsidRPr="00B37C1D">
        <w:rPr>
          <w:rFonts w:ascii="Arial" w:eastAsia="Times New Roman" w:hAnsi="Arial" w:cs="Arial"/>
          <w:sz w:val="24"/>
          <w:szCs w:val="24"/>
          <w:lang w:eastAsia="ru-RU"/>
        </w:rPr>
        <w:lastRenderedPageBreak/>
        <w:t>Приложение №1</w:t>
      </w: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r w:rsidRPr="00B37C1D">
        <w:rPr>
          <w:rFonts w:ascii="Arial" w:eastAsia="Times New Roman" w:hAnsi="Arial" w:cs="Arial"/>
          <w:sz w:val="24"/>
          <w:szCs w:val="24"/>
          <w:lang w:eastAsia="ru-RU"/>
        </w:rPr>
        <w:t>к Постановлению администрации</w:t>
      </w: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r w:rsidRPr="00B37C1D">
        <w:rPr>
          <w:rFonts w:ascii="Arial" w:eastAsia="Times New Roman" w:hAnsi="Arial" w:cs="Arial"/>
          <w:sz w:val="24"/>
          <w:szCs w:val="24"/>
          <w:lang w:eastAsia="ru-RU"/>
        </w:rPr>
        <w:t>Апраксинского сельского поселения</w:t>
      </w:r>
    </w:p>
    <w:p w:rsidR="00B37C1D" w:rsidRPr="00B37C1D" w:rsidRDefault="00B37C1D" w:rsidP="00B37C1D">
      <w:pPr>
        <w:spacing w:after="0" w:line="240" w:lineRule="auto"/>
        <w:ind w:firstLine="709"/>
        <w:jc w:val="right"/>
        <w:rPr>
          <w:rFonts w:ascii="Arial" w:eastAsia="Times New Roman" w:hAnsi="Arial" w:cs="Arial"/>
          <w:sz w:val="24"/>
          <w:szCs w:val="24"/>
          <w:lang w:eastAsia="ru-RU"/>
        </w:rPr>
      </w:pPr>
      <w:r w:rsidRPr="00B37C1D">
        <w:rPr>
          <w:rFonts w:ascii="Arial" w:eastAsia="Times New Roman" w:hAnsi="Arial" w:cs="Arial"/>
          <w:sz w:val="24"/>
          <w:szCs w:val="24"/>
          <w:lang w:eastAsia="ru-RU"/>
        </w:rPr>
        <w:t>Костромского муниципального района</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r w:rsidRPr="00B37C1D">
        <w:rPr>
          <w:rFonts w:ascii="Arial" w:eastAsia="Times New Roman" w:hAnsi="Arial" w:cs="Arial"/>
          <w:sz w:val="24"/>
          <w:szCs w:val="24"/>
          <w:lang w:eastAsia="ru-RU"/>
        </w:rPr>
        <w:t>Костромской области</w:t>
      </w:r>
    </w:p>
    <w:p w:rsidR="00B37C1D" w:rsidRPr="00B37C1D" w:rsidRDefault="00B37C1D" w:rsidP="00B37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r w:rsidRPr="00B37C1D">
        <w:rPr>
          <w:rFonts w:ascii="Arial" w:eastAsia="Times New Roman" w:hAnsi="Arial" w:cs="Arial"/>
          <w:sz w:val="24"/>
          <w:szCs w:val="24"/>
          <w:lang w:eastAsia="ru-RU"/>
        </w:rPr>
        <w:t>от 27 февраля 2025 г. №26</w:t>
      </w:r>
    </w:p>
    <w:p w:rsidR="00B37C1D" w:rsidRPr="00B37C1D" w:rsidRDefault="00B37C1D" w:rsidP="00B37C1D">
      <w:pPr>
        <w:spacing w:after="0" w:line="240" w:lineRule="auto"/>
        <w:ind w:firstLine="709"/>
        <w:jc w:val="center"/>
        <w:rPr>
          <w:rFonts w:ascii="Arial" w:eastAsia="Times New Roman" w:hAnsi="Arial" w:cs="Arial"/>
          <w:sz w:val="24"/>
          <w:szCs w:val="24"/>
          <w:lang w:eastAsia="ru-RU"/>
        </w:rPr>
      </w:pPr>
    </w:p>
    <w:p w:rsidR="00B37C1D" w:rsidRPr="00B37C1D" w:rsidRDefault="00B37C1D" w:rsidP="00B37C1D">
      <w:pPr>
        <w:spacing w:after="0" w:line="240" w:lineRule="auto"/>
        <w:ind w:firstLine="709"/>
        <w:jc w:val="center"/>
        <w:rPr>
          <w:rFonts w:ascii="Arial" w:eastAsia="Times New Roman" w:hAnsi="Arial" w:cs="Arial"/>
          <w:b/>
          <w:caps/>
          <w:sz w:val="28"/>
          <w:szCs w:val="28"/>
          <w:lang w:eastAsia="ru-RU"/>
        </w:rPr>
      </w:pPr>
      <w:r w:rsidRPr="00B37C1D">
        <w:rPr>
          <w:rFonts w:ascii="Arial" w:eastAsia="Times New Roman" w:hAnsi="Arial" w:cs="Arial"/>
          <w:b/>
          <w:caps/>
          <w:sz w:val="28"/>
          <w:szCs w:val="28"/>
          <w:lang w:eastAsia="ru-RU"/>
        </w:rPr>
        <w:t>Перечень автомобильных дорог общего пользования местного значения в границах населенных пунктов муниципального образования Апраксинское сельское поселение Костромского муниципального района Костромской области</w:t>
      </w:r>
    </w:p>
    <w:p w:rsidR="00B37C1D" w:rsidRPr="00B37C1D" w:rsidRDefault="00B37C1D" w:rsidP="00B37C1D">
      <w:pPr>
        <w:spacing w:after="0" w:line="240" w:lineRule="auto"/>
        <w:ind w:firstLine="709"/>
        <w:jc w:val="center"/>
        <w:rPr>
          <w:rFonts w:ascii="Arial" w:eastAsia="Times New Roman" w:hAnsi="Arial" w:cs="Arial"/>
          <w:b/>
          <w:caps/>
          <w:sz w:val="32"/>
          <w:szCs w:val="32"/>
          <w:lang w:eastAsia="ru-RU"/>
        </w:rPr>
      </w:pPr>
    </w:p>
    <w:tbl>
      <w:tblPr>
        <w:tblW w:w="1533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582"/>
        <w:gridCol w:w="5100"/>
        <w:gridCol w:w="1275"/>
        <w:gridCol w:w="1134"/>
        <w:gridCol w:w="1596"/>
        <w:gridCol w:w="1559"/>
        <w:gridCol w:w="1129"/>
        <w:gridCol w:w="1564"/>
        <w:gridCol w:w="1399"/>
      </w:tblGrid>
      <w:tr w:rsidR="00B37C1D" w:rsidRPr="00B37C1D" w:rsidTr="006C36E7">
        <w:trPr>
          <w:trHeight w:val="364"/>
        </w:trPr>
        <w:tc>
          <w:tcPr>
            <w:tcW w:w="582" w:type="dxa"/>
            <w:vMerge w:val="restart"/>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 </w:t>
            </w:r>
            <w:proofErr w:type="gramStart"/>
            <w:r w:rsidRPr="00B37C1D">
              <w:rPr>
                <w:rFonts w:ascii="Arial" w:eastAsia="Times New Roman" w:hAnsi="Arial" w:cs="Arial"/>
                <w:sz w:val="24"/>
                <w:szCs w:val="24"/>
                <w:lang w:eastAsia="ru-RU"/>
              </w:rPr>
              <w:t>п</w:t>
            </w:r>
            <w:proofErr w:type="gramEnd"/>
            <w:r w:rsidRPr="00B37C1D">
              <w:rPr>
                <w:rFonts w:ascii="Arial" w:eastAsia="Times New Roman" w:hAnsi="Arial" w:cs="Arial"/>
                <w:sz w:val="24"/>
                <w:szCs w:val="24"/>
                <w:lang w:eastAsia="ru-RU"/>
              </w:rPr>
              <w:t>/п</w:t>
            </w:r>
          </w:p>
        </w:tc>
        <w:tc>
          <w:tcPr>
            <w:tcW w:w="5100" w:type="dxa"/>
            <w:vMerge w:val="restart"/>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Наименование</w:t>
            </w:r>
          </w:p>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275" w:type="dxa"/>
            <w:vMerge w:val="restart"/>
            <w:shd w:val="clear" w:color="auto" w:fill="auto"/>
          </w:tcPr>
          <w:p w:rsidR="00B37C1D" w:rsidRPr="00B37C1D" w:rsidRDefault="00B37C1D" w:rsidP="00B37C1D">
            <w:pPr>
              <w:spacing w:after="0" w:line="240" w:lineRule="auto"/>
              <w:ind w:left="-108"/>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Планируемый год участия в программе</w:t>
            </w:r>
          </w:p>
        </w:tc>
        <w:tc>
          <w:tcPr>
            <w:tcW w:w="1134" w:type="dxa"/>
            <w:vMerge w:val="restart"/>
            <w:shd w:val="clear" w:color="auto" w:fill="auto"/>
          </w:tcPr>
          <w:p w:rsidR="00B37C1D" w:rsidRPr="00B37C1D" w:rsidRDefault="00B37C1D" w:rsidP="00B37C1D">
            <w:pPr>
              <w:spacing w:after="0" w:line="240" w:lineRule="auto"/>
              <w:ind w:left="-108"/>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Протяженность дорог,</w:t>
            </w:r>
          </w:p>
          <w:p w:rsidR="00B37C1D" w:rsidRPr="00B37C1D" w:rsidRDefault="00B37C1D" w:rsidP="00B37C1D">
            <w:pPr>
              <w:spacing w:after="0" w:line="240" w:lineRule="auto"/>
              <w:ind w:left="-108"/>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 согласно технических паспортов (</w:t>
            </w:r>
            <w:proofErr w:type="gramStart"/>
            <w:r w:rsidRPr="00B37C1D">
              <w:rPr>
                <w:rFonts w:ascii="Arial" w:eastAsia="Times New Roman" w:hAnsi="Arial" w:cs="Arial"/>
                <w:sz w:val="24"/>
                <w:szCs w:val="24"/>
                <w:lang w:eastAsia="ru-RU"/>
              </w:rPr>
              <w:t>Км</w:t>
            </w:r>
            <w:proofErr w:type="gramEnd"/>
            <w:r w:rsidRPr="00B37C1D">
              <w:rPr>
                <w:rFonts w:ascii="Arial" w:eastAsia="Times New Roman" w:hAnsi="Arial" w:cs="Arial"/>
                <w:sz w:val="24"/>
                <w:szCs w:val="24"/>
                <w:lang w:eastAsia="ru-RU"/>
              </w:rPr>
              <w:t>)</w:t>
            </w:r>
          </w:p>
        </w:tc>
        <w:tc>
          <w:tcPr>
            <w:tcW w:w="7247" w:type="dxa"/>
            <w:gridSpan w:val="5"/>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Сведения об объемах финансирования</w:t>
            </w:r>
          </w:p>
        </w:tc>
      </w:tr>
      <w:tr w:rsidR="00B37C1D" w:rsidRPr="00B37C1D" w:rsidTr="006C36E7">
        <w:trPr>
          <w:trHeight w:val="1322"/>
        </w:trPr>
        <w:tc>
          <w:tcPr>
            <w:tcW w:w="582" w:type="dxa"/>
            <w:vMerge/>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5100" w:type="dxa"/>
            <w:vMerge/>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275" w:type="dxa"/>
            <w:vMerge/>
            <w:shd w:val="clear" w:color="auto" w:fill="auto"/>
          </w:tcPr>
          <w:p w:rsidR="00B37C1D" w:rsidRPr="00B37C1D" w:rsidRDefault="00B37C1D" w:rsidP="00B37C1D">
            <w:pPr>
              <w:spacing w:after="0" w:line="240" w:lineRule="auto"/>
              <w:ind w:left="-108"/>
              <w:contextualSpacing/>
              <w:jc w:val="center"/>
              <w:rPr>
                <w:rFonts w:ascii="Arial" w:eastAsia="Times New Roman" w:hAnsi="Arial" w:cs="Arial"/>
                <w:sz w:val="24"/>
                <w:szCs w:val="24"/>
                <w:lang w:eastAsia="ru-RU"/>
              </w:rPr>
            </w:pPr>
          </w:p>
        </w:tc>
        <w:tc>
          <w:tcPr>
            <w:tcW w:w="1134" w:type="dxa"/>
            <w:vMerge/>
            <w:shd w:val="clear" w:color="auto" w:fill="auto"/>
          </w:tcPr>
          <w:p w:rsidR="00B37C1D" w:rsidRPr="00B37C1D" w:rsidRDefault="00B37C1D" w:rsidP="00B37C1D">
            <w:pPr>
              <w:spacing w:after="0" w:line="240" w:lineRule="auto"/>
              <w:ind w:left="-108"/>
              <w:contextualSpacing/>
              <w:jc w:val="center"/>
              <w:rPr>
                <w:rFonts w:ascii="Arial" w:eastAsia="Times New Roman" w:hAnsi="Arial" w:cs="Arial"/>
                <w:sz w:val="24"/>
                <w:szCs w:val="24"/>
                <w:lang w:eastAsia="ru-RU"/>
              </w:rPr>
            </w:pPr>
          </w:p>
        </w:tc>
        <w:tc>
          <w:tcPr>
            <w:tcW w:w="1596" w:type="dxa"/>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Всего </w:t>
            </w:r>
          </w:p>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(тыс. рублей)</w:t>
            </w:r>
          </w:p>
        </w:tc>
        <w:tc>
          <w:tcPr>
            <w:tcW w:w="1559" w:type="dxa"/>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За счет средств</w:t>
            </w:r>
          </w:p>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федерального бюджета (тыс. рублей)</w:t>
            </w:r>
          </w:p>
        </w:tc>
        <w:tc>
          <w:tcPr>
            <w:tcW w:w="1129" w:type="dxa"/>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За счет средств областного бюджета (тыс. рублей)</w:t>
            </w:r>
          </w:p>
          <w:p w:rsidR="00B37C1D" w:rsidRPr="00B37C1D" w:rsidRDefault="00B37C1D" w:rsidP="00B37C1D">
            <w:pPr>
              <w:spacing w:after="0" w:line="240" w:lineRule="auto"/>
              <w:contextualSpacing/>
              <w:jc w:val="center"/>
              <w:rPr>
                <w:rFonts w:ascii="Arial" w:eastAsia="Times New Roman" w:hAnsi="Arial" w:cs="Arial"/>
                <w:sz w:val="24"/>
                <w:szCs w:val="24"/>
                <w:lang w:eastAsia="ru-RU"/>
              </w:rPr>
            </w:pPr>
          </w:p>
        </w:tc>
        <w:tc>
          <w:tcPr>
            <w:tcW w:w="1564" w:type="dxa"/>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За счет средств местного бюджета (тыс. рублей)</w:t>
            </w:r>
          </w:p>
        </w:tc>
        <w:tc>
          <w:tcPr>
            <w:tcW w:w="1399" w:type="dxa"/>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За счет внебюджетных средств</w:t>
            </w:r>
          </w:p>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(тыс. рублей)</w:t>
            </w:r>
          </w:p>
        </w:tc>
      </w:tr>
      <w:tr w:rsidR="00B37C1D" w:rsidRPr="00B37C1D" w:rsidTr="006C36E7">
        <w:trPr>
          <w:trHeight w:val="795"/>
        </w:trPr>
        <w:tc>
          <w:tcPr>
            <w:tcW w:w="582" w:type="dxa"/>
            <w:vMerge w:val="restart"/>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1</w:t>
            </w:r>
          </w:p>
        </w:tc>
        <w:tc>
          <w:tcPr>
            <w:tcW w:w="5100" w:type="dxa"/>
            <w:shd w:val="clear" w:color="auto" w:fill="auto"/>
          </w:tcPr>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Ремонт  автомобильной дороги подъезд </w:t>
            </w:r>
            <w:proofErr w:type="gramStart"/>
            <w:r w:rsidRPr="00B37C1D">
              <w:rPr>
                <w:rFonts w:ascii="Arial" w:eastAsia="Times New Roman" w:hAnsi="Arial" w:cs="Arial"/>
                <w:sz w:val="24"/>
                <w:szCs w:val="24"/>
                <w:lang w:eastAsia="ru-RU"/>
              </w:rPr>
              <w:t>к</w:t>
            </w:r>
            <w:proofErr w:type="gramEnd"/>
          </w:p>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 </w:t>
            </w:r>
            <w:proofErr w:type="spellStart"/>
            <w:r w:rsidRPr="00B37C1D">
              <w:rPr>
                <w:rFonts w:ascii="Arial" w:eastAsia="Times New Roman" w:hAnsi="Arial" w:cs="Arial"/>
                <w:sz w:val="24"/>
                <w:szCs w:val="24"/>
                <w:lang w:eastAsia="ru-RU"/>
              </w:rPr>
              <w:t>ФАП</w:t>
            </w:r>
            <w:proofErr w:type="spellEnd"/>
            <w:r w:rsidRPr="00B37C1D">
              <w:rPr>
                <w:rFonts w:ascii="Arial" w:eastAsia="Times New Roman" w:hAnsi="Arial" w:cs="Arial"/>
                <w:sz w:val="24"/>
                <w:szCs w:val="24"/>
                <w:lang w:eastAsia="ru-RU"/>
              </w:rPr>
              <w:t xml:space="preserve"> (2 этап)</w:t>
            </w:r>
          </w:p>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 общего  п. Апраксино, </w:t>
            </w:r>
          </w:p>
        </w:tc>
        <w:tc>
          <w:tcPr>
            <w:tcW w:w="1275" w:type="dxa"/>
            <w:vMerge w:val="restart"/>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p>
          <w:p w:rsidR="00B37C1D" w:rsidRPr="00B37C1D" w:rsidRDefault="00B37C1D" w:rsidP="00B37C1D">
            <w:pPr>
              <w:spacing w:after="0" w:line="240" w:lineRule="auto"/>
              <w:contextualSpacing/>
              <w:jc w:val="center"/>
              <w:rPr>
                <w:rFonts w:ascii="Arial" w:eastAsia="Times New Roman" w:hAnsi="Arial" w:cs="Arial"/>
                <w:sz w:val="24"/>
                <w:szCs w:val="24"/>
                <w:lang w:eastAsia="ru-RU"/>
              </w:rPr>
            </w:pPr>
          </w:p>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2025</w:t>
            </w:r>
          </w:p>
        </w:tc>
        <w:tc>
          <w:tcPr>
            <w:tcW w:w="1134" w:type="dxa"/>
            <w:tcBorders>
              <w:bottom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96" w:type="dxa"/>
            <w:tcBorders>
              <w:bottom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1 293 798,0</w:t>
            </w:r>
          </w:p>
        </w:tc>
        <w:tc>
          <w:tcPr>
            <w:tcW w:w="1559" w:type="dxa"/>
            <w:tcBorders>
              <w:bottom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129" w:type="dxa"/>
            <w:tcBorders>
              <w:bottom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1 293 798,0</w:t>
            </w:r>
          </w:p>
        </w:tc>
        <w:tc>
          <w:tcPr>
            <w:tcW w:w="139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r>
      <w:tr w:rsidR="00B37C1D" w:rsidRPr="00B37C1D" w:rsidTr="006C36E7">
        <w:trPr>
          <w:trHeight w:val="206"/>
        </w:trPr>
        <w:tc>
          <w:tcPr>
            <w:tcW w:w="582" w:type="dxa"/>
            <w:vMerge/>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5100" w:type="dxa"/>
            <w:shd w:val="clear" w:color="auto" w:fill="auto"/>
          </w:tcPr>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участок 2,5</w:t>
            </w:r>
          </w:p>
        </w:tc>
        <w:tc>
          <w:tcPr>
            <w:tcW w:w="1275" w:type="dxa"/>
            <w:vMerge/>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p>
        </w:tc>
        <w:tc>
          <w:tcPr>
            <w:tcW w:w="1134" w:type="dxa"/>
            <w:tcBorders>
              <w:top w:val="single" w:sz="4" w:space="0" w:color="auto"/>
              <w:bottom w:val="single" w:sz="4" w:space="0" w:color="auto"/>
              <w:right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0,667</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129" w:type="dxa"/>
            <w:tcBorders>
              <w:top w:val="single" w:sz="4" w:space="0" w:color="auto"/>
              <w:left w:val="single" w:sz="4" w:space="0" w:color="auto"/>
              <w:bottom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color w:val="FF0000"/>
                <w:sz w:val="24"/>
                <w:szCs w:val="24"/>
                <w:lang w:eastAsia="ru-RU"/>
              </w:rPr>
            </w:pPr>
          </w:p>
        </w:tc>
        <w:tc>
          <w:tcPr>
            <w:tcW w:w="1564" w:type="dxa"/>
            <w:shd w:val="clear" w:color="auto" w:fill="auto"/>
          </w:tcPr>
          <w:p w:rsidR="00B37C1D" w:rsidRPr="00B37C1D" w:rsidRDefault="00B37C1D" w:rsidP="00B37C1D">
            <w:pPr>
              <w:spacing w:after="0" w:line="240" w:lineRule="auto"/>
              <w:contextualSpacing/>
              <w:jc w:val="both"/>
              <w:rPr>
                <w:rFonts w:ascii="Arial" w:eastAsia="Times New Roman" w:hAnsi="Arial" w:cs="Arial"/>
                <w:color w:val="000000"/>
                <w:sz w:val="24"/>
                <w:szCs w:val="24"/>
                <w:lang w:eastAsia="ru-RU"/>
              </w:rPr>
            </w:pPr>
          </w:p>
        </w:tc>
        <w:tc>
          <w:tcPr>
            <w:tcW w:w="1399" w:type="dxa"/>
            <w:shd w:val="clear" w:color="auto" w:fill="auto"/>
          </w:tcPr>
          <w:p w:rsidR="00B37C1D" w:rsidRPr="00B37C1D" w:rsidRDefault="00B37C1D" w:rsidP="00B37C1D">
            <w:pPr>
              <w:spacing w:after="0" w:line="240" w:lineRule="auto"/>
              <w:contextualSpacing/>
              <w:jc w:val="both"/>
              <w:rPr>
                <w:rFonts w:ascii="Arial" w:eastAsia="Times New Roman" w:hAnsi="Arial" w:cs="Arial"/>
                <w:color w:val="FF0000"/>
                <w:sz w:val="24"/>
                <w:szCs w:val="24"/>
                <w:lang w:eastAsia="ru-RU"/>
              </w:rPr>
            </w:pPr>
          </w:p>
        </w:tc>
      </w:tr>
      <w:tr w:rsidR="00B37C1D" w:rsidRPr="00B37C1D" w:rsidTr="006C36E7">
        <w:trPr>
          <w:trHeight w:val="226"/>
        </w:trPr>
        <w:tc>
          <w:tcPr>
            <w:tcW w:w="582" w:type="dxa"/>
            <w:vMerge/>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5100" w:type="dxa"/>
            <w:shd w:val="clear" w:color="auto" w:fill="auto"/>
          </w:tcPr>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участок 4,</w:t>
            </w:r>
          </w:p>
        </w:tc>
        <w:tc>
          <w:tcPr>
            <w:tcW w:w="1275" w:type="dxa"/>
            <w:vMerge/>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p>
        </w:tc>
        <w:tc>
          <w:tcPr>
            <w:tcW w:w="1134" w:type="dxa"/>
            <w:tcBorders>
              <w:top w:val="single" w:sz="4" w:space="0" w:color="auto"/>
              <w:bottom w:val="single" w:sz="4" w:space="0" w:color="auto"/>
              <w:right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0,345</w:t>
            </w:r>
          </w:p>
        </w:tc>
        <w:tc>
          <w:tcPr>
            <w:tcW w:w="1596" w:type="dxa"/>
            <w:vMerge/>
            <w:tcBorders>
              <w:top w:val="single" w:sz="4" w:space="0" w:color="auto"/>
              <w:left w:val="single" w:sz="4" w:space="0" w:color="auto"/>
              <w:bottom w:val="single" w:sz="4" w:space="0" w:color="auto"/>
              <w:right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129" w:type="dxa"/>
            <w:tcBorders>
              <w:top w:val="single" w:sz="4" w:space="0" w:color="auto"/>
              <w:left w:val="single" w:sz="4" w:space="0" w:color="auto"/>
              <w:bottom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color w:val="FF0000"/>
                <w:sz w:val="24"/>
                <w:szCs w:val="24"/>
                <w:lang w:eastAsia="ru-RU"/>
              </w:rPr>
            </w:pPr>
          </w:p>
        </w:tc>
        <w:tc>
          <w:tcPr>
            <w:tcW w:w="1564" w:type="dxa"/>
            <w:shd w:val="clear" w:color="auto" w:fill="auto"/>
          </w:tcPr>
          <w:p w:rsidR="00B37C1D" w:rsidRPr="00B37C1D" w:rsidRDefault="00B37C1D" w:rsidP="00B37C1D">
            <w:pPr>
              <w:spacing w:after="0" w:line="240" w:lineRule="auto"/>
              <w:contextualSpacing/>
              <w:jc w:val="both"/>
              <w:rPr>
                <w:rFonts w:ascii="Arial" w:eastAsia="Times New Roman" w:hAnsi="Arial" w:cs="Arial"/>
                <w:color w:val="000000"/>
                <w:sz w:val="24"/>
                <w:szCs w:val="24"/>
                <w:lang w:eastAsia="ru-RU"/>
              </w:rPr>
            </w:pPr>
          </w:p>
        </w:tc>
        <w:tc>
          <w:tcPr>
            <w:tcW w:w="1399" w:type="dxa"/>
            <w:shd w:val="clear" w:color="auto" w:fill="auto"/>
          </w:tcPr>
          <w:p w:rsidR="00B37C1D" w:rsidRPr="00B37C1D" w:rsidRDefault="00B37C1D" w:rsidP="00B37C1D">
            <w:pPr>
              <w:spacing w:after="0" w:line="240" w:lineRule="auto"/>
              <w:contextualSpacing/>
              <w:jc w:val="both"/>
              <w:rPr>
                <w:rFonts w:ascii="Arial" w:eastAsia="Times New Roman" w:hAnsi="Arial" w:cs="Arial"/>
                <w:color w:val="FF0000"/>
                <w:sz w:val="24"/>
                <w:szCs w:val="24"/>
                <w:lang w:eastAsia="ru-RU"/>
              </w:rPr>
            </w:pPr>
          </w:p>
        </w:tc>
      </w:tr>
      <w:tr w:rsidR="00B37C1D" w:rsidRPr="00B37C1D" w:rsidTr="006C36E7">
        <w:trPr>
          <w:trHeight w:val="269"/>
        </w:trPr>
        <w:tc>
          <w:tcPr>
            <w:tcW w:w="582" w:type="dxa"/>
            <w:vMerge/>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5100" w:type="dxa"/>
            <w:shd w:val="clear" w:color="auto" w:fill="auto"/>
          </w:tcPr>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участок 6</w:t>
            </w:r>
          </w:p>
        </w:tc>
        <w:tc>
          <w:tcPr>
            <w:tcW w:w="1275" w:type="dxa"/>
            <w:vMerge/>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p>
        </w:tc>
        <w:tc>
          <w:tcPr>
            <w:tcW w:w="1134" w:type="dxa"/>
            <w:tcBorders>
              <w:top w:val="single" w:sz="4" w:space="0" w:color="auto"/>
              <w:bottom w:val="single" w:sz="4" w:space="0" w:color="auto"/>
              <w:right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0,210</w:t>
            </w:r>
          </w:p>
        </w:tc>
        <w:tc>
          <w:tcPr>
            <w:tcW w:w="1596" w:type="dxa"/>
            <w:vMerge/>
            <w:tcBorders>
              <w:top w:val="single" w:sz="4" w:space="0" w:color="auto"/>
              <w:left w:val="single" w:sz="4" w:space="0" w:color="auto"/>
              <w:bottom w:val="single" w:sz="4" w:space="0" w:color="auto"/>
              <w:right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129" w:type="dxa"/>
            <w:tcBorders>
              <w:top w:val="single" w:sz="4" w:space="0" w:color="auto"/>
              <w:left w:val="single" w:sz="4" w:space="0" w:color="auto"/>
              <w:bottom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color w:val="FF0000"/>
                <w:sz w:val="24"/>
                <w:szCs w:val="24"/>
                <w:lang w:eastAsia="ru-RU"/>
              </w:rPr>
            </w:pPr>
          </w:p>
        </w:tc>
        <w:tc>
          <w:tcPr>
            <w:tcW w:w="1564" w:type="dxa"/>
            <w:shd w:val="clear" w:color="auto" w:fill="auto"/>
          </w:tcPr>
          <w:p w:rsidR="00B37C1D" w:rsidRPr="00B37C1D" w:rsidRDefault="00B37C1D" w:rsidP="00B37C1D">
            <w:pPr>
              <w:spacing w:after="0" w:line="240" w:lineRule="auto"/>
              <w:contextualSpacing/>
              <w:jc w:val="both"/>
              <w:rPr>
                <w:rFonts w:ascii="Arial" w:eastAsia="Times New Roman" w:hAnsi="Arial" w:cs="Arial"/>
                <w:color w:val="000000"/>
                <w:sz w:val="24"/>
                <w:szCs w:val="24"/>
                <w:lang w:eastAsia="ru-RU"/>
              </w:rPr>
            </w:pPr>
          </w:p>
        </w:tc>
        <w:tc>
          <w:tcPr>
            <w:tcW w:w="1399" w:type="dxa"/>
            <w:shd w:val="clear" w:color="auto" w:fill="auto"/>
          </w:tcPr>
          <w:p w:rsidR="00B37C1D" w:rsidRPr="00B37C1D" w:rsidRDefault="00B37C1D" w:rsidP="00B37C1D">
            <w:pPr>
              <w:spacing w:after="0" w:line="240" w:lineRule="auto"/>
              <w:contextualSpacing/>
              <w:jc w:val="both"/>
              <w:rPr>
                <w:rFonts w:ascii="Arial" w:eastAsia="Times New Roman" w:hAnsi="Arial" w:cs="Arial"/>
                <w:color w:val="FF0000"/>
                <w:sz w:val="24"/>
                <w:szCs w:val="24"/>
                <w:lang w:eastAsia="ru-RU"/>
              </w:rPr>
            </w:pPr>
          </w:p>
        </w:tc>
      </w:tr>
      <w:tr w:rsidR="00B37C1D" w:rsidRPr="00B37C1D" w:rsidTr="006C36E7">
        <w:trPr>
          <w:trHeight w:val="939"/>
        </w:trPr>
        <w:tc>
          <w:tcPr>
            <w:tcW w:w="582"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2</w:t>
            </w:r>
          </w:p>
        </w:tc>
        <w:tc>
          <w:tcPr>
            <w:tcW w:w="5100" w:type="dxa"/>
            <w:shd w:val="clear" w:color="auto" w:fill="auto"/>
          </w:tcPr>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Ремонт автомобильной дороги общего пользования </w:t>
            </w:r>
          </w:p>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местного значения </w:t>
            </w:r>
            <w:proofErr w:type="spellStart"/>
            <w:r w:rsidRPr="00B37C1D">
              <w:rPr>
                <w:rFonts w:ascii="Arial" w:eastAsia="Times New Roman" w:hAnsi="Arial" w:cs="Arial"/>
                <w:sz w:val="24"/>
                <w:szCs w:val="24"/>
                <w:lang w:eastAsia="ru-RU"/>
              </w:rPr>
              <w:t>д</w:t>
            </w:r>
            <w:proofErr w:type="gramStart"/>
            <w:r w:rsidRPr="00B37C1D">
              <w:rPr>
                <w:rFonts w:ascii="Arial" w:eastAsia="Times New Roman" w:hAnsi="Arial" w:cs="Arial"/>
                <w:sz w:val="24"/>
                <w:szCs w:val="24"/>
                <w:lang w:eastAsia="ru-RU"/>
              </w:rPr>
              <w:t>.С</w:t>
            </w:r>
            <w:proofErr w:type="gramEnd"/>
            <w:r w:rsidRPr="00B37C1D">
              <w:rPr>
                <w:rFonts w:ascii="Arial" w:eastAsia="Times New Roman" w:hAnsi="Arial" w:cs="Arial"/>
                <w:sz w:val="24"/>
                <w:szCs w:val="24"/>
                <w:lang w:eastAsia="ru-RU"/>
              </w:rPr>
              <w:t>олониково</w:t>
            </w:r>
            <w:proofErr w:type="spellEnd"/>
          </w:p>
        </w:tc>
        <w:tc>
          <w:tcPr>
            <w:tcW w:w="1275" w:type="dxa"/>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2025</w:t>
            </w:r>
          </w:p>
        </w:tc>
        <w:tc>
          <w:tcPr>
            <w:tcW w:w="1134" w:type="dxa"/>
            <w:tcBorders>
              <w:top w:val="single" w:sz="4" w:space="0" w:color="auto"/>
              <w:bottom w:val="single" w:sz="4" w:space="0" w:color="auto"/>
              <w:right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0,465</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250 000,0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129" w:type="dxa"/>
            <w:tcBorders>
              <w:top w:val="single" w:sz="4" w:space="0" w:color="auto"/>
              <w:left w:val="single" w:sz="4" w:space="0" w:color="auto"/>
              <w:bottom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color w:val="FF0000"/>
                <w:sz w:val="24"/>
                <w:szCs w:val="24"/>
                <w:lang w:eastAsia="ru-RU"/>
              </w:rPr>
            </w:pPr>
          </w:p>
        </w:tc>
        <w:tc>
          <w:tcPr>
            <w:tcW w:w="1564" w:type="dxa"/>
            <w:shd w:val="clear" w:color="auto" w:fill="auto"/>
          </w:tcPr>
          <w:p w:rsidR="00B37C1D" w:rsidRPr="00B37C1D" w:rsidRDefault="00B37C1D" w:rsidP="00B37C1D">
            <w:pPr>
              <w:spacing w:after="0" w:line="240" w:lineRule="auto"/>
              <w:contextualSpacing/>
              <w:jc w:val="both"/>
              <w:rPr>
                <w:rFonts w:ascii="Arial" w:eastAsia="Times New Roman" w:hAnsi="Arial" w:cs="Arial"/>
                <w:color w:val="000000"/>
                <w:sz w:val="24"/>
                <w:szCs w:val="24"/>
                <w:lang w:eastAsia="ru-RU"/>
              </w:rPr>
            </w:pPr>
            <w:r w:rsidRPr="00B37C1D">
              <w:rPr>
                <w:rFonts w:ascii="Arial" w:eastAsia="Times New Roman" w:hAnsi="Arial" w:cs="Arial"/>
                <w:color w:val="000000"/>
                <w:sz w:val="24"/>
                <w:szCs w:val="24"/>
                <w:lang w:eastAsia="ru-RU"/>
              </w:rPr>
              <w:t>250 000,0</w:t>
            </w:r>
          </w:p>
        </w:tc>
        <w:tc>
          <w:tcPr>
            <w:tcW w:w="1399" w:type="dxa"/>
            <w:shd w:val="clear" w:color="auto" w:fill="auto"/>
          </w:tcPr>
          <w:p w:rsidR="00B37C1D" w:rsidRPr="00B37C1D" w:rsidRDefault="00B37C1D" w:rsidP="00B37C1D">
            <w:pPr>
              <w:spacing w:after="0" w:line="240" w:lineRule="auto"/>
              <w:contextualSpacing/>
              <w:jc w:val="both"/>
              <w:rPr>
                <w:rFonts w:ascii="Arial" w:eastAsia="Times New Roman" w:hAnsi="Arial" w:cs="Arial"/>
                <w:color w:val="FF0000"/>
                <w:sz w:val="24"/>
                <w:szCs w:val="24"/>
                <w:lang w:eastAsia="ru-RU"/>
              </w:rPr>
            </w:pPr>
          </w:p>
        </w:tc>
      </w:tr>
      <w:tr w:rsidR="00B37C1D" w:rsidRPr="00B37C1D" w:rsidTr="006C36E7">
        <w:trPr>
          <w:trHeight w:val="939"/>
        </w:trPr>
        <w:tc>
          <w:tcPr>
            <w:tcW w:w="582"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3</w:t>
            </w:r>
          </w:p>
        </w:tc>
        <w:tc>
          <w:tcPr>
            <w:tcW w:w="5100" w:type="dxa"/>
            <w:shd w:val="clear" w:color="auto" w:fill="auto"/>
          </w:tcPr>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Ремонт автомобильной дороги общего пользования </w:t>
            </w:r>
          </w:p>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местного </w:t>
            </w:r>
            <w:proofErr w:type="spellStart"/>
            <w:r w:rsidRPr="00B37C1D">
              <w:rPr>
                <w:rFonts w:ascii="Arial" w:eastAsia="Times New Roman" w:hAnsi="Arial" w:cs="Arial"/>
                <w:sz w:val="24"/>
                <w:szCs w:val="24"/>
                <w:lang w:eastAsia="ru-RU"/>
              </w:rPr>
              <w:t>значенияд</w:t>
            </w:r>
            <w:proofErr w:type="gramStart"/>
            <w:r w:rsidRPr="00B37C1D">
              <w:rPr>
                <w:rFonts w:ascii="Arial" w:eastAsia="Times New Roman" w:hAnsi="Arial" w:cs="Arial"/>
                <w:sz w:val="24"/>
                <w:szCs w:val="24"/>
                <w:lang w:eastAsia="ru-RU"/>
              </w:rPr>
              <w:t>.Л</w:t>
            </w:r>
            <w:proofErr w:type="gramEnd"/>
            <w:r w:rsidRPr="00B37C1D">
              <w:rPr>
                <w:rFonts w:ascii="Arial" w:eastAsia="Times New Roman" w:hAnsi="Arial" w:cs="Arial"/>
                <w:sz w:val="24"/>
                <w:szCs w:val="24"/>
                <w:lang w:eastAsia="ru-RU"/>
              </w:rPr>
              <w:t>егково</w:t>
            </w:r>
            <w:proofErr w:type="spellEnd"/>
          </w:p>
        </w:tc>
        <w:tc>
          <w:tcPr>
            <w:tcW w:w="1275" w:type="dxa"/>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p>
        </w:tc>
        <w:tc>
          <w:tcPr>
            <w:tcW w:w="1134" w:type="dxa"/>
            <w:tcBorders>
              <w:top w:val="single" w:sz="4" w:space="0" w:color="auto"/>
              <w:bottom w:val="single" w:sz="4" w:space="0" w:color="auto"/>
              <w:right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200 000,0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129" w:type="dxa"/>
            <w:tcBorders>
              <w:top w:val="single" w:sz="4" w:space="0" w:color="auto"/>
              <w:left w:val="single" w:sz="4" w:space="0" w:color="auto"/>
              <w:bottom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color w:val="FF0000"/>
                <w:sz w:val="24"/>
                <w:szCs w:val="24"/>
                <w:lang w:eastAsia="ru-RU"/>
              </w:rPr>
            </w:pPr>
          </w:p>
        </w:tc>
        <w:tc>
          <w:tcPr>
            <w:tcW w:w="1564" w:type="dxa"/>
            <w:shd w:val="clear" w:color="auto" w:fill="auto"/>
          </w:tcPr>
          <w:p w:rsidR="00B37C1D" w:rsidRPr="00B37C1D" w:rsidRDefault="00B37C1D" w:rsidP="00B37C1D">
            <w:pPr>
              <w:spacing w:after="0" w:line="240" w:lineRule="auto"/>
              <w:contextualSpacing/>
              <w:jc w:val="both"/>
              <w:rPr>
                <w:rFonts w:ascii="Arial" w:eastAsia="Times New Roman" w:hAnsi="Arial" w:cs="Arial"/>
                <w:color w:val="000000"/>
                <w:sz w:val="24"/>
                <w:szCs w:val="24"/>
                <w:lang w:eastAsia="ru-RU"/>
              </w:rPr>
            </w:pPr>
            <w:r w:rsidRPr="00B37C1D">
              <w:rPr>
                <w:rFonts w:ascii="Arial" w:eastAsia="Times New Roman" w:hAnsi="Arial" w:cs="Arial"/>
                <w:color w:val="000000"/>
                <w:sz w:val="24"/>
                <w:szCs w:val="24"/>
                <w:lang w:eastAsia="ru-RU"/>
              </w:rPr>
              <w:t>200 000,0</w:t>
            </w:r>
          </w:p>
        </w:tc>
        <w:tc>
          <w:tcPr>
            <w:tcW w:w="1399" w:type="dxa"/>
            <w:shd w:val="clear" w:color="auto" w:fill="auto"/>
          </w:tcPr>
          <w:p w:rsidR="00B37C1D" w:rsidRPr="00B37C1D" w:rsidRDefault="00B37C1D" w:rsidP="00B37C1D">
            <w:pPr>
              <w:spacing w:after="0" w:line="240" w:lineRule="auto"/>
              <w:contextualSpacing/>
              <w:jc w:val="both"/>
              <w:rPr>
                <w:rFonts w:ascii="Arial" w:eastAsia="Times New Roman" w:hAnsi="Arial" w:cs="Arial"/>
                <w:color w:val="FF0000"/>
                <w:sz w:val="24"/>
                <w:szCs w:val="24"/>
                <w:lang w:eastAsia="ru-RU"/>
              </w:rPr>
            </w:pPr>
          </w:p>
        </w:tc>
      </w:tr>
      <w:tr w:rsidR="00B37C1D" w:rsidRPr="00B37C1D" w:rsidTr="006C36E7">
        <w:trPr>
          <w:trHeight w:val="939"/>
        </w:trPr>
        <w:tc>
          <w:tcPr>
            <w:tcW w:w="582"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lastRenderedPageBreak/>
              <w:t>3</w:t>
            </w:r>
          </w:p>
        </w:tc>
        <w:tc>
          <w:tcPr>
            <w:tcW w:w="5100" w:type="dxa"/>
            <w:shd w:val="clear" w:color="auto" w:fill="auto"/>
          </w:tcPr>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Расчистка снега на территории Апраксинского </w:t>
            </w:r>
          </w:p>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Сельского поселения</w:t>
            </w:r>
          </w:p>
        </w:tc>
        <w:tc>
          <w:tcPr>
            <w:tcW w:w="1275" w:type="dxa"/>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2025</w:t>
            </w:r>
          </w:p>
        </w:tc>
        <w:tc>
          <w:tcPr>
            <w:tcW w:w="1134" w:type="dxa"/>
            <w:tcBorders>
              <w:top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96" w:type="dxa"/>
            <w:tcBorders>
              <w:top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850 000,0</w:t>
            </w:r>
          </w:p>
        </w:tc>
        <w:tc>
          <w:tcPr>
            <w:tcW w:w="1559" w:type="dxa"/>
            <w:tcBorders>
              <w:top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202 000,00</w:t>
            </w:r>
          </w:p>
        </w:tc>
        <w:tc>
          <w:tcPr>
            <w:tcW w:w="1129" w:type="dxa"/>
            <w:tcBorders>
              <w:top w:val="single" w:sz="4" w:space="0" w:color="auto"/>
            </w:tcBorders>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648 000,00</w:t>
            </w:r>
          </w:p>
        </w:tc>
        <w:tc>
          <w:tcPr>
            <w:tcW w:w="139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r>
      <w:tr w:rsidR="00B37C1D" w:rsidRPr="00B37C1D" w:rsidTr="006C36E7">
        <w:trPr>
          <w:trHeight w:val="714"/>
        </w:trPr>
        <w:tc>
          <w:tcPr>
            <w:tcW w:w="582"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4</w:t>
            </w:r>
          </w:p>
        </w:tc>
        <w:tc>
          <w:tcPr>
            <w:tcW w:w="5100" w:type="dxa"/>
            <w:shd w:val="clear" w:color="auto" w:fill="auto"/>
          </w:tcPr>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Окос придорожной полосы</w:t>
            </w:r>
          </w:p>
        </w:tc>
        <w:tc>
          <w:tcPr>
            <w:tcW w:w="1275" w:type="dxa"/>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2025</w:t>
            </w:r>
          </w:p>
        </w:tc>
        <w:tc>
          <w:tcPr>
            <w:tcW w:w="1134"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70 000,0</w:t>
            </w:r>
          </w:p>
        </w:tc>
        <w:tc>
          <w:tcPr>
            <w:tcW w:w="155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12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70 000,0</w:t>
            </w:r>
          </w:p>
        </w:tc>
        <w:tc>
          <w:tcPr>
            <w:tcW w:w="139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r>
      <w:tr w:rsidR="00B37C1D" w:rsidRPr="00B37C1D" w:rsidTr="006C36E7">
        <w:trPr>
          <w:trHeight w:val="714"/>
        </w:trPr>
        <w:tc>
          <w:tcPr>
            <w:tcW w:w="582"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5</w:t>
            </w:r>
          </w:p>
        </w:tc>
        <w:tc>
          <w:tcPr>
            <w:tcW w:w="5100" w:type="dxa"/>
            <w:shd w:val="clear" w:color="auto" w:fill="auto"/>
          </w:tcPr>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Приобретение дорожных знаков</w:t>
            </w:r>
          </w:p>
        </w:tc>
        <w:tc>
          <w:tcPr>
            <w:tcW w:w="1275" w:type="dxa"/>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2025</w:t>
            </w:r>
          </w:p>
        </w:tc>
        <w:tc>
          <w:tcPr>
            <w:tcW w:w="1134"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30 000,00</w:t>
            </w:r>
          </w:p>
        </w:tc>
        <w:tc>
          <w:tcPr>
            <w:tcW w:w="155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12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30 000,00</w:t>
            </w:r>
          </w:p>
        </w:tc>
        <w:tc>
          <w:tcPr>
            <w:tcW w:w="139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r>
      <w:tr w:rsidR="00B37C1D" w:rsidRPr="00B37C1D" w:rsidTr="006C36E7">
        <w:trPr>
          <w:trHeight w:val="714"/>
        </w:trPr>
        <w:tc>
          <w:tcPr>
            <w:tcW w:w="582"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9</w:t>
            </w:r>
          </w:p>
        </w:tc>
        <w:tc>
          <w:tcPr>
            <w:tcW w:w="5100" w:type="dxa"/>
            <w:shd w:val="clear" w:color="auto" w:fill="auto"/>
          </w:tcPr>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Расчистка снега на территории Апраксинского </w:t>
            </w:r>
          </w:p>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Сельского поселения</w:t>
            </w:r>
          </w:p>
        </w:tc>
        <w:tc>
          <w:tcPr>
            <w:tcW w:w="1275" w:type="dxa"/>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2026</w:t>
            </w:r>
          </w:p>
        </w:tc>
        <w:tc>
          <w:tcPr>
            <w:tcW w:w="1134"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1 102 050,6</w:t>
            </w:r>
          </w:p>
        </w:tc>
        <w:tc>
          <w:tcPr>
            <w:tcW w:w="155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202 000,0</w:t>
            </w:r>
          </w:p>
        </w:tc>
        <w:tc>
          <w:tcPr>
            <w:tcW w:w="112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900 050,6</w:t>
            </w:r>
          </w:p>
        </w:tc>
        <w:tc>
          <w:tcPr>
            <w:tcW w:w="139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r>
      <w:tr w:rsidR="00B37C1D" w:rsidRPr="00B37C1D" w:rsidTr="006C36E7">
        <w:trPr>
          <w:trHeight w:val="787"/>
        </w:trPr>
        <w:tc>
          <w:tcPr>
            <w:tcW w:w="582"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10</w:t>
            </w:r>
          </w:p>
        </w:tc>
        <w:tc>
          <w:tcPr>
            <w:tcW w:w="5100" w:type="dxa"/>
            <w:shd w:val="clear" w:color="auto" w:fill="auto"/>
          </w:tcPr>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Окос придорожной полосы</w:t>
            </w:r>
          </w:p>
        </w:tc>
        <w:tc>
          <w:tcPr>
            <w:tcW w:w="1275" w:type="dxa"/>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2026</w:t>
            </w:r>
          </w:p>
        </w:tc>
        <w:tc>
          <w:tcPr>
            <w:tcW w:w="1134"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70 000,0</w:t>
            </w:r>
          </w:p>
        </w:tc>
        <w:tc>
          <w:tcPr>
            <w:tcW w:w="155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12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70 000,0</w:t>
            </w:r>
          </w:p>
        </w:tc>
        <w:tc>
          <w:tcPr>
            <w:tcW w:w="139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r>
      <w:tr w:rsidR="00B37C1D" w:rsidRPr="00B37C1D" w:rsidTr="006C36E7">
        <w:trPr>
          <w:trHeight w:val="787"/>
        </w:trPr>
        <w:tc>
          <w:tcPr>
            <w:tcW w:w="582"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13</w:t>
            </w:r>
          </w:p>
        </w:tc>
        <w:tc>
          <w:tcPr>
            <w:tcW w:w="5100" w:type="dxa"/>
            <w:shd w:val="clear" w:color="auto" w:fill="auto"/>
          </w:tcPr>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 xml:space="preserve">Расчистка снега на территории Апраксинского </w:t>
            </w:r>
          </w:p>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Сельского поселения</w:t>
            </w:r>
          </w:p>
        </w:tc>
        <w:tc>
          <w:tcPr>
            <w:tcW w:w="1275" w:type="dxa"/>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2027</w:t>
            </w:r>
          </w:p>
        </w:tc>
        <w:tc>
          <w:tcPr>
            <w:tcW w:w="1134"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924 062,0</w:t>
            </w:r>
          </w:p>
        </w:tc>
        <w:tc>
          <w:tcPr>
            <w:tcW w:w="155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202 000,00</w:t>
            </w:r>
          </w:p>
        </w:tc>
        <w:tc>
          <w:tcPr>
            <w:tcW w:w="112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722 062,0</w:t>
            </w:r>
          </w:p>
        </w:tc>
        <w:tc>
          <w:tcPr>
            <w:tcW w:w="139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r>
      <w:tr w:rsidR="00B37C1D" w:rsidRPr="00B37C1D" w:rsidTr="006C36E7">
        <w:trPr>
          <w:trHeight w:val="787"/>
        </w:trPr>
        <w:tc>
          <w:tcPr>
            <w:tcW w:w="582"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14</w:t>
            </w:r>
          </w:p>
        </w:tc>
        <w:tc>
          <w:tcPr>
            <w:tcW w:w="5100" w:type="dxa"/>
            <w:shd w:val="clear" w:color="auto" w:fill="auto"/>
          </w:tcPr>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Окос придорожной полосы</w:t>
            </w:r>
          </w:p>
        </w:tc>
        <w:tc>
          <w:tcPr>
            <w:tcW w:w="1275" w:type="dxa"/>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lang w:eastAsia="ru-RU"/>
              </w:rPr>
            </w:pPr>
            <w:r w:rsidRPr="00B37C1D">
              <w:rPr>
                <w:rFonts w:ascii="Arial" w:eastAsia="Times New Roman" w:hAnsi="Arial" w:cs="Arial"/>
                <w:sz w:val="24"/>
                <w:szCs w:val="24"/>
                <w:lang w:eastAsia="ru-RU"/>
              </w:rPr>
              <w:t>2027</w:t>
            </w:r>
          </w:p>
        </w:tc>
        <w:tc>
          <w:tcPr>
            <w:tcW w:w="1134"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70 000,0</w:t>
            </w:r>
          </w:p>
        </w:tc>
        <w:tc>
          <w:tcPr>
            <w:tcW w:w="155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12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r w:rsidRPr="00B37C1D">
              <w:rPr>
                <w:rFonts w:ascii="Arial" w:eastAsia="Times New Roman" w:hAnsi="Arial" w:cs="Arial"/>
                <w:sz w:val="24"/>
                <w:szCs w:val="24"/>
                <w:lang w:eastAsia="ru-RU"/>
              </w:rPr>
              <w:t>70 000,0</w:t>
            </w:r>
          </w:p>
        </w:tc>
        <w:tc>
          <w:tcPr>
            <w:tcW w:w="139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lang w:eastAsia="ru-RU"/>
              </w:rPr>
            </w:pPr>
          </w:p>
        </w:tc>
      </w:tr>
      <w:tr w:rsidR="00B37C1D" w:rsidRPr="00B37C1D" w:rsidTr="006C36E7">
        <w:trPr>
          <w:trHeight w:val="714"/>
        </w:trPr>
        <w:tc>
          <w:tcPr>
            <w:tcW w:w="582"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highlight w:val="yellow"/>
                <w:lang w:eastAsia="ru-RU"/>
              </w:rPr>
            </w:pPr>
            <w:r w:rsidRPr="00B37C1D">
              <w:rPr>
                <w:rFonts w:ascii="Arial" w:eastAsia="Times New Roman" w:hAnsi="Arial" w:cs="Arial"/>
                <w:sz w:val="24"/>
                <w:szCs w:val="24"/>
                <w:lang w:eastAsia="ru-RU"/>
              </w:rPr>
              <w:t>15</w:t>
            </w:r>
          </w:p>
        </w:tc>
        <w:tc>
          <w:tcPr>
            <w:tcW w:w="5100" w:type="dxa"/>
            <w:shd w:val="clear" w:color="auto" w:fill="auto"/>
          </w:tcPr>
          <w:p w:rsidR="00B37C1D" w:rsidRPr="00B37C1D" w:rsidRDefault="00B37C1D" w:rsidP="00B37C1D">
            <w:pPr>
              <w:spacing w:after="0" w:line="240" w:lineRule="auto"/>
              <w:ind w:left="-108" w:right="-6228" w:firstLine="108"/>
              <w:contextualSpacing/>
              <w:jc w:val="both"/>
              <w:rPr>
                <w:rFonts w:ascii="Arial" w:eastAsia="Times New Roman" w:hAnsi="Arial" w:cs="Arial"/>
                <w:sz w:val="24"/>
                <w:szCs w:val="24"/>
                <w:highlight w:val="yellow"/>
                <w:lang w:eastAsia="ru-RU"/>
              </w:rPr>
            </w:pPr>
            <w:r w:rsidRPr="00B37C1D">
              <w:rPr>
                <w:rFonts w:ascii="Arial" w:eastAsia="Times New Roman" w:hAnsi="Arial" w:cs="Arial"/>
                <w:sz w:val="24"/>
                <w:szCs w:val="24"/>
                <w:lang w:eastAsia="ru-RU"/>
              </w:rPr>
              <w:t>Итого</w:t>
            </w:r>
          </w:p>
        </w:tc>
        <w:tc>
          <w:tcPr>
            <w:tcW w:w="1275" w:type="dxa"/>
            <w:shd w:val="clear" w:color="auto" w:fill="auto"/>
          </w:tcPr>
          <w:p w:rsidR="00B37C1D" w:rsidRPr="00B37C1D" w:rsidRDefault="00B37C1D" w:rsidP="00B37C1D">
            <w:pPr>
              <w:spacing w:after="0" w:line="240" w:lineRule="auto"/>
              <w:contextualSpacing/>
              <w:jc w:val="center"/>
              <w:rPr>
                <w:rFonts w:ascii="Arial" w:eastAsia="Times New Roman" w:hAnsi="Arial" w:cs="Arial"/>
                <w:sz w:val="24"/>
                <w:szCs w:val="24"/>
                <w:highlight w:val="yellow"/>
                <w:lang w:eastAsia="ru-RU"/>
              </w:rPr>
            </w:pPr>
          </w:p>
        </w:tc>
        <w:tc>
          <w:tcPr>
            <w:tcW w:w="1134"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highlight w:val="yellow"/>
                <w:lang w:eastAsia="ru-RU"/>
              </w:rPr>
            </w:pPr>
            <w:r w:rsidRPr="00B37C1D">
              <w:rPr>
                <w:rFonts w:ascii="Arial" w:eastAsia="Times New Roman" w:hAnsi="Arial" w:cs="Arial"/>
                <w:sz w:val="24"/>
                <w:szCs w:val="24"/>
                <w:lang w:eastAsia="ru-RU"/>
              </w:rPr>
              <w:t>1,687</w:t>
            </w:r>
          </w:p>
        </w:tc>
        <w:tc>
          <w:tcPr>
            <w:tcW w:w="1596" w:type="dxa"/>
            <w:shd w:val="clear" w:color="auto" w:fill="auto"/>
          </w:tcPr>
          <w:p w:rsidR="00B37C1D" w:rsidRPr="00B37C1D" w:rsidRDefault="00B37C1D" w:rsidP="00B37C1D">
            <w:pPr>
              <w:spacing w:after="0" w:line="240" w:lineRule="auto"/>
              <w:contextualSpacing/>
              <w:jc w:val="both"/>
              <w:rPr>
                <w:rFonts w:ascii="Arial" w:eastAsia="Times New Roman" w:hAnsi="Arial" w:cs="Arial"/>
                <w:lang w:eastAsia="ru-RU"/>
              </w:rPr>
            </w:pPr>
            <w:r w:rsidRPr="00B37C1D">
              <w:rPr>
                <w:rFonts w:ascii="Arial" w:eastAsia="Times New Roman" w:hAnsi="Arial" w:cs="Arial"/>
                <w:lang w:eastAsia="ru-RU"/>
              </w:rPr>
              <w:t>4 4859 910,6</w:t>
            </w:r>
          </w:p>
        </w:tc>
        <w:tc>
          <w:tcPr>
            <w:tcW w:w="155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highlight w:val="yellow"/>
                <w:lang w:eastAsia="ru-RU"/>
              </w:rPr>
            </w:pPr>
            <w:r w:rsidRPr="00B37C1D">
              <w:rPr>
                <w:rFonts w:ascii="Arial" w:eastAsia="Times New Roman" w:hAnsi="Arial" w:cs="Arial"/>
                <w:sz w:val="24"/>
                <w:szCs w:val="24"/>
                <w:lang w:eastAsia="ru-RU"/>
              </w:rPr>
              <w:t>606 000,00</w:t>
            </w:r>
          </w:p>
        </w:tc>
        <w:tc>
          <w:tcPr>
            <w:tcW w:w="112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highlight w:val="yellow"/>
                <w:lang w:eastAsia="ru-RU"/>
              </w:rPr>
            </w:pPr>
          </w:p>
        </w:tc>
        <w:tc>
          <w:tcPr>
            <w:tcW w:w="1564"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3"/>
                <w:szCs w:val="23"/>
                <w:highlight w:val="yellow"/>
                <w:lang w:eastAsia="ru-RU"/>
              </w:rPr>
            </w:pPr>
            <w:r w:rsidRPr="00B37C1D">
              <w:rPr>
                <w:rFonts w:ascii="Arial" w:eastAsia="Times New Roman" w:hAnsi="Arial" w:cs="Arial"/>
                <w:sz w:val="23"/>
                <w:szCs w:val="23"/>
                <w:lang w:eastAsia="ru-RU"/>
              </w:rPr>
              <w:t>4 253 910,6</w:t>
            </w:r>
          </w:p>
        </w:tc>
        <w:tc>
          <w:tcPr>
            <w:tcW w:w="1399" w:type="dxa"/>
            <w:shd w:val="clear" w:color="auto" w:fill="auto"/>
          </w:tcPr>
          <w:p w:rsidR="00B37C1D" w:rsidRPr="00B37C1D" w:rsidRDefault="00B37C1D" w:rsidP="00B37C1D">
            <w:pPr>
              <w:spacing w:after="0" w:line="240" w:lineRule="auto"/>
              <w:contextualSpacing/>
              <w:jc w:val="both"/>
              <w:rPr>
                <w:rFonts w:ascii="Arial" w:eastAsia="Times New Roman" w:hAnsi="Arial" w:cs="Arial"/>
                <w:sz w:val="24"/>
                <w:szCs w:val="24"/>
                <w:highlight w:val="yellow"/>
                <w:lang w:eastAsia="ru-RU"/>
              </w:rPr>
            </w:pPr>
          </w:p>
        </w:tc>
      </w:tr>
    </w:tbl>
    <w:p w:rsidR="00B37C1D" w:rsidRPr="00B37C1D" w:rsidRDefault="00B37C1D" w:rsidP="00B37C1D">
      <w:pPr>
        <w:spacing w:after="0" w:line="240" w:lineRule="auto"/>
        <w:ind w:firstLine="709"/>
        <w:jc w:val="both"/>
        <w:rPr>
          <w:rFonts w:ascii="Arial" w:eastAsia="Times New Roman" w:hAnsi="Arial" w:cs="Arial"/>
          <w:caps/>
          <w:sz w:val="24"/>
          <w:szCs w:val="24"/>
          <w:lang w:eastAsia="ru-RU"/>
        </w:rPr>
      </w:pPr>
    </w:p>
    <w:p w:rsidR="00B37C1D" w:rsidRPr="00B37C1D" w:rsidRDefault="00B37C1D" w:rsidP="00B37C1D">
      <w:pPr>
        <w:spacing w:after="0" w:line="240" w:lineRule="auto"/>
        <w:ind w:firstLine="709"/>
        <w:jc w:val="both"/>
        <w:rPr>
          <w:rFonts w:ascii="Arial" w:eastAsia="Times New Roman" w:hAnsi="Arial" w:cs="Arial"/>
          <w:caps/>
          <w:sz w:val="24"/>
          <w:szCs w:val="24"/>
          <w:lang w:eastAsia="ru-RU"/>
        </w:rPr>
      </w:pPr>
    </w:p>
    <w:p w:rsidR="00B37C1D" w:rsidRPr="00B37C1D" w:rsidRDefault="00B37C1D" w:rsidP="00B37C1D">
      <w:pPr>
        <w:spacing w:after="0" w:line="240" w:lineRule="auto"/>
        <w:ind w:firstLine="709"/>
        <w:jc w:val="both"/>
        <w:rPr>
          <w:rFonts w:ascii="Arial" w:eastAsia="Times New Roman" w:hAnsi="Arial" w:cs="Arial"/>
          <w:caps/>
          <w:sz w:val="24"/>
          <w:szCs w:val="24"/>
          <w:lang w:eastAsia="ru-RU"/>
        </w:rPr>
        <w:sectPr w:rsidR="00B37C1D" w:rsidRPr="00B37C1D" w:rsidSect="006D5A71">
          <w:pgSz w:w="16838" w:h="11906" w:orient="landscape"/>
          <w:pgMar w:top="567" w:right="1134" w:bottom="1134" w:left="1134" w:header="709" w:footer="709" w:gutter="0"/>
          <w:cols w:space="708"/>
          <w:docGrid w:linePitch="360"/>
        </w:sectPr>
      </w:pPr>
    </w:p>
    <w:p w:rsidR="00B37C1D" w:rsidRPr="00B37C1D" w:rsidRDefault="00B37C1D" w:rsidP="00B37C1D">
      <w:pPr>
        <w:spacing w:after="0" w:line="240" w:lineRule="auto"/>
        <w:ind w:firstLine="709"/>
        <w:jc w:val="both"/>
        <w:rPr>
          <w:rFonts w:ascii="Arial" w:eastAsia="Times New Roman" w:hAnsi="Arial" w:cs="Arial"/>
          <w:caps/>
          <w:sz w:val="24"/>
          <w:szCs w:val="24"/>
          <w:lang w:eastAsia="ru-RU"/>
        </w:rPr>
      </w:pPr>
    </w:p>
    <w:p w:rsidR="00195D3E" w:rsidRPr="00195D3E" w:rsidRDefault="00195D3E" w:rsidP="00195D3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24"/>
          <w:szCs w:val="24"/>
          <w:lang w:eastAsia="ru-RU"/>
        </w:rPr>
      </w:pPr>
      <w:bookmarkStart w:id="1" w:name="_GoBack"/>
      <w:bookmarkEnd w:id="1"/>
    </w:p>
    <w:p w:rsidR="00195D3E" w:rsidRPr="00195D3E" w:rsidRDefault="00195D3E" w:rsidP="00195D3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195D3E">
        <w:rPr>
          <w:rFonts w:ascii="Arial" w:eastAsia="Times New Roman" w:hAnsi="Arial" w:cs="Arial"/>
          <w:b/>
          <w:bCs/>
          <w:spacing w:val="-2"/>
          <w:sz w:val="32"/>
          <w:szCs w:val="32"/>
          <w:lang w:eastAsia="ru-RU"/>
        </w:rPr>
        <w:t>СОВЕТ ДЕПУТАТОВ</w:t>
      </w:r>
    </w:p>
    <w:p w:rsidR="00195D3E" w:rsidRPr="00195D3E" w:rsidRDefault="00195D3E" w:rsidP="00195D3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195D3E">
        <w:rPr>
          <w:rFonts w:ascii="Arial" w:eastAsia="Times New Roman" w:hAnsi="Arial" w:cs="Arial"/>
          <w:b/>
          <w:bCs/>
          <w:sz w:val="32"/>
          <w:szCs w:val="32"/>
          <w:lang w:eastAsia="ru-RU"/>
        </w:rPr>
        <w:t>АПРАКСИНСКОГО СЕЛЬСКОГО ПОСЕЛЕНИЯ</w:t>
      </w:r>
    </w:p>
    <w:p w:rsidR="00195D3E" w:rsidRPr="00195D3E" w:rsidRDefault="00195D3E" w:rsidP="00195D3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195D3E">
        <w:rPr>
          <w:rFonts w:ascii="Arial" w:eastAsia="Times New Roman" w:hAnsi="Arial" w:cs="Arial"/>
          <w:b/>
          <w:bCs/>
          <w:sz w:val="32"/>
          <w:szCs w:val="32"/>
          <w:lang w:eastAsia="ru-RU"/>
        </w:rPr>
        <w:t>КОСТРОМСКОГО МУНИЦИПАЛЬНОГО РАЙОНА</w:t>
      </w:r>
    </w:p>
    <w:p w:rsidR="00195D3E" w:rsidRPr="00195D3E" w:rsidRDefault="00195D3E" w:rsidP="00195D3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195D3E">
        <w:rPr>
          <w:rFonts w:ascii="Arial" w:eastAsia="Times New Roman" w:hAnsi="Arial" w:cs="Arial"/>
          <w:b/>
          <w:bCs/>
          <w:sz w:val="32"/>
          <w:szCs w:val="32"/>
          <w:lang w:eastAsia="ru-RU"/>
        </w:rPr>
        <w:t>КОСТРОМСКОЙ ОБЛАСТИ</w:t>
      </w:r>
    </w:p>
    <w:p w:rsidR="00195D3E" w:rsidRPr="00195D3E" w:rsidRDefault="00195D3E" w:rsidP="00195D3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p>
    <w:p w:rsidR="00195D3E" w:rsidRPr="00195D3E" w:rsidRDefault="00195D3E" w:rsidP="00195D3E">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sz w:val="32"/>
          <w:szCs w:val="32"/>
          <w:lang w:eastAsia="ru-RU"/>
        </w:rPr>
      </w:pPr>
      <w:r w:rsidRPr="00195D3E">
        <w:rPr>
          <w:rFonts w:ascii="Arial" w:eastAsia="Times New Roman" w:hAnsi="Arial" w:cs="Arial"/>
          <w:b/>
          <w:bCs/>
          <w:spacing w:val="-2"/>
          <w:sz w:val="32"/>
          <w:szCs w:val="32"/>
          <w:lang w:eastAsia="ru-RU"/>
        </w:rPr>
        <w:t>РЕШЕНИЕ</w:t>
      </w:r>
    </w:p>
    <w:p w:rsidR="00195D3E" w:rsidRPr="00195D3E" w:rsidRDefault="00195D3E" w:rsidP="00195D3E">
      <w:pPr>
        <w:widowControl w:val="0"/>
        <w:shd w:val="clear" w:color="auto" w:fill="FFFFFF"/>
        <w:tabs>
          <w:tab w:val="left" w:pos="7848"/>
        </w:tabs>
        <w:autoSpaceDE w:val="0"/>
        <w:autoSpaceDN w:val="0"/>
        <w:adjustRightInd w:val="0"/>
        <w:spacing w:after="0" w:line="240" w:lineRule="auto"/>
        <w:ind w:left="5"/>
        <w:contextualSpacing/>
        <w:jc w:val="center"/>
        <w:rPr>
          <w:rFonts w:ascii="Arial" w:eastAsia="Times New Roman" w:hAnsi="Arial" w:cs="Arial"/>
          <w:b/>
          <w:spacing w:val="-1"/>
          <w:sz w:val="32"/>
          <w:szCs w:val="32"/>
          <w:lang w:eastAsia="ru-RU"/>
        </w:rPr>
      </w:pPr>
      <w:r w:rsidRPr="00195D3E">
        <w:rPr>
          <w:rFonts w:ascii="Arial" w:eastAsia="Times New Roman" w:hAnsi="Arial" w:cs="Arial"/>
          <w:b/>
          <w:spacing w:val="-2"/>
          <w:sz w:val="32"/>
          <w:szCs w:val="32"/>
          <w:lang w:eastAsia="ru-RU"/>
        </w:rPr>
        <w:t>от 28 февраля 2025 года</w:t>
      </w:r>
      <w:r w:rsidRPr="00195D3E">
        <w:rPr>
          <w:rFonts w:ascii="Arial" w:eastAsia="Times New Roman" w:hAnsi="Arial" w:cs="Arial"/>
          <w:b/>
          <w:sz w:val="32"/>
          <w:szCs w:val="32"/>
          <w:lang w:eastAsia="ru-RU"/>
        </w:rPr>
        <w:t xml:space="preserve"> </w:t>
      </w:r>
      <w:r w:rsidRPr="00195D3E">
        <w:rPr>
          <w:rFonts w:ascii="Arial" w:eastAsia="Times New Roman" w:hAnsi="Arial" w:cs="Arial"/>
          <w:b/>
          <w:spacing w:val="-1"/>
          <w:sz w:val="32"/>
          <w:szCs w:val="32"/>
          <w:lang w:eastAsia="ru-RU"/>
        </w:rPr>
        <w:t>№ 4 п. Апраксино</w:t>
      </w:r>
    </w:p>
    <w:p w:rsidR="00195D3E" w:rsidRPr="00195D3E" w:rsidRDefault="00195D3E" w:rsidP="00195D3E">
      <w:pPr>
        <w:widowControl w:val="0"/>
        <w:shd w:val="clear" w:color="auto" w:fill="FFFFFF"/>
        <w:tabs>
          <w:tab w:val="left" w:pos="7848"/>
        </w:tabs>
        <w:autoSpaceDE w:val="0"/>
        <w:autoSpaceDN w:val="0"/>
        <w:adjustRightInd w:val="0"/>
        <w:spacing w:after="0" w:line="240" w:lineRule="auto"/>
        <w:ind w:left="5"/>
        <w:contextualSpacing/>
        <w:jc w:val="center"/>
        <w:rPr>
          <w:rFonts w:ascii="Arial" w:eastAsia="Times New Roman" w:hAnsi="Arial" w:cs="Arial"/>
          <w:spacing w:val="-1"/>
          <w:sz w:val="32"/>
          <w:szCs w:val="32"/>
          <w:lang w:eastAsia="ru-RU"/>
        </w:rPr>
      </w:pPr>
    </w:p>
    <w:p w:rsidR="00195D3E" w:rsidRPr="00195D3E" w:rsidRDefault="00195D3E" w:rsidP="00195D3E">
      <w:pPr>
        <w:widowControl w:val="0"/>
        <w:shd w:val="clear" w:color="auto" w:fill="FFFFFF"/>
        <w:tabs>
          <w:tab w:val="left" w:pos="7848"/>
        </w:tabs>
        <w:autoSpaceDE w:val="0"/>
        <w:autoSpaceDN w:val="0"/>
        <w:adjustRightInd w:val="0"/>
        <w:spacing w:after="0" w:line="240" w:lineRule="auto"/>
        <w:ind w:left="5"/>
        <w:contextualSpacing/>
        <w:jc w:val="center"/>
        <w:rPr>
          <w:rFonts w:ascii="Arial" w:eastAsia="Times New Roman" w:hAnsi="Arial" w:cs="Arial"/>
          <w:b/>
          <w:caps/>
          <w:sz w:val="32"/>
          <w:szCs w:val="32"/>
          <w:lang w:eastAsia="ru-RU"/>
        </w:rPr>
      </w:pPr>
      <w:r w:rsidRPr="00195D3E">
        <w:rPr>
          <w:rFonts w:ascii="Arial" w:eastAsia="Times New Roman" w:hAnsi="Arial" w:cs="Arial"/>
          <w:b/>
          <w:caps/>
          <w:sz w:val="32"/>
          <w:szCs w:val="32"/>
          <w:lang w:eastAsia="ru-RU"/>
        </w:rPr>
        <w:t>О внесении изменений в решение Совета депутатов Апраксинского сельского поселения от 26.12.2024 № 56 «О бюджете Апраксинского сельского поселения на 2025 год и на плановый период 2026</w:t>
      </w:r>
      <w:proofErr w:type="gramStart"/>
      <w:r w:rsidRPr="00195D3E">
        <w:rPr>
          <w:rFonts w:ascii="Arial" w:eastAsia="Times New Roman" w:hAnsi="Arial" w:cs="Arial"/>
          <w:b/>
          <w:caps/>
          <w:sz w:val="32"/>
          <w:szCs w:val="32"/>
          <w:lang w:eastAsia="ru-RU"/>
        </w:rPr>
        <w:t xml:space="preserve"> и</w:t>
      </w:r>
      <w:proofErr w:type="gramEnd"/>
      <w:r w:rsidRPr="00195D3E">
        <w:rPr>
          <w:rFonts w:ascii="Arial" w:eastAsia="Times New Roman" w:hAnsi="Arial" w:cs="Arial"/>
          <w:b/>
          <w:caps/>
          <w:sz w:val="32"/>
          <w:szCs w:val="32"/>
          <w:lang w:eastAsia="ru-RU"/>
        </w:rPr>
        <w:t xml:space="preserve"> 2027 годов»</w:t>
      </w:r>
    </w:p>
    <w:p w:rsidR="00195D3E" w:rsidRPr="00195D3E" w:rsidRDefault="00195D3E" w:rsidP="00195D3E">
      <w:pPr>
        <w:widowControl w:val="0"/>
        <w:autoSpaceDE w:val="0"/>
        <w:autoSpaceDN w:val="0"/>
        <w:adjustRightInd w:val="0"/>
        <w:spacing w:after="0" w:line="240" w:lineRule="auto"/>
        <w:contextualSpacing/>
        <w:jc w:val="center"/>
        <w:rPr>
          <w:rFonts w:ascii="Arial" w:eastAsia="Times New Roman" w:hAnsi="Arial" w:cs="Arial"/>
          <w:bCs/>
          <w:sz w:val="24"/>
          <w:szCs w:val="24"/>
          <w:lang w:eastAsia="ru-RU"/>
        </w:rPr>
      </w:pPr>
    </w:p>
    <w:p w:rsidR="00195D3E" w:rsidRPr="00195D3E" w:rsidRDefault="00195D3E" w:rsidP="00195D3E">
      <w:pPr>
        <w:widowControl w:val="0"/>
        <w:shd w:val="clear" w:color="auto" w:fill="FFFFFF"/>
        <w:autoSpaceDE w:val="0"/>
        <w:autoSpaceDN w:val="0"/>
        <w:adjustRightInd w:val="0"/>
        <w:spacing w:before="518" w:after="0" w:line="240" w:lineRule="auto"/>
        <w:ind w:firstLine="720"/>
        <w:contextualSpacing/>
        <w:jc w:val="both"/>
        <w:rPr>
          <w:rFonts w:ascii="Arial" w:eastAsia="Times New Roman" w:hAnsi="Arial" w:cs="Arial"/>
          <w:sz w:val="24"/>
          <w:szCs w:val="24"/>
          <w:lang w:eastAsia="ru-RU"/>
        </w:rPr>
      </w:pPr>
      <w:proofErr w:type="gramStart"/>
      <w:r w:rsidRPr="00195D3E">
        <w:rPr>
          <w:rFonts w:ascii="Arial" w:eastAsia="Times New Roman" w:hAnsi="Arial" w:cs="Arial"/>
          <w:sz w:val="24"/>
          <w:szCs w:val="24"/>
          <w:lang w:eastAsia="ru-RU"/>
        </w:rPr>
        <w:t>Рассмотрев внесенный администрацией Апраксинского сельского поселения Костромского муниципального района проект решения «О бюджете поселения на 2025 год и на плановый период 2026 и 2027 годов», сформированный  в соответствии со статьями 9 и 184.1 Бюджетного Кодекса Российской Федерации, Положением о бюджетном процессе в Апраксинском сельском поселении Костромского муниципального района, Совет депутатов муниципального образования Апраксинское сельское поселение Костромского муниципального района Костромской области</w:t>
      </w:r>
      <w:proofErr w:type="gramEnd"/>
    </w:p>
    <w:p w:rsidR="00195D3E" w:rsidRPr="00195D3E" w:rsidRDefault="00195D3E" w:rsidP="00195D3E">
      <w:pPr>
        <w:widowControl w:val="0"/>
        <w:shd w:val="clear" w:color="auto" w:fill="FFFFFF"/>
        <w:autoSpaceDE w:val="0"/>
        <w:autoSpaceDN w:val="0"/>
        <w:adjustRightInd w:val="0"/>
        <w:spacing w:before="518" w:after="0" w:line="240" w:lineRule="auto"/>
        <w:ind w:firstLine="720"/>
        <w:contextualSpacing/>
        <w:jc w:val="both"/>
        <w:rPr>
          <w:rFonts w:ascii="Arial" w:eastAsia="Times New Roman" w:hAnsi="Arial" w:cs="Arial"/>
          <w:bCs/>
          <w:sz w:val="24"/>
          <w:szCs w:val="24"/>
          <w:lang w:eastAsia="ru-RU"/>
        </w:rPr>
      </w:pPr>
      <w:r w:rsidRPr="00195D3E">
        <w:rPr>
          <w:rFonts w:ascii="Arial" w:eastAsia="Times New Roman" w:hAnsi="Arial" w:cs="Arial"/>
          <w:bCs/>
          <w:sz w:val="24"/>
          <w:szCs w:val="24"/>
          <w:lang w:eastAsia="ru-RU"/>
        </w:rPr>
        <w:t>РЕШИЛ:</w:t>
      </w:r>
    </w:p>
    <w:p w:rsidR="00195D3E" w:rsidRPr="00195D3E" w:rsidRDefault="00195D3E" w:rsidP="00195D3E">
      <w:pPr>
        <w:widowControl w:val="0"/>
        <w:shd w:val="clear" w:color="auto" w:fill="FFFFFF"/>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195D3E">
        <w:rPr>
          <w:rFonts w:ascii="Arial" w:eastAsia="Times New Roman" w:hAnsi="Arial" w:cs="Arial"/>
          <w:sz w:val="24"/>
          <w:szCs w:val="24"/>
          <w:lang w:eastAsia="ru-RU"/>
        </w:rPr>
        <w:t xml:space="preserve">1. Пункт 17 решения изложить в следующей редакции: «17. </w:t>
      </w:r>
      <w:proofErr w:type="gramStart"/>
      <w:r w:rsidRPr="00195D3E">
        <w:rPr>
          <w:rFonts w:ascii="Arial" w:eastAsia="Times New Roman" w:hAnsi="Arial" w:cs="Arial"/>
          <w:sz w:val="24"/>
          <w:szCs w:val="24"/>
          <w:lang w:eastAsia="ru-RU"/>
        </w:rPr>
        <w:t>Утвердить распределение бюджетных ассигнований на реализацию муниципальной программы «Развитие транспортной инфраструктуры Апраксинского сельского поселения Костромского муниципального района Костромской области на 2025-2027 годы» на 2025 год в сумме 2 693 798,00 рублей, на плановый период 2026 года в сумме 1 172 050,60 рублей и на 2027 год в сумме 994 062,00 рублей.»</w:t>
      </w:r>
      <w:proofErr w:type="gramEnd"/>
    </w:p>
    <w:p w:rsidR="00195D3E" w:rsidRPr="00195D3E" w:rsidRDefault="00195D3E" w:rsidP="00195D3E">
      <w:pPr>
        <w:widowControl w:val="0"/>
        <w:shd w:val="clear" w:color="auto" w:fill="FFFFFF"/>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195D3E">
        <w:rPr>
          <w:rFonts w:ascii="Arial" w:eastAsia="Times New Roman" w:hAnsi="Arial" w:cs="Arial"/>
          <w:sz w:val="24"/>
          <w:szCs w:val="24"/>
          <w:lang w:eastAsia="ru-RU"/>
        </w:rPr>
        <w:t>2. Пункт 18 решения изложить в следующей редакции: «18. Утвердить распределение бюджетных ассигнований на реализацию муниципальной программы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 на 2025 год в сумме 255 000,00 рублей и на плановый период 2026 года в сумме 95000,00 рублей и 2027 года в сумме 95 000,00 рублей</w:t>
      </w:r>
      <w:proofErr w:type="gramStart"/>
      <w:r w:rsidRPr="00195D3E">
        <w:rPr>
          <w:rFonts w:ascii="Arial" w:eastAsia="Times New Roman" w:hAnsi="Arial" w:cs="Arial"/>
          <w:sz w:val="24"/>
          <w:szCs w:val="24"/>
          <w:lang w:eastAsia="ru-RU"/>
        </w:rPr>
        <w:t>.»</w:t>
      </w:r>
      <w:proofErr w:type="gramEnd"/>
    </w:p>
    <w:p w:rsidR="00195D3E" w:rsidRPr="00195D3E" w:rsidRDefault="00195D3E" w:rsidP="00195D3E">
      <w:pPr>
        <w:widowControl w:val="0"/>
        <w:shd w:val="clear" w:color="auto" w:fill="FFFFFF"/>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195D3E">
        <w:rPr>
          <w:rFonts w:ascii="Arial" w:eastAsia="Times New Roman" w:hAnsi="Arial" w:cs="Arial"/>
          <w:sz w:val="24"/>
          <w:szCs w:val="24"/>
          <w:lang w:eastAsia="ru-RU"/>
        </w:rPr>
        <w:t>3. Приложение № 3 «Ведомственная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2025 год», изложить в новой редакции (приложение).</w:t>
      </w:r>
    </w:p>
    <w:p w:rsidR="00195D3E" w:rsidRPr="00195D3E" w:rsidRDefault="00195D3E" w:rsidP="00195D3E">
      <w:pPr>
        <w:widowControl w:val="0"/>
        <w:shd w:val="clear" w:color="auto" w:fill="FFFFFF"/>
        <w:autoSpaceDE w:val="0"/>
        <w:autoSpaceDN w:val="0"/>
        <w:adjustRightInd w:val="0"/>
        <w:spacing w:after="0" w:line="240" w:lineRule="auto"/>
        <w:ind w:firstLine="720"/>
        <w:contextualSpacing/>
        <w:jc w:val="both"/>
        <w:rPr>
          <w:rFonts w:ascii="Arial" w:eastAsia="Times New Roman" w:hAnsi="Arial" w:cs="Arial"/>
          <w:sz w:val="24"/>
          <w:szCs w:val="24"/>
          <w:lang w:eastAsia="ru-RU"/>
        </w:rPr>
      </w:pPr>
      <w:r w:rsidRPr="00195D3E">
        <w:rPr>
          <w:rFonts w:ascii="Arial" w:eastAsia="Times New Roman" w:hAnsi="Arial" w:cs="Arial"/>
          <w:sz w:val="24"/>
          <w:szCs w:val="24"/>
          <w:lang w:eastAsia="ru-RU"/>
        </w:rPr>
        <w:lastRenderedPageBreak/>
        <w:t>4. Настоящее решение вступает в силу со дня его опубликования в информационном бюллетене «Апраксинский вестник».</w:t>
      </w:r>
    </w:p>
    <w:p w:rsidR="00195D3E" w:rsidRPr="00195D3E" w:rsidRDefault="00195D3E" w:rsidP="00195D3E">
      <w:pPr>
        <w:widowControl w:val="0"/>
        <w:shd w:val="clear" w:color="auto" w:fill="FFFFFF"/>
        <w:autoSpaceDE w:val="0"/>
        <w:autoSpaceDN w:val="0"/>
        <w:adjustRightInd w:val="0"/>
        <w:spacing w:after="0" w:line="240" w:lineRule="auto"/>
        <w:ind w:firstLine="720"/>
        <w:contextualSpacing/>
        <w:jc w:val="right"/>
        <w:rPr>
          <w:rFonts w:ascii="Arial" w:eastAsia="Times New Roman" w:hAnsi="Arial" w:cs="Arial"/>
          <w:sz w:val="24"/>
          <w:szCs w:val="24"/>
          <w:lang w:eastAsia="ru-RU"/>
        </w:rPr>
      </w:pPr>
    </w:p>
    <w:p w:rsidR="00195D3E" w:rsidRPr="00195D3E" w:rsidRDefault="00195D3E" w:rsidP="00195D3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195D3E" w:rsidRPr="00195D3E" w:rsidRDefault="00195D3E" w:rsidP="00195D3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195D3E" w:rsidRPr="00195D3E" w:rsidRDefault="00195D3E" w:rsidP="00195D3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195D3E">
        <w:rPr>
          <w:rFonts w:ascii="Arial" w:eastAsia="Times New Roman" w:hAnsi="Arial" w:cs="Arial"/>
          <w:sz w:val="24"/>
          <w:szCs w:val="24"/>
          <w:lang w:eastAsia="ru-RU"/>
        </w:rPr>
        <w:t xml:space="preserve">Глава Апраксинского </w:t>
      </w:r>
      <w:proofErr w:type="gramStart"/>
      <w:r w:rsidRPr="00195D3E">
        <w:rPr>
          <w:rFonts w:ascii="Arial" w:eastAsia="Times New Roman" w:hAnsi="Arial" w:cs="Arial"/>
          <w:sz w:val="24"/>
          <w:szCs w:val="24"/>
          <w:lang w:eastAsia="ru-RU"/>
        </w:rPr>
        <w:t>сельского</w:t>
      </w:r>
      <w:proofErr w:type="gramEnd"/>
      <w:r w:rsidRPr="00195D3E">
        <w:rPr>
          <w:rFonts w:ascii="Arial" w:eastAsia="Times New Roman" w:hAnsi="Arial" w:cs="Arial"/>
          <w:sz w:val="24"/>
          <w:szCs w:val="24"/>
          <w:lang w:eastAsia="ru-RU"/>
        </w:rPr>
        <w:t xml:space="preserve"> поселения</w:t>
      </w:r>
    </w:p>
    <w:p w:rsidR="00195D3E" w:rsidRPr="00195D3E" w:rsidRDefault="00195D3E" w:rsidP="00195D3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195D3E">
        <w:rPr>
          <w:rFonts w:ascii="Arial" w:eastAsia="Times New Roman" w:hAnsi="Arial" w:cs="Arial"/>
          <w:sz w:val="24"/>
          <w:szCs w:val="24"/>
          <w:lang w:eastAsia="ru-RU"/>
        </w:rPr>
        <w:t>Председатель Совета депутатов поселения</w:t>
      </w:r>
    </w:p>
    <w:p w:rsidR="00195D3E" w:rsidRPr="00195D3E" w:rsidRDefault="00195D3E" w:rsidP="00195D3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195D3E">
        <w:rPr>
          <w:rFonts w:ascii="Arial" w:eastAsia="Times New Roman" w:hAnsi="Arial" w:cs="Arial"/>
          <w:sz w:val="24"/>
          <w:szCs w:val="24"/>
          <w:lang w:eastAsia="ru-RU"/>
        </w:rPr>
        <w:t>О. В. Глухарева</w:t>
      </w:r>
    </w:p>
    <w:p w:rsidR="00195D3E" w:rsidRPr="00195D3E" w:rsidRDefault="00195D3E" w:rsidP="00195D3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195D3E" w:rsidRPr="00195D3E" w:rsidRDefault="00195D3E" w:rsidP="00195D3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195D3E" w:rsidRPr="00195D3E" w:rsidRDefault="00195D3E" w:rsidP="00195D3E">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195D3E" w:rsidRPr="00195D3E" w:rsidRDefault="00195D3E" w:rsidP="00195D3E">
      <w:pPr>
        <w:tabs>
          <w:tab w:val="left" w:pos="6480"/>
        </w:tabs>
        <w:autoSpaceDE w:val="0"/>
        <w:autoSpaceDN w:val="0"/>
        <w:adjustRightInd w:val="0"/>
        <w:spacing w:after="0" w:line="240" w:lineRule="auto"/>
        <w:ind w:left="6521"/>
        <w:contextualSpacing/>
        <w:jc w:val="right"/>
        <w:rPr>
          <w:rFonts w:ascii="Arial" w:eastAsia="Times New Roman" w:hAnsi="Arial" w:cs="Arial"/>
          <w:sz w:val="24"/>
          <w:szCs w:val="24"/>
          <w:lang w:eastAsia="ru-RU"/>
        </w:rPr>
      </w:pPr>
      <w:r w:rsidRPr="00195D3E">
        <w:rPr>
          <w:rFonts w:ascii="Arial" w:eastAsia="Times New Roman" w:hAnsi="Arial" w:cs="Arial"/>
          <w:color w:val="000000"/>
          <w:sz w:val="24"/>
          <w:szCs w:val="24"/>
          <w:lang w:eastAsia="ru-RU"/>
        </w:rPr>
        <w:t>Приложение № 3</w:t>
      </w:r>
    </w:p>
    <w:p w:rsidR="00195D3E" w:rsidRPr="00195D3E" w:rsidRDefault="00195D3E" w:rsidP="00195D3E">
      <w:pPr>
        <w:tabs>
          <w:tab w:val="left" w:pos="6480"/>
        </w:tabs>
        <w:autoSpaceDE w:val="0"/>
        <w:autoSpaceDN w:val="0"/>
        <w:adjustRightInd w:val="0"/>
        <w:spacing w:after="0" w:line="240" w:lineRule="auto"/>
        <w:contextualSpacing/>
        <w:jc w:val="right"/>
        <w:rPr>
          <w:rFonts w:ascii="Arial" w:eastAsia="Times New Roman" w:hAnsi="Arial" w:cs="Arial"/>
          <w:sz w:val="24"/>
          <w:szCs w:val="24"/>
          <w:lang w:eastAsia="ru-RU"/>
        </w:rPr>
      </w:pPr>
      <w:r w:rsidRPr="00195D3E">
        <w:rPr>
          <w:rFonts w:ascii="Arial" w:eastAsia="Times New Roman" w:hAnsi="Arial" w:cs="Arial"/>
          <w:color w:val="000000"/>
          <w:sz w:val="24"/>
          <w:szCs w:val="24"/>
          <w:lang w:eastAsia="ru-RU"/>
        </w:rPr>
        <w:t>к решению Совета депутатов</w:t>
      </w:r>
    </w:p>
    <w:p w:rsidR="00195D3E" w:rsidRPr="00195D3E" w:rsidRDefault="00195D3E" w:rsidP="00195D3E">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195D3E">
        <w:rPr>
          <w:rFonts w:ascii="Arial" w:eastAsia="Times New Roman" w:hAnsi="Arial" w:cs="Arial"/>
          <w:color w:val="000000"/>
          <w:sz w:val="24"/>
          <w:szCs w:val="24"/>
          <w:lang w:eastAsia="ru-RU"/>
        </w:rPr>
        <w:t>Апраксинского сельского поселения</w:t>
      </w:r>
    </w:p>
    <w:p w:rsidR="00195D3E" w:rsidRPr="00195D3E" w:rsidRDefault="00195D3E" w:rsidP="00195D3E">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195D3E">
        <w:rPr>
          <w:rFonts w:ascii="Arial" w:eastAsia="Times New Roman" w:hAnsi="Arial" w:cs="Arial"/>
          <w:color w:val="000000"/>
          <w:sz w:val="24"/>
          <w:szCs w:val="24"/>
          <w:lang w:eastAsia="ru-RU"/>
        </w:rPr>
        <w:t>Костромского муниципального района</w:t>
      </w:r>
    </w:p>
    <w:p w:rsidR="00195D3E" w:rsidRPr="00195D3E" w:rsidRDefault="00195D3E" w:rsidP="00195D3E">
      <w:pPr>
        <w:tabs>
          <w:tab w:val="left" w:pos="6480"/>
        </w:tabs>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195D3E">
        <w:rPr>
          <w:rFonts w:ascii="Arial" w:eastAsia="Times New Roman" w:hAnsi="Arial" w:cs="Arial"/>
          <w:color w:val="000000"/>
          <w:sz w:val="24"/>
          <w:szCs w:val="24"/>
          <w:lang w:eastAsia="ru-RU"/>
        </w:rPr>
        <w:t>Костромской области</w:t>
      </w:r>
    </w:p>
    <w:p w:rsidR="00195D3E" w:rsidRPr="00195D3E" w:rsidRDefault="00195D3E" w:rsidP="00195D3E">
      <w:pPr>
        <w:autoSpaceDE w:val="0"/>
        <w:autoSpaceDN w:val="0"/>
        <w:adjustRightInd w:val="0"/>
        <w:spacing w:after="0" w:line="240" w:lineRule="auto"/>
        <w:contextualSpacing/>
        <w:jc w:val="right"/>
        <w:rPr>
          <w:rFonts w:ascii="Arial" w:eastAsia="Times New Roman" w:hAnsi="Arial" w:cs="Arial"/>
          <w:color w:val="000000"/>
          <w:sz w:val="24"/>
          <w:szCs w:val="24"/>
          <w:lang w:eastAsia="ru-RU"/>
        </w:rPr>
      </w:pPr>
      <w:r w:rsidRPr="00195D3E">
        <w:rPr>
          <w:rFonts w:ascii="Arial" w:eastAsia="Times New Roman" w:hAnsi="Arial" w:cs="Arial"/>
          <w:color w:val="000000"/>
          <w:sz w:val="24"/>
          <w:szCs w:val="24"/>
          <w:lang w:eastAsia="ru-RU"/>
        </w:rPr>
        <w:t>от 26.12.2024 № 56</w:t>
      </w:r>
    </w:p>
    <w:p w:rsidR="00195D3E" w:rsidRPr="00195D3E" w:rsidRDefault="00195D3E" w:rsidP="00195D3E">
      <w:pPr>
        <w:autoSpaceDE w:val="0"/>
        <w:autoSpaceDN w:val="0"/>
        <w:adjustRightInd w:val="0"/>
        <w:spacing w:after="0" w:line="240" w:lineRule="auto"/>
        <w:contextualSpacing/>
        <w:jc w:val="right"/>
        <w:rPr>
          <w:rFonts w:ascii="Arial" w:eastAsia="Times New Roman" w:hAnsi="Arial" w:cs="Arial"/>
          <w:color w:val="000000"/>
          <w:sz w:val="24"/>
          <w:szCs w:val="24"/>
          <w:lang w:eastAsia="ru-RU"/>
        </w:rPr>
      </w:pPr>
    </w:p>
    <w:p w:rsidR="00195D3E" w:rsidRPr="00195D3E" w:rsidRDefault="00195D3E" w:rsidP="00195D3E">
      <w:pPr>
        <w:widowControl w:val="0"/>
        <w:autoSpaceDE w:val="0"/>
        <w:autoSpaceDN w:val="0"/>
        <w:adjustRightInd w:val="0"/>
        <w:spacing w:after="0" w:line="240" w:lineRule="auto"/>
        <w:ind w:right="210"/>
        <w:contextualSpacing/>
        <w:jc w:val="center"/>
        <w:rPr>
          <w:rFonts w:ascii="Arial" w:eastAsia="Times New Roman" w:hAnsi="Arial" w:cs="Arial"/>
          <w:b/>
          <w:caps/>
          <w:sz w:val="32"/>
          <w:szCs w:val="32"/>
          <w:lang w:eastAsia="ru-RU"/>
        </w:rPr>
      </w:pPr>
      <w:r w:rsidRPr="00195D3E">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2025 год</w:t>
      </w:r>
    </w:p>
    <w:p w:rsidR="00195D3E" w:rsidRPr="00195D3E" w:rsidRDefault="00195D3E" w:rsidP="00195D3E">
      <w:pPr>
        <w:widowControl w:val="0"/>
        <w:autoSpaceDE w:val="0"/>
        <w:autoSpaceDN w:val="0"/>
        <w:adjustRightInd w:val="0"/>
        <w:spacing w:after="0" w:line="240" w:lineRule="auto"/>
        <w:ind w:right="210"/>
        <w:contextualSpacing/>
        <w:jc w:val="center"/>
        <w:rPr>
          <w:rFonts w:ascii="Arial" w:eastAsia="Times New Roman" w:hAnsi="Arial" w:cs="Arial"/>
          <w:b/>
          <w:caps/>
          <w:sz w:val="32"/>
          <w:szCs w:val="32"/>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063"/>
        <w:gridCol w:w="1453"/>
        <w:gridCol w:w="1660"/>
        <w:gridCol w:w="1130"/>
        <w:gridCol w:w="1701"/>
      </w:tblGrid>
      <w:tr w:rsidR="00195D3E" w:rsidRPr="00195D3E" w:rsidTr="006C36E7">
        <w:trPr>
          <w:trHeight w:val="642"/>
        </w:trPr>
        <w:tc>
          <w:tcPr>
            <w:tcW w:w="3369" w:type="dxa"/>
            <w:vMerge w:val="restart"/>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Наименование</w:t>
            </w:r>
          </w:p>
        </w:tc>
        <w:tc>
          <w:tcPr>
            <w:tcW w:w="1667" w:type="dxa"/>
            <w:vMerge w:val="restart"/>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Код администратора</w:t>
            </w:r>
          </w:p>
        </w:tc>
        <w:tc>
          <w:tcPr>
            <w:tcW w:w="1121" w:type="dxa"/>
            <w:vMerge w:val="restart"/>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Раздел, Подраздел</w:t>
            </w:r>
          </w:p>
        </w:tc>
        <w:tc>
          <w:tcPr>
            <w:tcW w:w="1322" w:type="dxa"/>
            <w:vMerge w:val="restart"/>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Целевая статья</w:t>
            </w:r>
          </w:p>
        </w:tc>
        <w:tc>
          <w:tcPr>
            <w:tcW w:w="993" w:type="dxa"/>
            <w:vMerge w:val="restart"/>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Вид расхода</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Сумма расходов (руб.)</w:t>
            </w:r>
          </w:p>
        </w:tc>
      </w:tr>
      <w:tr w:rsidR="00195D3E" w:rsidRPr="00195D3E" w:rsidTr="006C36E7">
        <w:trPr>
          <w:trHeight w:val="255"/>
        </w:trPr>
        <w:tc>
          <w:tcPr>
            <w:tcW w:w="3369" w:type="dxa"/>
            <w:vMerge/>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667" w:type="dxa"/>
            <w:vMerge/>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vMerge/>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vMerge/>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vMerge/>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 xml:space="preserve">2025 год </w:t>
            </w:r>
          </w:p>
        </w:tc>
      </w:tr>
      <w:tr w:rsidR="00195D3E" w:rsidRPr="00195D3E" w:rsidTr="006C36E7">
        <w:trPr>
          <w:trHeight w:val="76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Администрация Апраксинского сельского поселения Костромского муниципального района Костромской области</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lastRenderedPageBreak/>
              <w:t>Общегосударственные вопросы</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999</w:t>
            </w: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0100</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8 806 797,00</w:t>
            </w:r>
          </w:p>
        </w:tc>
      </w:tr>
      <w:tr w:rsidR="00195D3E" w:rsidRPr="00195D3E" w:rsidTr="006C36E7">
        <w:trPr>
          <w:trHeight w:val="76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999</w:t>
            </w: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0102</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1 572 132,00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Расходы на выплаты по оплате труда высшего должностного лица</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6100000110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1 572 132,00</w:t>
            </w:r>
          </w:p>
        </w:tc>
      </w:tr>
      <w:tr w:rsidR="00195D3E" w:rsidRPr="00195D3E" w:rsidTr="006C36E7">
        <w:trPr>
          <w:trHeight w:val="127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1 572 132,00</w:t>
            </w:r>
          </w:p>
        </w:tc>
      </w:tr>
      <w:tr w:rsidR="00195D3E" w:rsidRPr="00195D3E" w:rsidTr="006C36E7">
        <w:trPr>
          <w:trHeight w:val="76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999</w:t>
            </w: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0103</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102 000,00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lastRenderedPageBreak/>
              <w:t>Расходы на обеспечение функций представительного органа муниципального образования</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6200000190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102 000,00</w:t>
            </w:r>
          </w:p>
        </w:tc>
      </w:tr>
      <w:tr w:rsidR="00195D3E" w:rsidRPr="00195D3E" w:rsidTr="006C36E7">
        <w:trPr>
          <w:trHeight w:val="127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102 000,00</w:t>
            </w:r>
          </w:p>
        </w:tc>
      </w:tr>
      <w:tr w:rsidR="00195D3E" w:rsidRPr="00195D3E" w:rsidTr="006C36E7">
        <w:trPr>
          <w:trHeight w:val="102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999</w:t>
            </w: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0104</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4 067 011,00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Расходы на выплаты по оплате труда работников органов местного самоуправления</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6600000110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2 380 811,00</w:t>
            </w:r>
          </w:p>
        </w:tc>
      </w:tr>
      <w:tr w:rsidR="00195D3E" w:rsidRPr="00195D3E" w:rsidTr="006C36E7">
        <w:trPr>
          <w:trHeight w:val="841"/>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2 380 811,00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Расходы на обеспечение функций органов местного самоуправления</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6600000190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1 682 000,00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1 672 000,00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Иные бюджетные ассигнования</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800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10 000,00</w:t>
            </w:r>
          </w:p>
        </w:tc>
      </w:tr>
      <w:tr w:rsidR="00195D3E" w:rsidRPr="00195D3E" w:rsidTr="006C36E7">
        <w:trPr>
          <w:trHeight w:val="102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6600072090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4 200,00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4 200,00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Резервные фонды</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999</w:t>
            </w: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0111</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10 000,00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 xml:space="preserve">Резервный фонд администрации муниципального образования </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9900020010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10 000,00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Иные бюджетные ассигнования</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800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10 000,00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Другие общегосударственные вопросы</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999</w:t>
            </w: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0113</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3 055 654,00</w:t>
            </w:r>
          </w:p>
        </w:tc>
      </w:tr>
      <w:tr w:rsidR="00195D3E" w:rsidRPr="00195D3E" w:rsidTr="006C36E7">
        <w:trPr>
          <w:trHeight w:val="102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990000059Ю</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2 933 492,00</w:t>
            </w:r>
          </w:p>
        </w:tc>
      </w:tr>
      <w:tr w:rsidR="00195D3E" w:rsidRPr="00195D3E" w:rsidTr="006C36E7">
        <w:trPr>
          <w:trHeight w:val="127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 xml:space="preserve">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w:t>
            </w:r>
            <w:r w:rsidRPr="00195D3E">
              <w:rPr>
                <w:rFonts w:ascii="Arial" w:eastAsia="Times New Roman" w:hAnsi="Arial" w:cs="Arial"/>
                <w:sz w:val="24"/>
                <w:szCs w:val="24"/>
                <w:lang w:eastAsia="ru-RU"/>
              </w:rPr>
              <w:lastRenderedPageBreak/>
              <w:t>внебюджетными фондами.</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2 403 492,00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530 000,00</w:t>
            </w:r>
          </w:p>
        </w:tc>
      </w:tr>
      <w:tr w:rsidR="00195D3E" w:rsidRPr="00195D3E" w:rsidTr="006C36E7">
        <w:trPr>
          <w:trHeight w:val="153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9900001790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115 862,00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Межбюджетные трансферты</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500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115 862,00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Расходы на оплату членских взносов Ассоциации "Совет муниципальных образований Костромской области»</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9900022020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6 300,00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Иные бюджетные ассигнования</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800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6 300,00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lastRenderedPageBreak/>
              <w:t>Национальная оборона</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0200</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482 454,00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Мобилизационная и вневойсковая подготовка</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999</w:t>
            </w: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0203</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482 454,00</w:t>
            </w:r>
          </w:p>
        </w:tc>
      </w:tr>
      <w:tr w:rsidR="00195D3E" w:rsidRPr="00195D3E" w:rsidTr="006C36E7">
        <w:trPr>
          <w:trHeight w:val="112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6600001180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295 554,00</w:t>
            </w:r>
          </w:p>
        </w:tc>
      </w:tr>
      <w:tr w:rsidR="00195D3E" w:rsidRPr="00195D3E" w:rsidTr="006C36E7">
        <w:trPr>
          <w:trHeight w:val="109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295 554,00</w:t>
            </w:r>
          </w:p>
        </w:tc>
      </w:tr>
      <w:tr w:rsidR="00195D3E" w:rsidRPr="00195D3E" w:rsidTr="006C36E7">
        <w:trPr>
          <w:trHeight w:val="102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 xml:space="preserve">Расходы на осуществление переданных государственных </w:t>
            </w:r>
            <w:r w:rsidRPr="00195D3E">
              <w:rPr>
                <w:rFonts w:ascii="Arial" w:eastAsia="Times New Roman" w:hAnsi="Arial" w:cs="Arial"/>
                <w:sz w:val="24"/>
                <w:szCs w:val="24"/>
                <w:lang w:eastAsia="ru-RU"/>
              </w:rPr>
              <w:lastRenderedPageBreak/>
              <w:t>полномочий Российской Федерации по первичному воинскому учету на территориях, где отсутствуют военные комиссариаты</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6600051180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186 900,00</w:t>
            </w:r>
          </w:p>
        </w:tc>
      </w:tr>
      <w:tr w:rsidR="00195D3E" w:rsidRPr="00195D3E" w:rsidTr="006C36E7">
        <w:trPr>
          <w:trHeight w:val="106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186 900,00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Национальная безопасность и правоохранительная деятельность</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0300</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255 000,00</w:t>
            </w:r>
          </w:p>
        </w:tc>
      </w:tr>
      <w:tr w:rsidR="00195D3E" w:rsidRPr="00195D3E" w:rsidTr="006C36E7">
        <w:trPr>
          <w:trHeight w:val="76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999</w:t>
            </w: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0310</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255 000,00</w:t>
            </w:r>
          </w:p>
        </w:tc>
      </w:tr>
      <w:tr w:rsidR="00195D3E" w:rsidRPr="00195D3E" w:rsidTr="006C36E7">
        <w:trPr>
          <w:trHeight w:val="102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 xml:space="preserve">Муниципальная программа "Обеспечение пожарной </w:t>
            </w:r>
            <w:r w:rsidRPr="00195D3E">
              <w:rPr>
                <w:rFonts w:ascii="Arial" w:eastAsia="Times New Roman" w:hAnsi="Arial" w:cs="Arial"/>
                <w:sz w:val="24"/>
                <w:szCs w:val="24"/>
                <w:lang w:eastAsia="ru-RU"/>
              </w:rPr>
              <w:lastRenderedPageBreak/>
              <w:t>безопасности на территории Апраксинского сельского поселения Костромского муниципального района Костромской области на 2025-2027 годы»</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0900000000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255 000,00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lastRenderedPageBreak/>
              <w:t>Реализация мероприятий по предупреждению и ликвидации последствий чрезвычайных ситуаций</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0900023100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255 000,00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255 000,00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Национальная экономика</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0400</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2 793 798,00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Дорожное хозяйство (дорожные фонды)</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999</w:t>
            </w: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0409</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2 693 798,00</w:t>
            </w:r>
          </w:p>
        </w:tc>
      </w:tr>
      <w:tr w:rsidR="00195D3E" w:rsidRPr="00195D3E" w:rsidTr="006C36E7">
        <w:trPr>
          <w:trHeight w:val="102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 xml:space="preserve">Муниципальная программа "Развитие транспортной инфраструктуры на территории Апраксинского </w:t>
            </w:r>
            <w:proofErr w:type="gramStart"/>
            <w:r w:rsidRPr="00195D3E">
              <w:rPr>
                <w:rFonts w:ascii="Arial" w:eastAsia="Times New Roman" w:hAnsi="Arial" w:cs="Arial"/>
                <w:sz w:val="24"/>
                <w:szCs w:val="24"/>
                <w:lang w:eastAsia="ru-RU"/>
              </w:rPr>
              <w:t>сельского</w:t>
            </w:r>
            <w:proofErr w:type="gramEnd"/>
            <w:r w:rsidRPr="00195D3E">
              <w:rPr>
                <w:rFonts w:ascii="Arial" w:eastAsia="Times New Roman" w:hAnsi="Arial" w:cs="Arial"/>
                <w:sz w:val="24"/>
                <w:szCs w:val="24"/>
                <w:lang w:eastAsia="ru-RU"/>
              </w:rPr>
              <w:t xml:space="preserve"> поселения Костромской области на 2025-2027 годы»</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0200000000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2 693 798,00</w:t>
            </w:r>
          </w:p>
        </w:tc>
      </w:tr>
      <w:tr w:rsidR="00195D3E" w:rsidRPr="00195D3E" w:rsidTr="006C36E7">
        <w:trPr>
          <w:trHeight w:val="76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lastRenderedPageBreak/>
              <w:t>Содержание сети автомобильных дорог общего пользования местного значения  за счет средств муниципального образования</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0200024010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1 824 734,00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1 824 734,00</w:t>
            </w:r>
          </w:p>
        </w:tc>
      </w:tr>
      <w:tr w:rsidR="00195D3E" w:rsidRPr="00195D3E" w:rsidTr="006C36E7">
        <w:trPr>
          <w:trHeight w:val="8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020009Д100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667 064,00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667 064,00</w:t>
            </w:r>
          </w:p>
        </w:tc>
      </w:tr>
      <w:tr w:rsidR="00195D3E" w:rsidRPr="00195D3E" w:rsidTr="006C36E7">
        <w:trPr>
          <w:trHeight w:val="127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 xml:space="preserve"> Расходы </w:t>
            </w:r>
            <w:proofErr w:type="gramStart"/>
            <w:r w:rsidRPr="00195D3E">
              <w:rPr>
                <w:rFonts w:ascii="Arial" w:eastAsia="Times New Roman" w:hAnsi="Arial" w:cs="Arial"/>
                <w:sz w:val="24"/>
                <w:szCs w:val="24"/>
                <w:lang w:eastAsia="ru-RU"/>
              </w:rPr>
              <w:t xml:space="preserve">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w:t>
            </w:r>
            <w:r w:rsidRPr="00195D3E">
              <w:rPr>
                <w:rFonts w:ascii="Arial" w:eastAsia="Times New Roman" w:hAnsi="Arial" w:cs="Arial"/>
                <w:sz w:val="24"/>
                <w:szCs w:val="24"/>
                <w:lang w:eastAsia="ru-RU"/>
              </w:rPr>
              <w:lastRenderedPageBreak/>
              <w:t>пунктов в границах</w:t>
            </w:r>
            <w:proofErr w:type="gramEnd"/>
            <w:r w:rsidRPr="00195D3E">
              <w:rPr>
                <w:rFonts w:ascii="Arial" w:eastAsia="Times New Roman" w:hAnsi="Arial" w:cs="Arial"/>
                <w:sz w:val="24"/>
                <w:szCs w:val="24"/>
                <w:lang w:eastAsia="ru-RU"/>
              </w:rPr>
              <w:t xml:space="preserve"> Костромского муниципального района Костромской области</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0200020300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202 000,00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202 000,00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Другие вопросы в области национальной экономики</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999</w:t>
            </w: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0412</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100 000,00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 xml:space="preserve">Непрограммные расходы </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9900000000</w:t>
            </w:r>
          </w:p>
        </w:tc>
        <w:tc>
          <w:tcPr>
            <w:tcW w:w="993" w:type="dxa"/>
            <w:shd w:val="clear" w:color="auto" w:fill="auto"/>
            <w:noWrap/>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100 000,00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Прочие расходы по землеустройству и землепользованию</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9900020310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100 000,00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100 000,00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Жилищно-коммунальное хозяйство</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0500</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16 779 757,00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Жилищное хозяйство</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999</w:t>
            </w: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0501</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60 600,00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 xml:space="preserve">Непрограммные расходы </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9900000000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60 600,00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Взносы на капитальный ремонт и за муниципальный жилищный фонд (Фонд регионального оператора)</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9900020430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60 600,00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60 600,00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Коммунальное хозяйство</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999</w:t>
            </w: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0502</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14 000 000,00</w:t>
            </w:r>
          </w:p>
        </w:tc>
      </w:tr>
      <w:tr w:rsidR="00195D3E" w:rsidRPr="00195D3E" w:rsidTr="006C36E7">
        <w:trPr>
          <w:trHeight w:val="102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9900020650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14 000 000,00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400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14 000 000,00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Благоустройство</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999</w:t>
            </w: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0503</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2 719 157,00</w:t>
            </w:r>
          </w:p>
        </w:tc>
      </w:tr>
      <w:tr w:rsidR="00195D3E" w:rsidRPr="00195D3E" w:rsidTr="006C36E7">
        <w:trPr>
          <w:trHeight w:val="102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 xml:space="preserve">Муниципальная программа "Благоустройство территории Апраксинского сельского поселения Костромского муниципального района Костромской </w:t>
            </w:r>
            <w:r w:rsidRPr="00195D3E">
              <w:rPr>
                <w:rFonts w:ascii="Arial" w:eastAsia="Times New Roman" w:hAnsi="Arial" w:cs="Arial"/>
                <w:sz w:val="24"/>
                <w:szCs w:val="24"/>
                <w:lang w:eastAsia="ru-RU"/>
              </w:rPr>
              <w:lastRenderedPageBreak/>
              <w:t>области на 2025-2027 годы»</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0600000000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2 395 157,00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lastRenderedPageBreak/>
              <w:t>Содержание сетей уличного  освещения муниципального образования</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0600020210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1 305 000,00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1 305 000,00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Прочие мероприятия в области благоустройства</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0600020240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1 048 000,00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1 048 000,00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 xml:space="preserve">Расходы  на реализацию мероприятий по борьбе с борщевиком Сосновского  </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06000S2250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42 157,00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42 157,00</w:t>
            </w:r>
          </w:p>
        </w:tc>
      </w:tr>
      <w:tr w:rsidR="00195D3E" w:rsidRPr="00195D3E" w:rsidTr="006C36E7">
        <w:trPr>
          <w:trHeight w:val="127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lastRenderedPageBreak/>
              <w:t>Муниципальная программа</w:t>
            </w:r>
            <w:r w:rsidRPr="00195D3E">
              <w:rPr>
                <w:rFonts w:ascii="Arial" w:eastAsia="Times New Roman" w:hAnsi="Arial" w:cs="Arial"/>
                <w:sz w:val="24"/>
                <w:szCs w:val="24"/>
                <w:lang w:eastAsia="ru-RU"/>
              </w:rPr>
              <w:br/>
              <w:t>«Комплексное развитие сельских</w:t>
            </w:r>
            <w:r w:rsidRPr="00195D3E">
              <w:rPr>
                <w:rFonts w:ascii="Arial" w:eastAsia="Times New Roman" w:hAnsi="Arial" w:cs="Arial"/>
                <w:sz w:val="24"/>
                <w:szCs w:val="24"/>
                <w:lang w:eastAsia="ru-RU"/>
              </w:rPr>
              <w:br/>
              <w:t>территорий Апраксинского сельского поселения</w:t>
            </w:r>
            <w:r w:rsidRPr="00195D3E">
              <w:rPr>
                <w:rFonts w:ascii="Arial" w:eastAsia="Times New Roman" w:hAnsi="Arial" w:cs="Arial"/>
                <w:sz w:val="24"/>
                <w:szCs w:val="24"/>
                <w:lang w:eastAsia="ru-RU"/>
              </w:rPr>
              <w:br/>
              <w:t>Костромского муниципального района</w:t>
            </w:r>
            <w:r w:rsidRPr="00195D3E">
              <w:rPr>
                <w:rFonts w:ascii="Arial" w:eastAsia="Times New Roman" w:hAnsi="Arial" w:cs="Arial"/>
                <w:sz w:val="24"/>
                <w:szCs w:val="24"/>
                <w:lang w:eastAsia="ru-RU"/>
              </w:rPr>
              <w:br/>
              <w:t>Костромской области на 2020-2025 годы»</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0100000000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324 000,00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Реализация мероприятий по обеспечению комплексного развития сельских территорий</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01000L576T</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307 800,00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307 800,00</w:t>
            </w:r>
          </w:p>
        </w:tc>
      </w:tr>
      <w:tr w:rsidR="00195D3E" w:rsidRPr="00195D3E" w:rsidTr="006C36E7">
        <w:trPr>
          <w:trHeight w:val="76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Реализация мероприятий по обеспечению комплексного развития сельских территорий за счет средств заинтересованных лиц</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0100020770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16 200,00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 xml:space="preserve">Закупка товаров, работ и услуг для обеспечения государственных </w:t>
            </w:r>
            <w:r w:rsidRPr="00195D3E">
              <w:rPr>
                <w:rFonts w:ascii="Arial" w:eastAsia="Times New Roman" w:hAnsi="Arial" w:cs="Arial"/>
                <w:sz w:val="24"/>
                <w:szCs w:val="24"/>
                <w:lang w:eastAsia="ru-RU"/>
              </w:rPr>
              <w:lastRenderedPageBreak/>
              <w:t>(муниципальных) нужд</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200</w:t>
            </w: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16 200,00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lastRenderedPageBreak/>
              <w:t>Образование</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0700</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4 475 841,00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Молодежная политика</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0707</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vAlign w:val="center"/>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4 475 841,00</w:t>
            </w:r>
          </w:p>
        </w:tc>
      </w:tr>
      <w:tr w:rsidR="00195D3E" w:rsidRPr="00195D3E" w:rsidTr="006C36E7">
        <w:trPr>
          <w:trHeight w:val="76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Расходы на обеспечение деятельности (оказание услуг) подведомственных учреждений в сфере работы с молодежью</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990000059Я</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noWrap/>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4 305 841,0</w:t>
            </w:r>
          </w:p>
        </w:tc>
      </w:tr>
      <w:tr w:rsidR="00195D3E" w:rsidRPr="00195D3E" w:rsidTr="006C36E7">
        <w:trPr>
          <w:trHeight w:val="127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100</w:t>
            </w:r>
          </w:p>
        </w:tc>
        <w:tc>
          <w:tcPr>
            <w:tcW w:w="1701" w:type="dxa"/>
            <w:shd w:val="clear" w:color="auto" w:fill="auto"/>
            <w:noWrap/>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2 651 523,0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200</w:t>
            </w:r>
          </w:p>
        </w:tc>
        <w:tc>
          <w:tcPr>
            <w:tcW w:w="1701" w:type="dxa"/>
            <w:shd w:val="clear" w:color="auto" w:fill="auto"/>
            <w:noWrap/>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1647318</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Иные бюджетные ассигнования</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800</w:t>
            </w:r>
          </w:p>
        </w:tc>
        <w:tc>
          <w:tcPr>
            <w:tcW w:w="1701" w:type="dxa"/>
            <w:shd w:val="clear" w:color="auto" w:fill="auto"/>
            <w:noWrap/>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7000</w:t>
            </w:r>
          </w:p>
        </w:tc>
      </w:tr>
      <w:tr w:rsidR="00195D3E" w:rsidRPr="00195D3E" w:rsidTr="006C36E7">
        <w:trPr>
          <w:trHeight w:val="76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 xml:space="preserve">Расходы на обеспечение деятельности (оказание услуг) подведомственных учреждений за счет </w:t>
            </w:r>
            <w:r w:rsidRPr="00195D3E">
              <w:rPr>
                <w:rFonts w:ascii="Arial" w:eastAsia="Times New Roman" w:hAnsi="Arial" w:cs="Arial"/>
                <w:sz w:val="24"/>
                <w:szCs w:val="24"/>
                <w:lang w:eastAsia="ru-RU"/>
              </w:rPr>
              <w:lastRenderedPageBreak/>
              <w:t>доходов от предоставления платных услуг</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9900000691</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noWrap/>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170000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200</w:t>
            </w:r>
          </w:p>
        </w:tc>
        <w:tc>
          <w:tcPr>
            <w:tcW w:w="1701" w:type="dxa"/>
            <w:shd w:val="clear" w:color="auto" w:fill="auto"/>
            <w:noWrap/>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170000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Социальная политика</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1000</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noWrap/>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114000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Пенсионное обеспечение</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999</w:t>
            </w: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1001</w:t>
            </w: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noWrap/>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114000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Пенсии за выслугу лет муниципальным служащим</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9900083110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noWrap/>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34000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Социальное обеспечение и иные выплаты населению</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300</w:t>
            </w:r>
          </w:p>
        </w:tc>
        <w:tc>
          <w:tcPr>
            <w:tcW w:w="1701" w:type="dxa"/>
            <w:shd w:val="clear" w:color="auto" w:fill="auto"/>
            <w:noWrap/>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34000</w:t>
            </w:r>
          </w:p>
        </w:tc>
      </w:tr>
      <w:tr w:rsidR="00195D3E" w:rsidRPr="00195D3E" w:rsidTr="006C36E7">
        <w:trPr>
          <w:trHeight w:val="510"/>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Ежемесячная доплата к пенсии лицам, замещавшим выборные должности.</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9900083100</w:t>
            </w: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noWrap/>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80000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Социальное обеспечение и иные выплаты населению</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300</w:t>
            </w:r>
          </w:p>
        </w:tc>
        <w:tc>
          <w:tcPr>
            <w:tcW w:w="1701" w:type="dxa"/>
            <w:shd w:val="clear" w:color="auto" w:fill="auto"/>
            <w:noWrap/>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80000</w:t>
            </w:r>
          </w:p>
        </w:tc>
      </w:tr>
      <w:tr w:rsidR="00195D3E" w:rsidRPr="00195D3E" w:rsidTr="006C36E7">
        <w:trPr>
          <w:trHeight w:val="255"/>
        </w:trPr>
        <w:tc>
          <w:tcPr>
            <w:tcW w:w="3369"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ВСЕГО</w:t>
            </w:r>
          </w:p>
        </w:tc>
        <w:tc>
          <w:tcPr>
            <w:tcW w:w="1667"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121"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322"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993" w:type="dxa"/>
            <w:shd w:val="clear" w:color="auto" w:fill="auto"/>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p>
        </w:tc>
        <w:tc>
          <w:tcPr>
            <w:tcW w:w="1701" w:type="dxa"/>
            <w:shd w:val="clear" w:color="auto" w:fill="auto"/>
            <w:noWrap/>
            <w:vAlign w:val="bottom"/>
            <w:hideMark/>
          </w:tcPr>
          <w:p w:rsidR="00195D3E" w:rsidRPr="00195D3E" w:rsidRDefault="00195D3E" w:rsidP="00195D3E">
            <w:pPr>
              <w:spacing w:after="0" w:line="240" w:lineRule="auto"/>
              <w:contextualSpacing/>
              <w:rPr>
                <w:rFonts w:ascii="Arial" w:eastAsia="Times New Roman" w:hAnsi="Arial" w:cs="Arial"/>
                <w:sz w:val="24"/>
                <w:szCs w:val="24"/>
                <w:lang w:eastAsia="ru-RU"/>
              </w:rPr>
            </w:pPr>
            <w:r w:rsidRPr="00195D3E">
              <w:rPr>
                <w:rFonts w:ascii="Arial" w:eastAsia="Times New Roman" w:hAnsi="Arial" w:cs="Arial"/>
                <w:sz w:val="24"/>
                <w:szCs w:val="24"/>
                <w:lang w:eastAsia="ru-RU"/>
              </w:rPr>
              <w:t>33707647,00</w:t>
            </w:r>
          </w:p>
        </w:tc>
      </w:tr>
    </w:tbl>
    <w:p w:rsidR="00195D3E" w:rsidRPr="00195D3E" w:rsidRDefault="00195D3E" w:rsidP="00195D3E">
      <w:pPr>
        <w:widowControl w:val="0"/>
        <w:autoSpaceDE w:val="0"/>
        <w:autoSpaceDN w:val="0"/>
        <w:adjustRightInd w:val="0"/>
        <w:spacing w:after="0" w:line="240" w:lineRule="auto"/>
        <w:ind w:right="210"/>
        <w:contextualSpacing/>
        <w:jc w:val="right"/>
        <w:rPr>
          <w:rFonts w:ascii="Arial" w:eastAsia="Times New Roman" w:hAnsi="Arial" w:cs="Arial"/>
          <w:sz w:val="24"/>
          <w:szCs w:val="24"/>
          <w:lang w:eastAsia="ru-RU"/>
        </w:rPr>
      </w:pPr>
    </w:p>
    <w:p w:rsidR="00195D3E" w:rsidRPr="00195D3E" w:rsidRDefault="00195D3E" w:rsidP="00195D3E">
      <w:pPr>
        <w:widowControl w:val="0"/>
        <w:autoSpaceDE w:val="0"/>
        <w:autoSpaceDN w:val="0"/>
        <w:adjustRightInd w:val="0"/>
        <w:spacing w:after="0" w:line="240" w:lineRule="auto"/>
        <w:ind w:right="210"/>
        <w:contextualSpacing/>
        <w:jc w:val="right"/>
        <w:rPr>
          <w:rFonts w:ascii="Arial" w:eastAsia="Times New Roman" w:hAnsi="Arial" w:cs="Arial"/>
          <w:sz w:val="24"/>
          <w:szCs w:val="24"/>
          <w:lang w:eastAsia="ru-RU"/>
        </w:rPr>
      </w:pPr>
    </w:p>
    <w:p w:rsidR="00195D3E" w:rsidRPr="00195D3E" w:rsidRDefault="00195D3E" w:rsidP="00195D3E">
      <w:pPr>
        <w:widowControl w:val="0"/>
        <w:autoSpaceDE w:val="0"/>
        <w:autoSpaceDN w:val="0"/>
        <w:adjustRightInd w:val="0"/>
        <w:spacing w:after="0" w:line="240" w:lineRule="auto"/>
        <w:ind w:right="210"/>
        <w:contextualSpacing/>
        <w:jc w:val="right"/>
        <w:rPr>
          <w:rFonts w:ascii="Arial" w:eastAsia="Times New Roman" w:hAnsi="Arial" w:cs="Arial"/>
          <w:sz w:val="24"/>
          <w:szCs w:val="24"/>
          <w:lang w:eastAsia="ru-RU"/>
        </w:rPr>
      </w:pPr>
    </w:p>
    <w:p w:rsidR="00F005DE" w:rsidRPr="00F005DE" w:rsidRDefault="00F005DE" w:rsidP="00F005DE">
      <w:pPr>
        <w:keepNext/>
        <w:widowControl w:val="0"/>
        <w:suppressAutoHyphens/>
        <w:spacing w:after="0" w:line="240" w:lineRule="auto"/>
        <w:ind w:firstLine="709"/>
        <w:jc w:val="both"/>
        <w:rPr>
          <w:rFonts w:ascii="Times New Roman" w:eastAsia="Calibri" w:hAnsi="Times New Roman" w:cs="Times New Roman"/>
          <w:sz w:val="28"/>
          <w:szCs w:val="28"/>
        </w:rPr>
      </w:pPr>
    </w:p>
    <w:p w:rsidR="00F005DE" w:rsidRPr="00F005DE" w:rsidRDefault="00F005DE" w:rsidP="00F005DE">
      <w:pPr>
        <w:keepNext/>
        <w:widowControl w:val="0"/>
        <w:suppressAutoHyphens/>
        <w:spacing w:after="0" w:line="240" w:lineRule="auto"/>
        <w:ind w:firstLine="709"/>
        <w:jc w:val="both"/>
        <w:rPr>
          <w:rFonts w:ascii="Times New Roman" w:eastAsia="Calibri" w:hAnsi="Times New Roman" w:cs="Times New Roman"/>
          <w:sz w:val="28"/>
          <w:szCs w:val="28"/>
        </w:rPr>
      </w:pPr>
    </w:p>
    <w:p w:rsidR="00F005DE" w:rsidRPr="00F005DE" w:rsidRDefault="00F005DE" w:rsidP="00F005DE">
      <w:pPr>
        <w:keepNext/>
        <w:widowControl w:val="0"/>
        <w:suppressAutoHyphens/>
        <w:spacing w:after="0" w:line="240" w:lineRule="auto"/>
        <w:ind w:firstLine="709"/>
        <w:jc w:val="both"/>
        <w:rPr>
          <w:rFonts w:ascii="Times New Roman" w:eastAsia="Calibri" w:hAnsi="Times New Roman" w:cs="Times New Roman"/>
          <w:sz w:val="28"/>
          <w:szCs w:val="28"/>
        </w:rPr>
      </w:pPr>
    </w:p>
    <w:p w:rsidR="00F005DE" w:rsidRPr="00F005DE" w:rsidRDefault="00F005DE" w:rsidP="00F005DE">
      <w:pPr>
        <w:spacing w:after="0" w:line="240" w:lineRule="auto"/>
        <w:rPr>
          <w:rFonts w:ascii="Calibri" w:eastAsia="Calibri" w:hAnsi="Calibri" w:cs="Times New Roman"/>
          <w:sz w:val="28"/>
          <w:szCs w:val="28"/>
        </w:rPr>
      </w:pPr>
    </w:p>
    <w:p w:rsidR="00F005DE" w:rsidRPr="00F005DE" w:rsidRDefault="00F005DE" w:rsidP="00F005DE">
      <w:pPr>
        <w:spacing w:after="0" w:line="240" w:lineRule="auto"/>
        <w:rPr>
          <w:rFonts w:ascii="Calibri" w:eastAsia="Calibri" w:hAnsi="Calibri" w:cs="Times New Roman"/>
          <w:sz w:val="28"/>
          <w:szCs w:val="28"/>
        </w:rPr>
      </w:pPr>
    </w:p>
    <w:p w:rsidR="007112C6" w:rsidRPr="00DB7A1E" w:rsidRDefault="007112C6" w:rsidP="007112C6">
      <w:pPr>
        <w:widowControl w:val="0"/>
        <w:tabs>
          <w:tab w:val="left" w:pos="698"/>
        </w:tabs>
        <w:suppressAutoHyphens/>
        <w:autoSpaceDN w:val="0"/>
        <w:spacing w:after="0" w:line="240" w:lineRule="auto"/>
        <w:rPr>
          <w:rFonts w:ascii="Times New Roman" w:eastAsia="Arial Unicode MS" w:hAnsi="Times New Roman" w:cs="Times New Roman"/>
          <w:kern w:val="3"/>
          <w:sz w:val="28"/>
          <w:szCs w:val="28"/>
          <w:lang w:eastAsia="ru-RU"/>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Общественно-политическая газета учреждена Советом депутатов Апраксинского сельского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705265">
      <w:headerReference w:type="even" r:id="rId29"/>
      <w:headerReference w:type="default" r:id="rId30"/>
      <w:footerReference w:type="even" r:id="rId31"/>
      <w:footerReference w:type="default" r:id="rId32"/>
      <w:headerReference w:type="first" r:id="rId33"/>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BF8" w:rsidRDefault="00421BF8">
      <w:pPr>
        <w:spacing w:after="0" w:line="240" w:lineRule="auto"/>
      </w:pPr>
      <w:r>
        <w:separator/>
      </w:r>
    </w:p>
  </w:endnote>
  <w:endnote w:type="continuationSeparator" w:id="0">
    <w:p w:rsidR="00421BF8" w:rsidRDefault="00421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1D" w:rsidRDefault="00B37C1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1D" w:rsidRDefault="00B37C1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1D" w:rsidRDefault="00B37C1D">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1D" w:rsidRDefault="00B37C1D">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1D" w:rsidRDefault="00B37C1D">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1D" w:rsidRDefault="00B37C1D">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05265" w:rsidRDefault="00705265" w:rsidP="001B736C">
    <w:pPr>
      <w:pStyle w:val="a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e"/>
      <w:framePr w:wrap="around" w:vAnchor="text" w:hAnchor="margin" w:xAlign="right" w:y="1"/>
      <w:rPr>
        <w:rStyle w:val="af0"/>
      </w:rPr>
    </w:pPr>
  </w:p>
  <w:p w:rsidR="00705265" w:rsidRDefault="00705265" w:rsidP="001B736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BF8" w:rsidRDefault="00421BF8">
      <w:pPr>
        <w:spacing w:after="0" w:line="240" w:lineRule="auto"/>
      </w:pPr>
      <w:r>
        <w:separator/>
      </w:r>
    </w:p>
  </w:footnote>
  <w:footnote w:type="continuationSeparator" w:id="0">
    <w:p w:rsidR="00421BF8" w:rsidRDefault="00421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1D" w:rsidRDefault="00B37C1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1D" w:rsidRDefault="00B37C1D">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1D" w:rsidRDefault="00B37C1D">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1D" w:rsidRDefault="00B37C1D">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1D" w:rsidRDefault="00B37C1D">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1D" w:rsidRDefault="00B37C1D">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rsidP="001B736C">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05265" w:rsidRDefault="00705265">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Pr="00DC4606" w:rsidRDefault="00705265" w:rsidP="001B736C">
    <w:pPr>
      <w:pStyle w:val="ac"/>
      <w:jc w:val="center"/>
    </w:pPr>
    <w:r w:rsidRPr="00DC4606">
      <w:rPr>
        <w:rStyle w:val="af0"/>
      </w:rPr>
      <w:fldChar w:fldCharType="begin"/>
    </w:r>
    <w:r w:rsidRPr="00DC4606">
      <w:rPr>
        <w:rStyle w:val="af0"/>
      </w:rPr>
      <w:instrText xml:space="preserve"> PAGE </w:instrText>
    </w:r>
    <w:r w:rsidRPr="00DC4606">
      <w:rPr>
        <w:rStyle w:val="af0"/>
      </w:rPr>
      <w:fldChar w:fldCharType="separate"/>
    </w:r>
    <w:r w:rsidR="00B37C1D">
      <w:rPr>
        <w:rStyle w:val="af0"/>
        <w:noProof/>
      </w:rPr>
      <w:t>32</w:t>
    </w:r>
    <w:r w:rsidRPr="00DC4606">
      <w:rPr>
        <w:rStyle w:val="af0"/>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65" w:rsidRDefault="00705265">
    <w:pPr>
      <w:pStyle w:val="ac"/>
    </w:pPr>
  </w:p>
  <w:p w:rsidR="00705265" w:rsidRDefault="007052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3">
    <w:nsid w:val="0A825FEA"/>
    <w:multiLevelType w:val="hybridMultilevel"/>
    <w:tmpl w:val="CF384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9F09CE"/>
    <w:multiLevelType w:val="hybridMultilevel"/>
    <w:tmpl w:val="C708128E"/>
    <w:lvl w:ilvl="0" w:tplc="17406338">
      <w:start w:val="1"/>
      <w:numFmt w:val="decimal"/>
      <w:lvlText w:val="%1."/>
      <w:lvlJc w:val="left"/>
      <w:pPr>
        <w:ind w:left="101" w:hanging="313"/>
      </w:pPr>
      <w:rPr>
        <w:rFonts w:ascii="Times New Roman" w:eastAsia="Times New Roman" w:hAnsi="Times New Roman" w:cs="Times New Roman" w:hint="default"/>
        <w:w w:val="100"/>
        <w:sz w:val="28"/>
        <w:szCs w:val="28"/>
        <w:lang w:val="ru-RU" w:eastAsia="en-US" w:bidi="ar-SA"/>
      </w:rPr>
    </w:lvl>
    <w:lvl w:ilvl="1" w:tplc="EFDEB664">
      <w:numFmt w:val="bullet"/>
      <w:lvlText w:val="•"/>
      <w:lvlJc w:val="left"/>
      <w:pPr>
        <w:ind w:left="1046" w:hanging="313"/>
      </w:pPr>
      <w:rPr>
        <w:rFonts w:hint="default"/>
        <w:lang w:val="ru-RU" w:eastAsia="en-US" w:bidi="ar-SA"/>
      </w:rPr>
    </w:lvl>
    <w:lvl w:ilvl="2" w:tplc="8A4E6E76">
      <w:numFmt w:val="bullet"/>
      <w:lvlText w:val="•"/>
      <w:lvlJc w:val="left"/>
      <w:pPr>
        <w:ind w:left="1993" w:hanging="313"/>
      </w:pPr>
      <w:rPr>
        <w:rFonts w:hint="default"/>
        <w:lang w:val="ru-RU" w:eastAsia="en-US" w:bidi="ar-SA"/>
      </w:rPr>
    </w:lvl>
    <w:lvl w:ilvl="3" w:tplc="0C68694E">
      <w:numFmt w:val="bullet"/>
      <w:lvlText w:val="•"/>
      <w:lvlJc w:val="left"/>
      <w:pPr>
        <w:ind w:left="2939" w:hanging="313"/>
      </w:pPr>
      <w:rPr>
        <w:rFonts w:hint="default"/>
        <w:lang w:val="ru-RU" w:eastAsia="en-US" w:bidi="ar-SA"/>
      </w:rPr>
    </w:lvl>
    <w:lvl w:ilvl="4" w:tplc="6E9CC800">
      <w:numFmt w:val="bullet"/>
      <w:lvlText w:val="•"/>
      <w:lvlJc w:val="left"/>
      <w:pPr>
        <w:ind w:left="3886" w:hanging="313"/>
      </w:pPr>
      <w:rPr>
        <w:rFonts w:hint="default"/>
        <w:lang w:val="ru-RU" w:eastAsia="en-US" w:bidi="ar-SA"/>
      </w:rPr>
    </w:lvl>
    <w:lvl w:ilvl="5" w:tplc="50DC81FA">
      <w:numFmt w:val="bullet"/>
      <w:lvlText w:val="•"/>
      <w:lvlJc w:val="left"/>
      <w:pPr>
        <w:ind w:left="4833" w:hanging="313"/>
      </w:pPr>
      <w:rPr>
        <w:rFonts w:hint="default"/>
        <w:lang w:val="ru-RU" w:eastAsia="en-US" w:bidi="ar-SA"/>
      </w:rPr>
    </w:lvl>
    <w:lvl w:ilvl="6" w:tplc="BEC63BC6">
      <w:numFmt w:val="bullet"/>
      <w:lvlText w:val="•"/>
      <w:lvlJc w:val="left"/>
      <w:pPr>
        <w:ind w:left="5779" w:hanging="313"/>
      </w:pPr>
      <w:rPr>
        <w:rFonts w:hint="default"/>
        <w:lang w:val="ru-RU" w:eastAsia="en-US" w:bidi="ar-SA"/>
      </w:rPr>
    </w:lvl>
    <w:lvl w:ilvl="7" w:tplc="93D27878">
      <w:numFmt w:val="bullet"/>
      <w:lvlText w:val="•"/>
      <w:lvlJc w:val="left"/>
      <w:pPr>
        <w:ind w:left="6726" w:hanging="313"/>
      </w:pPr>
      <w:rPr>
        <w:rFonts w:hint="default"/>
        <w:lang w:val="ru-RU" w:eastAsia="en-US" w:bidi="ar-SA"/>
      </w:rPr>
    </w:lvl>
    <w:lvl w:ilvl="8" w:tplc="1E168FBC">
      <w:numFmt w:val="bullet"/>
      <w:lvlText w:val="•"/>
      <w:lvlJc w:val="left"/>
      <w:pPr>
        <w:ind w:left="7672" w:hanging="313"/>
      </w:pPr>
      <w:rPr>
        <w:rFonts w:hint="default"/>
        <w:lang w:val="ru-RU" w:eastAsia="en-US" w:bidi="ar-SA"/>
      </w:rPr>
    </w:lvl>
  </w:abstractNum>
  <w:abstractNum w:abstractNumId="5">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6">
    <w:nsid w:val="103440FE"/>
    <w:multiLevelType w:val="hybridMultilevel"/>
    <w:tmpl w:val="0ED2DAB0"/>
    <w:lvl w:ilvl="0" w:tplc="67F6DE28">
      <w:start w:val="1"/>
      <w:numFmt w:val="decimal"/>
      <w:lvlText w:val="%1."/>
      <w:lvlJc w:val="left"/>
      <w:pPr>
        <w:ind w:left="1800" w:hanging="108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D72C60"/>
    <w:multiLevelType w:val="multilevel"/>
    <w:tmpl w:val="EC725AD0"/>
    <w:lvl w:ilvl="0">
      <w:start w:val="1"/>
      <w:numFmt w:val="decimal"/>
      <w:lvlText w:val="%1."/>
      <w:lvlJc w:val="left"/>
      <w:pPr>
        <w:ind w:left="111" w:hanging="430"/>
      </w:pPr>
      <w:rPr>
        <w:rFonts w:ascii="Times New Roman" w:eastAsia="Times New Roman" w:hAnsi="Times New Roman" w:cs="Times New Roman" w:hint="default"/>
        <w:w w:val="97"/>
        <w:sz w:val="27"/>
        <w:szCs w:val="27"/>
        <w:lang w:val="ru-RU" w:eastAsia="en-US" w:bidi="ar-SA"/>
      </w:rPr>
    </w:lvl>
    <w:lvl w:ilvl="1">
      <w:start w:val="1"/>
      <w:numFmt w:val="decimal"/>
      <w:lvlText w:val="%1.%2."/>
      <w:lvlJc w:val="left"/>
      <w:pPr>
        <w:ind w:left="107" w:hanging="760"/>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140" w:hanging="760"/>
      </w:pPr>
      <w:rPr>
        <w:rFonts w:hint="default"/>
        <w:lang w:val="ru-RU" w:eastAsia="en-US" w:bidi="ar-SA"/>
      </w:rPr>
    </w:lvl>
    <w:lvl w:ilvl="3">
      <w:numFmt w:val="bullet"/>
      <w:lvlText w:val="•"/>
      <w:lvlJc w:val="left"/>
      <w:pPr>
        <w:ind w:left="2160" w:hanging="760"/>
      </w:pPr>
      <w:rPr>
        <w:rFonts w:hint="default"/>
        <w:lang w:val="ru-RU" w:eastAsia="en-US" w:bidi="ar-SA"/>
      </w:rPr>
    </w:lvl>
    <w:lvl w:ilvl="4">
      <w:numFmt w:val="bullet"/>
      <w:lvlText w:val="•"/>
      <w:lvlJc w:val="left"/>
      <w:pPr>
        <w:ind w:left="3180" w:hanging="760"/>
      </w:pPr>
      <w:rPr>
        <w:rFonts w:hint="default"/>
        <w:lang w:val="ru-RU" w:eastAsia="en-US" w:bidi="ar-SA"/>
      </w:rPr>
    </w:lvl>
    <w:lvl w:ilvl="5">
      <w:numFmt w:val="bullet"/>
      <w:lvlText w:val="•"/>
      <w:lvlJc w:val="left"/>
      <w:pPr>
        <w:ind w:left="4201" w:hanging="760"/>
      </w:pPr>
      <w:rPr>
        <w:rFonts w:hint="default"/>
        <w:lang w:val="ru-RU" w:eastAsia="en-US" w:bidi="ar-SA"/>
      </w:rPr>
    </w:lvl>
    <w:lvl w:ilvl="6">
      <w:numFmt w:val="bullet"/>
      <w:lvlText w:val="•"/>
      <w:lvlJc w:val="left"/>
      <w:pPr>
        <w:ind w:left="5221" w:hanging="760"/>
      </w:pPr>
      <w:rPr>
        <w:rFonts w:hint="default"/>
        <w:lang w:val="ru-RU" w:eastAsia="en-US" w:bidi="ar-SA"/>
      </w:rPr>
    </w:lvl>
    <w:lvl w:ilvl="7">
      <w:numFmt w:val="bullet"/>
      <w:lvlText w:val="•"/>
      <w:lvlJc w:val="left"/>
      <w:pPr>
        <w:ind w:left="6241" w:hanging="760"/>
      </w:pPr>
      <w:rPr>
        <w:rFonts w:hint="default"/>
        <w:lang w:val="ru-RU" w:eastAsia="en-US" w:bidi="ar-SA"/>
      </w:rPr>
    </w:lvl>
    <w:lvl w:ilvl="8">
      <w:numFmt w:val="bullet"/>
      <w:lvlText w:val="•"/>
      <w:lvlJc w:val="left"/>
      <w:pPr>
        <w:ind w:left="7261" w:hanging="760"/>
      </w:pPr>
      <w:rPr>
        <w:rFonts w:hint="default"/>
        <w:lang w:val="ru-RU" w:eastAsia="en-US" w:bidi="ar-SA"/>
      </w:rPr>
    </w:lvl>
  </w:abstractNum>
  <w:abstractNum w:abstractNumId="8">
    <w:nsid w:val="19047734"/>
    <w:multiLevelType w:val="hybridMultilevel"/>
    <w:tmpl w:val="AF2EE630"/>
    <w:lvl w:ilvl="0" w:tplc="58F07942">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5CA47872">
      <w:numFmt w:val="bullet"/>
      <w:lvlText w:val="•"/>
      <w:lvlJc w:val="left"/>
      <w:pPr>
        <w:ind w:left="1046" w:hanging="164"/>
      </w:pPr>
      <w:rPr>
        <w:rFonts w:hint="default"/>
        <w:lang w:val="ru-RU" w:eastAsia="en-US" w:bidi="ar-SA"/>
      </w:rPr>
    </w:lvl>
    <w:lvl w:ilvl="2" w:tplc="3466BE3C">
      <w:numFmt w:val="bullet"/>
      <w:lvlText w:val="•"/>
      <w:lvlJc w:val="left"/>
      <w:pPr>
        <w:ind w:left="1993" w:hanging="164"/>
      </w:pPr>
      <w:rPr>
        <w:rFonts w:hint="default"/>
        <w:lang w:val="ru-RU" w:eastAsia="en-US" w:bidi="ar-SA"/>
      </w:rPr>
    </w:lvl>
    <w:lvl w:ilvl="3" w:tplc="BD0885CE">
      <w:numFmt w:val="bullet"/>
      <w:lvlText w:val="•"/>
      <w:lvlJc w:val="left"/>
      <w:pPr>
        <w:ind w:left="2939" w:hanging="164"/>
      </w:pPr>
      <w:rPr>
        <w:rFonts w:hint="default"/>
        <w:lang w:val="ru-RU" w:eastAsia="en-US" w:bidi="ar-SA"/>
      </w:rPr>
    </w:lvl>
    <w:lvl w:ilvl="4" w:tplc="C9C879E4">
      <w:numFmt w:val="bullet"/>
      <w:lvlText w:val="•"/>
      <w:lvlJc w:val="left"/>
      <w:pPr>
        <w:ind w:left="3886" w:hanging="164"/>
      </w:pPr>
      <w:rPr>
        <w:rFonts w:hint="default"/>
        <w:lang w:val="ru-RU" w:eastAsia="en-US" w:bidi="ar-SA"/>
      </w:rPr>
    </w:lvl>
    <w:lvl w:ilvl="5" w:tplc="8ADCA92C">
      <w:numFmt w:val="bullet"/>
      <w:lvlText w:val="•"/>
      <w:lvlJc w:val="left"/>
      <w:pPr>
        <w:ind w:left="4833" w:hanging="164"/>
      </w:pPr>
      <w:rPr>
        <w:rFonts w:hint="default"/>
        <w:lang w:val="ru-RU" w:eastAsia="en-US" w:bidi="ar-SA"/>
      </w:rPr>
    </w:lvl>
    <w:lvl w:ilvl="6" w:tplc="AEE88FE0">
      <w:numFmt w:val="bullet"/>
      <w:lvlText w:val="•"/>
      <w:lvlJc w:val="left"/>
      <w:pPr>
        <w:ind w:left="5779" w:hanging="164"/>
      </w:pPr>
      <w:rPr>
        <w:rFonts w:hint="default"/>
        <w:lang w:val="ru-RU" w:eastAsia="en-US" w:bidi="ar-SA"/>
      </w:rPr>
    </w:lvl>
    <w:lvl w:ilvl="7" w:tplc="309C35EC">
      <w:numFmt w:val="bullet"/>
      <w:lvlText w:val="•"/>
      <w:lvlJc w:val="left"/>
      <w:pPr>
        <w:ind w:left="6726" w:hanging="164"/>
      </w:pPr>
      <w:rPr>
        <w:rFonts w:hint="default"/>
        <w:lang w:val="ru-RU" w:eastAsia="en-US" w:bidi="ar-SA"/>
      </w:rPr>
    </w:lvl>
    <w:lvl w:ilvl="8" w:tplc="1A0821EE">
      <w:numFmt w:val="bullet"/>
      <w:lvlText w:val="•"/>
      <w:lvlJc w:val="left"/>
      <w:pPr>
        <w:ind w:left="7672" w:hanging="164"/>
      </w:pPr>
      <w:rPr>
        <w:rFonts w:hint="default"/>
        <w:lang w:val="ru-RU" w:eastAsia="en-US" w:bidi="ar-SA"/>
      </w:rPr>
    </w:lvl>
  </w:abstractNum>
  <w:abstractNum w:abstractNumId="9">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10">
    <w:nsid w:val="387518CA"/>
    <w:multiLevelType w:val="hybridMultilevel"/>
    <w:tmpl w:val="602CDA2C"/>
    <w:lvl w:ilvl="0" w:tplc="5DA28688">
      <w:start w:val="1"/>
      <w:numFmt w:val="decimal"/>
      <w:lvlText w:val="%1."/>
      <w:lvlJc w:val="left"/>
      <w:pPr>
        <w:ind w:left="101" w:hanging="372"/>
      </w:pPr>
      <w:rPr>
        <w:rFonts w:ascii="Times New Roman" w:eastAsia="Times New Roman" w:hAnsi="Times New Roman" w:cs="Times New Roman" w:hint="default"/>
        <w:w w:val="100"/>
        <w:sz w:val="28"/>
        <w:szCs w:val="28"/>
        <w:lang w:val="ru-RU" w:eastAsia="en-US" w:bidi="ar-SA"/>
      </w:rPr>
    </w:lvl>
    <w:lvl w:ilvl="1" w:tplc="AC7EDE32">
      <w:numFmt w:val="bullet"/>
      <w:lvlText w:val="•"/>
      <w:lvlJc w:val="left"/>
      <w:pPr>
        <w:ind w:left="1046" w:hanging="372"/>
      </w:pPr>
      <w:rPr>
        <w:rFonts w:hint="default"/>
        <w:lang w:val="ru-RU" w:eastAsia="en-US" w:bidi="ar-SA"/>
      </w:rPr>
    </w:lvl>
    <w:lvl w:ilvl="2" w:tplc="B9D25BD2">
      <w:numFmt w:val="bullet"/>
      <w:lvlText w:val="•"/>
      <w:lvlJc w:val="left"/>
      <w:pPr>
        <w:ind w:left="1993" w:hanging="372"/>
      </w:pPr>
      <w:rPr>
        <w:rFonts w:hint="default"/>
        <w:lang w:val="ru-RU" w:eastAsia="en-US" w:bidi="ar-SA"/>
      </w:rPr>
    </w:lvl>
    <w:lvl w:ilvl="3" w:tplc="DA941B3A">
      <w:numFmt w:val="bullet"/>
      <w:lvlText w:val="•"/>
      <w:lvlJc w:val="left"/>
      <w:pPr>
        <w:ind w:left="2939" w:hanging="372"/>
      </w:pPr>
      <w:rPr>
        <w:rFonts w:hint="default"/>
        <w:lang w:val="ru-RU" w:eastAsia="en-US" w:bidi="ar-SA"/>
      </w:rPr>
    </w:lvl>
    <w:lvl w:ilvl="4" w:tplc="FCB2BE48">
      <w:numFmt w:val="bullet"/>
      <w:lvlText w:val="•"/>
      <w:lvlJc w:val="left"/>
      <w:pPr>
        <w:ind w:left="3886" w:hanging="372"/>
      </w:pPr>
      <w:rPr>
        <w:rFonts w:hint="default"/>
        <w:lang w:val="ru-RU" w:eastAsia="en-US" w:bidi="ar-SA"/>
      </w:rPr>
    </w:lvl>
    <w:lvl w:ilvl="5" w:tplc="7A6E3950">
      <w:numFmt w:val="bullet"/>
      <w:lvlText w:val="•"/>
      <w:lvlJc w:val="left"/>
      <w:pPr>
        <w:ind w:left="4833" w:hanging="372"/>
      </w:pPr>
      <w:rPr>
        <w:rFonts w:hint="default"/>
        <w:lang w:val="ru-RU" w:eastAsia="en-US" w:bidi="ar-SA"/>
      </w:rPr>
    </w:lvl>
    <w:lvl w:ilvl="6" w:tplc="2A7E759E">
      <w:numFmt w:val="bullet"/>
      <w:lvlText w:val="•"/>
      <w:lvlJc w:val="left"/>
      <w:pPr>
        <w:ind w:left="5779" w:hanging="372"/>
      </w:pPr>
      <w:rPr>
        <w:rFonts w:hint="default"/>
        <w:lang w:val="ru-RU" w:eastAsia="en-US" w:bidi="ar-SA"/>
      </w:rPr>
    </w:lvl>
    <w:lvl w:ilvl="7" w:tplc="B42A405E">
      <w:numFmt w:val="bullet"/>
      <w:lvlText w:val="•"/>
      <w:lvlJc w:val="left"/>
      <w:pPr>
        <w:ind w:left="6726" w:hanging="372"/>
      </w:pPr>
      <w:rPr>
        <w:rFonts w:hint="default"/>
        <w:lang w:val="ru-RU" w:eastAsia="en-US" w:bidi="ar-SA"/>
      </w:rPr>
    </w:lvl>
    <w:lvl w:ilvl="8" w:tplc="DFF69B96">
      <w:numFmt w:val="bullet"/>
      <w:lvlText w:val="•"/>
      <w:lvlJc w:val="left"/>
      <w:pPr>
        <w:ind w:left="7672" w:hanging="372"/>
      </w:pPr>
      <w:rPr>
        <w:rFonts w:hint="default"/>
        <w:lang w:val="ru-RU" w:eastAsia="en-US" w:bidi="ar-SA"/>
      </w:rPr>
    </w:lvl>
  </w:abstractNum>
  <w:abstractNum w:abstractNumId="11">
    <w:nsid w:val="3A575866"/>
    <w:multiLevelType w:val="hybridMultilevel"/>
    <w:tmpl w:val="0010E6A0"/>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2">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3">
    <w:nsid w:val="3E2424CB"/>
    <w:multiLevelType w:val="multilevel"/>
    <w:tmpl w:val="9F5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15">
    <w:nsid w:val="460A35FF"/>
    <w:multiLevelType w:val="hybridMultilevel"/>
    <w:tmpl w:val="3B76707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6697DC8"/>
    <w:multiLevelType w:val="hybridMultilevel"/>
    <w:tmpl w:val="C3CCEE42"/>
    <w:lvl w:ilvl="0" w:tplc="BC70CB60">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A0446AB"/>
    <w:multiLevelType w:val="hybridMultilevel"/>
    <w:tmpl w:val="43E4D8B4"/>
    <w:lvl w:ilvl="0" w:tplc="9ADC6B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4B9B3CAB"/>
    <w:multiLevelType w:val="hybridMultilevel"/>
    <w:tmpl w:val="23421BA8"/>
    <w:lvl w:ilvl="0" w:tplc="78748ABC">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090697F"/>
    <w:multiLevelType w:val="hybridMultilevel"/>
    <w:tmpl w:val="1B4C9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50262D"/>
    <w:multiLevelType w:val="hybridMultilevel"/>
    <w:tmpl w:val="E32C9DB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1">
    <w:nsid w:val="58BD216E"/>
    <w:multiLevelType w:val="hybridMultilevel"/>
    <w:tmpl w:val="80385304"/>
    <w:lvl w:ilvl="0" w:tplc="362828F0">
      <w:start w:val="1"/>
      <w:numFmt w:val="decimal"/>
      <w:lvlText w:val="%1."/>
      <w:lvlJc w:val="left"/>
      <w:pPr>
        <w:ind w:left="101" w:hanging="596"/>
      </w:pPr>
      <w:rPr>
        <w:rFonts w:ascii="Times New Roman" w:eastAsia="Times New Roman" w:hAnsi="Times New Roman" w:cs="Times New Roman" w:hint="default"/>
        <w:w w:val="100"/>
        <w:sz w:val="28"/>
        <w:szCs w:val="28"/>
        <w:lang w:val="ru-RU" w:eastAsia="en-US" w:bidi="ar-SA"/>
      </w:rPr>
    </w:lvl>
    <w:lvl w:ilvl="1" w:tplc="CFA228C6">
      <w:numFmt w:val="bullet"/>
      <w:lvlText w:val="•"/>
      <w:lvlJc w:val="left"/>
      <w:pPr>
        <w:ind w:left="1046" w:hanging="596"/>
      </w:pPr>
      <w:rPr>
        <w:rFonts w:hint="default"/>
        <w:lang w:val="ru-RU" w:eastAsia="en-US" w:bidi="ar-SA"/>
      </w:rPr>
    </w:lvl>
    <w:lvl w:ilvl="2" w:tplc="9730B21C">
      <w:numFmt w:val="bullet"/>
      <w:lvlText w:val="•"/>
      <w:lvlJc w:val="left"/>
      <w:pPr>
        <w:ind w:left="1993" w:hanging="596"/>
      </w:pPr>
      <w:rPr>
        <w:rFonts w:hint="default"/>
        <w:lang w:val="ru-RU" w:eastAsia="en-US" w:bidi="ar-SA"/>
      </w:rPr>
    </w:lvl>
    <w:lvl w:ilvl="3" w:tplc="79D6AD88">
      <w:numFmt w:val="bullet"/>
      <w:lvlText w:val="•"/>
      <w:lvlJc w:val="left"/>
      <w:pPr>
        <w:ind w:left="2939" w:hanging="596"/>
      </w:pPr>
      <w:rPr>
        <w:rFonts w:hint="default"/>
        <w:lang w:val="ru-RU" w:eastAsia="en-US" w:bidi="ar-SA"/>
      </w:rPr>
    </w:lvl>
    <w:lvl w:ilvl="4" w:tplc="E62EFBFC">
      <w:numFmt w:val="bullet"/>
      <w:lvlText w:val="•"/>
      <w:lvlJc w:val="left"/>
      <w:pPr>
        <w:ind w:left="3886" w:hanging="596"/>
      </w:pPr>
      <w:rPr>
        <w:rFonts w:hint="default"/>
        <w:lang w:val="ru-RU" w:eastAsia="en-US" w:bidi="ar-SA"/>
      </w:rPr>
    </w:lvl>
    <w:lvl w:ilvl="5" w:tplc="B2C24D84">
      <w:numFmt w:val="bullet"/>
      <w:lvlText w:val="•"/>
      <w:lvlJc w:val="left"/>
      <w:pPr>
        <w:ind w:left="4833" w:hanging="596"/>
      </w:pPr>
      <w:rPr>
        <w:rFonts w:hint="default"/>
        <w:lang w:val="ru-RU" w:eastAsia="en-US" w:bidi="ar-SA"/>
      </w:rPr>
    </w:lvl>
    <w:lvl w:ilvl="6" w:tplc="3DCE5F5E">
      <w:numFmt w:val="bullet"/>
      <w:lvlText w:val="•"/>
      <w:lvlJc w:val="left"/>
      <w:pPr>
        <w:ind w:left="5779" w:hanging="596"/>
      </w:pPr>
      <w:rPr>
        <w:rFonts w:hint="default"/>
        <w:lang w:val="ru-RU" w:eastAsia="en-US" w:bidi="ar-SA"/>
      </w:rPr>
    </w:lvl>
    <w:lvl w:ilvl="7" w:tplc="122A2430">
      <w:numFmt w:val="bullet"/>
      <w:lvlText w:val="•"/>
      <w:lvlJc w:val="left"/>
      <w:pPr>
        <w:ind w:left="6726" w:hanging="596"/>
      </w:pPr>
      <w:rPr>
        <w:rFonts w:hint="default"/>
        <w:lang w:val="ru-RU" w:eastAsia="en-US" w:bidi="ar-SA"/>
      </w:rPr>
    </w:lvl>
    <w:lvl w:ilvl="8" w:tplc="90F81CF2">
      <w:numFmt w:val="bullet"/>
      <w:lvlText w:val="•"/>
      <w:lvlJc w:val="left"/>
      <w:pPr>
        <w:ind w:left="7672" w:hanging="596"/>
      </w:pPr>
      <w:rPr>
        <w:rFonts w:hint="default"/>
        <w:lang w:val="ru-RU" w:eastAsia="en-US" w:bidi="ar-SA"/>
      </w:rPr>
    </w:lvl>
  </w:abstractNum>
  <w:abstractNum w:abstractNumId="22">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BD12E9A"/>
    <w:multiLevelType w:val="hybridMultilevel"/>
    <w:tmpl w:val="B6E27E9E"/>
    <w:lvl w:ilvl="0" w:tplc="03B4911E">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FD7C0F"/>
    <w:multiLevelType w:val="multilevel"/>
    <w:tmpl w:val="B94AC9D2"/>
    <w:lvl w:ilvl="0">
      <w:start w:val="1"/>
      <w:numFmt w:val="decimal"/>
      <w:lvlText w:val="%1."/>
      <w:lvlJc w:val="left"/>
      <w:pPr>
        <w:ind w:left="101" w:hanging="515"/>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300"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8" w:hanging="490"/>
      </w:pPr>
      <w:rPr>
        <w:rFonts w:hint="default"/>
        <w:lang w:val="ru-RU" w:eastAsia="en-US" w:bidi="ar-SA"/>
      </w:rPr>
    </w:lvl>
    <w:lvl w:ilvl="3">
      <w:numFmt w:val="bullet"/>
      <w:lvlText w:val="•"/>
      <w:lvlJc w:val="left"/>
      <w:pPr>
        <w:ind w:left="3136" w:hanging="490"/>
      </w:pPr>
      <w:rPr>
        <w:rFonts w:hint="default"/>
        <w:lang w:val="ru-RU" w:eastAsia="en-US" w:bidi="ar-SA"/>
      </w:rPr>
    </w:lvl>
    <w:lvl w:ilvl="4">
      <w:numFmt w:val="bullet"/>
      <w:lvlText w:val="•"/>
      <w:lvlJc w:val="left"/>
      <w:pPr>
        <w:ind w:left="4055" w:hanging="490"/>
      </w:pPr>
      <w:rPr>
        <w:rFonts w:hint="default"/>
        <w:lang w:val="ru-RU" w:eastAsia="en-US" w:bidi="ar-SA"/>
      </w:rPr>
    </w:lvl>
    <w:lvl w:ilvl="5">
      <w:numFmt w:val="bullet"/>
      <w:lvlText w:val="•"/>
      <w:lvlJc w:val="left"/>
      <w:pPr>
        <w:ind w:left="4973" w:hanging="490"/>
      </w:pPr>
      <w:rPr>
        <w:rFonts w:hint="default"/>
        <w:lang w:val="ru-RU" w:eastAsia="en-US" w:bidi="ar-SA"/>
      </w:rPr>
    </w:lvl>
    <w:lvl w:ilvl="6">
      <w:numFmt w:val="bullet"/>
      <w:lvlText w:val="•"/>
      <w:lvlJc w:val="left"/>
      <w:pPr>
        <w:ind w:left="5892" w:hanging="490"/>
      </w:pPr>
      <w:rPr>
        <w:rFonts w:hint="default"/>
        <w:lang w:val="ru-RU" w:eastAsia="en-US" w:bidi="ar-SA"/>
      </w:rPr>
    </w:lvl>
    <w:lvl w:ilvl="7">
      <w:numFmt w:val="bullet"/>
      <w:lvlText w:val="•"/>
      <w:lvlJc w:val="left"/>
      <w:pPr>
        <w:ind w:left="6810" w:hanging="490"/>
      </w:pPr>
      <w:rPr>
        <w:rFonts w:hint="default"/>
        <w:lang w:val="ru-RU" w:eastAsia="en-US" w:bidi="ar-SA"/>
      </w:rPr>
    </w:lvl>
    <w:lvl w:ilvl="8">
      <w:numFmt w:val="bullet"/>
      <w:lvlText w:val="•"/>
      <w:lvlJc w:val="left"/>
      <w:pPr>
        <w:ind w:left="7729" w:hanging="490"/>
      </w:pPr>
      <w:rPr>
        <w:rFonts w:hint="default"/>
        <w:lang w:val="ru-RU" w:eastAsia="en-US" w:bidi="ar-SA"/>
      </w:rPr>
    </w:lvl>
  </w:abstractNum>
  <w:abstractNum w:abstractNumId="27">
    <w:nsid w:val="710816E5"/>
    <w:multiLevelType w:val="multilevel"/>
    <w:tmpl w:val="F782B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FE344B"/>
    <w:multiLevelType w:val="hybridMultilevel"/>
    <w:tmpl w:val="BCE657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74C60E9D"/>
    <w:multiLevelType w:val="hybridMultilevel"/>
    <w:tmpl w:val="A684A14E"/>
    <w:lvl w:ilvl="0" w:tplc="D07E18EE">
      <w:numFmt w:val="bullet"/>
      <w:lvlText w:val="●"/>
      <w:lvlJc w:val="left"/>
      <w:pPr>
        <w:ind w:left="1038" w:hanging="134"/>
      </w:pPr>
      <w:rPr>
        <w:rFonts w:ascii="Calibri" w:eastAsia="Calibri" w:hAnsi="Calibri" w:cs="Calibri" w:hint="default"/>
        <w:w w:val="99"/>
        <w:sz w:val="20"/>
        <w:szCs w:val="20"/>
        <w:lang w:val="ru-RU" w:eastAsia="en-US" w:bidi="ar-SA"/>
      </w:rPr>
    </w:lvl>
    <w:lvl w:ilvl="1" w:tplc="B7525478">
      <w:numFmt w:val="bullet"/>
      <w:lvlText w:val="•"/>
      <w:lvlJc w:val="left"/>
      <w:pPr>
        <w:ind w:left="1137" w:hanging="134"/>
      </w:pPr>
      <w:rPr>
        <w:rFonts w:hint="default"/>
        <w:lang w:val="ru-RU" w:eastAsia="en-US" w:bidi="ar-SA"/>
      </w:rPr>
    </w:lvl>
    <w:lvl w:ilvl="2" w:tplc="E40AE47C">
      <w:numFmt w:val="bullet"/>
      <w:lvlText w:val="•"/>
      <w:lvlJc w:val="left"/>
      <w:pPr>
        <w:ind w:left="1234" w:hanging="134"/>
      </w:pPr>
      <w:rPr>
        <w:rFonts w:hint="default"/>
        <w:lang w:val="ru-RU" w:eastAsia="en-US" w:bidi="ar-SA"/>
      </w:rPr>
    </w:lvl>
    <w:lvl w:ilvl="3" w:tplc="E9562A5A">
      <w:numFmt w:val="bullet"/>
      <w:lvlText w:val="•"/>
      <w:lvlJc w:val="left"/>
      <w:pPr>
        <w:ind w:left="1331" w:hanging="134"/>
      </w:pPr>
      <w:rPr>
        <w:rFonts w:hint="default"/>
        <w:lang w:val="ru-RU" w:eastAsia="en-US" w:bidi="ar-SA"/>
      </w:rPr>
    </w:lvl>
    <w:lvl w:ilvl="4" w:tplc="2546556C">
      <w:numFmt w:val="bullet"/>
      <w:lvlText w:val="•"/>
      <w:lvlJc w:val="left"/>
      <w:pPr>
        <w:ind w:left="1428" w:hanging="134"/>
      </w:pPr>
      <w:rPr>
        <w:rFonts w:hint="default"/>
        <w:lang w:val="ru-RU" w:eastAsia="en-US" w:bidi="ar-SA"/>
      </w:rPr>
    </w:lvl>
    <w:lvl w:ilvl="5" w:tplc="A350D312">
      <w:numFmt w:val="bullet"/>
      <w:lvlText w:val="•"/>
      <w:lvlJc w:val="left"/>
      <w:pPr>
        <w:ind w:left="1525" w:hanging="134"/>
      </w:pPr>
      <w:rPr>
        <w:rFonts w:hint="default"/>
        <w:lang w:val="ru-RU" w:eastAsia="en-US" w:bidi="ar-SA"/>
      </w:rPr>
    </w:lvl>
    <w:lvl w:ilvl="6" w:tplc="FD8A34D6">
      <w:numFmt w:val="bullet"/>
      <w:lvlText w:val="•"/>
      <w:lvlJc w:val="left"/>
      <w:pPr>
        <w:ind w:left="1622" w:hanging="134"/>
      </w:pPr>
      <w:rPr>
        <w:rFonts w:hint="default"/>
        <w:lang w:val="ru-RU" w:eastAsia="en-US" w:bidi="ar-SA"/>
      </w:rPr>
    </w:lvl>
    <w:lvl w:ilvl="7" w:tplc="62049744">
      <w:numFmt w:val="bullet"/>
      <w:lvlText w:val="•"/>
      <w:lvlJc w:val="left"/>
      <w:pPr>
        <w:ind w:left="1719" w:hanging="134"/>
      </w:pPr>
      <w:rPr>
        <w:rFonts w:hint="default"/>
        <w:lang w:val="ru-RU" w:eastAsia="en-US" w:bidi="ar-SA"/>
      </w:rPr>
    </w:lvl>
    <w:lvl w:ilvl="8" w:tplc="910C0832">
      <w:numFmt w:val="bullet"/>
      <w:lvlText w:val="•"/>
      <w:lvlJc w:val="left"/>
      <w:pPr>
        <w:ind w:left="1816" w:hanging="134"/>
      </w:pPr>
      <w:rPr>
        <w:rFonts w:hint="default"/>
        <w:lang w:val="ru-RU" w:eastAsia="en-US" w:bidi="ar-SA"/>
      </w:rPr>
    </w:lvl>
  </w:abstractNum>
  <w:abstractNum w:abstractNumId="30">
    <w:nsid w:val="750054C4"/>
    <w:multiLevelType w:val="hybridMultilevel"/>
    <w:tmpl w:val="6226AFFC"/>
    <w:lvl w:ilvl="0" w:tplc="CFF0C44C">
      <w:start w:val="1"/>
      <w:numFmt w:val="decimal"/>
      <w:lvlText w:val="%1."/>
      <w:lvlJc w:val="left"/>
      <w:pPr>
        <w:ind w:left="101" w:hanging="275"/>
      </w:pPr>
      <w:rPr>
        <w:rFonts w:ascii="Times New Roman" w:eastAsia="Times New Roman" w:hAnsi="Times New Roman" w:cs="Times New Roman" w:hint="default"/>
        <w:w w:val="100"/>
        <w:sz w:val="28"/>
        <w:szCs w:val="28"/>
        <w:lang w:val="ru-RU" w:eastAsia="en-US" w:bidi="ar-SA"/>
      </w:rPr>
    </w:lvl>
    <w:lvl w:ilvl="1" w:tplc="49A260A0">
      <w:numFmt w:val="bullet"/>
      <w:lvlText w:val="•"/>
      <w:lvlJc w:val="left"/>
      <w:pPr>
        <w:ind w:left="1046" w:hanging="275"/>
      </w:pPr>
      <w:rPr>
        <w:rFonts w:hint="default"/>
        <w:lang w:val="ru-RU" w:eastAsia="en-US" w:bidi="ar-SA"/>
      </w:rPr>
    </w:lvl>
    <w:lvl w:ilvl="2" w:tplc="496AB7B2">
      <w:numFmt w:val="bullet"/>
      <w:lvlText w:val="•"/>
      <w:lvlJc w:val="left"/>
      <w:pPr>
        <w:ind w:left="1993" w:hanging="275"/>
      </w:pPr>
      <w:rPr>
        <w:rFonts w:hint="default"/>
        <w:lang w:val="ru-RU" w:eastAsia="en-US" w:bidi="ar-SA"/>
      </w:rPr>
    </w:lvl>
    <w:lvl w:ilvl="3" w:tplc="D016772E">
      <w:numFmt w:val="bullet"/>
      <w:lvlText w:val="•"/>
      <w:lvlJc w:val="left"/>
      <w:pPr>
        <w:ind w:left="2939" w:hanging="275"/>
      </w:pPr>
      <w:rPr>
        <w:rFonts w:hint="default"/>
        <w:lang w:val="ru-RU" w:eastAsia="en-US" w:bidi="ar-SA"/>
      </w:rPr>
    </w:lvl>
    <w:lvl w:ilvl="4" w:tplc="BD54AF98">
      <w:numFmt w:val="bullet"/>
      <w:lvlText w:val="•"/>
      <w:lvlJc w:val="left"/>
      <w:pPr>
        <w:ind w:left="3886" w:hanging="275"/>
      </w:pPr>
      <w:rPr>
        <w:rFonts w:hint="default"/>
        <w:lang w:val="ru-RU" w:eastAsia="en-US" w:bidi="ar-SA"/>
      </w:rPr>
    </w:lvl>
    <w:lvl w:ilvl="5" w:tplc="E64A234C">
      <w:numFmt w:val="bullet"/>
      <w:lvlText w:val="•"/>
      <w:lvlJc w:val="left"/>
      <w:pPr>
        <w:ind w:left="4833" w:hanging="275"/>
      </w:pPr>
      <w:rPr>
        <w:rFonts w:hint="default"/>
        <w:lang w:val="ru-RU" w:eastAsia="en-US" w:bidi="ar-SA"/>
      </w:rPr>
    </w:lvl>
    <w:lvl w:ilvl="6" w:tplc="A7AC1852">
      <w:numFmt w:val="bullet"/>
      <w:lvlText w:val="•"/>
      <w:lvlJc w:val="left"/>
      <w:pPr>
        <w:ind w:left="5779" w:hanging="275"/>
      </w:pPr>
      <w:rPr>
        <w:rFonts w:hint="default"/>
        <w:lang w:val="ru-RU" w:eastAsia="en-US" w:bidi="ar-SA"/>
      </w:rPr>
    </w:lvl>
    <w:lvl w:ilvl="7" w:tplc="60029A4A">
      <w:numFmt w:val="bullet"/>
      <w:lvlText w:val="•"/>
      <w:lvlJc w:val="left"/>
      <w:pPr>
        <w:ind w:left="6726" w:hanging="275"/>
      </w:pPr>
      <w:rPr>
        <w:rFonts w:hint="default"/>
        <w:lang w:val="ru-RU" w:eastAsia="en-US" w:bidi="ar-SA"/>
      </w:rPr>
    </w:lvl>
    <w:lvl w:ilvl="8" w:tplc="6F429820">
      <w:numFmt w:val="bullet"/>
      <w:lvlText w:val="•"/>
      <w:lvlJc w:val="left"/>
      <w:pPr>
        <w:ind w:left="7672" w:hanging="275"/>
      </w:pPr>
      <w:rPr>
        <w:rFonts w:hint="default"/>
        <w:lang w:val="ru-RU" w:eastAsia="en-US" w:bidi="ar-SA"/>
      </w:rPr>
    </w:lvl>
  </w:abstractNum>
  <w:abstractNum w:abstractNumId="31">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E2768D5"/>
    <w:multiLevelType w:val="hybridMultilevel"/>
    <w:tmpl w:val="32D8E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F8C6B28"/>
    <w:multiLevelType w:val="multilevel"/>
    <w:tmpl w:val="F450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7"/>
  </w:num>
  <w:num w:numId="5">
    <w:abstractNumId w:val="32"/>
  </w:num>
  <w:num w:numId="6">
    <w:abstractNumId w:val="28"/>
  </w:num>
  <w:num w:numId="7">
    <w:abstractNumId w:val="19"/>
  </w:num>
  <w:num w:numId="8">
    <w:abstractNumId w:val="13"/>
  </w:num>
  <w:num w:numId="9">
    <w:abstractNumId w:val="15"/>
  </w:num>
  <w:num w:numId="10">
    <w:abstractNumId w:val="2"/>
  </w:num>
  <w:num w:numId="11">
    <w:abstractNumId w:val="5"/>
  </w:num>
  <w:num w:numId="1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6">
    <w:abstractNumId w:val="14"/>
  </w:num>
  <w:num w:numId="1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19">
    <w:abstractNumId w:val="9"/>
  </w:num>
  <w:num w:numId="20">
    <w:abstractNumId w:val="12"/>
  </w:num>
  <w:num w:numId="21">
    <w:abstractNumId w:val="25"/>
  </w:num>
  <w:num w:numId="22">
    <w:abstractNumId w:val="22"/>
  </w:num>
  <w:num w:numId="23">
    <w:abstractNumId w:val="24"/>
  </w:num>
  <w:num w:numId="24">
    <w:abstractNumId w:val="31"/>
  </w:num>
  <w:num w:numId="25">
    <w:abstractNumId w:val="1"/>
  </w:num>
  <w:num w:numId="26">
    <w:abstractNumId w:val="6"/>
  </w:num>
  <w:num w:numId="27">
    <w:abstractNumId w:val="16"/>
  </w:num>
  <w:num w:numId="28">
    <w:abstractNumId w:val="23"/>
  </w:num>
  <w:num w:numId="29">
    <w:abstractNumId w:val="7"/>
  </w:num>
  <w:num w:numId="30">
    <w:abstractNumId w:val="29"/>
  </w:num>
  <w:num w:numId="31">
    <w:abstractNumId w:val="20"/>
  </w:num>
  <w:num w:numId="32">
    <w:abstractNumId w:val="17"/>
  </w:num>
  <w:num w:numId="33">
    <w:abstractNumId w:val="8"/>
  </w:num>
  <w:num w:numId="34">
    <w:abstractNumId w:val="4"/>
  </w:num>
  <w:num w:numId="35">
    <w:abstractNumId w:val="26"/>
  </w:num>
  <w:num w:numId="36">
    <w:abstractNumId w:val="21"/>
  </w:num>
  <w:num w:numId="37">
    <w:abstractNumId w:val="30"/>
  </w:num>
  <w:num w:numId="38">
    <w:abstractNumId w:val="1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6783"/>
    <w:rsid w:val="00023552"/>
    <w:rsid w:val="00042CBB"/>
    <w:rsid w:val="000524B1"/>
    <w:rsid w:val="00056684"/>
    <w:rsid w:val="000754B7"/>
    <w:rsid w:val="000868EF"/>
    <w:rsid w:val="00093D41"/>
    <w:rsid w:val="000D502C"/>
    <w:rsid w:val="00103F37"/>
    <w:rsid w:val="0011330A"/>
    <w:rsid w:val="00146368"/>
    <w:rsid w:val="001476F3"/>
    <w:rsid w:val="00162615"/>
    <w:rsid w:val="00162708"/>
    <w:rsid w:val="001650DE"/>
    <w:rsid w:val="00176516"/>
    <w:rsid w:val="00195D3E"/>
    <w:rsid w:val="001B1581"/>
    <w:rsid w:val="001D4A7D"/>
    <w:rsid w:val="002003BB"/>
    <w:rsid w:val="002008D9"/>
    <w:rsid w:val="002137E5"/>
    <w:rsid w:val="00224CE8"/>
    <w:rsid w:val="00262FAB"/>
    <w:rsid w:val="00284E55"/>
    <w:rsid w:val="00285336"/>
    <w:rsid w:val="00295418"/>
    <w:rsid w:val="002C6444"/>
    <w:rsid w:val="002D2930"/>
    <w:rsid w:val="002E5DD5"/>
    <w:rsid w:val="002F20C2"/>
    <w:rsid w:val="002F2CFF"/>
    <w:rsid w:val="002F527D"/>
    <w:rsid w:val="00312855"/>
    <w:rsid w:val="0032784A"/>
    <w:rsid w:val="00393EE8"/>
    <w:rsid w:val="003B2F96"/>
    <w:rsid w:val="003C2DE2"/>
    <w:rsid w:val="003E78EA"/>
    <w:rsid w:val="003F3555"/>
    <w:rsid w:val="00421BF8"/>
    <w:rsid w:val="00457630"/>
    <w:rsid w:val="004624CE"/>
    <w:rsid w:val="004665C9"/>
    <w:rsid w:val="00472961"/>
    <w:rsid w:val="004E0736"/>
    <w:rsid w:val="004F5251"/>
    <w:rsid w:val="00522480"/>
    <w:rsid w:val="005650B6"/>
    <w:rsid w:val="005A2A24"/>
    <w:rsid w:val="005F3A83"/>
    <w:rsid w:val="006004EA"/>
    <w:rsid w:val="00600ED1"/>
    <w:rsid w:val="00614309"/>
    <w:rsid w:val="00634868"/>
    <w:rsid w:val="006420A1"/>
    <w:rsid w:val="00643EA1"/>
    <w:rsid w:val="00661FD3"/>
    <w:rsid w:val="006870ED"/>
    <w:rsid w:val="006A0083"/>
    <w:rsid w:val="006A29BF"/>
    <w:rsid w:val="006C1BF8"/>
    <w:rsid w:val="006D5780"/>
    <w:rsid w:val="006F29D9"/>
    <w:rsid w:val="00705265"/>
    <w:rsid w:val="007112C6"/>
    <w:rsid w:val="007143BD"/>
    <w:rsid w:val="007266E4"/>
    <w:rsid w:val="00730CCE"/>
    <w:rsid w:val="007629B5"/>
    <w:rsid w:val="00775E23"/>
    <w:rsid w:val="007A5D7B"/>
    <w:rsid w:val="007C01C7"/>
    <w:rsid w:val="007F40B8"/>
    <w:rsid w:val="00866FBB"/>
    <w:rsid w:val="00877AA4"/>
    <w:rsid w:val="008819D4"/>
    <w:rsid w:val="008D1700"/>
    <w:rsid w:val="00901130"/>
    <w:rsid w:val="00911BA0"/>
    <w:rsid w:val="00946B0E"/>
    <w:rsid w:val="009623D8"/>
    <w:rsid w:val="00976F1B"/>
    <w:rsid w:val="00982027"/>
    <w:rsid w:val="00992BD8"/>
    <w:rsid w:val="009A34AB"/>
    <w:rsid w:val="009D296F"/>
    <w:rsid w:val="009E758C"/>
    <w:rsid w:val="009F638D"/>
    <w:rsid w:val="00A11102"/>
    <w:rsid w:val="00A7590F"/>
    <w:rsid w:val="00AA3539"/>
    <w:rsid w:val="00AA7C76"/>
    <w:rsid w:val="00AB0F2B"/>
    <w:rsid w:val="00AB11EA"/>
    <w:rsid w:val="00AB444A"/>
    <w:rsid w:val="00AB7A47"/>
    <w:rsid w:val="00B1098E"/>
    <w:rsid w:val="00B12980"/>
    <w:rsid w:val="00B13C74"/>
    <w:rsid w:val="00B23F9E"/>
    <w:rsid w:val="00B254D6"/>
    <w:rsid w:val="00B30769"/>
    <w:rsid w:val="00B37C1D"/>
    <w:rsid w:val="00B5728A"/>
    <w:rsid w:val="00B61721"/>
    <w:rsid w:val="00B6384C"/>
    <w:rsid w:val="00BA553D"/>
    <w:rsid w:val="00BA7208"/>
    <w:rsid w:val="00BC48A2"/>
    <w:rsid w:val="00BD1F2E"/>
    <w:rsid w:val="00C11AC1"/>
    <w:rsid w:val="00C13C24"/>
    <w:rsid w:val="00C14782"/>
    <w:rsid w:val="00C328C3"/>
    <w:rsid w:val="00C4495D"/>
    <w:rsid w:val="00C52BF0"/>
    <w:rsid w:val="00C83C12"/>
    <w:rsid w:val="00C85CD6"/>
    <w:rsid w:val="00CA6761"/>
    <w:rsid w:val="00CB05C1"/>
    <w:rsid w:val="00CC00CB"/>
    <w:rsid w:val="00CC161C"/>
    <w:rsid w:val="00D544C9"/>
    <w:rsid w:val="00D55D04"/>
    <w:rsid w:val="00D850AE"/>
    <w:rsid w:val="00D85B92"/>
    <w:rsid w:val="00DA078B"/>
    <w:rsid w:val="00DB08C8"/>
    <w:rsid w:val="00DB5824"/>
    <w:rsid w:val="00DB757E"/>
    <w:rsid w:val="00DB7A1E"/>
    <w:rsid w:val="00DC2575"/>
    <w:rsid w:val="00DE51B6"/>
    <w:rsid w:val="00DF1D92"/>
    <w:rsid w:val="00E53D1C"/>
    <w:rsid w:val="00E61C1D"/>
    <w:rsid w:val="00E90742"/>
    <w:rsid w:val="00E9638C"/>
    <w:rsid w:val="00EC048A"/>
    <w:rsid w:val="00EC6AC4"/>
    <w:rsid w:val="00ED0D63"/>
    <w:rsid w:val="00EE3CD4"/>
    <w:rsid w:val="00F005DE"/>
    <w:rsid w:val="00F01D1D"/>
    <w:rsid w:val="00F15970"/>
    <w:rsid w:val="00F22E38"/>
    <w:rsid w:val="00F23AF9"/>
    <w:rsid w:val="00F43C6B"/>
    <w:rsid w:val="00F53B9D"/>
    <w:rsid w:val="00F57B20"/>
    <w:rsid w:val="00F807F7"/>
    <w:rsid w:val="00FB75AC"/>
    <w:rsid w:val="00FC6783"/>
    <w:rsid w:val="00FE6326"/>
    <w:rsid w:val="00FF0DC6"/>
    <w:rsid w:val="00FF16C9"/>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1"/>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uiPriority w:val="1"/>
    <w:qFormat/>
    <w:rsid w:val="004665C9"/>
    <w:pPr>
      <w:ind w:left="720"/>
      <w:contextualSpacing/>
    </w:pPr>
  </w:style>
  <w:style w:type="paragraph" w:styleId="a6">
    <w:name w:val="Balloon Text"/>
    <w:basedOn w:val="a"/>
    <w:link w:val="a7"/>
    <w:uiPriority w:val="99"/>
    <w:unhideWhenUsed/>
    <w:rsid w:val="00B13C74"/>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8"/>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9">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8"/>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b">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c">
    <w:name w:val="header"/>
    <w:basedOn w:val="a"/>
    <w:link w:val="ad"/>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c"/>
    <w:rsid w:val="00F807F7"/>
    <w:rPr>
      <w:rFonts w:ascii="Times New Roman" w:eastAsia="Times New Roman" w:hAnsi="Times New Roman" w:cs="Times New Roman"/>
      <w:sz w:val="20"/>
      <w:szCs w:val="20"/>
      <w:lang w:eastAsia="ru-RU"/>
    </w:rPr>
  </w:style>
  <w:style w:type="paragraph" w:styleId="ae">
    <w:name w:val="footer"/>
    <w:basedOn w:val="a"/>
    <w:link w:val="af"/>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rsid w:val="00F807F7"/>
    <w:rPr>
      <w:rFonts w:ascii="Times New Roman" w:eastAsia="Times New Roman" w:hAnsi="Times New Roman" w:cs="Times New Roman"/>
      <w:sz w:val="20"/>
      <w:szCs w:val="20"/>
      <w:lang w:eastAsia="ru-RU"/>
    </w:rPr>
  </w:style>
  <w:style w:type="character" w:styleId="af0">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1">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BD1F2E"/>
  </w:style>
  <w:style w:type="table" w:customStyle="1" w:styleId="22">
    <w:name w:val="Сетка таблицы2"/>
    <w:basedOn w:val="a1"/>
    <w:next w:val="a8"/>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3">
    <w:name w:val="Основной текст Знак"/>
    <w:basedOn w:val="a0"/>
    <w:link w:val="af2"/>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776827200">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58398302">
      <w:bodyDiv w:val="1"/>
      <w:marLeft w:val="0"/>
      <w:marRight w:val="0"/>
      <w:marTop w:val="0"/>
      <w:marBottom w:val="0"/>
      <w:divBdr>
        <w:top w:val="none" w:sz="0" w:space="0" w:color="auto"/>
        <w:left w:val="none" w:sz="0" w:space="0" w:color="auto"/>
        <w:bottom w:val="none" w:sz="0" w:space="0" w:color="auto"/>
        <w:right w:val="none" w:sz="0" w:space="0" w:color="auto"/>
      </w:divBdr>
      <w:divsChild>
        <w:div w:id="1980333779">
          <w:marLeft w:val="0"/>
          <w:marRight w:val="0"/>
          <w:marTop w:val="0"/>
          <w:marBottom w:val="240"/>
          <w:divBdr>
            <w:top w:val="none" w:sz="0" w:space="0" w:color="auto"/>
            <w:left w:val="none" w:sz="0" w:space="0" w:color="auto"/>
            <w:bottom w:val="none" w:sz="0" w:space="0" w:color="auto"/>
            <w:right w:val="none" w:sz="0" w:space="0" w:color="auto"/>
          </w:divBdr>
          <w:divsChild>
            <w:div w:id="1140264470">
              <w:marLeft w:val="0"/>
              <w:marRight w:val="0"/>
              <w:marTop w:val="0"/>
              <w:marBottom w:val="0"/>
              <w:divBdr>
                <w:top w:val="none" w:sz="0" w:space="0" w:color="auto"/>
                <w:left w:val="none" w:sz="0" w:space="0" w:color="auto"/>
                <w:bottom w:val="none" w:sz="0" w:space="0" w:color="auto"/>
                <w:right w:val="none" w:sz="0" w:space="0" w:color="auto"/>
              </w:divBdr>
            </w:div>
          </w:divsChild>
        </w:div>
        <w:div w:id="346520089">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6238">
      <w:bodyDiv w:val="1"/>
      <w:marLeft w:val="0"/>
      <w:marRight w:val="0"/>
      <w:marTop w:val="0"/>
      <w:marBottom w:val="0"/>
      <w:divBdr>
        <w:top w:val="none" w:sz="0" w:space="0" w:color="auto"/>
        <w:left w:val="none" w:sz="0" w:space="0" w:color="auto"/>
        <w:bottom w:val="none" w:sz="0" w:space="0" w:color="auto"/>
        <w:right w:val="none" w:sz="0" w:space="0" w:color="auto"/>
      </w:divBdr>
      <w:divsChild>
        <w:div w:id="1130854720">
          <w:marLeft w:val="0"/>
          <w:marRight w:val="0"/>
          <w:marTop w:val="0"/>
          <w:marBottom w:val="240"/>
          <w:divBdr>
            <w:top w:val="none" w:sz="0" w:space="0" w:color="auto"/>
            <w:left w:val="none" w:sz="0" w:space="0" w:color="auto"/>
            <w:bottom w:val="none" w:sz="0" w:space="0" w:color="auto"/>
            <w:right w:val="none" w:sz="0" w:space="0" w:color="auto"/>
          </w:divBdr>
          <w:divsChild>
            <w:div w:id="1126044201">
              <w:marLeft w:val="0"/>
              <w:marRight w:val="0"/>
              <w:marTop w:val="0"/>
              <w:marBottom w:val="0"/>
              <w:divBdr>
                <w:top w:val="none" w:sz="0" w:space="0" w:color="auto"/>
                <w:left w:val="none" w:sz="0" w:space="0" w:color="auto"/>
                <w:bottom w:val="none" w:sz="0" w:space="0" w:color="auto"/>
                <w:right w:val="none" w:sz="0" w:space="0" w:color="auto"/>
              </w:divBdr>
            </w:div>
          </w:divsChild>
        </w:div>
        <w:div w:id="1196698141">
          <w:marLeft w:val="0"/>
          <w:marRight w:val="0"/>
          <w:marTop w:val="0"/>
          <w:marBottom w:val="0"/>
          <w:divBdr>
            <w:top w:val="none" w:sz="0" w:space="0" w:color="auto"/>
            <w:left w:val="none" w:sz="0" w:space="0" w:color="auto"/>
            <w:bottom w:val="none" w:sz="0" w:space="0" w:color="auto"/>
            <w:right w:val="none" w:sz="0" w:space="0" w:color="auto"/>
          </w:divBdr>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scli.ru:8111/content/act/5fa1ed58-8d2f-4788-98c7-c8794dc3f1ed.html" TargetMode="External"/><Relationship Id="rId18" Type="http://schemas.openxmlformats.org/officeDocument/2006/relationships/header" Target="header3.xm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yperlink" Target="http://zakon.scli.ru:8111/content/act/6b55a4fb-8b83-4efe-a5f5-644a6959bd78.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on.scli.ru:8111/content/act/4c47d362-26cf-451e-9f1c-474dd313f871.html"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a-service.minjust.ru:8080/rnla-links/ws/content/act/96e20c02-1b12-465a-b64c-24aa92270007" TargetMode="External"/><Relationship Id="rId24" Type="http://schemas.openxmlformats.org/officeDocument/2006/relationships/header" Target="header5.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http://zakon.scli.ru:8111/content/act/4c47d362-26cf-451e-9f1c-474dd313f871.html" TargetMode="Externa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nla-service.minjust.ru:8080/rnla-links/ws/content/act/96e20c02-1b12-465a-b64c-24aa92270007" TargetMode="External"/><Relationship Id="rId14" Type="http://schemas.openxmlformats.org/officeDocument/2006/relationships/header" Target="header1.xml"/><Relationship Id="rId22" Type="http://schemas.openxmlformats.org/officeDocument/2006/relationships/hyperlink" Target="http://nla-service.minjust.ru:8080/rnla-links/ws/content/act/313ae05c-60d9-4f9e-8a34-d942808694a8"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32</Pages>
  <Words>6088</Words>
  <Characters>34705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121</cp:revision>
  <cp:lastPrinted>2022-05-06T09:46:00Z</cp:lastPrinted>
  <dcterms:created xsi:type="dcterms:W3CDTF">2019-02-05T10:30:00Z</dcterms:created>
  <dcterms:modified xsi:type="dcterms:W3CDTF">2025-03-04T09:03:00Z</dcterms:modified>
</cp:coreProperties>
</file>