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1854B7">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2217A7">
                    <w:rPr>
                      <w:rFonts w:ascii="Times New Roman" w:eastAsia="Times New Roman" w:hAnsi="Times New Roman" w:cs="Times New Roman"/>
                      <w:lang w:eastAsia="ru-RU"/>
                    </w:rPr>
                    <w:t>31</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2217A7">
                    <w:rPr>
                      <w:rFonts w:ascii="Times New Roman" w:eastAsia="Times New Roman" w:hAnsi="Times New Roman" w:cs="Times New Roman"/>
                      <w:lang w:eastAsia="ru-RU"/>
                    </w:rPr>
                    <w:t>07</w:t>
                  </w:r>
                  <w:r w:rsidR="00FA3134">
                    <w:rPr>
                      <w:rFonts w:ascii="Times New Roman" w:eastAsia="Times New Roman" w:hAnsi="Times New Roman" w:cs="Times New Roman"/>
                      <w:lang w:eastAsia="ru-RU"/>
                    </w:rPr>
                    <w:t xml:space="preserve"> </w:t>
                  </w:r>
                  <w:r w:rsidR="002217A7">
                    <w:rPr>
                      <w:rFonts w:ascii="Times New Roman" w:eastAsia="Times New Roman" w:hAnsi="Times New Roman" w:cs="Times New Roman"/>
                      <w:lang w:eastAsia="ru-RU"/>
                    </w:rPr>
                    <w:t>ноя</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1854B7">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442092" w:rsidRPr="00442092" w:rsidRDefault="00442092" w:rsidP="00442092">
      <w:pPr>
        <w:spacing w:after="0" w:line="240" w:lineRule="auto"/>
        <w:ind w:firstLine="709"/>
        <w:jc w:val="both"/>
        <w:rPr>
          <w:rFonts w:ascii="Arial" w:eastAsia="Times New Roman" w:hAnsi="Arial" w:cs="Arial"/>
          <w:caps/>
          <w:sz w:val="24"/>
          <w:szCs w:val="24"/>
          <w:lang w:eastAsia="ru-RU"/>
        </w:rPr>
      </w:pPr>
    </w:p>
    <w:p w:rsidR="002217A7" w:rsidRPr="002217A7" w:rsidRDefault="002217A7" w:rsidP="002217A7">
      <w:pPr>
        <w:spacing w:after="0" w:line="240" w:lineRule="auto"/>
        <w:contextualSpacing/>
        <w:jc w:val="center"/>
        <w:rPr>
          <w:rFonts w:ascii="Arial" w:eastAsia="Times New Roman" w:hAnsi="Arial" w:cs="Arial"/>
          <w:b/>
          <w:sz w:val="32"/>
          <w:szCs w:val="32"/>
          <w:lang w:eastAsia="ru-RU"/>
        </w:rPr>
      </w:pPr>
      <w:r w:rsidRPr="002217A7">
        <w:rPr>
          <w:rFonts w:ascii="Times New Roman" w:eastAsia="Times New Roman" w:hAnsi="Times New Roman" w:cs="Times New Roman"/>
          <w:noProof/>
          <w:sz w:val="28"/>
          <w:szCs w:val="28"/>
          <w:lang w:eastAsia="ru-RU"/>
        </w:rPr>
        <w:drawing>
          <wp:inline distT="0" distB="0" distL="0" distR="0" wp14:anchorId="05B18C36" wp14:editId="075C975D">
            <wp:extent cx="438150" cy="428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2217A7" w:rsidRPr="002217A7" w:rsidRDefault="002217A7" w:rsidP="002217A7">
      <w:pPr>
        <w:spacing w:after="0" w:line="240" w:lineRule="auto"/>
        <w:contextualSpacing/>
        <w:jc w:val="center"/>
        <w:rPr>
          <w:rFonts w:ascii="Arial" w:eastAsia="Times New Roman" w:hAnsi="Arial" w:cs="Arial"/>
          <w:b/>
          <w:caps/>
          <w:sz w:val="32"/>
          <w:szCs w:val="32"/>
          <w:lang w:eastAsia="ru-RU"/>
        </w:rPr>
      </w:pPr>
      <w:r w:rsidRPr="002217A7">
        <w:rPr>
          <w:rFonts w:ascii="Arial" w:eastAsia="Times New Roman" w:hAnsi="Arial" w:cs="Arial"/>
          <w:b/>
          <w:caps/>
          <w:sz w:val="32"/>
          <w:szCs w:val="32"/>
          <w:lang w:eastAsia="ru-RU"/>
        </w:rPr>
        <w:t>АДМИНИСТРАЦИЯ АПРАКСИНСКОГО СЕЛЬСКОГО ПОСЕЛЕНИЯ</w:t>
      </w:r>
    </w:p>
    <w:p w:rsidR="002217A7" w:rsidRPr="002217A7" w:rsidRDefault="002217A7" w:rsidP="002217A7">
      <w:pPr>
        <w:spacing w:after="0" w:line="240" w:lineRule="auto"/>
        <w:contextualSpacing/>
        <w:jc w:val="center"/>
        <w:rPr>
          <w:rFonts w:ascii="Arial" w:eastAsia="Times New Roman" w:hAnsi="Arial" w:cs="Arial"/>
          <w:b/>
          <w:caps/>
          <w:sz w:val="32"/>
          <w:szCs w:val="32"/>
          <w:lang w:eastAsia="ru-RU"/>
        </w:rPr>
      </w:pPr>
      <w:r w:rsidRPr="002217A7">
        <w:rPr>
          <w:rFonts w:ascii="Arial" w:eastAsia="Times New Roman" w:hAnsi="Arial" w:cs="Arial"/>
          <w:b/>
          <w:caps/>
          <w:sz w:val="32"/>
          <w:szCs w:val="32"/>
          <w:lang w:eastAsia="ru-RU"/>
        </w:rPr>
        <w:t>КОСТРОМСКОГО МУНИЦИПАЛЬНОГО РАЙОНА</w:t>
      </w:r>
    </w:p>
    <w:p w:rsidR="002217A7" w:rsidRPr="002217A7" w:rsidRDefault="002217A7" w:rsidP="002217A7">
      <w:pPr>
        <w:spacing w:after="0" w:line="240" w:lineRule="auto"/>
        <w:contextualSpacing/>
        <w:jc w:val="center"/>
        <w:rPr>
          <w:rFonts w:ascii="Arial" w:eastAsia="Times New Roman" w:hAnsi="Arial" w:cs="Arial"/>
          <w:b/>
          <w:caps/>
          <w:sz w:val="32"/>
          <w:szCs w:val="32"/>
          <w:lang w:eastAsia="ru-RU"/>
        </w:rPr>
      </w:pPr>
      <w:r w:rsidRPr="002217A7">
        <w:rPr>
          <w:rFonts w:ascii="Arial" w:eastAsia="Times New Roman" w:hAnsi="Arial" w:cs="Arial"/>
          <w:b/>
          <w:caps/>
          <w:sz w:val="32"/>
          <w:szCs w:val="32"/>
          <w:lang w:eastAsia="ru-RU"/>
        </w:rPr>
        <w:t>КОСТРОМСКОЙ ОБЛАСТИ</w:t>
      </w:r>
    </w:p>
    <w:p w:rsidR="002217A7" w:rsidRPr="002217A7" w:rsidRDefault="002217A7" w:rsidP="002217A7">
      <w:pPr>
        <w:spacing w:after="0" w:line="240" w:lineRule="auto"/>
        <w:contextualSpacing/>
        <w:jc w:val="center"/>
        <w:rPr>
          <w:rFonts w:ascii="Arial" w:eastAsia="Times New Roman" w:hAnsi="Arial" w:cs="Arial"/>
          <w:b/>
          <w:sz w:val="32"/>
          <w:szCs w:val="32"/>
          <w:lang w:eastAsia="ru-RU"/>
        </w:rPr>
      </w:pPr>
    </w:p>
    <w:p w:rsidR="002217A7" w:rsidRPr="002217A7" w:rsidRDefault="002217A7" w:rsidP="002217A7">
      <w:pPr>
        <w:spacing w:after="0" w:line="240" w:lineRule="auto"/>
        <w:contextualSpacing/>
        <w:jc w:val="center"/>
        <w:rPr>
          <w:rFonts w:ascii="Arial" w:eastAsia="Times New Roman" w:hAnsi="Arial" w:cs="Arial"/>
          <w:b/>
          <w:sz w:val="32"/>
          <w:szCs w:val="32"/>
          <w:lang w:eastAsia="ru-RU"/>
        </w:rPr>
      </w:pPr>
      <w:r w:rsidRPr="002217A7">
        <w:rPr>
          <w:rFonts w:ascii="Arial" w:eastAsia="Times New Roman" w:hAnsi="Arial" w:cs="Arial"/>
          <w:b/>
          <w:sz w:val="32"/>
          <w:szCs w:val="32"/>
          <w:lang w:eastAsia="ru-RU"/>
        </w:rPr>
        <w:t>ПОСТАНОВЛЕНИЕ</w:t>
      </w:r>
    </w:p>
    <w:p w:rsidR="002217A7" w:rsidRPr="002217A7" w:rsidRDefault="002217A7" w:rsidP="002217A7">
      <w:pPr>
        <w:spacing w:after="0" w:line="240" w:lineRule="auto"/>
        <w:contextualSpacing/>
        <w:jc w:val="center"/>
        <w:rPr>
          <w:rFonts w:ascii="Arial" w:eastAsia="Times New Roman" w:hAnsi="Arial" w:cs="Arial"/>
          <w:b/>
          <w:sz w:val="32"/>
          <w:szCs w:val="32"/>
          <w:lang w:eastAsia="ru-RU"/>
        </w:rPr>
      </w:pPr>
      <w:r w:rsidRPr="002217A7">
        <w:rPr>
          <w:rFonts w:ascii="Arial" w:eastAsia="Times New Roman" w:hAnsi="Arial" w:cs="Arial"/>
          <w:b/>
          <w:sz w:val="32"/>
          <w:szCs w:val="32"/>
          <w:lang w:eastAsia="ru-RU"/>
        </w:rPr>
        <w:t>От 07 ноября 2025 года №153 п. Апраксино</w:t>
      </w:r>
    </w:p>
    <w:p w:rsidR="002217A7" w:rsidRPr="002217A7" w:rsidRDefault="002217A7" w:rsidP="002217A7">
      <w:pPr>
        <w:tabs>
          <w:tab w:val="left" w:pos="10063"/>
        </w:tabs>
        <w:spacing w:after="0" w:line="240" w:lineRule="auto"/>
        <w:contextualSpacing/>
        <w:jc w:val="both"/>
        <w:rPr>
          <w:rFonts w:ascii="Arial" w:eastAsia="Times New Roman" w:hAnsi="Arial" w:cs="Arial"/>
          <w:sz w:val="32"/>
          <w:szCs w:val="32"/>
          <w:lang w:eastAsia="ru-RU"/>
        </w:rPr>
      </w:pPr>
    </w:p>
    <w:p w:rsidR="002217A7" w:rsidRPr="002217A7" w:rsidRDefault="002217A7" w:rsidP="002217A7">
      <w:pPr>
        <w:tabs>
          <w:tab w:val="left" w:pos="5660"/>
          <w:tab w:val="left" w:pos="7800"/>
          <w:tab w:val="left" w:pos="10063"/>
        </w:tabs>
        <w:spacing w:after="0" w:line="240" w:lineRule="auto"/>
        <w:contextualSpacing/>
        <w:jc w:val="center"/>
        <w:rPr>
          <w:rFonts w:ascii="Arial" w:eastAsia="Times New Roman" w:hAnsi="Arial" w:cs="Arial"/>
          <w:b/>
          <w:bCs/>
          <w:caps/>
          <w:color w:val="000000"/>
          <w:sz w:val="32"/>
          <w:szCs w:val="32"/>
          <w:lang w:eastAsia="ru-RU"/>
        </w:rPr>
      </w:pPr>
      <w:r w:rsidRPr="002217A7">
        <w:rPr>
          <w:rFonts w:ascii="Arial" w:eastAsia="Times New Roman" w:hAnsi="Arial" w:cs="Arial"/>
          <w:b/>
          <w:bCs/>
          <w:caps/>
          <w:color w:val="000000"/>
          <w:sz w:val="32"/>
          <w:szCs w:val="32"/>
          <w:lang w:eastAsia="ru-RU"/>
        </w:rPr>
        <w:t>О внесении изменений в постановление администрации Апраксинского сельского поселения Костромского муниципального района Костромской области от 31 июля 2024 г. № 89 «Об утверждении Положения о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 (в редакции постановления администрации Апраксинского сельского поселения Костромского муниципального района Костромской области от 27 января 2025 г. № 11)</w:t>
      </w:r>
    </w:p>
    <w:p w:rsidR="002217A7" w:rsidRPr="002217A7" w:rsidRDefault="002217A7" w:rsidP="002217A7">
      <w:pPr>
        <w:tabs>
          <w:tab w:val="left" w:pos="5660"/>
          <w:tab w:val="left" w:pos="7800"/>
          <w:tab w:val="left" w:pos="10063"/>
        </w:tabs>
        <w:spacing w:after="0" w:line="240" w:lineRule="auto"/>
        <w:contextualSpacing/>
        <w:jc w:val="center"/>
        <w:rPr>
          <w:rFonts w:ascii="Arial" w:eastAsia="Times New Roman" w:hAnsi="Arial" w:cs="Arial"/>
          <w:bCs/>
          <w:color w:val="000000"/>
          <w:sz w:val="24"/>
          <w:szCs w:val="24"/>
          <w:lang w:eastAsia="ru-RU"/>
        </w:rPr>
      </w:pPr>
    </w:p>
    <w:p w:rsidR="002217A7" w:rsidRPr="002217A7" w:rsidRDefault="002217A7" w:rsidP="002217A7">
      <w:pPr>
        <w:widowControl w:val="0"/>
        <w:tabs>
          <w:tab w:val="left" w:pos="10063"/>
        </w:tabs>
        <w:autoSpaceDE w:val="0"/>
        <w:spacing w:after="0" w:line="240" w:lineRule="auto"/>
        <w:ind w:firstLine="709"/>
        <w:contextualSpacing/>
        <w:jc w:val="both"/>
        <w:rPr>
          <w:rFonts w:ascii="Arial" w:eastAsia="Times New Roman" w:hAnsi="Arial" w:cs="Arial"/>
          <w:sz w:val="24"/>
          <w:szCs w:val="24"/>
          <w:lang w:eastAsia="ru-RU"/>
        </w:rPr>
      </w:pPr>
      <w:r w:rsidRPr="002217A7">
        <w:rPr>
          <w:rFonts w:ascii="Arial" w:eastAsia="Times New Roman" w:hAnsi="Arial" w:cs="Arial"/>
          <w:sz w:val="24"/>
          <w:szCs w:val="24"/>
          <w:lang w:eastAsia="ru-RU"/>
        </w:rPr>
        <w:t xml:space="preserve">В соответствии с Федеральным законом от 2 марта 2007 г. № 25-ФЗ «О муниципальной службе в Российской Федерации», Указом Президента РФ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Законом Костромской области от 9 ноября 2007 г. № 210-4-ЗКО «О муниципальной службе в Костромской области», администрация </w:t>
      </w:r>
      <w:r w:rsidRPr="002217A7">
        <w:rPr>
          <w:rFonts w:ascii="Arial" w:eastAsia="Times New Roman" w:hAnsi="Arial" w:cs="Arial"/>
          <w:bCs/>
          <w:color w:val="000000"/>
          <w:sz w:val="24"/>
          <w:szCs w:val="24"/>
          <w:lang w:eastAsia="ru-RU"/>
        </w:rPr>
        <w:t xml:space="preserve">Апраксинского сельского поселения Костромского муниципального района Костромской области </w:t>
      </w:r>
      <w:r w:rsidRPr="002217A7">
        <w:rPr>
          <w:rFonts w:ascii="Arial" w:eastAsia="Times New Roman" w:hAnsi="Arial" w:cs="Arial"/>
          <w:sz w:val="24"/>
          <w:szCs w:val="24"/>
          <w:lang w:eastAsia="ru-RU"/>
        </w:rPr>
        <w:t>ПОСТАНОВЛЯЕТ</w:t>
      </w:r>
      <w:r w:rsidRPr="002217A7">
        <w:rPr>
          <w:rFonts w:ascii="Arial" w:eastAsia="Times New Roman" w:hAnsi="Arial" w:cs="Arial"/>
          <w:bCs/>
          <w:sz w:val="24"/>
          <w:szCs w:val="24"/>
          <w:lang w:eastAsia="ru-RU"/>
        </w:rPr>
        <w:t>:</w:t>
      </w:r>
    </w:p>
    <w:p w:rsidR="002217A7" w:rsidRPr="002217A7" w:rsidRDefault="002217A7" w:rsidP="002217A7">
      <w:pPr>
        <w:tabs>
          <w:tab w:val="left" w:pos="10063"/>
        </w:tabs>
        <w:spacing w:after="0" w:line="240" w:lineRule="auto"/>
        <w:ind w:firstLine="709"/>
        <w:contextualSpacing/>
        <w:jc w:val="both"/>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lastRenderedPageBreak/>
        <w:t>1. Внести в постановление администрации Апраксинского сельского поселения Костромского муниципального района Костромской области от 31 июля 2024 г. № 89 «Об утверждении Положения о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 (в редакции постановления администрации Апраксинского сельского поселения Костромского муниципального района Костромской области от 27 января 2025 г. № 11) (далее – постановление) следующие изменения:</w:t>
      </w:r>
    </w:p>
    <w:p w:rsidR="002217A7" w:rsidRPr="002217A7" w:rsidRDefault="002217A7" w:rsidP="002217A7">
      <w:pPr>
        <w:tabs>
          <w:tab w:val="left" w:pos="10063"/>
        </w:tabs>
        <w:spacing w:after="0" w:line="240" w:lineRule="auto"/>
        <w:ind w:firstLine="709"/>
        <w:contextualSpacing/>
        <w:jc w:val="both"/>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1) постановление дополнить пунктом 1.1 следующего содержания:</w:t>
      </w:r>
    </w:p>
    <w:p w:rsidR="002217A7" w:rsidRPr="002217A7" w:rsidRDefault="002217A7" w:rsidP="002217A7">
      <w:pPr>
        <w:tabs>
          <w:tab w:val="left" w:pos="10063"/>
        </w:tabs>
        <w:spacing w:after="0" w:line="240" w:lineRule="auto"/>
        <w:ind w:firstLine="709"/>
        <w:contextualSpacing/>
        <w:jc w:val="both"/>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 xml:space="preserve">«1.1. Утвердить состав комиссии </w:t>
      </w:r>
      <w:r w:rsidRPr="002217A7">
        <w:rPr>
          <w:rFonts w:ascii="Arial" w:eastAsia="Times New Roman" w:hAnsi="Arial" w:cs="Arial"/>
          <w:bCs/>
          <w:color w:val="000000"/>
          <w:sz w:val="24"/>
          <w:szCs w:val="24"/>
          <w:lang w:eastAsia="ru-RU"/>
        </w:rPr>
        <w:t>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w:t>
      </w:r>
      <w:r w:rsidRPr="002217A7">
        <w:rPr>
          <w:rFonts w:ascii="Arial" w:eastAsia="Times New Roman" w:hAnsi="Arial" w:cs="Arial"/>
          <w:sz w:val="24"/>
          <w:szCs w:val="24"/>
          <w:lang w:eastAsia="ru-RU"/>
        </w:rPr>
        <w:t>, согласно приложению 2 к настоящему постановлению»;</w:t>
      </w:r>
    </w:p>
    <w:p w:rsidR="002217A7" w:rsidRPr="002217A7" w:rsidRDefault="002217A7" w:rsidP="002217A7">
      <w:pPr>
        <w:tabs>
          <w:tab w:val="left" w:pos="10063"/>
        </w:tabs>
        <w:spacing w:after="0" w:line="240" w:lineRule="auto"/>
        <w:ind w:firstLine="709"/>
        <w:contextualSpacing/>
        <w:jc w:val="both"/>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2) постановление дополнить приложением 2 следующего содержания:</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«Приложение 2</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к постановлению администрации</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Апраксинского сельского поселения</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Костромского муниципального района</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Костромской области</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от 31 июля 2024 г. № 89</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p>
    <w:p w:rsidR="002217A7" w:rsidRPr="002217A7" w:rsidRDefault="002217A7" w:rsidP="002217A7">
      <w:pPr>
        <w:tabs>
          <w:tab w:val="left" w:pos="10063"/>
        </w:tabs>
        <w:spacing w:after="0" w:line="240" w:lineRule="auto"/>
        <w:ind w:firstLine="709"/>
        <w:contextualSpacing/>
        <w:jc w:val="center"/>
        <w:outlineLvl w:val="0"/>
        <w:rPr>
          <w:rFonts w:ascii="Arial" w:eastAsia="Times New Roman" w:hAnsi="Arial" w:cs="Arial"/>
          <w:b/>
          <w:caps/>
          <w:sz w:val="32"/>
          <w:szCs w:val="32"/>
          <w:lang w:eastAsia="ru-RU"/>
        </w:rPr>
      </w:pPr>
      <w:r w:rsidRPr="002217A7">
        <w:rPr>
          <w:rFonts w:ascii="Arial" w:eastAsia="Times New Roman" w:hAnsi="Arial" w:cs="Arial"/>
          <w:b/>
          <w:caps/>
          <w:sz w:val="32"/>
          <w:szCs w:val="32"/>
          <w:lang w:eastAsia="ru-RU"/>
        </w:rPr>
        <w:t>Состав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w:t>
      </w:r>
    </w:p>
    <w:p w:rsidR="002217A7" w:rsidRPr="002217A7" w:rsidRDefault="002217A7" w:rsidP="002217A7">
      <w:pPr>
        <w:tabs>
          <w:tab w:val="left" w:pos="10063"/>
        </w:tabs>
        <w:spacing w:after="0" w:line="240" w:lineRule="auto"/>
        <w:ind w:firstLine="709"/>
        <w:contextualSpacing/>
        <w:jc w:val="right"/>
        <w:outlineLvl w:val="0"/>
        <w:rPr>
          <w:rFonts w:ascii="Arial" w:eastAsia="Times New Roman" w:hAnsi="Arial" w:cs="Arial"/>
          <w:sz w:val="24"/>
          <w:szCs w:val="24"/>
          <w:lang w:eastAsia="ru-RU"/>
        </w:rPr>
      </w:pPr>
    </w:p>
    <w:p w:rsidR="002217A7" w:rsidRPr="002217A7" w:rsidRDefault="002217A7" w:rsidP="002217A7">
      <w:pPr>
        <w:autoSpaceDE w:val="0"/>
        <w:autoSpaceDN w:val="0"/>
        <w:adjustRightInd w:val="0"/>
        <w:spacing w:after="0" w:line="240" w:lineRule="auto"/>
        <w:ind w:firstLine="708"/>
        <w:contextualSpacing/>
        <w:jc w:val="both"/>
        <w:rPr>
          <w:rFonts w:ascii="Arial" w:eastAsia="Times New Roman" w:hAnsi="Arial" w:cs="Arial"/>
          <w:bCs/>
          <w:sz w:val="24"/>
          <w:szCs w:val="24"/>
          <w:lang w:eastAsia="ru-RU"/>
        </w:rPr>
      </w:pPr>
      <w:r w:rsidRPr="002217A7">
        <w:rPr>
          <w:rFonts w:ascii="Arial" w:eastAsia="Times New Roman" w:hAnsi="Arial" w:cs="Arial"/>
          <w:bCs/>
          <w:sz w:val="24"/>
          <w:szCs w:val="24"/>
          <w:lang w:eastAsia="ru-RU"/>
        </w:rPr>
        <w:t>- Председатель комиссии – Глухарева Оксана Викторовна, глава Апраксинского сельского поселения.</w:t>
      </w:r>
    </w:p>
    <w:p w:rsidR="002217A7" w:rsidRPr="002217A7" w:rsidRDefault="002217A7" w:rsidP="002217A7">
      <w:pPr>
        <w:autoSpaceDE w:val="0"/>
        <w:autoSpaceDN w:val="0"/>
        <w:adjustRightInd w:val="0"/>
        <w:spacing w:after="0" w:line="240" w:lineRule="auto"/>
        <w:ind w:firstLine="708"/>
        <w:contextualSpacing/>
        <w:jc w:val="both"/>
        <w:rPr>
          <w:rFonts w:ascii="Arial" w:eastAsia="Times New Roman" w:hAnsi="Arial" w:cs="Arial"/>
          <w:bCs/>
          <w:sz w:val="24"/>
          <w:szCs w:val="24"/>
          <w:lang w:eastAsia="ru-RU"/>
        </w:rPr>
      </w:pPr>
      <w:r w:rsidRPr="002217A7">
        <w:rPr>
          <w:rFonts w:ascii="Arial" w:eastAsia="Times New Roman" w:hAnsi="Arial" w:cs="Arial"/>
          <w:bCs/>
          <w:sz w:val="24"/>
          <w:szCs w:val="24"/>
          <w:lang w:eastAsia="ru-RU"/>
        </w:rPr>
        <w:t>- Заместитель председателя –</w:t>
      </w:r>
      <w:r w:rsidRPr="002217A7">
        <w:rPr>
          <w:rFonts w:ascii="Arial" w:eastAsia="Times New Roman" w:hAnsi="Arial" w:cs="Arial"/>
          <w:b/>
          <w:bCs/>
          <w:sz w:val="24"/>
          <w:szCs w:val="24"/>
          <w:lang w:eastAsia="ru-RU"/>
        </w:rPr>
        <w:t xml:space="preserve"> </w:t>
      </w:r>
      <w:r w:rsidRPr="002217A7">
        <w:rPr>
          <w:rFonts w:ascii="Arial" w:eastAsia="Times New Roman" w:hAnsi="Arial" w:cs="Arial"/>
          <w:bCs/>
          <w:sz w:val="24"/>
          <w:szCs w:val="24"/>
          <w:lang w:eastAsia="ru-RU"/>
        </w:rPr>
        <w:t>Ипатова Вероника Александровна, заместитель председателя Совета депутатов Апраксинского сельского поселения.</w:t>
      </w:r>
    </w:p>
    <w:p w:rsidR="002217A7" w:rsidRPr="002217A7" w:rsidRDefault="002217A7" w:rsidP="002217A7">
      <w:pPr>
        <w:autoSpaceDE w:val="0"/>
        <w:autoSpaceDN w:val="0"/>
        <w:adjustRightInd w:val="0"/>
        <w:spacing w:after="0" w:line="240" w:lineRule="auto"/>
        <w:ind w:firstLine="708"/>
        <w:contextualSpacing/>
        <w:jc w:val="both"/>
        <w:rPr>
          <w:rFonts w:ascii="Arial" w:eastAsia="Times New Roman" w:hAnsi="Arial" w:cs="Arial"/>
          <w:bCs/>
          <w:sz w:val="24"/>
          <w:szCs w:val="24"/>
          <w:lang w:eastAsia="ru-RU"/>
        </w:rPr>
      </w:pPr>
      <w:r w:rsidRPr="002217A7">
        <w:rPr>
          <w:rFonts w:ascii="Arial" w:eastAsia="Times New Roman" w:hAnsi="Arial" w:cs="Arial"/>
          <w:bCs/>
          <w:sz w:val="24"/>
          <w:szCs w:val="24"/>
          <w:lang w:eastAsia="ru-RU"/>
        </w:rPr>
        <w:t>- Секретарь комиссии – Бурсова Ирина Михайловна, ведущий специалист администрации Апраксинского сельского поселения.</w:t>
      </w:r>
    </w:p>
    <w:p w:rsidR="002217A7" w:rsidRPr="002217A7" w:rsidRDefault="002217A7" w:rsidP="002217A7">
      <w:pPr>
        <w:autoSpaceDE w:val="0"/>
        <w:autoSpaceDN w:val="0"/>
        <w:adjustRightInd w:val="0"/>
        <w:spacing w:after="0" w:line="240" w:lineRule="auto"/>
        <w:ind w:firstLine="708"/>
        <w:contextualSpacing/>
        <w:jc w:val="both"/>
        <w:rPr>
          <w:rFonts w:ascii="Arial" w:eastAsia="Times New Roman" w:hAnsi="Arial" w:cs="Arial"/>
          <w:bCs/>
          <w:sz w:val="24"/>
          <w:szCs w:val="24"/>
          <w:lang w:eastAsia="ru-RU"/>
        </w:rPr>
      </w:pPr>
      <w:r w:rsidRPr="002217A7">
        <w:rPr>
          <w:rFonts w:ascii="Arial" w:eastAsia="Times New Roman" w:hAnsi="Arial" w:cs="Arial"/>
          <w:bCs/>
          <w:sz w:val="24"/>
          <w:szCs w:val="24"/>
          <w:lang w:eastAsia="ru-RU"/>
        </w:rPr>
        <w:t>- Члены комиссии:</w:t>
      </w:r>
    </w:p>
    <w:p w:rsidR="002217A7" w:rsidRPr="002217A7" w:rsidRDefault="002217A7" w:rsidP="002217A7">
      <w:pPr>
        <w:autoSpaceDE w:val="0"/>
        <w:autoSpaceDN w:val="0"/>
        <w:adjustRightInd w:val="0"/>
        <w:spacing w:after="0" w:line="240" w:lineRule="auto"/>
        <w:ind w:firstLine="708"/>
        <w:contextualSpacing/>
        <w:jc w:val="both"/>
        <w:rPr>
          <w:rFonts w:ascii="Arial" w:eastAsia="Times New Roman" w:hAnsi="Arial" w:cs="Arial"/>
          <w:bCs/>
          <w:sz w:val="24"/>
          <w:szCs w:val="24"/>
          <w:lang w:eastAsia="ru-RU"/>
        </w:rPr>
      </w:pPr>
      <w:r w:rsidRPr="002217A7">
        <w:rPr>
          <w:rFonts w:ascii="Arial" w:eastAsia="Times New Roman" w:hAnsi="Arial" w:cs="Arial"/>
          <w:bCs/>
          <w:sz w:val="24"/>
          <w:szCs w:val="24"/>
          <w:lang w:eastAsia="ru-RU"/>
        </w:rPr>
        <w:t>Смирнов Антон Игоревич – депутат Совета депутатов Апраксинского сельского поселения;</w:t>
      </w:r>
    </w:p>
    <w:p w:rsidR="002217A7" w:rsidRPr="002217A7" w:rsidRDefault="002217A7" w:rsidP="002217A7">
      <w:pPr>
        <w:autoSpaceDE w:val="0"/>
        <w:autoSpaceDN w:val="0"/>
        <w:adjustRightInd w:val="0"/>
        <w:spacing w:after="0" w:line="240" w:lineRule="auto"/>
        <w:ind w:firstLine="708"/>
        <w:contextualSpacing/>
        <w:jc w:val="both"/>
        <w:rPr>
          <w:rFonts w:ascii="Arial" w:eastAsia="Times New Roman" w:hAnsi="Arial" w:cs="Arial"/>
          <w:b/>
          <w:bCs/>
          <w:sz w:val="24"/>
          <w:szCs w:val="24"/>
          <w:lang w:eastAsia="ru-RU"/>
        </w:rPr>
      </w:pPr>
      <w:r w:rsidRPr="002217A7">
        <w:rPr>
          <w:rFonts w:ascii="Arial" w:eastAsia="Times New Roman" w:hAnsi="Arial" w:cs="Arial"/>
          <w:bCs/>
          <w:sz w:val="24"/>
          <w:szCs w:val="24"/>
          <w:lang w:eastAsia="ru-RU"/>
        </w:rPr>
        <w:t>Курочкина Галина Павловна – депутат Совета депутатов Апраксинского сельского поселения.</w:t>
      </w:r>
      <w:r w:rsidRPr="002217A7">
        <w:rPr>
          <w:rFonts w:ascii="Arial" w:eastAsia="Times New Roman" w:hAnsi="Arial" w:cs="Arial"/>
          <w:b/>
          <w:bCs/>
          <w:sz w:val="24"/>
          <w:szCs w:val="24"/>
          <w:lang w:eastAsia="ru-RU"/>
        </w:rPr>
        <w:t>».</w:t>
      </w:r>
    </w:p>
    <w:p w:rsidR="002217A7" w:rsidRPr="002217A7" w:rsidRDefault="002217A7" w:rsidP="002217A7">
      <w:pPr>
        <w:tabs>
          <w:tab w:val="left" w:pos="10063"/>
        </w:tabs>
        <w:spacing w:after="0" w:line="240" w:lineRule="auto"/>
        <w:ind w:firstLine="709"/>
        <w:contextualSpacing/>
        <w:jc w:val="both"/>
        <w:outlineLvl w:val="0"/>
        <w:rPr>
          <w:rFonts w:ascii="Arial" w:eastAsia="Times New Roman" w:hAnsi="Arial" w:cs="Arial"/>
          <w:sz w:val="24"/>
          <w:szCs w:val="24"/>
          <w:lang w:eastAsia="ru-RU"/>
        </w:rPr>
      </w:pPr>
      <w:r w:rsidRPr="002217A7">
        <w:rPr>
          <w:rFonts w:ascii="Arial" w:eastAsia="Times New Roman" w:hAnsi="Arial" w:cs="Arial"/>
          <w:sz w:val="24"/>
          <w:szCs w:val="24"/>
          <w:lang w:eastAsia="ru-RU"/>
        </w:rPr>
        <w:t xml:space="preserve">2. В пункте 5 Положения </w:t>
      </w:r>
      <w:r w:rsidRPr="002217A7">
        <w:rPr>
          <w:rFonts w:ascii="Arial" w:eastAsia="Times New Roman" w:hAnsi="Arial" w:cs="Arial"/>
          <w:bCs/>
          <w:color w:val="000000"/>
          <w:sz w:val="24"/>
          <w:szCs w:val="24"/>
          <w:lang w:eastAsia="ru-RU"/>
        </w:rPr>
        <w:t>о комиссии по соблюдению требований к служебному поведению муниципальных служащих администрации Апраксинского сельского поселения Костромского муниципального района Костромской области и урегулированию конфликта интересов, утвержденного постановлением администрации Апраксинского сельского поселения Костромского муниципального района Костромской области от 31 июля 2024 г. № 89 (в редакции постановления администрации Апраксинского сельского поселения Костромского муниципального района Костромской области от 27 января 2025 г. № 11), слова «его заместитель, назначаемый руководителем администрации из числа членов комиссии, замещающих должности муниципальной службы в администрации» заменить словами «его заместитель».</w:t>
      </w:r>
    </w:p>
    <w:p w:rsidR="002217A7" w:rsidRPr="002217A7" w:rsidRDefault="002217A7" w:rsidP="002217A7">
      <w:pPr>
        <w:tabs>
          <w:tab w:val="left" w:pos="10063"/>
        </w:tabs>
        <w:spacing w:after="0" w:line="240" w:lineRule="auto"/>
        <w:ind w:firstLine="709"/>
        <w:contextualSpacing/>
        <w:jc w:val="both"/>
        <w:rPr>
          <w:rFonts w:ascii="Arial" w:eastAsia="Times New Roman" w:hAnsi="Arial" w:cs="Arial"/>
          <w:sz w:val="24"/>
          <w:szCs w:val="24"/>
          <w:lang w:eastAsia="ru-RU"/>
        </w:rPr>
      </w:pPr>
      <w:r w:rsidRPr="002217A7">
        <w:rPr>
          <w:rFonts w:ascii="Arial" w:eastAsia="Times New Roman" w:hAnsi="Arial" w:cs="Arial"/>
          <w:sz w:val="24"/>
          <w:szCs w:val="24"/>
          <w:lang w:eastAsia="ru-RU"/>
        </w:rPr>
        <w:t>3. Настоящее постановление вступает в силу после официального опубликования (обнародования).</w:t>
      </w:r>
    </w:p>
    <w:p w:rsidR="002217A7" w:rsidRPr="002217A7" w:rsidRDefault="002217A7" w:rsidP="002217A7">
      <w:pPr>
        <w:tabs>
          <w:tab w:val="left" w:pos="10063"/>
        </w:tabs>
        <w:spacing w:after="0" w:line="240" w:lineRule="auto"/>
        <w:contextualSpacing/>
        <w:jc w:val="both"/>
        <w:rPr>
          <w:rFonts w:ascii="Arial" w:eastAsia="Times New Roman" w:hAnsi="Arial" w:cs="Arial"/>
          <w:bCs/>
          <w:sz w:val="24"/>
          <w:szCs w:val="24"/>
          <w:lang w:eastAsia="ru-RU"/>
        </w:rPr>
      </w:pP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r w:rsidRPr="002217A7">
        <w:rPr>
          <w:rFonts w:ascii="Arial" w:eastAsia="Times New Roman" w:hAnsi="Arial" w:cs="Arial"/>
          <w:sz w:val="24"/>
          <w:szCs w:val="24"/>
          <w:lang w:eastAsia="ru-RU"/>
        </w:rPr>
        <w:t>Глава</w:t>
      </w: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r w:rsidRPr="002217A7">
        <w:rPr>
          <w:rFonts w:ascii="Arial" w:eastAsia="Times New Roman" w:hAnsi="Arial" w:cs="Arial"/>
          <w:sz w:val="24"/>
          <w:szCs w:val="24"/>
          <w:lang w:eastAsia="ru-RU"/>
        </w:rPr>
        <w:t>Апраксинского сельского поселения</w:t>
      </w: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r w:rsidRPr="002217A7">
        <w:rPr>
          <w:rFonts w:ascii="Arial" w:eastAsia="Times New Roman" w:hAnsi="Arial" w:cs="Arial"/>
          <w:sz w:val="24"/>
          <w:szCs w:val="24"/>
          <w:lang w:eastAsia="ru-RU"/>
        </w:rPr>
        <w:t>Костромского муниципального района</w:t>
      </w: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r w:rsidRPr="002217A7">
        <w:rPr>
          <w:rFonts w:ascii="Arial" w:eastAsia="Times New Roman" w:hAnsi="Arial" w:cs="Arial"/>
          <w:sz w:val="24"/>
          <w:szCs w:val="24"/>
          <w:lang w:eastAsia="ru-RU"/>
        </w:rPr>
        <w:t>Костромской области                                                                                        О. В. Глухарева</w:t>
      </w: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p>
    <w:p w:rsidR="002217A7" w:rsidRPr="002217A7" w:rsidRDefault="002217A7" w:rsidP="002217A7">
      <w:pPr>
        <w:tabs>
          <w:tab w:val="left" w:pos="10063"/>
        </w:tabs>
        <w:spacing w:after="0" w:line="240" w:lineRule="auto"/>
        <w:contextualSpacing/>
        <w:jc w:val="both"/>
        <w:rPr>
          <w:rFonts w:ascii="Arial" w:eastAsia="Times New Roman" w:hAnsi="Arial" w:cs="Arial"/>
          <w:sz w:val="24"/>
          <w:szCs w:val="24"/>
          <w:lang w:eastAsia="ru-RU"/>
        </w:rPr>
      </w:pP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mbria Math" w:hAnsi="Times New Roman" w:cs="Times New Roman"/>
          <w:b/>
          <w:noProof/>
          <w:color w:val="000000"/>
          <w:spacing w:val="20"/>
          <w:sz w:val="28"/>
          <w:szCs w:val="28"/>
          <w:lang w:eastAsia="ru-RU"/>
        </w:rPr>
      </w:pPr>
      <w:r>
        <w:rPr>
          <w:rFonts w:ascii="Times New Roman" w:eastAsia="Cambria Math" w:hAnsi="Times New Roman" w:cs="Times New Roman"/>
          <w:b/>
          <w:noProof/>
          <w:color w:val="000000"/>
          <w:spacing w:val="20"/>
          <w:sz w:val="28"/>
          <w:szCs w:val="28"/>
          <w:lang w:eastAsia="ru-RU"/>
        </w:rPr>
        <w:drawing>
          <wp:inline distT="0" distB="0" distL="0" distR="0">
            <wp:extent cx="428625"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854B7">
        <w:rPr>
          <w:rFonts w:ascii="Times New Roman" w:eastAsia="Times New Roman" w:hAnsi="Times New Roman" w:cs="Times New Roman"/>
          <w:b/>
          <w:sz w:val="28"/>
          <w:szCs w:val="28"/>
          <w:lang w:eastAsia="ru-RU"/>
        </w:rPr>
        <w:t>ГЛАВА АПРАКСИНСКОГО СЕЛЬСКОГО ПОСЕЛЕНИЯ</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854B7">
        <w:rPr>
          <w:rFonts w:ascii="Times New Roman" w:eastAsia="Times New Roman" w:hAnsi="Times New Roman" w:cs="Times New Roman"/>
          <w:b/>
          <w:sz w:val="28"/>
          <w:szCs w:val="28"/>
          <w:lang w:eastAsia="ru-RU"/>
        </w:rPr>
        <w:t xml:space="preserve"> КОСТРОМСКОГО МУНИЦИПАЛЬНОГО РАЙОНА </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854B7">
        <w:rPr>
          <w:rFonts w:ascii="Times New Roman" w:eastAsia="Times New Roman" w:hAnsi="Times New Roman" w:cs="Times New Roman"/>
          <w:b/>
          <w:sz w:val="28"/>
          <w:szCs w:val="28"/>
          <w:lang w:eastAsia="ru-RU"/>
        </w:rPr>
        <w:t>КОСТРОМСКОЙ ОБЛАСТИ</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854B7">
        <w:rPr>
          <w:rFonts w:ascii="Times New Roman" w:eastAsia="Times New Roman" w:hAnsi="Times New Roman" w:cs="Times New Roman"/>
          <w:b/>
          <w:sz w:val="28"/>
          <w:szCs w:val="28"/>
          <w:lang w:eastAsia="ru-RU"/>
        </w:rPr>
        <w:t>П О С Т А Н О В Л Е Н И Е</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1854B7">
        <w:rPr>
          <w:rFonts w:ascii="Times New Roman" w:eastAsia="Times New Roman" w:hAnsi="Times New Roman" w:cs="Times New Roman"/>
          <w:b/>
          <w:sz w:val="28"/>
          <w:szCs w:val="28"/>
          <w:lang w:eastAsia="ru-RU"/>
        </w:rPr>
        <w:t>от 07 ноября 2025 года                             № 153/1                                     п. Апраксино</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1854B7">
        <w:rPr>
          <w:rFonts w:ascii="Times New Roman" w:eastAsia="Times New Roman" w:hAnsi="Times New Roman" w:cs="Times New Roman"/>
          <w:b/>
          <w:sz w:val="28"/>
          <w:szCs w:val="28"/>
          <w:lang w:eastAsia="ru-RU"/>
        </w:rPr>
        <w:t>О  проведении публичных слушаний</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 xml:space="preserve">        В целях приведения Устава муниципального образования Апраксинское сельское поселение Костромского муниципального района Костромской области в соответствие с действующим законодательством, руководствуясь  </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Федеральным законом от 06.10.2003 N 131-ФЗ "Об общих принципах организации местного самоуправления в Российской Федерации",  Уставом  Апраксинского  сельского  поселения Костромского  муниципального  района, Положением  о  порядке  организации  и проведения  публичных  слушаний  в Апраксинском  сельском  поселении Костромского  муниципального  района Костромской  области,</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 xml:space="preserve"> ПОСТАНОВЛЯЮ:</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 xml:space="preserve">        1. Провести публичные слушания 01 декабря 2025 года в 13 часов 00 мин. в здании администрации Апраксинского сельского поселения по адресу: Костромская область, Костромской район, п. Апраксино, ул. Молодежная, д.18, по  вопросу  рассмотрения проекта муниципального правового акта о внесении изменений в Устав муниципального образования Апраксинское сельское поселение Костромского муниципального района Костромской области принятый Советом депутатов Апраксинского сельского поселения Костромского муниципального района Костромской области от 28.09.2018 года № 33 (в редакции муниципального правового акта от «15» мая 2019 года № 9, 15.06.2020 № 10, 11.01.2021 № 1, 27.08.2021 № 28, 27.05.2022 № 26, 31.08.2023 № 30, от 10.01.2024 №1, от 02.07.2024 №27, от 09.12.2024 №52).</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ab/>
        <w:t xml:space="preserve">2.   Для  организации  публичных  слушаний  назначить  комиссию  в составе: председатель Ю.С. Юдина – заместитель главы Апраксинского сельского поселения, В.А. Ипатова, Г.П. Курочкина, И.П. Букалова - Депутаты  Совета  депутатов Апраксинского сельского поселения. </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lastRenderedPageBreak/>
        <w:t xml:space="preserve">        3.  Комиссии  в  срок  до 28 ноября 2025 года  организовать направление сообщений  о  публичных  слушаниях, осуществить  прием  предложений  и  замечаний,  касающихся указанного  вопроса.</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 xml:space="preserve">        4.  Комиссии  в  срок  до 01 декабря 2025 года    обобщить  поступившие предложения.</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 xml:space="preserve">        5.   Итоги  по  проведению  публичных  слушаний  опубликовать в общественно-политической  газете  « Апраксинский  вестник».</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 xml:space="preserve">        6. Настоящее  постановление  вступает в силу со дня его опубликования.</w:t>
      </w:r>
    </w:p>
    <w:p w:rsidR="001854B7" w:rsidRPr="001854B7" w:rsidRDefault="001854B7" w:rsidP="0018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854B7" w:rsidRPr="001854B7" w:rsidRDefault="001854B7" w:rsidP="001854B7">
      <w:pPr>
        <w:spacing w:after="0" w:line="240" w:lineRule="auto"/>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 xml:space="preserve"> </w:t>
      </w:r>
    </w:p>
    <w:p w:rsidR="001854B7" w:rsidRPr="001854B7" w:rsidRDefault="001854B7" w:rsidP="001854B7">
      <w:pPr>
        <w:spacing w:after="0" w:line="240" w:lineRule="auto"/>
        <w:rPr>
          <w:rFonts w:ascii="Times New Roman" w:eastAsia="Times New Roman" w:hAnsi="Times New Roman" w:cs="Times New Roman"/>
          <w:sz w:val="28"/>
          <w:szCs w:val="28"/>
          <w:lang w:eastAsia="ru-RU"/>
        </w:rPr>
      </w:pPr>
      <w:r w:rsidRPr="001854B7">
        <w:rPr>
          <w:rFonts w:ascii="Times New Roman" w:eastAsia="Times New Roman" w:hAnsi="Times New Roman" w:cs="Times New Roman"/>
          <w:sz w:val="28"/>
          <w:szCs w:val="28"/>
          <w:lang w:eastAsia="ru-RU"/>
        </w:rPr>
        <w:t>Глава  Апраксинского  сельского поселения                                           О. В. Глухарева</w:t>
      </w:r>
    </w:p>
    <w:p w:rsidR="001854B7" w:rsidRPr="001854B7" w:rsidRDefault="001854B7" w:rsidP="001854B7">
      <w:pPr>
        <w:widowControl w:val="0"/>
        <w:tabs>
          <w:tab w:val="left" w:pos="4395"/>
          <w:tab w:val="left" w:pos="4962"/>
        </w:tabs>
        <w:spacing w:after="0" w:line="240" w:lineRule="auto"/>
        <w:ind w:firstLine="709"/>
        <w:rPr>
          <w:rFonts w:ascii="Times New Roman" w:eastAsia="Calibri" w:hAnsi="Times New Roman" w:cs="Times New Roman"/>
          <w:sz w:val="28"/>
          <w:szCs w:val="28"/>
        </w:rPr>
      </w:pPr>
      <w:r w:rsidRPr="001854B7">
        <w:rPr>
          <w:rFonts w:ascii="Times New Roman" w:eastAsia="Calibri" w:hAnsi="Times New Roman" w:cs="Times New Roman"/>
          <w:sz w:val="28"/>
          <w:szCs w:val="28"/>
        </w:rPr>
        <w:t>Принят</w:t>
      </w:r>
    </w:p>
    <w:p w:rsidR="001854B7" w:rsidRPr="001854B7" w:rsidRDefault="001854B7" w:rsidP="001854B7">
      <w:pPr>
        <w:widowControl w:val="0"/>
        <w:tabs>
          <w:tab w:val="left" w:pos="5954"/>
        </w:tabs>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 xml:space="preserve">решением Совета депутатов </w:t>
      </w:r>
    </w:p>
    <w:p w:rsidR="001854B7" w:rsidRPr="001854B7" w:rsidRDefault="001854B7" w:rsidP="001854B7">
      <w:pPr>
        <w:widowControl w:val="0"/>
        <w:tabs>
          <w:tab w:val="left" w:pos="5954"/>
        </w:tabs>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Апраксинского сельского поселения</w:t>
      </w:r>
    </w:p>
    <w:p w:rsidR="001854B7" w:rsidRPr="001854B7" w:rsidRDefault="001854B7" w:rsidP="001854B7">
      <w:pPr>
        <w:widowControl w:val="0"/>
        <w:tabs>
          <w:tab w:val="left" w:pos="5954"/>
        </w:tabs>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Костромского муниципального района</w:t>
      </w:r>
    </w:p>
    <w:p w:rsidR="001854B7" w:rsidRPr="001854B7" w:rsidRDefault="001854B7" w:rsidP="001854B7">
      <w:pPr>
        <w:widowControl w:val="0"/>
        <w:tabs>
          <w:tab w:val="left" w:pos="5954"/>
        </w:tabs>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Костромской области</w:t>
      </w:r>
    </w:p>
    <w:p w:rsidR="001854B7" w:rsidRPr="001854B7" w:rsidRDefault="001854B7" w:rsidP="001854B7">
      <w:pPr>
        <w:widowControl w:val="0"/>
        <w:tabs>
          <w:tab w:val="left" w:pos="5670"/>
        </w:tabs>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от «___» _________ 2025 года № _____</w:t>
      </w:r>
    </w:p>
    <w:p w:rsidR="001854B7" w:rsidRPr="001854B7" w:rsidRDefault="001854B7" w:rsidP="001854B7">
      <w:pPr>
        <w:spacing w:after="0" w:line="240" w:lineRule="auto"/>
        <w:ind w:firstLine="709"/>
        <w:jc w:val="center"/>
        <w:rPr>
          <w:rFonts w:ascii="Times New Roman" w:eastAsia="Calibri" w:hAnsi="Times New Roman" w:cs="Times New Roman"/>
          <w:sz w:val="28"/>
          <w:szCs w:val="28"/>
        </w:rPr>
      </w:pPr>
    </w:p>
    <w:p w:rsidR="001854B7" w:rsidRPr="001854B7" w:rsidRDefault="001854B7" w:rsidP="001854B7">
      <w:pPr>
        <w:spacing w:after="0" w:line="240" w:lineRule="auto"/>
        <w:ind w:firstLine="709"/>
        <w:jc w:val="center"/>
        <w:rPr>
          <w:rFonts w:ascii="Times New Roman" w:eastAsia="Calibri" w:hAnsi="Times New Roman" w:cs="Times New Roman"/>
          <w:sz w:val="28"/>
          <w:szCs w:val="28"/>
        </w:rPr>
      </w:pPr>
    </w:p>
    <w:p w:rsidR="001854B7" w:rsidRPr="001854B7" w:rsidRDefault="001854B7" w:rsidP="001854B7">
      <w:pPr>
        <w:spacing w:after="0" w:line="240" w:lineRule="auto"/>
        <w:ind w:firstLine="709"/>
        <w:jc w:val="center"/>
        <w:rPr>
          <w:rFonts w:ascii="Times New Roman" w:eastAsia="Calibri" w:hAnsi="Times New Roman" w:cs="Times New Roman"/>
          <w:b/>
          <w:sz w:val="28"/>
          <w:szCs w:val="28"/>
        </w:rPr>
      </w:pPr>
      <w:r w:rsidRPr="001854B7">
        <w:rPr>
          <w:rFonts w:ascii="Times New Roman" w:eastAsia="Calibri" w:hAnsi="Times New Roman" w:cs="Times New Roman"/>
          <w:b/>
          <w:sz w:val="28"/>
          <w:szCs w:val="28"/>
        </w:rPr>
        <w:t xml:space="preserve">МУНИЦИПАЛЬНЫЙ ПРАВОВОЙ АКТ О ВНЕСЕНИИ ИЗМЕНЕНИЙ В УСТАВ МУНИЦИПАЛЬНОГО ОБРАЗОВАНИЯ АПРАКСИНСКОЕ СЕЛЬСКОЕ ПОСЕЛЕНИЕ </w:t>
      </w:r>
      <w:r w:rsidRPr="001854B7">
        <w:rPr>
          <w:rFonts w:ascii="Times New Roman" w:eastAsia="Calibri" w:hAnsi="Times New Roman" w:cs="Times New Roman"/>
          <w:b/>
          <w:bCs/>
          <w:sz w:val="28"/>
          <w:szCs w:val="28"/>
        </w:rPr>
        <w:t>КОСТРОМСКОГО</w:t>
      </w:r>
      <w:r w:rsidRPr="001854B7">
        <w:rPr>
          <w:rFonts w:ascii="Times New Roman" w:eastAsia="Calibri" w:hAnsi="Times New Roman" w:cs="Times New Roman"/>
          <w:sz w:val="28"/>
          <w:szCs w:val="28"/>
          <w:u w:val="single"/>
        </w:rPr>
        <w:t xml:space="preserve"> </w:t>
      </w:r>
      <w:r w:rsidRPr="001854B7">
        <w:rPr>
          <w:rFonts w:ascii="Times New Roman" w:eastAsia="Calibri" w:hAnsi="Times New Roman" w:cs="Times New Roman"/>
          <w:b/>
          <w:sz w:val="28"/>
          <w:szCs w:val="28"/>
        </w:rPr>
        <w:t xml:space="preserve">МУНИЦИПАЛЬНОГО РАЙОНА </w:t>
      </w:r>
    </w:p>
    <w:p w:rsidR="001854B7" w:rsidRPr="001854B7" w:rsidRDefault="001854B7" w:rsidP="001854B7">
      <w:pPr>
        <w:spacing w:after="0" w:line="240" w:lineRule="auto"/>
        <w:ind w:firstLine="709"/>
        <w:jc w:val="center"/>
        <w:rPr>
          <w:rFonts w:ascii="Times New Roman" w:eastAsia="Calibri" w:hAnsi="Times New Roman" w:cs="Times New Roman"/>
          <w:b/>
          <w:sz w:val="28"/>
          <w:szCs w:val="28"/>
        </w:rPr>
      </w:pPr>
      <w:r w:rsidRPr="001854B7">
        <w:rPr>
          <w:rFonts w:ascii="Times New Roman" w:eastAsia="Calibri" w:hAnsi="Times New Roman" w:cs="Times New Roman"/>
          <w:b/>
          <w:sz w:val="28"/>
          <w:szCs w:val="28"/>
        </w:rPr>
        <w:t>КОСТРОМСКОЙ ОБЛАСТИ</w:t>
      </w:r>
    </w:p>
    <w:p w:rsidR="001854B7" w:rsidRPr="001854B7" w:rsidRDefault="001854B7" w:rsidP="001854B7">
      <w:pPr>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Статья 1</w:t>
      </w:r>
    </w:p>
    <w:p w:rsidR="001854B7" w:rsidRPr="001854B7" w:rsidRDefault="001854B7" w:rsidP="001854B7">
      <w:pPr>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Внести в Устав муниципального образования Апраксинское сельское поселение Костромского муниципального района Костромской области, принятого решением Совета депутатов Апраксинского сельского поселения Костромского муниципального района Костромской области от 28.09.2018 года № 33 (в редакции муниципального правового акта от 15 мая 2019 года № 9, 15.06.2020 № 10, 11.01.2021 №1, 27.08.2021 № 28, 27.05.2022 №26. , 31.08.2023 № 30, от 10.01.2024 №1 02.07.2024 № 27, от 09.12.2024 № 52)</w:t>
      </w:r>
      <w:r w:rsidRPr="001854B7">
        <w:rPr>
          <w:rFonts w:ascii="Calibri" w:eastAsia="Calibri" w:hAnsi="Calibri" w:cs="Times New Roman"/>
        </w:rPr>
        <w:t xml:space="preserve"> </w:t>
      </w:r>
      <w:r w:rsidRPr="001854B7">
        <w:rPr>
          <w:rFonts w:ascii="Times New Roman" w:eastAsia="Calibri" w:hAnsi="Times New Roman" w:cs="Times New Roman"/>
          <w:sz w:val="28"/>
          <w:szCs w:val="28"/>
        </w:rPr>
        <w:t>следующие изменения и дополнения:</w:t>
      </w:r>
    </w:p>
    <w:p w:rsidR="001854B7" w:rsidRPr="001854B7" w:rsidRDefault="001854B7" w:rsidP="001854B7">
      <w:pPr>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1. в статье 1:</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в части 1 </w:t>
      </w:r>
      <w:r w:rsidRPr="001854B7">
        <w:rPr>
          <w:rFonts w:ascii="Times New Roman" w:eastAsia="Calibri" w:hAnsi="Times New Roman" w:cs="Times New Roman"/>
          <w:sz w:val="28"/>
          <w:szCs w:val="28"/>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дополнить частью 3 следующего содержания: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«2. Вопросы, связанные с правопреемством, решаются в соответствии с Федеральным законом от 20.03.2025 № 33-ФЗ «Об общих принципах организации местного самоуправления в единой системе публичной власти» (далее – </w:t>
      </w:r>
      <w:r w:rsidRPr="001854B7">
        <w:rPr>
          <w:rFonts w:ascii="Times New Roman" w:eastAsia="Calibri" w:hAnsi="Times New Roman" w:cs="Times New Roman"/>
          <w:sz w:val="28"/>
          <w:szCs w:val="28"/>
          <w:lang w:eastAsia="ru-RU"/>
        </w:rPr>
        <w:lastRenderedPageBreak/>
        <w:t>Федеральный закон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2. в статье 2:</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части 1 </w:t>
      </w:r>
      <w:r w:rsidRPr="001854B7">
        <w:rPr>
          <w:rFonts w:ascii="Times New Roman" w:eastAsia="Calibri" w:hAnsi="Times New Roman" w:cs="Times New Roman"/>
          <w:sz w:val="28"/>
          <w:szCs w:val="28"/>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части 2 и 3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Границы сельского поселения могут быть изменены в порядке, установленном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3. Сельское поселение может быть преобразовано в порядке, установленном Федеральным законом «Об общих принципах организации местного самоуправления в единой системе публичной власти».»; </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3. статью 5</w:t>
      </w:r>
      <w:r w:rsidRPr="001854B7">
        <w:rPr>
          <w:rFonts w:ascii="Times New Roman" w:eastAsia="Calibri" w:hAnsi="Times New Roman" w:cs="Times New Roman"/>
          <w:sz w:val="28"/>
          <w:szCs w:val="28"/>
          <w:lang w:eastAsia="ru-RU"/>
        </w:rPr>
        <w:t xml:space="preserve"> изложить в следующей редакции:</w:t>
      </w:r>
      <w:bookmarkStart w:id="0" w:name="_Toc260317508"/>
      <w:bookmarkStart w:id="1" w:name="_Toc241376035"/>
      <w:r w:rsidRPr="001854B7">
        <w:rPr>
          <w:rFonts w:ascii="Times New Roman" w:eastAsia="Calibri" w:hAnsi="Times New Roman" w:cs="Times New Roman"/>
          <w:sz w:val="28"/>
          <w:szCs w:val="28"/>
          <w:lang w:eastAsia="ru-RU"/>
        </w:rPr>
        <w:t xml:space="preserve"> </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1854B7">
        <w:rPr>
          <w:rFonts w:ascii="Times New Roman" w:eastAsia="Calibri" w:hAnsi="Times New Roman" w:cs="Times New Roman"/>
          <w:sz w:val="28"/>
          <w:szCs w:val="28"/>
          <w:lang w:eastAsia="ru-RU"/>
        </w:rPr>
        <w:t>«</w:t>
      </w:r>
      <w:r w:rsidRPr="001854B7">
        <w:rPr>
          <w:rFonts w:ascii="Times New Roman" w:eastAsia="Calibri" w:hAnsi="Times New Roman" w:cs="Times New Roman"/>
          <w:b/>
          <w:bCs/>
          <w:sz w:val="28"/>
          <w:szCs w:val="28"/>
        </w:rPr>
        <w:t>Статья 5. Местное самоуправление в сельском поселении</w:t>
      </w:r>
      <w:bookmarkEnd w:id="0"/>
      <w:bookmarkEnd w:id="1"/>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Местное самоуправление в сельском поселении - признаваемая и гарантируемая </w:t>
      </w:r>
      <w:hyperlink r:id="rId10" w:history="1">
        <w:r w:rsidRPr="001854B7">
          <w:rPr>
            <w:rFonts w:ascii="Times New Roman" w:eastAsia="Calibri" w:hAnsi="Times New Roman" w:cs="Times New Roman"/>
            <w:sz w:val="28"/>
            <w:szCs w:val="28"/>
            <w:lang w:eastAsia="ru-RU"/>
          </w:rPr>
          <w:t>Конституцией</w:t>
        </w:r>
      </w:hyperlink>
      <w:r w:rsidRPr="001854B7">
        <w:rPr>
          <w:rFonts w:ascii="Times New Roman" w:eastAsia="Calibri" w:hAnsi="Times New Roman" w:cs="Times New Roman"/>
          <w:sz w:val="28"/>
          <w:szCs w:val="28"/>
          <w:lang w:eastAsia="ru-RU"/>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4. в статье 6:</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в части 1 </w:t>
      </w:r>
      <w:r w:rsidRPr="001854B7">
        <w:rPr>
          <w:rFonts w:ascii="Times New Roman" w:eastAsia="Calibri" w:hAnsi="Times New Roman" w:cs="Times New Roman"/>
          <w:sz w:val="28"/>
          <w:szCs w:val="28"/>
          <w:lang w:eastAsia="ru-RU"/>
        </w:rPr>
        <w:t>слова «</w:t>
      </w:r>
      <w:r w:rsidRPr="001854B7">
        <w:rPr>
          <w:rFonts w:ascii="Times New Roman" w:eastAsia="Calibri" w:hAnsi="Times New Roman" w:cs="Times New Roman"/>
          <w:sz w:val="28"/>
          <w:szCs w:val="28"/>
        </w:rPr>
        <w:t>Федеральный закон «Об общих принципах организации местного самоуправления в Российской Федерации»</w:t>
      </w:r>
      <w:r w:rsidRPr="001854B7">
        <w:rPr>
          <w:rFonts w:ascii="Times New Roman" w:eastAsia="Calibri" w:hAnsi="Times New Roman" w:cs="Times New Roman"/>
          <w:sz w:val="28"/>
          <w:szCs w:val="28"/>
          <w:lang w:eastAsia="ru-RU"/>
        </w:rPr>
        <w:t>,» заменить словами «Федеральный закон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2</w:t>
      </w:r>
      <w:r w:rsidRPr="001854B7">
        <w:rPr>
          <w:rFonts w:ascii="Times New Roman" w:eastAsia="Calibri" w:hAnsi="Times New Roman" w:cs="Times New Roman"/>
          <w:sz w:val="28"/>
          <w:szCs w:val="28"/>
          <w:lang w:eastAsia="ru-RU"/>
        </w:rPr>
        <w:t xml:space="preserve"> признать утратившей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5. в статье 7:</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пункт 4</w:t>
      </w:r>
      <w:r w:rsidRPr="001854B7">
        <w:rPr>
          <w:rFonts w:ascii="Times New Roman" w:eastAsia="Calibri" w:hAnsi="Times New Roman" w:cs="Times New Roman"/>
          <w:sz w:val="28"/>
          <w:szCs w:val="28"/>
          <w:lang w:eastAsia="ru-RU"/>
        </w:rPr>
        <w:t xml:space="preserve"> дополнить абзацем следующего содержания: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6. статью 10 </w:t>
      </w:r>
      <w:r w:rsidRPr="001854B7">
        <w:rPr>
          <w:rFonts w:ascii="Times New Roman" w:eastAsia="Calibri" w:hAnsi="Times New Roman" w:cs="Times New Roman"/>
          <w:sz w:val="28"/>
          <w:szCs w:val="28"/>
          <w:lang w:eastAsia="ru-RU"/>
        </w:rPr>
        <w:t>признать утратившей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r w:rsidRPr="001854B7">
        <w:rPr>
          <w:rFonts w:ascii="Times New Roman" w:eastAsia="Calibri" w:hAnsi="Times New Roman" w:cs="Times New Roman"/>
          <w:b/>
          <w:bCs/>
          <w:sz w:val="28"/>
          <w:szCs w:val="28"/>
          <w:lang w:eastAsia="ru-RU"/>
        </w:rPr>
        <w:lastRenderedPageBreak/>
        <w:t xml:space="preserve">7. части 1 и 2 статьи 12 </w:t>
      </w:r>
      <w:r w:rsidRPr="001854B7">
        <w:rPr>
          <w:rFonts w:ascii="Times New Roman" w:eastAsia="Calibri" w:hAnsi="Times New Roman" w:cs="Times New Roman"/>
          <w:sz w:val="28"/>
          <w:szCs w:val="28"/>
          <w:lang w:eastAsia="ru-RU"/>
        </w:rPr>
        <w:t>признать утратившими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8. в статье 13:</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части 11</w:t>
      </w:r>
      <w:r w:rsidRPr="001854B7">
        <w:rPr>
          <w:rFonts w:ascii="Times New Roman" w:eastAsia="Calibri" w:hAnsi="Times New Roman" w:cs="Times New Roman"/>
          <w:sz w:val="28"/>
          <w:szCs w:val="28"/>
          <w:lang w:eastAsia="ru-RU"/>
        </w:rPr>
        <w:t xml:space="preserve"> слова «(обнародованию)» исключить;</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12</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«12.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публичной власти, их должностными лицами.»;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9. в статье 14:</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части 3 и 4</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Итоги муниципальных выборов подлежат официальному опубликованию.»;</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10. статьи 15, 16</w:t>
      </w:r>
      <w:r w:rsidRPr="001854B7">
        <w:rPr>
          <w:rFonts w:ascii="Times New Roman" w:eastAsia="Calibri" w:hAnsi="Times New Roman" w:cs="Times New Roman"/>
          <w:sz w:val="28"/>
          <w:szCs w:val="28"/>
          <w:lang w:eastAsia="ru-RU"/>
        </w:rPr>
        <w:t xml:space="preserve"> признать утратившими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11. в статье 17.1:</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части 2</w:t>
      </w:r>
      <w:r w:rsidRPr="001854B7">
        <w:rPr>
          <w:rFonts w:ascii="Times New Roman" w:eastAsia="Calibri" w:hAnsi="Times New Roman" w:cs="Times New Roman"/>
          <w:sz w:val="28"/>
          <w:szCs w:val="28"/>
          <w:lang w:eastAsia="ru-RU"/>
        </w:rPr>
        <w:t xml:space="preserve"> слова «шестнадцатилетнего» заменить словом «восемнадцатилетнего»;</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части 4 и 5</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Помимо обязательной поддержки инициативного проекта, предусмотренной абзацем первым части 4 настоящей статьи, нормативным правовым актом Совета депутатов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Инициаторы проекта при внесении инициативного проекта в администрацию сельского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lastRenderedPageBreak/>
        <w:t>5.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 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пункт 3 части 7</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части 8</w:t>
      </w:r>
      <w:r w:rsidRPr="001854B7">
        <w:rPr>
          <w:rFonts w:ascii="Times New Roman" w:eastAsia="Calibri" w:hAnsi="Times New Roman" w:cs="Times New Roman"/>
          <w:sz w:val="28"/>
          <w:szCs w:val="28"/>
          <w:lang w:eastAsia="ru-RU"/>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 заменить словами «на рассмотрение органа публичной власти в соответствии с их компетенцией.»;</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части 13</w:t>
      </w:r>
      <w:r w:rsidRPr="001854B7">
        <w:rPr>
          <w:rFonts w:ascii="Times New Roman" w:eastAsia="Calibri" w:hAnsi="Times New Roman" w:cs="Times New Roman"/>
          <w:sz w:val="28"/>
          <w:szCs w:val="28"/>
          <w:lang w:eastAsia="ru-RU"/>
        </w:rPr>
        <w:t xml:space="preserve"> слова «уполномоченные сходом, собранием или конференцией граждан» заменить словами «уполномоченные сходом или собранием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часть 14 </w:t>
      </w:r>
      <w:r w:rsidRPr="001854B7">
        <w:rPr>
          <w:rFonts w:ascii="Times New Roman" w:eastAsia="Calibri" w:hAnsi="Times New Roman" w:cs="Times New Roman"/>
          <w:sz w:val="28"/>
          <w:szCs w:val="28"/>
          <w:lang w:eastAsia="ru-RU"/>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12. статью 18</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w:t>
      </w:r>
      <w:r w:rsidRPr="001854B7">
        <w:rPr>
          <w:rFonts w:ascii="Times New Roman" w:eastAsia="Calibri" w:hAnsi="Times New Roman" w:cs="Times New Roman"/>
          <w:b/>
          <w:sz w:val="28"/>
          <w:szCs w:val="28"/>
          <w:lang w:eastAsia="ru-RU"/>
        </w:rPr>
        <w:t>Статья 18. Публичные слушания, общественные обсуждения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Публичные слушания проводятся по инициативе:</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lastRenderedPageBreak/>
        <w:t>1) Совета депутатов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главы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главы местной администрации;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жителей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Порядок назначения и проведения публичных слушаний определяется решением Совета депутатов сельского поселения в соответствии с законом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 деятельности.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6. Результаты публичных слушаний, общественных обсуждений подлежат обязательному рассмотрению Советом депутатов сельского поселения при рассмотрении проектов муниципальных правовых актов.</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7. Результаты публичных слушаний, общественных обсуждений, включая мотивированное обоснование принятых решений, подлежат обнародованию.</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8. Результаты публичных слушаний, общественных обсуждений носят рекомендательный характер.»;</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13. статью 19</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w:t>
      </w:r>
      <w:r w:rsidRPr="001854B7">
        <w:rPr>
          <w:rFonts w:ascii="Times New Roman" w:eastAsia="Calibri" w:hAnsi="Times New Roman" w:cs="Times New Roman"/>
          <w:b/>
          <w:sz w:val="28"/>
          <w:szCs w:val="28"/>
          <w:lang w:eastAsia="ru-RU"/>
        </w:rPr>
        <w:t>Статья 19. Собрание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Собрания граждан могут проводиться: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2" w:name="Par3"/>
      <w:bookmarkEnd w:id="2"/>
      <w:r w:rsidRPr="001854B7">
        <w:rPr>
          <w:rFonts w:ascii="Times New Roman" w:eastAsia="Calibri" w:hAnsi="Times New Roman" w:cs="Times New Roman"/>
          <w:sz w:val="28"/>
          <w:szCs w:val="28"/>
          <w:lang w:eastAsia="ru-RU"/>
        </w:rPr>
        <w:t>1) для обсуждения вопросов непосредственного обеспечения жизнедеятельности населения;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lastRenderedPageBreak/>
        <w:t>3) на территории сельского поселения или на части его территории по вопросу выявления мнения граждан о поддержке инициативного проекта;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3" w:name="Par6"/>
      <w:bookmarkEnd w:id="3"/>
      <w:r w:rsidRPr="001854B7">
        <w:rPr>
          <w:rFonts w:ascii="Times New Roman" w:eastAsia="Calibri" w:hAnsi="Times New Roman" w:cs="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в целях осуществления территориального общественного самоуправления на части территории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lastRenderedPageBreak/>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14. Итоги собрания граждан подлежат официальному обнародованию.»;</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14. статью 20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w:t>
      </w:r>
      <w:r w:rsidRPr="001854B7">
        <w:rPr>
          <w:rFonts w:ascii="Times New Roman" w:eastAsia="Calibri" w:hAnsi="Times New Roman" w:cs="Times New Roman"/>
          <w:b/>
          <w:sz w:val="28"/>
          <w:szCs w:val="28"/>
          <w:lang w:eastAsia="ru-RU"/>
        </w:rPr>
        <w:t>Статья 20. Опрос</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В опросе граждан имеют право участвовать жители сельского поселения, обладающие избирательным правом.</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Опрос граждан проводится по инициативе:</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Совета депутатов сельского поселения, главы сельского поселения или главы местной администрации;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органов государственной власти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lastRenderedPageBreak/>
        <w:t>7. В решении Совета депутатов сельского поселения о назначении опроса граждан устанавливаются: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дата и сроки проведения опроса;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формулировка вопроса (вопросов), предлагаемого (предлагаемых) при проведении опроса;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методика проведения опроса;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форма опросного листа;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минимальная численность жителей сельского поселения, участвующих в опросе;</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9. Для проведения опроса граждан может использоваться официальный сайт сельского поселения в информационно-телекоммуникационной сети "Интернет".</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10. Финансирование мероприятий, связанных с подготовкой и проведением опроса граждан, осуществляется: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за счет средств местного бюджета - при проведении опроса по инициативе органов местного самоуправления или жителей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за счет средств бюджета Костромской области - при проведении опроса по инициативе органов государственной власти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11. Результаты опроса носят рекомендательный характер.</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12. Результаты опроса подлежат обнародованию.»;</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15. в статье 22:</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в части 2 </w:t>
      </w:r>
      <w:r w:rsidRPr="001854B7">
        <w:rPr>
          <w:rFonts w:ascii="Times New Roman" w:eastAsia="Calibri" w:hAnsi="Times New Roman" w:cs="Times New Roman"/>
          <w:sz w:val="28"/>
          <w:szCs w:val="28"/>
          <w:lang w:eastAsia="ru-RU"/>
        </w:rPr>
        <w:t>слова «проведения собраний и конференций граждан» заменить словами «проведения собраний (конференций)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3</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16. в статье 23:</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части 1</w:t>
      </w:r>
      <w:r w:rsidRPr="001854B7">
        <w:rPr>
          <w:rFonts w:ascii="Times New Roman" w:eastAsia="Calibri" w:hAnsi="Times New Roman" w:cs="Times New Roman"/>
          <w:sz w:val="28"/>
          <w:szCs w:val="28"/>
          <w:lang w:eastAsia="ru-RU"/>
        </w:rPr>
        <w:t xml:space="preserve"> слова «избираются на собраниях или конференциях граждан» заменить словами «избираются на собраниях (конференциях)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в части 5:</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абзац первый </w:t>
      </w:r>
      <w:r w:rsidRPr="001854B7">
        <w:rPr>
          <w:rFonts w:ascii="Times New Roman" w:eastAsia="Calibri" w:hAnsi="Times New Roman" w:cs="Times New Roman"/>
          <w:sz w:val="28"/>
          <w:szCs w:val="28"/>
          <w:lang w:eastAsia="ru-RU"/>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w:t>
      </w:r>
      <w:r w:rsidRPr="001854B7">
        <w:rPr>
          <w:rFonts w:ascii="Times New Roman" w:eastAsia="Calibri" w:hAnsi="Times New Roman" w:cs="Times New Roman"/>
          <w:sz w:val="28"/>
          <w:szCs w:val="28"/>
          <w:lang w:eastAsia="ru-RU"/>
        </w:rPr>
        <w:lastRenderedPageBreak/>
        <w:t>нормативными правовыми актами Совета депутатов сельского поселения, уставом территориального общественного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в абзацах втором и третьем </w:t>
      </w:r>
      <w:r w:rsidRPr="001854B7">
        <w:rPr>
          <w:rFonts w:ascii="Times New Roman" w:eastAsia="Calibri" w:hAnsi="Times New Roman" w:cs="Times New Roman"/>
          <w:sz w:val="28"/>
          <w:szCs w:val="28"/>
          <w:lang w:eastAsia="ru-RU"/>
        </w:rPr>
        <w:t>слова «достигших шестнадцатилетнего возраста» заменить словами «достигших восемнадцатилетнего возраста»;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пункт 2 части 7</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часть 9 </w:t>
      </w:r>
      <w:r w:rsidRPr="001854B7">
        <w:rPr>
          <w:rFonts w:ascii="Times New Roman" w:eastAsia="Calibri" w:hAnsi="Times New Roman" w:cs="Times New Roman"/>
          <w:sz w:val="28"/>
          <w:szCs w:val="28"/>
          <w:lang w:eastAsia="ru-RU"/>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17. статью 24</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«Статья 24. Сход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в соответствии с законом Костромской области на части территории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Сход граждан может созываться главой сельского поселения либо Советом депутатов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Проведение схода граждан обеспечивается главой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6. Критерии определения границ части территории населенного пункта, входящего в состав территории муниципального образования, на которой может </w:t>
      </w:r>
      <w:r w:rsidRPr="001854B7">
        <w:rPr>
          <w:rFonts w:ascii="Times New Roman" w:eastAsia="Calibri" w:hAnsi="Times New Roman" w:cs="Times New Roman"/>
          <w:sz w:val="28"/>
          <w:szCs w:val="28"/>
          <w:lang w:eastAsia="ru-RU"/>
        </w:rPr>
        <w:lastRenderedPageBreak/>
        <w:t>проводиться сход граждан по вопросу введения и использования средств самообложения граждан, устанавливаются законом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9. Решение схода граждан считается принятым, если за него проголосовало более половины участников схода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11. Решения, принятые на сходе граждан, подлежат официальному опубликованию.»;</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18. в статье 25:</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части 2-5</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Старостой сельского населенного пункта не может быть назначено лицо:</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замещающее государственную должность, должность государственной службы;</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признанное судом недееспособным или ограниченно дееспособным;</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имеющее непогашенную или неснятую судимость;</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имеющее статус иностранного агента.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Срок полномочий старосты сельского населенного пункта составляет два года.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lastRenderedPageBreak/>
        <w:t>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пункт 2 части 6 </w:t>
      </w:r>
      <w:r w:rsidRPr="001854B7">
        <w:rPr>
          <w:rFonts w:ascii="Times New Roman" w:eastAsia="Calibri" w:hAnsi="Times New Roman" w:cs="Times New Roman"/>
          <w:sz w:val="28"/>
          <w:szCs w:val="28"/>
          <w:lang w:eastAsia="ru-RU"/>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дополнить частью 7</w:t>
      </w:r>
      <w:r w:rsidRPr="001854B7">
        <w:rPr>
          <w:rFonts w:ascii="Times New Roman" w:eastAsia="Calibri" w:hAnsi="Times New Roman" w:cs="Times New Roman"/>
          <w:sz w:val="28"/>
          <w:szCs w:val="28"/>
          <w:lang w:eastAsia="ru-RU"/>
        </w:rPr>
        <w:t xml:space="preserve"> следующего содержания: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19. в статье 29:</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 часть 1</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В исключительной компетенции Совета депутатов сельского поселения находятся: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принятие устава сельского поселения и внесение в него изменений и дополнений;</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утверждение местного бюджета и отчета о его исполнении;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утверждение стратегии социально-экономического развития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9) принятие решения об удалении главы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10) утверждение правил благоустройства территории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11) заслушивание ежегодных отчетов главы сельского поселения, главы местной администрации о результатах их деятельности, деятельности местной </w:t>
      </w:r>
      <w:r w:rsidRPr="001854B7">
        <w:rPr>
          <w:rFonts w:ascii="Times New Roman" w:eastAsia="Calibri" w:hAnsi="Times New Roman" w:cs="Times New Roman"/>
          <w:sz w:val="28"/>
          <w:szCs w:val="28"/>
          <w:lang w:eastAsia="ru-RU"/>
        </w:rPr>
        <w:lastRenderedPageBreak/>
        <w:t>администрации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20. в статье 30:</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1</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абзаце четвертом части 6</w:t>
      </w:r>
      <w:r w:rsidRPr="001854B7">
        <w:rPr>
          <w:rFonts w:ascii="Times New Roman" w:eastAsia="Calibri" w:hAnsi="Times New Roman" w:cs="Times New Roman"/>
          <w:sz w:val="28"/>
          <w:szCs w:val="28"/>
          <w:lang w:eastAsia="ru-RU"/>
        </w:rPr>
        <w:t xml:space="preserve"> слова «</w:t>
      </w:r>
      <w:r w:rsidRPr="001854B7">
        <w:rPr>
          <w:rFonts w:ascii="Times New Roman" w:eastAsia="Calibri" w:hAnsi="Times New Roman" w:cs="Times New Roman"/>
          <w:sz w:val="28"/>
          <w:szCs w:val="28"/>
        </w:rPr>
        <w:t>Федеральным законом «Об общих принципах организации местного самоуправления в Российской Федерации»,</w:t>
      </w:r>
      <w:r w:rsidRPr="001854B7">
        <w:rPr>
          <w:rFonts w:ascii="Times New Roman" w:eastAsia="Calibri" w:hAnsi="Times New Roman" w:cs="Times New Roman"/>
          <w:sz w:val="28"/>
          <w:szCs w:val="28"/>
          <w:lang w:eastAsia="ru-RU"/>
        </w:rPr>
        <w:t>» заменить словами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8</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«8. </w:t>
      </w:r>
      <w:r w:rsidRPr="001854B7">
        <w:rPr>
          <w:rFonts w:ascii="Times New Roman" w:eastAsia="Calibri" w:hAnsi="Times New Roman" w:cs="Times New Roman"/>
          <w:sz w:val="28"/>
          <w:szCs w:val="28"/>
        </w:rPr>
        <w:t>Досрочное прекращение полномочий Совета депутатов сельского поселения влечет досрочное прекращение полномочий его депутатов.</w:t>
      </w:r>
      <w:r w:rsidRPr="001854B7">
        <w:rPr>
          <w:rFonts w:ascii="Times New Roman" w:eastAsia="Calibri" w:hAnsi="Times New Roman" w:cs="Times New Roman"/>
          <w:sz w:val="28"/>
          <w:szCs w:val="28"/>
          <w:lang w:eastAsia="ru-RU"/>
        </w:rPr>
        <w:t>»;</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21. в статье 33:</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в части 6 </w:t>
      </w:r>
      <w:r w:rsidRPr="001854B7">
        <w:rPr>
          <w:rFonts w:ascii="Times New Roman" w:eastAsia="Calibri" w:hAnsi="Times New Roman" w:cs="Times New Roman"/>
          <w:sz w:val="28"/>
          <w:szCs w:val="28"/>
          <w:lang w:eastAsia="ru-RU"/>
        </w:rPr>
        <w:t>слова «установленные статьей 40 Федерального закона «Об общих принципах организации местного самоуправления в Российской Федерации».»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части 7 и 8</w:t>
      </w:r>
      <w:r w:rsidRPr="001854B7">
        <w:rPr>
          <w:rFonts w:ascii="Times New Roman" w:eastAsia="Calibri" w:hAnsi="Times New Roman" w:cs="Times New Roman"/>
          <w:sz w:val="28"/>
          <w:szCs w:val="28"/>
          <w:lang w:eastAsia="ru-RU"/>
        </w:rPr>
        <w:t xml:space="preserve"> признать утратившими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22. в статье 34</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1</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Полномочия депутата Совета депутатов сельского поселения прекращаются досрочно в порядке и по основаниям, которые предусмотрены статьёй 30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2</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Депутат Совета депутатов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w:t>
      </w:r>
      <w:r w:rsidRPr="001854B7">
        <w:rPr>
          <w:rFonts w:ascii="Times New Roman" w:eastAsia="Calibri" w:hAnsi="Times New Roman" w:cs="Times New Roman"/>
          <w:sz w:val="28"/>
          <w:szCs w:val="28"/>
          <w:lang w:eastAsia="ru-RU"/>
        </w:rPr>
        <w:lastRenderedPageBreak/>
        <w:t>обстоятельств в порядке, предусмотренном частями 3-6 статьи 13 Федерального закона от 25 декабря 2008 года № 273-ФЗ «О противодействии коррупции».»;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части 3-8 </w:t>
      </w:r>
      <w:r w:rsidRPr="001854B7">
        <w:rPr>
          <w:rFonts w:ascii="Times New Roman" w:eastAsia="Calibri" w:hAnsi="Times New Roman" w:cs="Times New Roman"/>
          <w:sz w:val="28"/>
          <w:szCs w:val="28"/>
          <w:lang w:eastAsia="ru-RU"/>
        </w:rPr>
        <w:t>признать утратившими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23. в статье 35</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 xml:space="preserve">часть 1 </w:t>
      </w:r>
      <w:r w:rsidRPr="001854B7">
        <w:rPr>
          <w:rFonts w:ascii="Times New Roman" w:eastAsia="Calibri" w:hAnsi="Times New Roman" w:cs="Times New Roman"/>
          <w:sz w:val="28"/>
          <w:szCs w:val="28"/>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в части 2:</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абзац четвертый</w:t>
      </w:r>
      <w:r w:rsidRPr="001854B7">
        <w:rPr>
          <w:rFonts w:ascii="Times New Roman" w:eastAsia="Calibri" w:hAnsi="Times New Roman" w:cs="Times New Roman"/>
          <w:sz w:val="28"/>
          <w:szCs w:val="28"/>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«Полномочия главы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часть 6</w:t>
      </w:r>
      <w:r w:rsidRPr="001854B7">
        <w:rPr>
          <w:rFonts w:ascii="Times New Roman" w:eastAsia="Calibri" w:hAnsi="Times New Roman" w:cs="Times New Roman"/>
          <w:sz w:val="28"/>
          <w:szCs w:val="28"/>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«6. Глава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части 7 и 8</w:t>
      </w:r>
      <w:r w:rsidRPr="001854B7">
        <w:rPr>
          <w:rFonts w:ascii="Times New Roman" w:eastAsia="Calibri" w:hAnsi="Times New Roman" w:cs="Times New Roman"/>
          <w:sz w:val="28"/>
          <w:szCs w:val="28"/>
          <w:lang w:eastAsia="ru-RU"/>
        </w:rPr>
        <w:t xml:space="preserve"> признать утратившими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24. в статье 36:</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 xml:space="preserve">часть 1 </w:t>
      </w:r>
      <w:r w:rsidRPr="001854B7">
        <w:rPr>
          <w:rFonts w:ascii="Times New Roman" w:eastAsia="Calibri" w:hAnsi="Times New Roman" w:cs="Times New Roman"/>
          <w:sz w:val="28"/>
          <w:szCs w:val="28"/>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«1. В исключительной компетенции главы сельского поселения находятся: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3) издание в пределах своих полномочий правовых актов;</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4) право требования созыва внеочередного заседания Совета депутатов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часть 4</w:t>
      </w:r>
      <w:r w:rsidRPr="001854B7">
        <w:rPr>
          <w:rFonts w:ascii="Times New Roman" w:eastAsia="Calibri" w:hAnsi="Times New Roman" w:cs="Times New Roman"/>
          <w:sz w:val="28"/>
          <w:szCs w:val="28"/>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«4. Глава сельского поселения,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25. в статье 37:</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часть 1</w:t>
      </w:r>
      <w:r w:rsidRPr="001854B7">
        <w:rPr>
          <w:rFonts w:ascii="Times New Roman" w:eastAsia="Calibri" w:hAnsi="Times New Roman" w:cs="Times New Roman"/>
          <w:sz w:val="28"/>
          <w:szCs w:val="28"/>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rPr>
        <w:t xml:space="preserve">«1. </w:t>
      </w:r>
      <w:r w:rsidRPr="001854B7">
        <w:rPr>
          <w:rFonts w:ascii="Times New Roman" w:eastAsia="Calibri" w:hAnsi="Times New Roman" w:cs="Times New Roman"/>
          <w:sz w:val="28"/>
          <w:szCs w:val="28"/>
          <w:lang w:eastAsia="ru-RU"/>
        </w:rPr>
        <w:t xml:space="preserve">Полномочия главы сельского поселения прекращаются досрочно в порядке и по </w:t>
      </w:r>
      <w:r w:rsidRPr="001854B7">
        <w:rPr>
          <w:rFonts w:ascii="Times New Roman" w:eastAsia="Times New Roman" w:hAnsi="Times New Roman" w:cs="Times New Roman"/>
          <w:sz w:val="28"/>
          <w:szCs w:val="28"/>
          <w:lang w:val="x-none" w:eastAsia="ru-RU"/>
        </w:rPr>
        <w:t>основаниям</w:t>
      </w:r>
      <w:r w:rsidRPr="001854B7">
        <w:rPr>
          <w:rFonts w:ascii="Times New Roman" w:eastAsia="Calibri" w:hAnsi="Times New Roman" w:cs="Times New Roman"/>
          <w:sz w:val="28"/>
          <w:szCs w:val="28"/>
          <w:lang w:eastAsia="ru-RU"/>
        </w:rPr>
        <w:t xml:space="preserve">, которые предусмотрены статьями 21 и 23 Федеральным законом </w:t>
      </w:r>
      <w:r w:rsidRPr="001854B7">
        <w:rPr>
          <w:rFonts w:ascii="Times New Roman" w:eastAsia="Calibri" w:hAnsi="Times New Roman" w:cs="Times New Roman"/>
          <w:sz w:val="28"/>
          <w:szCs w:val="28"/>
          <w:lang w:eastAsia="ru-RU"/>
        </w:rPr>
        <w:lastRenderedPageBreak/>
        <w:t>«Об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2</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Полномочия главы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Глава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3-8</w:t>
      </w:r>
      <w:r w:rsidRPr="001854B7">
        <w:rPr>
          <w:rFonts w:ascii="Times New Roman" w:eastAsia="Calibri" w:hAnsi="Times New Roman" w:cs="Times New Roman"/>
          <w:sz w:val="28"/>
          <w:szCs w:val="28"/>
          <w:lang w:eastAsia="ru-RU"/>
        </w:rPr>
        <w:t xml:space="preserve"> признать утратившими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rPr>
        <w:t>26.</w:t>
      </w:r>
      <w:r w:rsidRPr="001854B7">
        <w:rPr>
          <w:rFonts w:ascii="Times New Roman" w:eastAsia="Calibri" w:hAnsi="Times New Roman" w:cs="Times New Roman"/>
          <w:b/>
          <w:sz w:val="28"/>
          <w:szCs w:val="28"/>
          <w:lang w:eastAsia="ru-RU"/>
        </w:rPr>
        <w:t xml:space="preserve"> в статье 39:</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часть 1 дополнить пунктом 13 следующего содержания: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 (назначения) на муниципальную должность, на период осуществления ими своих полномочий»;</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в части 2 слова «Положения пунктов 2, 3, 6-10 и 12 части 1» заменить словами «Положения пунктов 2, 3, 6-10, 12, 13 части 1»;</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3</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«3. 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Pr="001854B7">
        <w:rPr>
          <w:rFonts w:ascii="Times New Roman" w:eastAsia="Calibri" w:hAnsi="Times New Roman" w:cs="Times New Roman"/>
          <w:sz w:val="28"/>
          <w:szCs w:val="28"/>
          <w:lang w:eastAsia="ru-RU"/>
        </w:rPr>
        <w:br/>
        <w:t>«О страховых пенсия» либо досрочно назначенной в соответствии с </w:t>
      </w:r>
      <w:hyperlink r:id="rId11" w:anchor="64S0IJ" w:history="1">
        <w:r w:rsidRPr="001854B7">
          <w:rPr>
            <w:rFonts w:ascii="Times New Roman" w:eastAsia="Calibri" w:hAnsi="Times New Roman" w:cs="Times New Roman"/>
            <w:sz w:val="28"/>
            <w:szCs w:val="28"/>
            <w:lang w:eastAsia="ru-RU"/>
          </w:rPr>
          <w:t>Федеральным законом от 12 декабря 2023 года № 565-ФЗ "О занятости населения в Российской Федерации"</w:t>
        </w:r>
      </w:hyperlink>
      <w:r w:rsidRPr="001854B7">
        <w:rPr>
          <w:rFonts w:ascii="Times New Roman" w:eastAsia="Calibri" w:hAnsi="Times New Roman" w:cs="Times New Roman"/>
          <w:sz w:val="28"/>
          <w:szCs w:val="28"/>
          <w:lang w:eastAsia="ru-RU"/>
        </w:rPr>
        <w:t xml:space="preserve">,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w:t>
      </w:r>
      <w:r w:rsidRPr="001854B7">
        <w:rPr>
          <w:rFonts w:ascii="Times New Roman" w:eastAsia="Calibri" w:hAnsi="Times New Roman" w:cs="Times New Roman"/>
          <w:sz w:val="28"/>
          <w:szCs w:val="28"/>
          <w:lang w:eastAsia="ru-RU"/>
        </w:rPr>
        <w:lastRenderedPageBreak/>
        <w:t>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 xml:space="preserve">дополнить частью 6 </w:t>
      </w:r>
      <w:r w:rsidRPr="001854B7">
        <w:rPr>
          <w:rFonts w:ascii="Times New Roman" w:eastAsia="Calibri" w:hAnsi="Times New Roman" w:cs="Times New Roman"/>
          <w:sz w:val="28"/>
          <w:szCs w:val="28"/>
          <w:lang w:eastAsia="ru-RU"/>
        </w:rPr>
        <w:t>следующего содержания: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«6. Для главы муниципального района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 Финансирование расходов, связанных с установлением таких гарантий, осуществляется за счет средств бюджета Костромской области.»;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27. статью 44 признать утратившей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 xml:space="preserve">28. пункт 1 статьи 48 </w:t>
      </w:r>
      <w:r w:rsidRPr="001854B7">
        <w:rPr>
          <w:rFonts w:ascii="Times New Roman" w:eastAsia="Calibri" w:hAnsi="Times New Roman" w:cs="Times New Roman"/>
          <w:sz w:val="28"/>
          <w:szCs w:val="28"/>
        </w:rPr>
        <w:t xml:space="preserve">дополнить словами «, </w:t>
      </w:r>
      <w:r w:rsidRPr="001854B7">
        <w:rPr>
          <w:rFonts w:ascii="Times New Roman" w:eastAsia="Calibri" w:hAnsi="Times New Roman" w:cs="Times New Roman"/>
          <w:sz w:val="28"/>
          <w:szCs w:val="28"/>
          <w:shd w:val="clear" w:color="auto" w:fill="FFFFFF"/>
        </w:rPr>
        <w:t>сходе граждан</w:t>
      </w:r>
      <w:r w:rsidRPr="001854B7">
        <w:rPr>
          <w:rFonts w:ascii="Times New Roman" w:eastAsia="Calibri" w:hAnsi="Times New Roman" w:cs="Times New Roman"/>
          <w:sz w:val="28"/>
          <w:szCs w:val="28"/>
        </w:rPr>
        <w:t xml:space="preserve">»; </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29. часть 3 статьи 49</w:t>
      </w:r>
      <w:r w:rsidRPr="001854B7">
        <w:rPr>
          <w:rFonts w:ascii="Times New Roman" w:eastAsia="Calibri" w:hAnsi="Times New Roman" w:cs="Times New Roman"/>
          <w:sz w:val="28"/>
          <w:szCs w:val="28"/>
        </w:rPr>
        <w:t xml:space="preserve"> признать утратившей силу;</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30. в статье 51:</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lang w:eastAsia="ru-RU"/>
        </w:rPr>
        <w:t xml:space="preserve">часть 2 </w:t>
      </w:r>
      <w:r w:rsidRPr="001854B7">
        <w:rPr>
          <w:rFonts w:ascii="Times New Roman" w:eastAsia="Calibri" w:hAnsi="Times New Roman" w:cs="Times New Roman"/>
          <w:sz w:val="28"/>
          <w:szCs w:val="28"/>
          <w:lang w:eastAsia="ru-RU"/>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sz w:val="28"/>
          <w:szCs w:val="28"/>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в части 5:</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слова «опубликованию (обнародованию)» в соответствующем падеже заменить словом «опубликование» в соответствующем падеже;</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слова «опубликовать (обнародовать)» заменить словом «опубликовать»;</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bCs/>
          <w:sz w:val="28"/>
          <w:szCs w:val="28"/>
        </w:rPr>
        <w:t>31</w:t>
      </w:r>
      <w:r w:rsidRPr="001854B7">
        <w:rPr>
          <w:rFonts w:ascii="Times New Roman" w:eastAsia="Calibri" w:hAnsi="Times New Roman" w:cs="Times New Roman"/>
          <w:sz w:val="28"/>
          <w:szCs w:val="28"/>
        </w:rPr>
        <w:t xml:space="preserve">. </w:t>
      </w:r>
      <w:r w:rsidRPr="001854B7">
        <w:rPr>
          <w:rFonts w:ascii="Times New Roman" w:eastAsia="Calibri" w:hAnsi="Times New Roman" w:cs="Times New Roman"/>
          <w:b/>
          <w:sz w:val="28"/>
          <w:szCs w:val="28"/>
          <w:lang w:eastAsia="ru-RU"/>
        </w:rPr>
        <w:t xml:space="preserve">статью 52 </w:t>
      </w:r>
      <w:r w:rsidRPr="001854B7">
        <w:rPr>
          <w:rFonts w:ascii="Times New Roman" w:eastAsia="Calibri" w:hAnsi="Times New Roman" w:cs="Times New Roman"/>
          <w:sz w:val="28"/>
          <w:szCs w:val="28"/>
          <w:lang w:eastAsia="ru-RU"/>
        </w:rPr>
        <w:t>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w:t>
      </w:r>
      <w:r w:rsidRPr="001854B7">
        <w:rPr>
          <w:rFonts w:ascii="Times New Roman" w:eastAsia="Calibri" w:hAnsi="Times New Roman" w:cs="Times New Roman"/>
          <w:b/>
          <w:sz w:val="28"/>
          <w:szCs w:val="28"/>
          <w:lang w:eastAsia="ru-RU"/>
        </w:rPr>
        <w:t>Статья 51. Решения, принятые путем прямого волеизъявления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2.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w:t>
      </w:r>
      <w:r w:rsidRPr="001854B7">
        <w:rPr>
          <w:rFonts w:ascii="Times New Roman" w:eastAsia="Calibri" w:hAnsi="Times New Roman" w:cs="Times New Roman"/>
          <w:sz w:val="28"/>
          <w:szCs w:val="28"/>
          <w:lang w:eastAsia="ru-RU"/>
        </w:rPr>
        <w:lastRenderedPageBreak/>
        <w:t>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Совета депутатов сельского поселения.»;</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854B7">
        <w:rPr>
          <w:rFonts w:ascii="Times New Roman" w:eastAsia="Calibri" w:hAnsi="Times New Roman" w:cs="Times New Roman"/>
          <w:b/>
          <w:sz w:val="28"/>
          <w:szCs w:val="28"/>
        </w:rPr>
        <w:t xml:space="preserve">32. </w:t>
      </w:r>
      <w:r w:rsidRPr="001854B7">
        <w:rPr>
          <w:rFonts w:ascii="Times New Roman" w:eastAsia="Calibri" w:hAnsi="Times New Roman" w:cs="Times New Roman"/>
          <w:b/>
          <w:sz w:val="28"/>
          <w:szCs w:val="28"/>
          <w:lang w:eastAsia="ru-RU"/>
        </w:rPr>
        <w:t xml:space="preserve">В статье 52: </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части 2</w:t>
      </w:r>
      <w:r w:rsidRPr="001854B7">
        <w:rPr>
          <w:rFonts w:ascii="Times New Roman" w:eastAsia="Calibri" w:hAnsi="Times New Roman" w:cs="Times New Roman"/>
          <w:sz w:val="28"/>
          <w:szCs w:val="28"/>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3</w:t>
      </w:r>
      <w:r w:rsidRPr="001854B7">
        <w:rPr>
          <w:rFonts w:ascii="Times New Roman" w:eastAsia="Calibri" w:hAnsi="Times New Roman" w:cs="Times New Roman"/>
          <w:sz w:val="28"/>
          <w:szCs w:val="28"/>
          <w:lang w:eastAsia="ru-RU"/>
        </w:rPr>
        <w:t xml:space="preserve"> признать утратившей силу;</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в части 4</w:t>
      </w:r>
      <w:r w:rsidRPr="001854B7">
        <w:rPr>
          <w:rFonts w:ascii="Times New Roman" w:eastAsia="Calibri" w:hAnsi="Times New Roman" w:cs="Times New Roman"/>
          <w:sz w:val="28"/>
          <w:szCs w:val="28"/>
          <w:lang w:eastAsia="ru-RU"/>
        </w:rPr>
        <w:t xml:space="preserve"> слово «</w:t>
      </w:r>
      <w:r w:rsidRPr="001854B7">
        <w:rPr>
          <w:rFonts w:ascii="Times New Roman" w:eastAsia="Calibri" w:hAnsi="Times New Roman" w:cs="Times New Roman"/>
          <w:sz w:val="28"/>
          <w:szCs w:val="28"/>
          <w:lang w:val="x-none" w:eastAsia="x-none"/>
        </w:rPr>
        <w:t>(обнародования)</w:t>
      </w:r>
      <w:r w:rsidRPr="001854B7">
        <w:rPr>
          <w:rFonts w:ascii="Times New Roman" w:eastAsia="Calibri" w:hAnsi="Times New Roman" w:cs="Times New Roman"/>
          <w:sz w:val="28"/>
          <w:szCs w:val="28"/>
          <w:lang w:eastAsia="ru-RU"/>
        </w:rPr>
        <w:t>» исключить;</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часть 6</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spacing w:after="0" w:line="240" w:lineRule="auto"/>
        <w:ind w:firstLine="709"/>
        <w:jc w:val="both"/>
        <w:rPr>
          <w:rFonts w:ascii="Times New Roman" w:eastAsia="Times New Roman" w:hAnsi="Times New Roman" w:cs="Times New Roman"/>
          <w:sz w:val="28"/>
          <w:szCs w:val="28"/>
          <w:lang w:eastAsia="ru-RU"/>
        </w:rPr>
      </w:pPr>
      <w:r w:rsidRPr="001854B7">
        <w:rPr>
          <w:rFonts w:ascii="Times New Roman" w:eastAsia="Calibri" w:hAnsi="Times New Roman" w:cs="Times New Roman"/>
          <w:sz w:val="28"/>
          <w:szCs w:val="28"/>
          <w:lang w:eastAsia="ru-RU"/>
        </w:rPr>
        <w:t>«6. Проекты нормативных правовых актов Совета депутатов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депутатов сельского поселения по представлению главы сельского поселения либо при наличии заключения указанного лица. Данное заключение представляется в Совет депутатов сельского поселения в течение 30 календарных дней со дня поступления к главе сельского поселения проекта нормативного правового акта, но не менее 20 календарных дней.</w:t>
      </w:r>
      <w:r w:rsidRPr="001854B7">
        <w:rPr>
          <w:rFonts w:ascii="Times New Roman" w:eastAsia="Times New Roman" w:hAnsi="Times New Roman" w:cs="Times New Roman"/>
          <w:sz w:val="28"/>
          <w:szCs w:val="28"/>
          <w:lang w:val="x-none" w:eastAsia="ru-RU"/>
        </w:rPr>
        <w:t>»;</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b/>
          <w:sz w:val="28"/>
          <w:szCs w:val="28"/>
        </w:rPr>
        <w:t>часть 7 и 8</w:t>
      </w:r>
      <w:r w:rsidRPr="001854B7">
        <w:rPr>
          <w:rFonts w:ascii="Times New Roman" w:eastAsia="Calibri" w:hAnsi="Times New Roman" w:cs="Times New Roman"/>
          <w:sz w:val="28"/>
          <w:szCs w:val="28"/>
        </w:rPr>
        <w:t xml:space="preserve"> признать утратившими силу;</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Times New Roman" w:hAnsi="Times New Roman" w:cs="Times New Roman"/>
          <w:b/>
          <w:sz w:val="28"/>
          <w:szCs w:val="28"/>
          <w:lang w:val="x-none" w:eastAsia="x-none"/>
        </w:rPr>
        <w:t>3</w:t>
      </w:r>
      <w:r w:rsidRPr="001854B7">
        <w:rPr>
          <w:rFonts w:ascii="Times New Roman" w:eastAsia="Times New Roman" w:hAnsi="Times New Roman" w:cs="Times New Roman"/>
          <w:b/>
          <w:sz w:val="28"/>
          <w:szCs w:val="28"/>
          <w:lang w:eastAsia="x-none"/>
        </w:rPr>
        <w:t>3</w:t>
      </w:r>
      <w:r w:rsidRPr="001854B7">
        <w:rPr>
          <w:rFonts w:ascii="Times New Roman" w:eastAsia="Times New Roman" w:hAnsi="Times New Roman" w:cs="Times New Roman"/>
          <w:b/>
          <w:sz w:val="28"/>
          <w:szCs w:val="28"/>
          <w:lang w:val="x-none" w:eastAsia="x-none"/>
        </w:rPr>
        <w:t xml:space="preserve">. </w:t>
      </w:r>
      <w:r w:rsidRPr="001854B7">
        <w:rPr>
          <w:rFonts w:ascii="Times New Roman" w:eastAsia="Times New Roman" w:hAnsi="Times New Roman" w:cs="Times New Roman"/>
          <w:b/>
          <w:sz w:val="28"/>
          <w:szCs w:val="28"/>
          <w:lang w:val="x-none" w:eastAsia="ru-RU"/>
        </w:rPr>
        <w:t xml:space="preserve">в статье </w:t>
      </w:r>
      <w:r w:rsidRPr="001854B7">
        <w:rPr>
          <w:rFonts w:ascii="Times New Roman" w:eastAsia="Times New Roman" w:hAnsi="Times New Roman" w:cs="Times New Roman"/>
          <w:b/>
          <w:sz w:val="28"/>
          <w:szCs w:val="28"/>
          <w:lang w:eastAsia="ru-RU"/>
        </w:rPr>
        <w:t>54</w:t>
      </w:r>
      <w:r w:rsidRPr="001854B7">
        <w:rPr>
          <w:rFonts w:ascii="Times New Roman" w:eastAsia="Times New Roman" w:hAnsi="Times New Roman" w:cs="Times New Roman"/>
          <w:sz w:val="28"/>
          <w:szCs w:val="28"/>
          <w:lang w:val="x-none" w:eastAsia="ru-RU"/>
        </w:rPr>
        <w:t xml:space="preserve"> </w:t>
      </w:r>
      <w:r w:rsidRPr="001854B7">
        <w:rPr>
          <w:rFonts w:ascii="Times New Roman" w:eastAsia="Calibri" w:hAnsi="Times New Roman" w:cs="Times New Roman"/>
          <w:sz w:val="28"/>
          <w:szCs w:val="28"/>
          <w:lang w:eastAsia="ru-RU"/>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rPr>
        <w:t xml:space="preserve">34. </w:t>
      </w:r>
      <w:r w:rsidRPr="001854B7">
        <w:rPr>
          <w:rFonts w:ascii="Times New Roman" w:eastAsia="Calibri" w:hAnsi="Times New Roman" w:cs="Times New Roman"/>
          <w:b/>
          <w:sz w:val="28"/>
          <w:szCs w:val="28"/>
          <w:lang w:eastAsia="ru-RU"/>
        </w:rPr>
        <w:t>части 2</w:t>
      </w:r>
      <w:r w:rsidRPr="001854B7">
        <w:rPr>
          <w:rFonts w:ascii="Times New Roman" w:eastAsia="Calibri" w:hAnsi="Times New Roman" w:cs="Times New Roman"/>
          <w:sz w:val="28"/>
          <w:szCs w:val="28"/>
          <w:lang w:eastAsia="ru-RU"/>
        </w:rPr>
        <w:t xml:space="preserve"> </w:t>
      </w:r>
      <w:r w:rsidRPr="001854B7">
        <w:rPr>
          <w:rFonts w:ascii="Times New Roman" w:eastAsia="Calibri" w:hAnsi="Times New Roman" w:cs="Times New Roman"/>
          <w:b/>
          <w:sz w:val="28"/>
          <w:szCs w:val="28"/>
        </w:rPr>
        <w:t xml:space="preserve">статьи 57 </w:t>
      </w:r>
      <w:r w:rsidRPr="001854B7">
        <w:rPr>
          <w:rFonts w:ascii="Times New Roman" w:eastAsia="Calibri" w:hAnsi="Times New Roman" w:cs="Times New Roman"/>
          <w:sz w:val="28"/>
          <w:szCs w:val="28"/>
          <w:lang w:eastAsia="ru-RU"/>
        </w:rPr>
        <w:t>слова «после их официального обнародования» заменить словами «после их официального опубликования»;</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36. часть 3 статьи 59</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В собственности сельского поселения может находиться:</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сельского поселения;</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854B7" w:rsidRPr="001854B7" w:rsidRDefault="001854B7" w:rsidP="001854B7">
      <w:pPr>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37. в части 3 статьи 62</w:t>
      </w:r>
      <w:r w:rsidRPr="001854B7">
        <w:rPr>
          <w:rFonts w:ascii="Times New Roman" w:eastAsia="Calibri" w:hAnsi="Times New Roman" w:cs="Times New Roman"/>
          <w:sz w:val="28"/>
          <w:szCs w:val="28"/>
          <w:lang w:eastAsia="ru-RU"/>
        </w:rPr>
        <w:t xml:space="preserve"> слова «их исполнение в порядке, установленном федеральными законами» заменить словами «исполнение указанных обязательств в порядке, установленном федеральным законом.»;</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38. абзац второй статьи 66</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 xml:space="preserve">«Закупки товаров, работ, услуг для обеспечения муниципальных нужд осуществляются за счет средств бюджета </w:t>
      </w:r>
      <w:r w:rsidRPr="001854B7">
        <w:rPr>
          <w:rFonts w:ascii="Times New Roman" w:eastAsia="Calibri" w:hAnsi="Times New Roman" w:cs="Times New Roman"/>
          <w:sz w:val="28"/>
          <w:szCs w:val="28"/>
        </w:rPr>
        <w:t>сельского поселения</w:t>
      </w:r>
      <w:r w:rsidRPr="001854B7">
        <w:rPr>
          <w:rFonts w:ascii="Times New Roman" w:eastAsia="Calibri" w:hAnsi="Times New Roman" w:cs="Times New Roman"/>
          <w:sz w:val="28"/>
          <w:szCs w:val="28"/>
          <w:lang w:eastAsia="ru-RU"/>
        </w:rPr>
        <w:t>, если иное не предусмотрено Федеральным законом «Об общих принципах организации местного самоуправления в единой системе публичной власти».»;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39. часть 2 статьи 67</w:t>
      </w:r>
      <w:r w:rsidRPr="001854B7">
        <w:rPr>
          <w:rFonts w:ascii="Times New Roman" w:eastAsia="Calibri" w:hAnsi="Times New Roman" w:cs="Times New Roman"/>
          <w:sz w:val="28"/>
          <w:szCs w:val="28"/>
          <w:lang w:eastAsia="ru-RU"/>
        </w:rPr>
        <w:t xml:space="preserve"> изложить в следующей редакции:</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sz w:val="28"/>
          <w:szCs w:val="28"/>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1854B7" w:rsidRPr="001854B7" w:rsidRDefault="001854B7" w:rsidP="001854B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854B7">
        <w:rPr>
          <w:rFonts w:ascii="Times New Roman" w:eastAsia="Calibri" w:hAnsi="Times New Roman" w:cs="Times New Roman"/>
          <w:b/>
          <w:sz w:val="28"/>
          <w:szCs w:val="28"/>
          <w:lang w:eastAsia="ru-RU"/>
        </w:rPr>
        <w:t>40. в части 2 статьи 72</w:t>
      </w:r>
      <w:r w:rsidRPr="001854B7">
        <w:rPr>
          <w:rFonts w:ascii="Times New Roman" w:eastAsia="Calibri" w:hAnsi="Times New Roman" w:cs="Times New Roman"/>
          <w:sz w:val="28"/>
          <w:szCs w:val="28"/>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p>
    <w:p w:rsidR="001854B7" w:rsidRPr="001854B7" w:rsidRDefault="001854B7" w:rsidP="001854B7">
      <w:pPr>
        <w:tabs>
          <w:tab w:val="left" w:pos="939"/>
          <w:tab w:val="left" w:pos="8629"/>
        </w:tabs>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tabs>
          <w:tab w:val="left" w:pos="939"/>
          <w:tab w:val="left" w:pos="8629"/>
        </w:tabs>
        <w:spacing w:after="0" w:line="240" w:lineRule="auto"/>
        <w:ind w:firstLine="709"/>
        <w:jc w:val="both"/>
        <w:rPr>
          <w:rFonts w:ascii="Times New Roman" w:eastAsia="Calibri" w:hAnsi="Times New Roman" w:cs="Times New Roman"/>
          <w:b/>
          <w:sz w:val="28"/>
          <w:szCs w:val="28"/>
        </w:rPr>
      </w:pPr>
      <w:r w:rsidRPr="001854B7">
        <w:rPr>
          <w:rFonts w:ascii="Times New Roman" w:eastAsia="Calibri" w:hAnsi="Times New Roman" w:cs="Times New Roman"/>
          <w:b/>
          <w:sz w:val="28"/>
          <w:szCs w:val="28"/>
        </w:rPr>
        <w:t xml:space="preserve">Статья 2 </w:t>
      </w:r>
    </w:p>
    <w:p w:rsidR="001854B7" w:rsidRPr="001854B7" w:rsidRDefault="001854B7" w:rsidP="001854B7">
      <w:pPr>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spacing w:after="0" w:line="240" w:lineRule="auto"/>
        <w:ind w:firstLine="709"/>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Настоящий муниципальный правовой акт вступает в силу после его официального опубликования.</w:t>
      </w:r>
    </w:p>
    <w:p w:rsidR="001854B7" w:rsidRPr="001854B7" w:rsidRDefault="001854B7" w:rsidP="001854B7">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1854B7" w:rsidRPr="001854B7" w:rsidRDefault="001854B7" w:rsidP="001854B7">
      <w:pPr>
        <w:tabs>
          <w:tab w:val="left" w:pos="142"/>
        </w:tabs>
        <w:autoSpaceDE w:val="0"/>
        <w:autoSpaceDN w:val="0"/>
        <w:adjustRightInd w:val="0"/>
        <w:spacing w:after="0" w:line="240" w:lineRule="auto"/>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Глава Апраксинского сельского поселения</w:t>
      </w:r>
    </w:p>
    <w:p w:rsidR="001854B7" w:rsidRPr="001854B7" w:rsidRDefault="001854B7" w:rsidP="001854B7">
      <w:pPr>
        <w:tabs>
          <w:tab w:val="left" w:pos="142"/>
          <w:tab w:val="left" w:pos="7035"/>
        </w:tabs>
        <w:autoSpaceDE w:val="0"/>
        <w:autoSpaceDN w:val="0"/>
        <w:adjustRightInd w:val="0"/>
        <w:spacing w:after="0" w:line="240" w:lineRule="auto"/>
        <w:jc w:val="both"/>
        <w:rPr>
          <w:rFonts w:ascii="Times New Roman" w:eastAsia="Calibri" w:hAnsi="Times New Roman" w:cs="Times New Roman"/>
          <w:sz w:val="28"/>
          <w:szCs w:val="28"/>
        </w:rPr>
      </w:pPr>
      <w:r w:rsidRPr="001854B7">
        <w:rPr>
          <w:rFonts w:ascii="Times New Roman" w:eastAsia="Calibri" w:hAnsi="Times New Roman" w:cs="Times New Roman"/>
          <w:sz w:val="28"/>
          <w:szCs w:val="28"/>
        </w:rPr>
        <w:t xml:space="preserve">Костромского  муниципального района </w:t>
      </w:r>
    </w:p>
    <w:p w:rsidR="001854B7" w:rsidRPr="001854B7" w:rsidRDefault="001854B7" w:rsidP="001854B7">
      <w:pPr>
        <w:tabs>
          <w:tab w:val="left" w:pos="142"/>
        </w:tabs>
        <w:autoSpaceDE w:val="0"/>
        <w:autoSpaceDN w:val="0"/>
        <w:adjustRightInd w:val="0"/>
        <w:spacing w:after="0" w:line="240" w:lineRule="auto"/>
        <w:jc w:val="both"/>
        <w:rPr>
          <w:rFonts w:ascii="Times New Roman" w:eastAsia="Times New Roman" w:hAnsi="Times New Roman" w:cs="Courier New"/>
          <w:sz w:val="28"/>
          <w:szCs w:val="28"/>
          <w:lang w:eastAsia="ru-RU"/>
        </w:rPr>
      </w:pPr>
      <w:r w:rsidRPr="001854B7">
        <w:rPr>
          <w:rFonts w:ascii="Times New Roman" w:eastAsia="Calibri" w:hAnsi="Times New Roman" w:cs="Times New Roman"/>
          <w:sz w:val="28"/>
          <w:szCs w:val="28"/>
        </w:rPr>
        <w:t>Костромской области                                                                  О.В. Глухарева</w:t>
      </w:r>
    </w:p>
    <w:p w:rsidR="00AF2476" w:rsidRPr="00AF2476" w:rsidRDefault="00AF2476" w:rsidP="00AF2476">
      <w:pPr>
        <w:widowControl w:val="0"/>
        <w:autoSpaceDE w:val="0"/>
        <w:autoSpaceDN w:val="0"/>
        <w:adjustRightInd w:val="0"/>
        <w:spacing w:after="0" w:line="240" w:lineRule="auto"/>
        <w:rPr>
          <w:rFonts w:ascii="Arial" w:eastAsia="Times New Roman" w:hAnsi="Arial" w:cs="Arial"/>
          <w:sz w:val="24"/>
          <w:szCs w:val="24"/>
          <w:lang w:eastAsia="ru-RU"/>
        </w:rPr>
      </w:pPr>
      <w:bookmarkStart w:id="4" w:name="_GoBack"/>
      <w:bookmarkEnd w:id="4"/>
    </w:p>
    <w:p w:rsidR="00EC3CBD" w:rsidRDefault="00EC3CBD" w:rsidP="00FE69C0">
      <w:pPr>
        <w:contextualSpacing/>
        <w:jc w:val="right"/>
        <w:rPr>
          <w:rFonts w:ascii="Arial" w:hAnsi="Arial" w:cs="Arial"/>
          <w:sz w:val="24"/>
          <w:szCs w:val="24"/>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Общественно-политическая газета учреждена Советом депутатов Апраксинского сельского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ул.Молодёжная,дом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12"/>
      <w:headerReference w:type="default" r:id="rId13"/>
      <w:footerReference w:type="even" r:id="rId14"/>
      <w:footerReference w:type="default" r:id="rId15"/>
      <w:headerReference w:type="first" r:id="rId16"/>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BA" w:rsidRDefault="00EF5BBA">
      <w:pPr>
        <w:spacing w:after="0" w:line="240" w:lineRule="auto"/>
      </w:pPr>
      <w:r>
        <w:separator/>
      </w:r>
    </w:p>
  </w:endnote>
  <w:endnote w:type="continuationSeparator" w:id="0">
    <w:p w:rsidR="00EF5BBA" w:rsidRDefault="00EF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5265" w:rsidRDefault="00705265" w:rsidP="001B736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p>
  <w:p w:rsidR="00705265" w:rsidRDefault="00705265" w:rsidP="001B73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BA" w:rsidRDefault="00EF5BBA">
      <w:pPr>
        <w:spacing w:after="0" w:line="240" w:lineRule="auto"/>
      </w:pPr>
      <w:r>
        <w:separator/>
      </w:r>
    </w:p>
  </w:footnote>
  <w:footnote w:type="continuationSeparator" w:id="0">
    <w:p w:rsidR="00EF5BBA" w:rsidRDefault="00EF5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05265" w:rsidRDefault="0070526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1854B7">
      <w:rPr>
        <w:rStyle w:val="af0"/>
        <w:noProof/>
      </w:rPr>
      <w:t>20</w:t>
    </w:r>
    <w:r w:rsidRPr="00DC4606">
      <w:rPr>
        <w:rStyle w:val="af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c"/>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9">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0">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1">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7"/>
  </w:num>
  <w:num w:numId="4">
    <w:abstractNumId w:val="4"/>
  </w:num>
  <w:num w:numId="5">
    <w:abstractNumId w:val="6"/>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0"/>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8"/>
  </w:num>
  <w:num w:numId="14">
    <w:abstractNumId w:val="9"/>
  </w:num>
  <w:num w:numId="15">
    <w:abstractNumId w:val="14"/>
  </w:num>
  <w:num w:numId="16">
    <w:abstractNumId w:val="11"/>
  </w:num>
  <w:num w:numId="17">
    <w:abstractNumId w:val="13"/>
  </w:num>
  <w:num w:numId="1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524B1"/>
    <w:rsid w:val="00056684"/>
    <w:rsid w:val="00071EF3"/>
    <w:rsid w:val="000754B7"/>
    <w:rsid w:val="000868EF"/>
    <w:rsid w:val="00093D41"/>
    <w:rsid w:val="000D502C"/>
    <w:rsid w:val="000D51B8"/>
    <w:rsid w:val="000F7B92"/>
    <w:rsid w:val="00103C4D"/>
    <w:rsid w:val="00103F37"/>
    <w:rsid w:val="00105AEF"/>
    <w:rsid w:val="0011330A"/>
    <w:rsid w:val="00146368"/>
    <w:rsid w:val="001476F3"/>
    <w:rsid w:val="00162615"/>
    <w:rsid w:val="00162708"/>
    <w:rsid w:val="001650DE"/>
    <w:rsid w:val="00176516"/>
    <w:rsid w:val="001854B7"/>
    <w:rsid w:val="001B1581"/>
    <w:rsid w:val="001D4A7D"/>
    <w:rsid w:val="001E27C2"/>
    <w:rsid w:val="001F1B87"/>
    <w:rsid w:val="002003BB"/>
    <w:rsid w:val="002008D9"/>
    <w:rsid w:val="002137E5"/>
    <w:rsid w:val="002217A7"/>
    <w:rsid w:val="00224CE8"/>
    <w:rsid w:val="002469A9"/>
    <w:rsid w:val="00262FAB"/>
    <w:rsid w:val="00273215"/>
    <w:rsid w:val="00283494"/>
    <w:rsid w:val="00284E55"/>
    <w:rsid w:val="00285336"/>
    <w:rsid w:val="0029227E"/>
    <w:rsid w:val="00295418"/>
    <w:rsid w:val="002A3636"/>
    <w:rsid w:val="002C6444"/>
    <w:rsid w:val="002D1C3D"/>
    <w:rsid w:val="002D2930"/>
    <w:rsid w:val="002E2F84"/>
    <w:rsid w:val="002E5DD5"/>
    <w:rsid w:val="002E6BE3"/>
    <w:rsid w:val="002F20C2"/>
    <w:rsid w:val="002F2CFF"/>
    <w:rsid w:val="002F527D"/>
    <w:rsid w:val="00312855"/>
    <w:rsid w:val="00315C2C"/>
    <w:rsid w:val="0032784A"/>
    <w:rsid w:val="00393EE8"/>
    <w:rsid w:val="003A64C2"/>
    <w:rsid w:val="003B2F96"/>
    <w:rsid w:val="003B6F46"/>
    <w:rsid w:val="003C2DE2"/>
    <w:rsid w:val="003E78EA"/>
    <w:rsid w:val="003F3555"/>
    <w:rsid w:val="0040043C"/>
    <w:rsid w:val="00442092"/>
    <w:rsid w:val="00457630"/>
    <w:rsid w:val="004624CE"/>
    <w:rsid w:val="004665C9"/>
    <w:rsid w:val="00472961"/>
    <w:rsid w:val="00497B46"/>
    <w:rsid w:val="004A0520"/>
    <w:rsid w:val="004A4D29"/>
    <w:rsid w:val="004E0736"/>
    <w:rsid w:val="004F5251"/>
    <w:rsid w:val="00503ABA"/>
    <w:rsid w:val="00505E7A"/>
    <w:rsid w:val="00522480"/>
    <w:rsid w:val="005650B6"/>
    <w:rsid w:val="005A2A24"/>
    <w:rsid w:val="005F3A83"/>
    <w:rsid w:val="006004EA"/>
    <w:rsid w:val="00600ED1"/>
    <w:rsid w:val="00611EE7"/>
    <w:rsid w:val="00614309"/>
    <w:rsid w:val="00634868"/>
    <w:rsid w:val="006420A1"/>
    <w:rsid w:val="00643EA1"/>
    <w:rsid w:val="00645E5F"/>
    <w:rsid w:val="00661FD3"/>
    <w:rsid w:val="00666890"/>
    <w:rsid w:val="006870ED"/>
    <w:rsid w:val="006A0083"/>
    <w:rsid w:val="006A29BF"/>
    <w:rsid w:val="006B6A5B"/>
    <w:rsid w:val="006C1BF8"/>
    <w:rsid w:val="006D5780"/>
    <w:rsid w:val="006E7370"/>
    <w:rsid w:val="006F29D9"/>
    <w:rsid w:val="00705265"/>
    <w:rsid w:val="007112C6"/>
    <w:rsid w:val="007143BD"/>
    <w:rsid w:val="007266E4"/>
    <w:rsid w:val="00730CCE"/>
    <w:rsid w:val="00761C36"/>
    <w:rsid w:val="007629B5"/>
    <w:rsid w:val="007736C3"/>
    <w:rsid w:val="00775E23"/>
    <w:rsid w:val="007A5D7B"/>
    <w:rsid w:val="007C01C7"/>
    <w:rsid w:val="007C6837"/>
    <w:rsid w:val="007F40B8"/>
    <w:rsid w:val="00807EC7"/>
    <w:rsid w:val="0084160E"/>
    <w:rsid w:val="00866FBB"/>
    <w:rsid w:val="00873C74"/>
    <w:rsid w:val="00877AA4"/>
    <w:rsid w:val="008819D4"/>
    <w:rsid w:val="008B578D"/>
    <w:rsid w:val="008D1700"/>
    <w:rsid w:val="008F5046"/>
    <w:rsid w:val="00901130"/>
    <w:rsid w:val="00911BA0"/>
    <w:rsid w:val="00946B0E"/>
    <w:rsid w:val="009530AC"/>
    <w:rsid w:val="009623D8"/>
    <w:rsid w:val="00976F1B"/>
    <w:rsid w:val="00982027"/>
    <w:rsid w:val="00992BD8"/>
    <w:rsid w:val="009A34AB"/>
    <w:rsid w:val="009B2510"/>
    <w:rsid w:val="009B3DA1"/>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E2FEF"/>
    <w:rsid w:val="00AF2476"/>
    <w:rsid w:val="00B0573F"/>
    <w:rsid w:val="00B1098E"/>
    <w:rsid w:val="00B12980"/>
    <w:rsid w:val="00B13C74"/>
    <w:rsid w:val="00B23F9E"/>
    <w:rsid w:val="00B254D6"/>
    <w:rsid w:val="00B30769"/>
    <w:rsid w:val="00B5413C"/>
    <w:rsid w:val="00B5728A"/>
    <w:rsid w:val="00B61721"/>
    <w:rsid w:val="00B6384C"/>
    <w:rsid w:val="00BA0442"/>
    <w:rsid w:val="00BA553D"/>
    <w:rsid w:val="00BA7208"/>
    <w:rsid w:val="00BC39D9"/>
    <w:rsid w:val="00BC48A2"/>
    <w:rsid w:val="00BD1F2E"/>
    <w:rsid w:val="00BD249A"/>
    <w:rsid w:val="00BD2767"/>
    <w:rsid w:val="00C10F1C"/>
    <w:rsid w:val="00C11AC1"/>
    <w:rsid w:val="00C13C24"/>
    <w:rsid w:val="00C14782"/>
    <w:rsid w:val="00C26F39"/>
    <w:rsid w:val="00C328C3"/>
    <w:rsid w:val="00C4495D"/>
    <w:rsid w:val="00C52BF0"/>
    <w:rsid w:val="00C83C12"/>
    <w:rsid w:val="00C85CD6"/>
    <w:rsid w:val="00CA6761"/>
    <w:rsid w:val="00CB05C1"/>
    <w:rsid w:val="00CB26EC"/>
    <w:rsid w:val="00CC00CB"/>
    <w:rsid w:val="00CC161C"/>
    <w:rsid w:val="00CE5B04"/>
    <w:rsid w:val="00D23848"/>
    <w:rsid w:val="00D544C9"/>
    <w:rsid w:val="00D55D04"/>
    <w:rsid w:val="00D66361"/>
    <w:rsid w:val="00D850AE"/>
    <w:rsid w:val="00D85B92"/>
    <w:rsid w:val="00DA078B"/>
    <w:rsid w:val="00DA45CC"/>
    <w:rsid w:val="00DA6AEA"/>
    <w:rsid w:val="00DA756A"/>
    <w:rsid w:val="00DB08C8"/>
    <w:rsid w:val="00DB5824"/>
    <w:rsid w:val="00DB757E"/>
    <w:rsid w:val="00DB7A1E"/>
    <w:rsid w:val="00DC2575"/>
    <w:rsid w:val="00DE51B6"/>
    <w:rsid w:val="00DF1D92"/>
    <w:rsid w:val="00E0629A"/>
    <w:rsid w:val="00E14271"/>
    <w:rsid w:val="00E24204"/>
    <w:rsid w:val="00E53D1C"/>
    <w:rsid w:val="00E61C1D"/>
    <w:rsid w:val="00E90742"/>
    <w:rsid w:val="00E9638C"/>
    <w:rsid w:val="00EC048A"/>
    <w:rsid w:val="00EC3CBD"/>
    <w:rsid w:val="00EC6AC4"/>
    <w:rsid w:val="00ED0D63"/>
    <w:rsid w:val="00EE3CD4"/>
    <w:rsid w:val="00EF5BBA"/>
    <w:rsid w:val="00F005DE"/>
    <w:rsid w:val="00F01D1D"/>
    <w:rsid w:val="00F15970"/>
    <w:rsid w:val="00F22E38"/>
    <w:rsid w:val="00F23AF9"/>
    <w:rsid w:val="00F43C6B"/>
    <w:rsid w:val="00F46454"/>
    <w:rsid w:val="00F53B9D"/>
    <w:rsid w:val="00F57B20"/>
    <w:rsid w:val="00F807F7"/>
    <w:rsid w:val="00F91B88"/>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rsid w:val="00497B46"/>
  </w:style>
  <w:style w:type="character" w:customStyle="1" w:styleId="WW8Num1z1">
    <w:name w:val="WW8Num1z1"/>
    <w:rsid w:val="00497B46"/>
  </w:style>
  <w:style w:type="character" w:customStyle="1" w:styleId="WW8Num1z2">
    <w:name w:val="WW8Num1z2"/>
    <w:rsid w:val="00497B46"/>
  </w:style>
  <w:style w:type="character" w:customStyle="1" w:styleId="WW8Num1z3">
    <w:name w:val="WW8Num1z3"/>
    <w:rsid w:val="00497B46"/>
  </w:style>
  <w:style w:type="character" w:customStyle="1" w:styleId="WW8Num1z4">
    <w:name w:val="WW8Num1z4"/>
    <w:rsid w:val="00497B46"/>
  </w:style>
  <w:style w:type="character" w:customStyle="1" w:styleId="WW8Num1z5">
    <w:name w:val="WW8Num1z5"/>
    <w:rsid w:val="00497B46"/>
  </w:style>
  <w:style w:type="character" w:customStyle="1" w:styleId="WW8Num1z6">
    <w:name w:val="WW8Num1z6"/>
    <w:rsid w:val="00497B46"/>
  </w:style>
  <w:style w:type="character" w:customStyle="1" w:styleId="WW8Num1z7">
    <w:name w:val="WW8Num1z7"/>
    <w:rsid w:val="00497B46"/>
  </w:style>
  <w:style w:type="character" w:customStyle="1" w:styleId="WW8Num1z8">
    <w:name w:val="WW8Num1z8"/>
    <w:rsid w:val="00497B46"/>
  </w:style>
  <w:style w:type="character" w:customStyle="1" w:styleId="WW8Num2z0">
    <w:name w:val="WW8Num2z0"/>
    <w:rsid w:val="00497B46"/>
  </w:style>
  <w:style w:type="character" w:customStyle="1" w:styleId="WW8Num2z1">
    <w:name w:val="WW8Num2z1"/>
    <w:rsid w:val="00497B46"/>
  </w:style>
  <w:style w:type="character" w:customStyle="1" w:styleId="WW8Num2z2">
    <w:name w:val="WW8Num2z2"/>
    <w:rsid w:val="00497B46"/>
  </w:style>
  <w:style w:type="character" w:customStyle="1" w:styleId="WW8Num2z3">
    <w:name w:val="WW8Num2z3"/>
    <w:rsid w:val="00497B46"/>
  </w:style>
  <w:style w:type="character" w:customStyle="1" w:styleId="WW8Num2z4">
    <w:name w:val="WW8Num2z4"/>
    <w:rsid w:val="00497B46"/>
  </w:style>
  <w:style w:type="character" w:customStyle="1" w:styleId="WW8Num2z5">
    <w:name w:val="WW8Num2z5"/>
    <w:rsid w:val="00497B46"/>
  </w:style>
  <w:style w:type="character" w:customStyle="1" w:styleId="WW8Num2z6">
    <w:name w:val="WW8Num2z6"/>
    <w:rsid w:val="00497B46"/>
  </w:style>
  <w:style w:type="character" w:customStyle="1" w:styleId="WW8Num2z7">
    <w:name w:val="WW8Num2z7"/>
    <w:rsid w:val="00497B46"/>
  </w:style>
  <w:style w:type="character" w:customStyle="1" w:styleId="WW8Num2z8">
    <w:name w:val="WW8Num2z8"/>
    <w:rsid w:val="00497B46"/>
  </w:style>
  <w:style w:type="character" w:customStyle="1" w:styleId="WW8Num3z0">
    <w:name w:val="WW8Num3z0"/>
    <w:rsid w:val="00497B46"/>
  </w:style>
  <w:style w:type="character" w:customStyle="1" w:styleId="WW8Num3z1">
    <w:name w:val="WW8Num3z1"/>
    <w:rsid w:val="00497B46"/>
  </w:style>
  <w:style w:type="character" w:customStyle="1" w:styleId="WW8Num3z2">
    <w:name w:val="WW8Num3z2"/>
    <w:rsid w:val="00497B46"/>
  </w:style>
  <w:style w:type="character" w:customStyle="1" w:styleId="WW8Num3z3">
    <w:name w:val="WW8Num3z3"/>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rsid w:val="00497B46"/>
  </w:style>
  <w:style w:type="character" w:customStyle="1" w:styleId="WW8Num4z2">
    <w:name w:val="WW8Num4z2"/>
    <w:rsid w:val="00497B46"/>
  </w:style>
  <w:style w:type="character" w:customStyle="1" w:styleId="WW8Num4z3">
    <w:name w:val="WW8Num4z3"/>
    <w:rsid w:val="00497B46"/>
  </w:style>
  <w:style w:type="character" w:customStyle="1" w:styleId="WW8Num4z4">
    <w:name w:val="WW8Num4z4"/>
    <w:rsid w:val="00497B46"/>
  </w:style>
  <w:style w:type="character" w:customStyle="1" w:styleId="WW8Num4z5">
    <w:name w:val="WW8Num4z5"/>
    <w:rsid w:val="00497B46"/>
  </w:style>
  <w:style w:type="character" w:customStyle="1" w:styleId="WW8Num4z6">
    <w:name w:val="WW8Num4z6"/>
    <w:rsid w:val="00497B46"/>
  </w:style>
  <w:style w:type="character" w:customStyle="1" w:styleId="WW8Num4z7">
    <w:name w:val="WW8Num4z7"/>
    <w:rsid w:val="00497B46"/>
  </w:style>
  <w:style w:type="character" w:customStyle="1" w:styleId="WW8Num4z8">
    <w:name w:val="WW8Num4z8"/>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rsid w:val="00497B46"/>
    <w:pPr>
      <w:jc w:val="center"/>
    </w:pPr>
    <w:rPr>
      <w:b/>
      <w:bCs/>
    </w:rPr>
  </w:style>
  <w:style w:type="paragraph" w:customStyle="1" w:styleId="ConsPlusNonformat">
    <w:name w:val="ConsPlusNon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130428006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21</Pages>
  <Words>7772</Words>
  <Characters>44303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166</cp:revision>
  <cp:lastPrinted>2022-05-06T09:46:00Z</cp:lastPrinted>
  <dcterms:created xsi:type="dcterms:W3CDTF">2019-02-05T10:30:00Z</dcterms:created>
  <dcterms:modified xsi:type="dcterms:W3CDTF">2025-12-11T13:37:00Z</dcterms:modified>
</cp:coreProperties>
</file>