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2E2DCC">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2217A7">
                    <w:rPr>
                      <w:rFonts w:ascii="Times New Roman" w:eastAsia="Times New Roman" w:hAnsi="Times New Roman" w:cs="Times New Roman"/>
                      <w:lang w:eastAsia="ru-RU"/>
                    </w:rPr>
                    <w:t>3</w:t>
                  </w:r>
                  <w:r w:rsidR="00881B07">
                    <w:rPr>
                      <w:rFonts w:ascii="Times New Roman" w:eastAsia="Times New Roman" w:hAnsi="Times New Roman" w:cs="Times New Roman"/>
                      <w:lang w:eastAsia="ru-RU"/>
                    </w:rPr>
                    <w:t>4</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2217A7">
                    <w:rPr>
                      <w:rFonts w:ascii="Times New Roman" w:eastAsia="Times New Roman" w:hAnsi="Times New Roman" w:cs="Times New Roman"/>
                      <w:lang w:eastAsia="ru-RU"/>
                    </w:rPr>
                    <w:t>0</w:t>
                  </w:r>
                  <w:r w:rsidR="00881B07">
                    <w:rPr>
                      <w:rFonts w:ascii="Times New Roman" w:eastAsia="Times New Roman" w:hAnsi="Times New Roman" w:cs="Times New Roman"/>
                      <w:lang w:eastAsia="ru-RU"/>
                    </w:rPr>
                    <w:t>5</w:t>
                  </w:r>
                  <w:r w:rsidR="00FA3134">
                    <w:rPr>
                      <w:rFonts w:ascii="Times New Roman" w:eastAsia="Times New Roman" w:hAnsi="Times New Roman" w:cs="Times New Roman"/>
                      <w:lang w:eastAsia="ru-RU"/>
                    </w:rPr>
                    <w:t xml:space="preserve"> </w:t>
                  </w:r>
                  <w:r w:rsidR="00881B07">
                    <w:rPr>
                      <w:rFonts w:ascii="Times New Roman" w:eastAsia="Times New Roman" w:hAnsi="Times New Roman" w:cs="Times New Roman"/>
                      <w:lang w:eastAsia="ru-RU"/>
                    </w:rPr>
                    <w:t>дека</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2E2DCC">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4E5C55" w:rsidRPr="004E5C55" w:rsidRDefault="004E5C55" w:rsidP="004E5C55">
      <w:pPr>
        <w:tabs>
          <w:tab w:val="left" w:pos="708"/>
          <w:tab w:val="center" w:pos="4153"/>
          <w:tab w:val="right" w:pos="8306"/>
        </w:tabs>
        <w:spacing w:after="0" w:line="240" w:lineRule="auto"/>
        <w:jc w:val="both"/>
        <w:rPr>
          <w:rFonts w:ascii="Times New Roman" w:eastAsia="Times New Roman" w:hAnsi="Times New Roman" w:cs="Times New Roman"/>
          <w:color w:val="000000"/>
          <w:sz w:val="27"/>
          <w:szCs w:val="20"/>
          <w:lang w:eastAsia="ru-RU"/>
        </w:rPr>
      </w:pPr>
      <w:r>
        <w:rPr>
          <w:rFonts w:ascii="Times New Roman" w:eastAsia="Times New Roman" w:hAnsi="Times New Roman" w:cs="Times New Roman"/>
          <w:color w:val="000000"/>
          <w:sz w:val="27"/>
          <w:szCs w:val="20"/>
          <w:lang w:eastAsia="ru-RU"/>
        </w:rPr>
        <w:t xml:space="preserve">Прокуратура Костромского муниципального района </w:t>
      </w:r>
      <w:proofErr w:type="spellStart"/>
      <w:r>
        <w:rPr>
          <w:rFonts w:ascii="Times New Roman" w:eastAsia="Times New Roman" w:hAnsi="Times New Roman" w:cs="Times New Roman"/>
          <w:color w:val="000000"/>
          <w:sz w:val="27"/>
          <w:szCs w:val="20"/>
          <w:lang w:eastAsia="ru-RU"/>
        </w:rPr>
        <w:t>разьясняет</w:t>
      </w:r>
      <w:proofErr w:type="spellEnd"/>
      <w:r w:rsidRPr="004E5C55">
        <w:rPr>
          <w:rFonts w:ascii="Times New Roman" w:eastAsia="Times New Roman" w:hAnsi="Times New Roman" w:cs="Times New Roman"/>
          <w:color w:val="000000"/>
          <w:sz w:val="27"/>
          <w:szCs w:val="20"/>
          <w:lang w:eastAsia="ru-RU"/>
        </w:rPr>
        <w:t>:</w:t>
      </w:r>
    </w:p>
    <w:p w:rsidR="004E5C55" w:rsidRPr="004E5C55" w:rsidRDefault="004E5C55" w:rsidP="004E5C55">
      <w:pPr>
        <w:tabs>
          <w:tab w:val="left" w:pos="708"/>
          <w:tab w:val="center" w:pos="4153"/>
          <w:tab w:val="right" w:pos="8306"/>
        </w:tabs>
        <w:spacing w:after="0" w:line="240" w:lineRule="auto"/>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1. «С 1 марта 2026 г. устанавливается порядок формирования электронного паспорта многоквартирного дома, электронного паспорта жилого дома (Приказ Минстроя России от 20.11.2025 № 726/</w:t>
      </w:r>
      <w:proofErr w:type="spellStart"/>
      <w:proofErr w:type="gramStart"/>
      <w:r w:rsidRPr="004E5C55">
        <w:rPr>
          <w:rFonts w:ascii="Times New Roman" w:eastAsia="Times New Roman" w:hAnsi="Times New Roman" w:cs="Times New Roman"/>
          <w:color w:val="000000"/>
          <w:sz w:val="27"/>
          <w:szCs w:val="20"/>
          <w:lang w:eastAsia="ru-RU"/>
        </w:rPr>
        <w:t>пр</w:t>
      </w:r>
      <w:proofErr w:type="spellEnd"/>
      <w:proofErr w:type="gramEnd"/>
      <w:r w:rsidRPr="004E5C55">
        <w:rPr>
          <w:rFonts w:ascii="Times New Roman" w:eastAsia="Times New Roman" w:hAnsi="Times New Roman" w:cs="Times New Roman"/>
          <w:color w:val="000000"/>
          <w:sz w:val="27"/>
          <w:szCs w:val="20"/>
          <w:lang w:eastAsia="ru-RU"/>
        </w:rPr>
        <w:t xml:space="preserve"> «Об утверждении форм электронных паспортов многоквартирного дома и жилого дома, порядка их формирования и состава включаемой в них информации», зарегистрирован в Минюсте России 28.11.2025 № 84377)».</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Электронный паспорт многоквартирного дома включает в себя в числе прочего информацию о многоквартирном доме, входящих в его состав жилых помещениях, принадлежащих отдельным собственникам, нежилых помещениях и (или) </w:t>
      </w:r>
      <w:proofErr w:type="spellStart"/>
      <w:r w:rsidRPr="004E5C55">
        <w:rPr>
          <w:rFonts w:ascii="Times New Roman" w:eastAsia="Times New Roman" w:hAnsi="Times New Roman" w:cs="Times New Roman"/>
          <w:color w:val="000000"/>
          <w:sz w:val="27"/>
          <w:szCs w:val="20"/>
          <w:lang w:eastAsia="ru-RU"/>
        </w:rPr>
        <w:t>машино</w:t>
      </w:r>
      <w:proofErr w:type="spellEnd"/>
      <w:r w:rsidRPr="004E5C55">
        <w:rPr>
          <w:rFonts w:ascii="Times New Roman" w:eastAsia="Times New Roman" w:hAnsi="Times New Roman" w:cs="Times New Roman"/>
          <w:color w:val="000000"/>
          <w:sz w:val="27"/>
          <w:szCs w:val="20"/>
          <w:lang w:eastAsia="ru-RU"/>
        </w:rPr>
        <w:t>-местах, являющихся неотъемлемой конструктивной частью многоквартирного дома.</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Электронный паспорт жилого дома включает информацию, характеризующую и индивидуализирующую жилой дом.</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Приводятся формы указанных паспортов.</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Настоящий приказ действует в течение 6 лет со дня его вступления в силу.</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2. </w:t>
      </w:r>
      <w:proofErr w:type="gramStart"/>
      <w:r w:rsidRPr="004E5C55">
        <w:rPr>
          <w:rFonts w:ascii="Times New Roman" w:eastAsia="Times New Roman" w:hAnsi="Times New Roman" w:cs="Times New Roman"/>
          <w:color w:val="000000"/>
          <w:sz w:val="27"/>
          <w:szCs w:val="20"/>
          <w:lang w:eastAsia="ru-RU"/>
        </w:rPr>
        <w:t>«С 1 марта 2026 года вводятся в действие правила выплаты туристу страхового возмещения по договору страхования ответственности туроператора (Постановление Правительства РФ от 28.11.2025 № 1935 «Об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и в случаях заключения туроператором более одного договора страхования либо более одного договора</w:t>
      </w:r>
      <w:proofErr w:type="gramEnd"/>
      <w:r w:rsidRPr="004E5C55">
        <w:rPr>
          <w:rFonts w:ascii="Times New Roman" w:eastAsia="Times New Roman" w:hAnsi="Times New Roman" w:cs="Times New Roman"/>
          <w:color w:val="000000"/>
          <w:sz w:val="27"/>
          <w:szCs w:val="20"/>
          <w:lang w:eastAsia="ru-RU"/>
        </w:rPr>
        <w:t xml:space="preserve">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Правила устанавливают порядок выплаты заказчику туристского продукта страхового возмещения или уплаты денежной суммы по банковской гарантии в случае неисполнения обязательств по договору о реализации туристского продукта туроператором, заключившим более одного договора страхования гражданской ответственности.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Выплата осуществляется организацией, предоставившей туроператору финансовое обеспечение ответственности, на основании требования, предъявленного </w:t>
      </w:r>
      <w:r w:rsidRPr="004E5C55">
        <w:rPr>
          <w:rFonts w:ascii="Times New Roman" w:eastAsia="Times New Roman" w:hAnsi="Times New Roman" w:cs="Times New Roman"/>
          <w:color w:val="000000"/>
          <w:sz w:val="27"/>
          <w:szCs w:val="20"/>
          <w:lang w:eastAsia="ru-RU"/>
        </w:rPr>
        <w:lastRenderedPageBreak/>
        <w:t>туристом или его законным представителем и (или) иным заказчиком туристского продукта.</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Организация вправе отказать в удовлетворении требования в случае непредставления заявителем недостающих и (или) надлежащим образом оформленных документов, в срок, установленный частью восьмой статьи 17.5 Федерального закона «Об основах туристской деятельности в Российской Федерации».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В случае если туроператором заключено более одного договора страхования и (или) получено несколько банковских гарантий, заявитель вправе по своему выбору предъявить требование любой организации в пределах размера финансового обеспечения ответственности, предоставленного организацией.</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3. Усилена административная ответственность в сфере оборота драгоценных металлов и драгоценных камней (Федеральный закон от 28.11.2025 № 448-ФЗ «О внесении изменений в КоАП РФ»)».</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Установлена ответственность за повторное совершение правонарушений, предусмотренных частью 1 статей 15.43 и 15.47 КоАП РФ.</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roofErr w:type="gramStart"/>
      <w:r w:rsidRPr="004E5C55">
        <w:rPr>
          <w:rFonts w:ascii="Times New Roman" w:eastAsia="Times New Roman" w:hAnsi="Times New Roman" w:cs="Times New Roman"/>
          <w:color w:val="000000"/>
          <w:sz w:val="27"/>
          <w:szCs w:val="20"/>
          <w:lang w:eastAsia="ru-RU"/>
        </w:rPr>
        <w:t>В частности, повторное совершение правонарушения, выразившегося в ведении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повлечет наложение штрафа на индивидуальных предпринимателей в размере от ста двадцати тысяч до ста шестидесяти тысяч рублей;</w:t>
      </w:r>
      <w:proofErr w:type="gramEnd"/>
      <w:r w:rsidRPr="004E5C55">
        <w:rPr>
          <w:rFonts w:ascii="Times New Roman" w:eastAsia="Times New Roman" w:hAnsi="Times New Roman" w:cs="Times New Roman"/>
          <w:color w:val="000000"/>
          <w:sz w:val="27"/>
          <w:szCs w:val="20"/>
          <w:lang w:eastAsia="ru-RU"/>
        </w:rPr>
        <w:t xml:space="preserve"> на юридических лиц - от ста шестидесяти тысяч до ста восьмидесяти тысяч рублей.</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4. «Дополнен перечень видов деятельности социально ориентированных некоммерческих организаций, при условии осуществления которых органы государственной власти, органы публичной власти федеральной территории и органы местного самоуправления могут оказывать поддержку таким организациям (Федеральный закон от 28.11.2025 № 446-ФЗ «О внесении изменения в статью 31.1 Федерального закона «О некоммерческих организациях»)».</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Таким видом деятельности </w:t>
      </w:r>
      <w:proofErr w:type="gramStart"/>
      <w:r w:rsidRPr="004E5C55">
        <w:rPr>
          <w:rFonts w:ascii="Times New Roman" w:eastAsia="Times New Roman" w:hAnsi="Times New Roman" w:cs="Times New Roman"/>
          <w:color w:val="000000"/>
          <w:sz w:val="27"/>
          <w:szCs w:val="20"/>
          <w:lang w:eastAsia="ru-RU"/>
        </w:rPr>
        <w:t>является</w:t>
      </w:r>
      <w:proofErr w:type="gramEnd"/>
      <w:r w:rsidRPr="004E5C55">
        <w:rPr>
          <w:rFonts w:ascii="Times New Roman" w:eastAsia="Times New Roman" w:hAnsi="Times New Roman" w:cs="Times New Roman"/>
          <w:color w:val="000000"/>
          <w:sz w:val="27"/>
          <w:szCs w:val="20"/>
          <w:lang w:eastAsia="ru-RU"/>
        </w:rPr>
        <w:t xml:space="preserve"> в том числе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5.</w:t>
      </w:r>
      <w:r w:rsidRPr="004E5C55">
        <w:rPr>
          <w:rFonts w:ascii="Calibri" w:eastAsia="Times New Roman" w:hAnsi="Calibri" w:cs="Times New Roman"/>
          <w:color w:val="000000"/>
          <w:sz w:val="27"/>
          <w:szCs w:val="20"/>
          <w:lang w:eastAsia="ru-RU"/>
        </w:rPr>
        <w:t xml:space="preserve"> </w:t>
      </w:r>
      <w:r w:rsidRPr="004E5C55">
        <w:rPr>
          <w:rFonts w:ascii="Times New Roman" w:eastAsia="Times New Roman" w:hAnsi="Times New Roman" w:cs="Times New Roman"/>
          <w:color w:val="000000"/>
          <w:sz w:val="27"/>
          <w:szCs w:val="20"/>
          <w:lang w:eastAsia="ru-RU"/>
        </w:rPr>
        <w:t>Подписан закон о социальных гарантиях женщинам, удостоенным звания «Мать-героиня» (Федеральный закон от 28.11.2025 № 435-ФЗ «О предоставлении социальных гарантий женщинам, удостоенным звания «Мать-героиня»)».</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Женщины, удостоенные звания "Мать-героиня", вправе рассчитывать на установленные меры социальной поддержки, часть из которых может быть заменена на ежемесячную денежную выплату в размере 72 403,79 рубля с последующей индексацией.</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roofErr w:type="gramStart"/>
      <w:r w:rsidRPr="004E5C55">
        <w:rPr>
          <w:rFonts w:ascii="Times New Roman" w:eastAsia="Times New Roman" w:hAnsi="Times New Roman" w:cs="Times New Roman"/>
          <w:color w:val="000000"/>
          <w:sz w:val="27"/>
          <w:szCs w:val="20"/>
          <w:lang w:eastAsia="ru-RU"/>
        </w:rPr>
        <w:t xml:space="preserve">Принятым законом, в частности, гарантируется внеочередное бесплатное оказание медицинской помощи и обеспечение лекарственными препаратами; </w:t>
      </w:r>
      <w:r w:rsidRPr="004E5C55">
        <w:rPr>
          <w:rFonts w:ascii="Times New Roman" w:eastAsia="Times New Roman" w:hAnsi="Times New Roman" w:cs="Times New Roman"/>
          <w:color w:val="000000"/>
          <w:sz w:val="27"/>
          <w:szCs w:val="20"/>
          <w:lang w:eastAsia="ru-RU"/>
        </w:rPr>
        <w:lastRenderedPageBreak/>
        <w:t xml:space="preserve">предоставляется право на бесплатное обеспечение путевками в санаторно-курортные организации один раз в год; предусматривается освобождение от внесения платы за </w:t>
      </w:r>
      <w:proofErr w:type="spellStart"/>
      <w:r w:rsidRPr="004E5C55">
        <w:rPr>
          <w:rFonts w:ascii="Times New Roman" w:eastAsia="Times New Roman" w:hAnsi="Times New Roman" w:cs="Times New Roman"/>
          <w:color w:val="000000"/>
          <w:sz w:val="27"/>
          <w:szCs w:val="20"/>
          <w:lang w:eastAsia="ru-RU"/>
        </w:rPr>
        <w:t>ЖКУ</w:t>
      </w:r>
      <w:proofErr w:type="spellEnd"/>
      <w:r w:rsidRPr="004E5C55">
        <w:rPr>
          <w:rFonts w:ascii="Times New Roman" w:eastAsia="Times New Roman" w:hAnsi="Times New Roman" w:cs="Times New Roman"/>
          <w:color w:val="000000"/>
          <w:sz w:val="27"/>
          <w:szCs w:val="20"/>
          <w:lang w:eastAsia="ru-RU"/>
        </w:rPr>
        <w:t xml:space="preserve"> и взноса на капремонт, а также платы за проезд.</w:t>
      </w:r>
      <w:proofErr w:type="gramEnd"/>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Кроме того, законом закрепляется право на бесплатное предоставление в собственность земельного участка, а также гарантируется первоочередное предоставление материалов для строительства и ремонта жилого помещения.</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Закон вступает в силу с 1 января 2026 года.</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6. «Внесены изменения в порядок расчета платы за коммунальные услуги (Постановление Правительства РФ от 25.11.2025 № 1871 «О внесении изменений в постановление Правительства РФ от 06.05.2011 № 354»)».</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В частности, уточнены коэффициенты при расчете размера платы за коммунальную услугу по холодному водоснабжению, скорректирован порядок перерасчета объемов коммунального ресурса для доначисления размера платы за коммунальную услугу в случае несанкционированного подключения.</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7. «С 1 января 2026 года минимальный </w:t>
      </w:r>
      <w:proofErr w:type="gramStart"/>
      <w:r w:rsidRPr="004E5C55">
        <w:rPr>
          <w:rFonts w:ascii="Times New Roman" w:eastAsia="Times New Roman" w:hAnsi="Times New Roman" w:cs="Times New Roman"/>
          <w:color w:val="000000"/>
          <w:sz w:val="27"/>
          <w:szCs w:val="20"/>
          <w:lang w:eastAsia="ru-RU"/>
        </w:rPr>
        <w:t>размер оплаты труда</w:t>
      </w:r>
      <w:proofErr w:type="gramEnd"/>
      <w:r w:rsidRPr="004E5C55">
        <w:rPr>
          <w:rFonts w:ascii="Times New Roman" w:eastAsia="Times New Roman" w:hAnsi="Times New Roman" w:cs="Times New Roman"/>
          <w:color w:val="000000"/>
          <w:sz w:val="27"/>
          <w:szCs w:val="20"/>
          <w:lang w:eastAsia="ru-RU"/>
        </w:rPr>
        <w:t xml:space="preserve"> составит 27 093 рубля в месяц (Федеральный закон от 28.11.2025 № 429-ФЗ «О внесении изменения в статью 1 Федерального закона «О минимальном размере оплаты труда»)».</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roofErr w:type="gramStart"/>
      <w:r w:rsidRPr="004E5C55">
        <w:rPr>
          <w:rFonts w:ascii="Times New Roman" w:eastAsia="Times New Roman" w:hAnsi="Times New Roman" w:cs="Times New Roman"/>
          <w:color w:val="000000"/>
          <w:sz w:val="27"/>
          <w:szCs w:val="20"/>
          <w:lang w:eastAsia="ru-RU"/>
        </w:rPr>
        <w:t>Федеральным законом от 27 ноября 2023 года № 548-ФЗ «О внесении изменений в статью 1 Федерального закона «О минимальном размере оплаты труда» и признании утратившими силу статей 2 и 3 Федерального закона «О внесении изменения в статью 1 Федерального закона «О минимальном размере оплаты труда» и о приостановлении действия ее отдельных положений» начиная с 2025 года установлена норма соотношения между МРОТ</w:t>
      </w:r>
      <w:proofErr w:type="gramEnd"/>
      <w:r w:rsidRPr="004E5C55">
        <w:rPr>
          <w:rFonts w:ascii="Times New Roman" w:eastAsia="Times New Roman" w:hAnsi="Times New Roman" w:cs="Times New Roman"/>
          <w:color w:val="000000"/>
          <w:sz w:val="27"/>
          <w:szCs w:val="20"/>
          <w:lang w:eastAsia="ru-RU"/>
        </w:rPr>
        <w:t xml:space="preserve"> и медианной заработной платой в размере не менее 48%.</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Внесенными изменениями с 1 января 2026 года МРОТ устанавливается в сумме 27 093 рубля. Соотношение с медианной заработной платой за предыдущий год составит 48%. Медианная заработная плата за 2024 год, по данным Росстата, составляет 56 443 рубля.</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8. «Установлены особенности оказания государственной социальной помощи на основании социального контракта участникам специальной военной операции в целях стимулирования осуществления ими индивидуальной предпринимательской деятельности (Федеральный закон от 28.11.2025 № 439-ФЗ «О внесении изменений в отдельные законодательные акты Российской Федерации»)».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Государственная социальная помощь на основании социального контракта участникам специальной военной операции оказывается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ищущими работу. По выбору участников специальной военной операции, признанных инвалидами I или </w:t>
      </w:r>
      <w:proofErr w:type="spellStart"/>
      <w:r w:rsidRPr="004E5C55">
        <w:rPr>
          <w:rFonts w:ascii="Times New Roman" w:eastAsia="Times New Roman" w:hAnsi="Times New Roman" w:cs="Times New Roman"/>
          <w:color w:val="000000"/>
          <w:sz w:val="27"/>
          <w:szCs w:val="20"/>
          <w:lang w:eastAsia="ru-RU"/>
        </w:rPr>
        <w:t>II</w:t>
      </w:r>
      <w:proofErr w:type="spellEnd"/>
      <w:r w:rsidRPr="004E5C55">
        <w:rPr>
          <w:rFonts w:ascii="Times New Roman" w:eastAsia="Times New Roman" w:hAnsi="Times New Roman" w:cs="Times New Roman"/>
          <w:color w:val="000000"/>
          <w:sz w:val="27"/>
          <w:szCs w:val="20"/>
          <w:lang w:eastAsia="ru-RU"/>
        </w:rPr>
        <w:t xml:space="preserve"> группы и уволенных с военной службы (службы, работы) или завершивших исполнение контракта (иных правоотношений), государственная социальная помощь на основании социального контракта оказывается им или их супругам, признанным в установленном порядке безработными или ищущими работу.</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Социальный контракт заключается однократно. К такому социальному контракту прилагается программа социальной адаптации, предусматривающая обязательные для </w:t>
      </w:r>
      <w:r w:rsidRPr="004E5C55">
        <w:rPr>
          <w:rFonts w:ascii="Times New Roman" w:eastAsia="Times New Roman" w:hAnsi="Times New Roman" w:cs="Times New Roman"/>
          <w:color w:val="000000"/>
          <w:sz w:val="27"/>
          <w:szCs w:val="20"/>
          <w:lang w:eastAsia="ru-RU"/>
        </w:rPr>
        <w:lastRenderedPageBreak/>
        <w:t>реализации получателями государственной социальной помощи мероприятия по осуществлению индивидуальной предпринимательской деятельности.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При подаче заявления об оказании государственной социальной помощи гражданин предоставляет рекомендацию, выдаваемую организацией, созданной на основании акта Президента РФ в целях поддержки участников специальной военной операции, в порядке и по форме, которые установлены Правительством РФ.</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roofErr w:type="gramStart"/>
      <w:r w:rsidRPr="004E5C55">
        <w:rPr>
          <w:rFonts w:ascii="Times New Roman" w:eastAsia="Times New Roman" w:hAnsi="Times New Roman" w:cs="Times New Roman"/>
          <w:color w:val="000000"/>
          <w:sz w:val="27"/>
          <w:szCs w:val="20"/>
          <w:lang w:eastAsia="ru-RU"/>
        </w:rPr>
        <w:t xml:space="preserve">Кроме того, в числе прочего определен перечень полномочий, осуществляемых Правительством РФ в социальной сфере в 2026 году, установлен порядок социального обеспечения по обязательному социальному страхованию от несчастных случаев на производстве и профессиональных заболеваний для граждан, проживающих (проживавших) на территориях </w:t>
      </w:r>
      <w:proofErr w:type="spellStart"/>
      <w:r w:rsidRPr="004E5C55">
        <w:rPr>
          <w:rFonts w:ascii="Times New Roman" w:eastAsia="Times New Roman" w:hAnsi="Times New Roman" w:cs="Times New Roman"/>
          <w:color w:val="000000"/>
          <w:sz w:val="27"/>
          <w:szCs w:val="20"/>
          <w:lang w:eastAsia="ru-RU"/>
        </w:rPr>
        <w:t>ДНР</w:t>
      </w:r>
      <w:proofErr w:type="spellEnd"/>
      <w:r w:rsidRPr="004E5C55">
        <w:rPr>
          <w:rFonts w:ascii="Times New Roman" w:eastAsia="Times New Roman" w:hAnsi="Times New Roman" w:cs="Times New Roman"/>
          <w:color w:val="000000"/>
          <w:sz w:val="27"/>
          <w:szCs w:val="20"/>
          <w:lang w:eastAsia="ru-RU"/>
        </w:rPr>
        <w:t xml:space="preserve"> и </w:t>
      </w:r>
      <w:proofErr w:type="spellStart"/>
      <w:r w:rsidRPr="004E5C55">
        <w:rPr>
          <w:rFonts w:ascii="Times New Roman" w:eastAsia="Times New Roman" w:hAnsi="Times New Roman" w:cs="Times New Roman"/>
          <w:color w:val="000000"/>
          <w:sz w:val="27"/>
          <w:szCs w:val="20"/>
          <w:lang w:eastAsia="ru-RU"/>
        </w:rPr>
        <w:t>ЛНР</w:t>
      </w:r>
      <w:proofErr w:type="spellEnd"/>
      <w:r w:rsidRPr="004E5C55">
        <w:rPr>
          <w:rFonts w:ascii="Times New Roman" w:eastAsia="Times New Roman" w:hAnsi="Times New Roman" w:cs="Times New Roman"/>
          <w:color w:val="000000"/>
          <w:sz w:val="27"/>
          <w:szCs w:val="20"/>
          <w:lang w:eastAsia="ru-RU"/>
        </w:rPr>
        <w:t>, которым страховое обеспечение было назначено по законодательству Украины и которые не могут подтвердить размер причитающейся им выплаты до</w:t>
      </w:r>
      <w:proofErr w:type="gramEnd"/>
      <w:r w:rsidRPr="004E5C55">
        <w:rPr>
          <w:rFonts w:ascii="Times New Roman" w:eastAsia="Times New Roman" w:hAnsi="Times New Roman" w:cs="Times New Roman"/>
          <w:color w:val="000000"/>
          <w:sz w:val="27"/>
          <w:szCs w:val="20"/>
          <w:lang w:eastAsia="ru-RU"/>
        </w:rPr>
        <w:t xml:space="preserve"> даты начала действия законодательства РФ об обязательном социальном страховании от несчастных случаев на производстве и профессиональных заболеваний на территории новых субъектов (1 марта 2023 года).</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Настоящий Федеральный закон вступает в силу с 1 января 2026 года, за исключением отдельных положений, для которых установлен иной срок вступления их в силу.</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roofErr w:type="gramStart"/>
      <w:r w:rsidRPr="004E5C55">
        <w:rPr>
          <w:rFonts w:ascii="Times New Roman" w:eastAsia="Times New Roman" w:hAnsi="Times New Roman" w:cs="Times New Roman"/>
          <w:color w:val="000000"/>
          <w:sz w:val="27"/>
          <w:szCs w:val="20"/>
          <w:lang w:eastAsia="ru-RU"/>
        </w:rPr>
        <w:t>Ежемесячные страховые выплаты по обязательному социальному страхованию от несчастных случаев на производстве и профессиональных заболеваний, назначенные до дня вступления в силу изменений, внесенных настоящим Федеральным законом, подлежат перерасчету с даты их назначения с учетом положений частей 3 и 8 статьи 4 Федерального закона от 17 февраля 2023 года № 20-ФЗ «Об особенностях правового регулирования отношений по обязательному социальному страхованию граждан, проживающих</w:t>
      </w:r>
      <w:proofErr w:type="gramEnd"/>
      <w:r w:rsidRPr="004E5C55">
        <w:rPr>
          <w:rFonts w:ascii="Times New Roman" w:eastAsia="Times New Roman" w:hAnsi="Times New Roman" w:cs="Times New Roman"/>
          <w:color w:val="000000"/>
          <w:sz w:val="27"/>
          <w:szCs w:val="20"/>
          <w:lang w:eastAsia="ru-RU"/>
        </w:rPr>
        <w:t xml:space="preserve"> на территориях Донецкой Народной Республики, Луганской Народной Республики, Запорожской области и Херсонской области» (в редакции настоящего Федерального закона).</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Перерасчет производится при условии прохождения в соответствии с законодательством РФ переосвидетельствования в федеральном учреждении медико-социальной экспертизы, по результатам которого подтверждена утрата профессиональной трудоспособности, с </w:t>
      </w:r>
      <w:proofErr w:type="gramStart"/>
      <w:r w:rsidRPr="004E5C55">
        <w:rPr>
          <w:rFonts w:ascii="Times New Roman" w:eastAsia="Times New Roman" w:hAnsi="Times New Roman" w:cs="Times New Roman"/>
          <w:color w:val="000000"/>
          <w:sz w:val="27"/>
          <w:szCs w:val="20"/>
          <w:lang w:eastAsia="ru-RU"/>
        </w:rPr>
        <w:t>учетом</w:t>
      </w:r>
      <w:proofErr w:type="gramEnd"/>
      <w:r w:rsidRPr="004E5C55">
        <w:rPr>
          <w:rFonts w:ascii="Times New Roman" w:eastAsia="Times New Roman" w:hAnsi="Times New Roman" w:cs="Times New Roman"/>
          <w:color w:val="000000"/>
          <w:sz w:val="27"/>
          <w:szCs w:val="20"/>
          <w:lang w:eastAsia="ru-RU"/>
        </w:rPr>
        <w:t xml:space="preserve"> установленной по результатам такого переосвидетельствования степени утраты профессиональной трудоспособности.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 </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9. «Право на социальную пенсию предоставлено детям, рожденным по истечении 300 дней со дня смерти отца (Федеральный закон от 28.11.2025 № 449-ФЗ «О внесении изменений в Федеральный закон «О государственном пенсионном обеспечении в Российской Федерации»)».</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Для реализации права на указанную пенсию должны соблюдаться следующие условия: рождение ребенка по истечении трехсот дней со дня смерти лица, которое являлось супругом их матери; данное лицо выразило при жизни намерение иметь детей; отцовство установлено в судебном порядке.</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Право на пенсию у таких детей возникает </w:t>
      </w:r>
      <w:proofErr w:type="gramStart"/>
      <w:r w:rsidRPr="004E5C55">
        <w:rPr>
          <w:rFonts w:ascii="Times New Roman" w:eastAsia="Times New Roman" w:hAnsi="Times New Roman" w:cs="Times New Roman"/>
          <w:color w:val="000000"/>
          <w:sz w:val="27"/>
          <w:szCs w:val="20"/>
          <w:lang w:eastAsia="ru-RU"/>
        </w:rPr>
        <w:t>с даты рождения</w:t>
      </w:r>
      <w:proofErr w:type="gramEnd"/>
      <w:r w:rsidRPr="004E5C55">
        <w:rPr>
          <w:rFonts w:ascii="Times New Roman" w:eastAsia="Times New Roman" w:hAnsi="Times New Roman" w:cs="Times New Roman"/>
          <w:color w:val="000000"/>
          <w:sz w:val="27"/>
          <w:szCs w:val="20"/>
          <w:lang w:eastAsia="ru-RU"/>
        </w:rPr>
        <w:t>.</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Также законом скорректированы размеры социальных пенсий нетрудоспособных граждан.</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Так, например: детям, потерявшим одного из родителей, и детям, рожденным по истечении 300 дней со дня смерти отца, размер пенсии установлен в сумме 7 689 </w:t>
      </w:r>
      <w:r w:rsidRPr="004E5C55">
        <w:rPr>
          <w:rFonts w:ascii="Times New Roman" w:eastAsia="Times New Roman" w:hAnsi="Times New Roman" w:cs="Times New Roman"/>
          <w:color w:val="000000"/>
          <w:sz w:val="27"/>
          <w:szCs w:val="20"/>
          <w:lang w:eastAsia="ru-RU"/>
        </w:rPr>
        <w:lastRenderedPageBreak/>
        <w:t>рублей 83 копейки; инвалидам с детства I группы и детям-инвалидам - 21 177 рублей 59 копеек.</w:t>
      </w:r>
    </w:p>
    <w:p w:rsidR="004E5C55" w:rsidRP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 xml:space="preserve">10. </w:t>
      </w:r>
      <w:proofErr w:type="gramStart"/>
      <w:r w:rsidRPr="004E5C55">
        <w:rPr>
          <w:rFonts w:ascii="Times New Roman" w:eastAsia="Times New Roman" w:hAnsi="Times New Roman" w:cs="Times New Roman"/>
          <w:color w:val="000000"/>
          <w:sz w:val="27"/>
          <w:szCs w:val="20"/>
          <w:lang w:eastAsia="ru-RU"/>
        </w:rPr>
        <w:t>«Уточнена процедура принятия решений и порядок выплаты единовременных пособий сотрудникам органов внутренних дел РФ или их близким родственникам (Приказ МВД России от 20.10.2025 № 778 «О внесении изменений в Порядок выплаты единовременных пособий, ежемесячной денежной компенсации и суммы возмещения вреда, причиненного имуществу, принадлежащему сотруднику органов внутренних дел Российской Федерации или его близким родственникам, утвержденный приказом МВД России от 05.06.2020 № 396», зарегистрирован</w:t>
      </w:r>
      <w:proofErr w:type="gramEnd"/>
      <w:r w:rsidRPr="004E5C55">
        <w:rPr>
          <w:rFonts w:ascii="Times New Roman" w:eastAsia="Times New Roman" w:hAnsi="Times New Roman" w:cs="Times New Roman"/>
          <w:color w:val="000000"/>
          <w:sz w:val="27"/>
          <w:szCs w:val="20"/>
          <w:lang w:eastAsia="ru-RU"/>
        </w:rPr>
        <w:t xml:space="preserve"> в Минюсте России 27.11.2025 № 84315)».</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Приказом, в частности, предусмотрено сокращение с 30 до 15 календарных дней срока рассмотрения документов (материалов), содержащих сведения о наличии оснований для выплаты пособий.</w:t>
      </w: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Указанный срок при наличии обстоятельств, предусмотренных частью 13 статьи 43 Закона о полиции, исчисляется со дня получения комиссией вступившего в законную силу решения суда и документов, необходимых для принятия решения о выплате единовременного пособия.</w:t>
      </w:r>
    </w:p>
    <w:p w:rsid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r w:rsidRPr="004E5C55">
        <w:rPr>
          <w:rFonts w:ascii="Times New Roman" w:eastAsia="Times New Roman" w:hAnsi="Times New Roman" w:cs="Times New Roman"/>
          <w:color w:val="000000"/>
          <w:sz w:val="27"/>
          <w:szCs w:val="20"/>
          <w:lang w:eastAsia="ru-RU"/>
        </w:rPr>
        <w:t>Также установлено, что выплата единовременных пособий осуществляется путем перевода денежных сумм на банковский счет, открытый в кредитной организации (банке) на территории РФ, в срок до 30 календарных дней со дня получения комиссией необходимых документов (материалов).</w:t>
      </w:r>
    </w:p>
    <w:p w:rsidR="0026380A" w:rsidRDefault="0026380A"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26380A" w:rsidRPr="0026380A" w:rsidRDefault="0026380A" w:rsidP="004E5C55">
      <w:pPr>
        <w:tabs>
          <w:tab w:val="left" w:pos="708"/>
          <w:tab w:val="center" w:pos="4153"/>
          <w:tab w:val="right" w:pos="8306"/>
        </w:tabs>
        <w:spacing w:after="0" w:line="240" w:lineRule="auto"/>
        <w:ind w:firstLine="709"/>
        <w:jc w:val="both"/>
        <w:rPr>
          <w:rFonts w:ascii="Arial" w:eastAsia="Times New Roman" w:hAnsi="Arial" w:cs="Arial"/>
          <w:b/>
          <w:color w:val="1A1A1A"/>
          <w:sz w:val="32"/>
          <w:szCs w:val="32"/>
          <w:shd w:val="clear" w:color="auto" w:fill="FFFFFF"/>
          <w:lang w:eastAsia="ru-RU"/>
        </w:rPr>
      </w:pPr>
      <w:r w:rsidRPr="0026380A">
        <w:rPr>
          <w:rFonts w:ascii="Arial" w:eastAsia="Times New Roman" w:hAnsi="Arial" w:cs="Arial"/>
          <w:b/>
          <w:color w:val="1A1A1A"/>
          <w:sz w:val="32"/>
          <w:szCs w:val="32"/>
          <w:shd w:val="clear" w:color="auto" w:fill="FFFFFF"/>
          <w:lang w:eastAsia="ru-RU"/>
        </w:rPr>
        <w:t>Костромская межрайонная природоохранная прокуратура информирует:</w:t>
      </w:r>
    </w:p>
    <w:p w:rsidR="0026380A" w:rsidRDefault="0026380A"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26380A" w:rsidRPr="0026380A" w:rsidRDefault="0026380A" w:rsidP="0026380A">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1. </w:t>
      </w:r>
      <w:r w:rsidRPr="0026380A">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совместно с представителями отдела государственного, контроля, надзора и охраны водных биологических ресурсов Костромской области проведено искусственное зарыбление р. Волги.</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В результате в водный объект выпущено 62 тысячи особи молоди стерляди - ценного вида рыб, который включен в Красную Книгу Костромской области.</w:t>
      </w:r>
    </w:p>
    <w:p w:rsidR="0026380A" w:rsidRDefault="0026380A" w:rsidP="0026380A">
      <w:pPr>
        <w:spacing w:after="160" w:line="259" w:lineRule="auto"/>
        <w:rPr>
          <w:rFonts w:ascii="Calibri" w:eastAsia="Calibri" w:hAnsi="Calibri" w:cs="Times New Roman"/>
        </w:rPr>
      </w:pPr>
    </w:p>
    <w:p w:rsidR="0026380A" w:rsidRPr="0026380A" w:rsidRDefault="0026380A" w:rsidP="0026380A">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1A1A1A"/>
          <w:sz w:val="24"/>
          <w:szCs w:val="24"/>
          <w:shd w:val="clear" w:color="auto" w:fill="FFFFFF"/>
          <w:lang w:eastAsia="ru-RU"/>
        </w:rPr>
        <w:t xml:space="preserve">2. </w:t>
      </w:r>
      <w:r w:rsidRPr="0026380A">
        <w:rPr>
          <w:rFonts w:ascii="Arial" w:eastAsia="Times New Roman" w:hAnsi="Arial" w:cs="Arial"/>
          <w:color w:val="1A1A1A"/>
          <w:sz w:val="24"/>
          <w:szCs w:val="24"/>
          <w:shd w:val="clear" w:color="auto" w:fill="FFFFFF"/>
          <w:lang w:eastAsia="ru-RU"/>
        </w:rPr>
        <w:t>Костромской межрайонной природоохранной прокуратурой проведена проверка исполнения законодательства в сфере охраны атмосферного воздуха.</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Установлено, что хозяйствующий субъект осуществляет деятельность по производству древесного угля в Галичском районе в отсутствие санитарно-защитной зоны промплощадки, разработанной и утверждённой программы производственного экологического контроля.</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Также в нарушение законодательства углетомильные печи не поставлены на государственный учет объектов, оказывающих негативное воздействие на окружающую среду, прилегающая к ним территория захламлена отходами производства.</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С целью устранения нарушений закона природоохранный прокурор обратился в суд.</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lastRenderedPageBreak/>
        <w:t xml:space="preserve">Решением суда требования природоохранного прокурора удовлетворены. На собственника производства возложена обязанность </w:t>
      </w:r>
      <w:proofErr w:type="gramStart"/>
      <w:r w:rsidRPr="0026380A">
        <w:rPr>
          <w:rFonts w:ascii="Arial" w:eastAsia="Times New Roman" w:hAnsi="Arial" w:cs="Arial"/>
          <w:color w:val="1A1A1A"/>
          <w:sz w:val="24"/>
          <w:szCs w:val="24"/>
          <w:lang w:eastAsia="ru-RU"/>
        </w:rPr>
        <w:t>прекратить</w:t>
      </w:r>
      <w:proofErr w:type="gramEnd"/>
      <w:r w:rsidRPr="0026380A">
        <w:rPr>
          <w:rFonts w:ascii="Arial" w:eastAsia="Times New Roman" w:hAnsi="Arial" w:cs="Arial"/>
          <w:color w:val="1A1A1A"/>
          <w:sz w:val="24"/>
          <w:szCs w:val="24"/>
          <w:lang w:eastAsia="ru-RU"/>
        </w:rPr>
        <w:t xml:space="preserve"> эксплуатацию печей до устранения нарушений закона, а также очистить земельный участок от отходов производства древесного угля.</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После вступления судебного акта в законную силу надзорным ведомством будет проконтролировано его фактическое исполнение.</w:t>
      </w:r>
    </w:p>
    <w:p w:rsidR="0026380A" w:rsidRDefault="0026380A" w:rsidP="004E5C55">
      <w:pPr>
        <w:tabs>
          <w:tab w:val="left" w:pos="708"/>
          <w:tab w:val="center" w:pos="4153"/>
          <w:tab w:val="right" w:pos="8306"/>
        </w:tabs>
        <w:spacing w:after="0" w:line="240" w:lineRule="auto"/>
        <w:ind w:firstLine="709"/>
        <w:jc w:val="both"/>
        <w:rPr>
          <w:rFonts w:ascii="Calibri" w:eastAsia="Calibri" w:hAnsi="Calibri" w:cs="Times New Roman"/>
        </w:rPr>
      </w:pPr>
    </w:p>
    <w:p w:rsidR="0026380A" w:rsidRPr="0026380A" w:rsidRDefault="0026380A" w:rsidP="0026380A">
      <w:pPr>
        <w:spacing w:after="0" w:line="240" w:lineRule="auto"/>
        <w:rPr>
          <w:rFonts w:ascii="Times New Roman" w:eastAsia="Times New Roman" w:hAnsi="Times New Roman" w:cs="Times New Roman"/>
          <w:sz w:val="24"/>
          <w:szCs w:val="24"/>
          <w:lang w:eastAsia="ru-RU"/>
        </w:rPr>
      </w:pPr>
      <w:r>
        <w:rPr>
          <w:rFonts w:ascii="Calibri" w:eastAsia="Calibri" w:hAnsi="Calibri" w:cs="Times New Roman"/>
        </w:rPr>
        <w:t xml:space="preserve">3. </w:t>
      </w:r>
      <w:r w:rsidRPr="0026380A">
        <w:rPr>
          <w:rFonts w:ascii="Arial" w:eastAsia="Times New Roman" w:hAnsi="Arial" w:cs="Arial"/>
          <w:color w:val="1A1A1A"/>
          <w:sz w:val="24"/>
          <w:szCs w:val="24"/>
          <w:shd w:val="clear" w:color="auto" w:fill="FFFFFF"/>
          <w:lang w:eastAsia="ru-RU"/>
        </w:rPr>
        <w:t xml:space="preserve">Костромским межрайонным природоохранным прокурором Шинкаревым </w:t>
      </w:r>
      <w:proofErr w:type="spellStart"/>
      <w:r w:rsidRPr="0026380A">
        <w:rPr>
          <w:rFonts w:ascii="Arial" w:eastAsia="Times New Roman" w:hAnsi="Arial" w:cs="Arial"/>
          <w:color w:val="1A1A1A"/>
          <w:sz w:val="24"/>
          <w:szCs w:val="24"/>
          <w:shd w:val="clear" w:color="auto" w:fill="FFFFFF"/>
          <w:lang w:eastAsia="ru-RU"/>
        </w:rPr>
        <w:t>А.И</w:t>
      </w:r>
      <w:proofErr w:type="spellEnd"/>
      <w:r w:rsidRPr="0026380A">
        <w:rPr>
          <w:rFonts w:ascii="Arial" w:eastAsia="Times New Roman" w:hAnsi="Arial" w:cs="Arial"/>
          <w:color w:val="1A1A1A"/>
          <w:sz w:val="24"/>
          <w:szCs w:val="24"/>
          <w:shd w:val="clear" w:color="auto" w:fill="FFFFFF"/>
          <w:lang w:eastAsia="ru-RU"/>
        </w:rPr>
        <w:t xml:space="preserve">. проведен личный прием граждан </w:t>
      </w:r>
      <w:proofErr w:type="spellStart"/>
      <w:r w:rsidRPr="0026380A">
        <w:rPr>
          <w:rFonts w:ascii="Arial" w:eastAsia="Times New Roman" w:hAnsi="Arial" w:cs="Arial"/>
          <w:color w:val="1A1A1A"/>
          <w:sz w:val="24"/>
          <w:szCs w:val="24"/>
          <w:shd w:val="clear" w:color="auto" w:fill="FFFFFF"/>
          <w:lang w:eastAsia="ru-RU"/>
        </w:rPr>
        <w:t>Солигаличского</w:t>
      </w:r>
      <w:proofErr w:type="spellEnd"/>
      <w:r w:rsidRPr="0026380A">
        <w:rPr>
          <w:rFonts w:ascii="Arial" w:eastAsia="Times New Roman" w:hAnsi="Arial" w:cs="Arial"/>
          <w:color w:val="1A1A1A"/>
          <w:sz w:val="24"/>
          <w:szCs w:val="24"/>
          <w:shd w:val="clear" w:color="auto" w:fill="FFFFFF"/>
          <w:lang w:eastAsia="ru-RU"/>
        </w:rPr>
        <w:t xml:space="preserve"> муниципального округа Костромской области.</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Вопросы заявителей касались вопросов исполнения ветеринарного законодательства, а также законодательства об отходах производства и потребления.</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По поступившим обращениям организованы проверки.</w:t>
      </w: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p>
    <w:p w:rsidR="0026380A" w:rsidRPr="0026380A" w:rsidRDefault="0026380A" w:rsidP="0026380A">
      <w:pPr>
        <w:shd w:val="clear" w:color="auto" w:fill="FFFFFF"/>
        <w:spacing w:after="0" w:line="240" w:lineRule="auto"/>
        <w:rPr>
          <w:rFonts w:ascii="Arial" w:eastAsia="Times New Roman" w:hAnsi="Arial" w:cs="Arial"/>
          <w:color w:val="1A1A1A"/>
          <w:sz w:val="24"/>
          <w:szCs w:val="24"/>
          <w:lang w:eastAsia="ru-RU"/>
        </w:rPr>
      </w:pPr>
      <w:r w:rsidRPr="0026380A">
        <w:rPr>
          <w:rFonts w:ascii="Arial" w:eastAsia="Times New Roman" w:hAnsi="Arial" w:cs="Arial"/>
          <w:color w:val="1A1A1A"/>
          <w:sz w:val="24"/>
          <w:szCs w:val="24"/>
          <w:lang w:eastAsia="ru-RU"/>
        </w:rPr>
        <w:t xml:space="preserve">Также проведена рабочая встреча с главой </w:t>
      </w:r>
      <w:proofErr w:type="spellStart"/>
      <w:r w:rsidRPr="0026380A">
        <w:rPr>
          <w:rFonts w:ascii="Arial" w:eastAsia="Times New Roman" w:hAnsi="Arial" w:cs="Arial"/>
          <w:color w:val="1A1A1A"/>
          <w:sz w:val="24"/>
          <w:szCs w:val="24"/>
          <w:lang w:eastAsia="ru-RU"/>
        </w:rPr>
        <w:t>Солигаличского</w:t>
      </w:r>
      <w:proofErr w:type="spellEnd"/>
      <w:r w:rsidRPr="0026380A">
        <w:rPr>
          <w:rFonts w:ascii="Arial" w:eastAsia="Times New Roman" w:hAnsi="Arial" w:cs="Arial"/>
          <w:color w:val="1A1A1A"/>
          <w:sz w:val="24"/>
          <w:szCs w:val="24"/>
          <w:lang w:eastAsia="ru-RU"/>
        </w:rPr>
        <w:t xml:space="preserve"> муниципального округа, на которой обсуждены актуальные вопросы в экологической сфере на территории муниципального образования</w:t>
      </w:r>
    </w:p>
    <w:p w:rsidR="0026380A" w:rsidRDefault="0026380A"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26380A" w:rsidRDefault="0026380A"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26380A" w:rsidRDefault="0026380A"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26380A" w:rsidRDefault="0026380A"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noProof/>
          <w:sz w:val="24"/>
          <w:szCs w:val="24"/>
          <w:lang w:eastAsia="ru-RU"/>
        </w:rPr>
        <w:drawing>
          <wp:inline distT="0" distB="0" distL="0" distR="0">
            <wp:extent cx="447675"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АДМИНИСТРАЦИЯ АПРАКСИНСКОГО СЕЛЬСКОГО ПОСЕЛЕНИЯ</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КОСТРОМСКОГО МУНИЦИПАЛЬНОГО РАЙОНА</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КОСТРОМСКОЙ ОБЛАСТИ</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ПОСТАНОВЛЕНИЕ</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от 01 декабря 2025г. № 194 п. Апраксино</w:t>
      </w:r>
    </w:p>
    <w:p w:rsidR="004E5C55" w:rsidRPr="004E5C55" w:rsidRDefault="004E5C55" w:rsidP="004E5C55">
      <w:pPr>
        <w:spacing w:after="0" w:line="240" w:lineRule="auto"/>
        <w:contextualSpacing/>
        <w:jc w:val="center"/>
        <w:rPr>
          <w:rFonts w:ascii="Arial" w:eastAsia="Times New Roman" w:hAnsi="Arial" w:cs="Arial"/>
          <w:sz w:val="32"/>
          <w:szCs w:val="32"/>
          <w:lang w:eastAsia="ru-RU"/>
        </w:rPr>
      </w:pPr>
    </w:p>
    <w:p w:rsidR="004E5C55" w:rsidRPr="004E5C55" w:rsidRDefault="004E5C55" w:rsidP="004E5C55">
      <w:pPr>
        <w:spacing w:after="0" w:line="240" w:lineRule="auto"/>
        <w:contextualSpacing/>
        <w:jc w:val="center"/>
        <w:outlineLvl w:val="0"/>
        <w:rPr>
          <w:rFonts w:ascii="Arial" w:eastAsia="Times New Roman" w:hAnsi="Arial" w:cs="Arial"/>
          <w:b/>
          <w:caps/>
          <w:sz w:val="32"/>
          <w:szCs w:val="32"/>
          <w:lang w:eastAsia="ru-RU"/>
        </w:rPr>
      </w:pPr>
      <w:r w:rsidRPr="004E5C55">
        <w:rPr>
          <w:rFonts w:ascii="Arial" w:eastAsia="Times New Roman" w:hAnsi="Arial" w:cs="Arial"/>
          <w:b/>
          <w:caps/>
          <w:sz w:val="32"/>
          <w:szCs w:val="32"/>
          <w:lang w:eastAsia="ru-RU"/>
        </w:rPr>
        <w:t xml:space="preserve">Об утверждении Программы профилактики рисков причинения вреда (ущерба) охраняемым законом ценностям на 2026 год в сфере муниципального жилищного контроля </w:t>
      </w:r>
      <w:bookmarkStart w:id="0" w:name="_Hlk83737846"/>
      <w:bookmarkStart w:id="1" w:name="_Hlk83737696"/>
      <w:r w:rsidRPr="004E5C55">
        <w:rPr>
          <w:rFonts w:ascii="Arial" w:eastAsia="Times New Roman" w:hAnsi="Arial" w:cs="Arial"/>
          <w:b/>
          <w:caps/>
          <w:sz w:val="32"/>
          <w:szCs w:val="32"/>
          <w:lang w:eastAsia="ru-RU"/>
        </w:rPr>
        <w:t>на территории Апраксинского сельского поселения Костромского муниципального района Костромской области</w:t>
      </w:r>
      <w:bookmarkEnd w:id="0"/>
    </w:p>
    <w:bookmarkEnd w:id="1"/>
    <w:p w:rsidR="004E5C55" w:rsidRPr="004E5C55" w:rsidRDefault="004E5C55" w:rsidP="004E5C55">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ar-SA"/>
        </w:rPr>
      </w:pPr>
      <w:proofErr w:type="gramStart"/>
      <w:r w:rsidRPr="004E5C55">
        <w:rPr>
          <w:rFonts w:ascii="Arial" w:eastAsia="Lucida Sans Unicode" w:hAnsi="Arial" w:cs="Arial"/>
          <w:bCs/>
          <w:kern w:val="2"/>
          <w:sz w:val="24"/>
          <w:szCs w:val="24"/>
          <w:lang w:eastAsia="ar-SA"/>
        </w:rPr>
        <w:t xml:space="preserve">В соответствии с 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4E5C55">
        <w:rPr>
          <w:rFonts w:ascii="Arial" w:eastAsia="Times New Roman" w:hAnsi="Arial" w:cs="Arial"/>
          <w:sz w:val="24"/>
          <w:szCs w:val="24"/>
          <w:lang w:eastAsia="ru-RU"/>
        </w:rPr>
        <w:t xml:space="preserve">Положения о муниципальном жилищном контроле на территории </w:t>
      </w:r>
      <w:bookmarkStart w:id="2" w:name="_Hlk83644495"/>
      <w:r w:rsidRPr="004E5C55">
        <w:rPr>
          <w:rFonts w:ascii="Arial" w:eastAsia="Times New Roman" w:hAnsi="Arial" w:cs="Arial"/>
          <w:sz w:val="24"/>
          <w:szCs w:val="24"/>
          <w:lang w:eastAsia="ru-RU"/>
        </w:rPr>
        <w:t xml:space="preserve">Апраксинского сельского поселения </w:t>
      </w:r>
      <w:bookmarkEnd w:id="2"/>
      <w:r w:rsidRPr="004E5C55">
        <w:rPr>
          <w:rFonts w:ascii="Arial" w:eastAsia="Times New Roman" w:hAnsi="Arial" w:cs="Arial"/>
          <w:sz w:val="24"/>
          <w:szCs w:val="24"/>
          <w:lang w:eastAsia="ru-RU"/>
        </w:rPr>
        <w:t>Костромского муниципального района Костромской</w:t>
      </w:r>
      <w:r w:rsidRPr="004E5C55">
        <w:rPr>
          <w:rFonts w:ascii="Arial" w:eastAsia="Lucida Sans Unicode" w:hAnsi="Arial" w:cs="Arial"/>
          <w:bCs/>
          <w:kern w:val="2"/>
          <w:sz w:val="24"/>
          <w:szCs w:val="24"/>
          <w:lang w:eastAsia="ar-SA"/>
        </w:rPr>
        <w:t>, утвержденного</w:t>
      </w:r>
      <w:proofErr w:type="gramEnd"/>
      <w:r w:rsidRPr="004E5C55">
        <w:rPr>
          <w:rFonts w:ascii="Arial" w:eastAsia="Lucida Sans Unicode" w:hAnsi="Arial" w:cs="Arial"/>
          <w:bCs/>
          <w:kern w:val="2"/>
          <w:sz w:val="24"/>
          <w:szCs w:val="24"/>
          <w:lang w:eastAsia="ar-SA"/>
        </w:rPr>
        <w:t xml:space="preserve"> решением Совета депутатов Апраксинского сельского поселения </w:t>
      </w:r>
      <w:r w:rsidRPr="004E5C55">
        <w:rPr>
          <w:rFonts w:ascii="Arial" w:eastAsia="Lucida Sans Unicode" w:hAnsi="Arial" w:cs="Arial"/>
          <w:bCs/>
          <w:kern w:val="2"/>
          <w:sz w:val="24"/>
          <w:szCs w:val="24"/>
          <w:lang w:eastAsia="ar-SA"/>
        </w:rPr>
        <w:lastRenderedPageBreak/>
        <w:t>Костромского муниципального района Костромской области от 28.04.2025 г. № 15,</w:t>
      </w:r>
      <w:r w:rsidRPr="004E5C55">
        <w:rPr>
          <w:rFonts w:ascii="Arial" w:eastAsia="Times New Roman" w:hAnsi="Arial" w:cs="Arial"/>
          <w:sz w:val="24"/>
          <w:szCs w:val="24"/>
          <w:lang w:eastAsia="ru-RU"/>
        </w:rPr>
        <w:t xml:space="preserve"> </w:t>
      </w:r>
      <w:r w:rsidRPr="004E5C55">
        <w:rPr>
          <w:rFonts w:ascii="Arial" w:eastAsia="Times New Roman" w:hAnsi="Arial" w:cs="Arial"/>
          <w:sz w:val="24"/>
          <w:szCs w:val="24"/>
          <w:lang w:eastAsia="ar-SA"/>
        </w:rPr>
        <w:t>администрация</w:t>
      </w:r>
      <w:r w:rsidRPr="004E5C55">
        <w:rPr>
          <w:rFonts w:ascii="Arial" w:eastAsia="Lucida Sans Unicode" w:hAnsi="Arial" w:cs="Arial"/>
          <w:bCs/>
          <w:kern w:val="2"/>
          <w:sz w:val="24"/>
          <w:szCs w:val="24"/>
          <w:lang w:eastAsia="ar-SA"/>
        </w:rPr>
        <w:t xml:space="preserve"> Апраксинского сельского поселения Костромского муниципального района Костромской области</w:t>
      </w:r>
    </w:p>
    <w:p w:rsidR="004E5C55" w:rsidRPr="004E5C55" w:rsidRDefault="004E5C55" w:rsidP="004E5C55">
      <w:pPr>
        <w:suppressAutoHyphens/>
        <w:spacing w:after="0" w:line="240" w:lineRule="auto"/>
        <w:ind w:firstLine="709"/>
        <w:contextualSpacing/>
        <w:jc w:val="both"/>
        <w:rPr>
          <w:rFonts w:ascii="Arial" w:eastAsia="Times New Roman" w:hAnsi="Arial" w:cs="Arial"/>
          <w:b/>
          <w:sz w:val="24"/>
          <w:szCs w:val="24"/>
          <w:lang w:eastAsia="ar-SA"/>
        </w:rPr>
      </w:pPr>
      <w:r w:rsidRPr="004E5C55">
        <w:rPr>
          <w:rFonts w:ascii="Arial" w:eastAsia="Times New Roman" w:hAnsi="Arial" w:cs="Arial"/>
          <w:b/>
          <w:sz w:val="24"/>
          <w:szCs w:val="24"/>
          <w:lang w:eastAsia="ar-SA"/>
        </w:rPr>
        <w:t>ПОСТАНОВЛЯЕТ:</w:t>
      </w:r>
    </w:p>
    <w:p w:rsidR="004E5C55" w:rsidRPr="004E5C55" w:rsidRDefault="004E5C55" w:rsidP="004E5C55">
      <w:pPr>
        <w:tabs>
          <w:tab w:val="left" w:pos="284"/>
        </w:tabs>
        <w:spacing w:after="0" w:line="240" w:lineRule="auto"/>
        <w:ind w:firstLine="709"/>
        <w:contextualSpacing/>
        <w:jc w:val="both"/>
        <w:rPr>
          <w:rFonts w:ascii="Arial" w:eastAsia="Times New Roman" w:hAnsi="Arial" w:cs="Arial"/>
          <w:b/>
          <w:sz w:val="24"/>
          <w:szCs w:val="24"/>
          <w:lang w:eastAsia="ru-RU"/>
        </w:rPr>
      </w:pPr>
      <w:r w:rsidRPr="004E5C55">
        <w:rPr>
          <w:rFonts w:ascii="Arial" w:eastAsia="Times New Roman" w:hAnsi="Arial" w:cs="Arial"/>
          <w:sz w:val="24"/>
          <w:szCs w:val="24"/>
          <w:lang w:eastAsia="ru-RU"/>
        </w:rPr>
        <w:t xml:space="preserve">1. Утвердить Программу профилактики рисков причинения вреда (ущерба) охраняемым законом ценностям на 2026 год в сфере муниципального жилищного контроля на территории Апраксинского сельского поселения Костромского муниципального района Костромской области </w:t>
      </w:r>
      <w:proofErr w:type="gramStart"/>
      <w:r w:rsidRPr="004E5C55">
        <w:rPr>
          <w:rFonts w:ascii="Arial" w:eastAsia="Times New Roman" w:hAnsi="Arial" w:cs="Arial"/>
          <w:sz w:val="24"/>
          <w:szCs w:val="24"/>
          <w:lang w:eastAsia="ru-RU"/>
        </w:rPr>
        <w:t>согласно приложения</w:t>
      </w:r>
      <w:proofErr w:type="gramEnd"/>
      <w:r w:rsidRPr="004E5C55">
        <w:rPr>
          <w:rFonts w:ascii="Arial" w:eastAsia="Times New Roman" w:hAnsi="Arial" w:cs="Arial"/>
          <w:sz w:val="24"/>
          <w:szCs w:val="24"/>
          <w:lang w:eastAsia="ru-RU"/>
        </w:rPr>
        <w:t>.</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ar-SA"/>
        </w:rPr>
      </w:pPr>
      <w:r w:rsidRPr="004E5C55">
        <w:rPr>
          <w:rFonts w:ascii="Arial" w:eastAsia="Times New Roman" w:hAnsi="Arial" w:cs="Arial"/>
          <w:sz w:val="24"/>
          <w:szCs w:val="24"/>
          <w:lang w:eastAsia="ru-RU"/>
        </w:rPr>
        <w:t>2.</w:t>
      </w:r>
      <w:r w:rsidRPr="004E5C55">
        <w:rPr>
          <w:rFonts w:ascii="Arial" w:eastAsia="Times New Roman" w:hAnsi="Arial" w:cs="Arial"/>
          <w:sz w:val="24"/>
          <w:szCs w:val="24"/>
          <w:lang w:eastAsia="ar-SA"/>
        </w:rPr>
        <w:t xml:space="preserve"> Настоящее постановление вступает в силу с момента подписания и подлежит опубликованию в общественно-политической газете «Апраксинский вестник».</w:t>
      </w:r>
    </w:p>
    <w:p w:rsidR="004E5C55" w:rsidRPr="004E5C55" w:rsidRDefault="004E5C55" w:rsidP="004E5C55">
      <w:pPr>
        <w:suppressAutoHyphens/>
        <w:spacing w:after="0" w:line="240" w:lineRule="auto"/>
        <w:contextualSpacing/>
        <w:rPr>
          <w:rFonts w:ascii="Arial" w:eastAsia="Times New Roman" w:hAnsi="Arial" w:cs="Arial"/>
          <w:color w:val="000000"/>
          <w:sz w:val="24"/>
          <w:szCs w:val="24"/>
          <w:lang w:eastAsia="ar-SA"/>
        </w:rPr>
      </w:pPr>
    </w:p>
    <w:p w:rsidR="004E5C55" w:rsidRPr="004E5C55" w:rsidRDefault="004E5C55" w:rsidP="004E5C55">
      <w:pPr>
        <w:suppressAutoHyphens/>
        <w:spacing w:after="0" w:line="240" w:lineRule="auto"/>
        <w:contextualSpacing/>
        <w:rPr>
          <w:rFonts w:ascii="Arial" w:eastAsia="Times New Roman" w:hAnsi="Arial" w:cs="Arial"/>
          <w:color w:val="000000"/>
          <w:sz w:val="24"/>
          <w:szCs w:val="24"/>
          <w:lang w:eastAsia="ar-SA"/>
        </w:rPr>
      </w:pPr>
    </w:p>
    <w:p w:rsidR="004E5C55" w:rsidRPr="004E5C55" w:rsidRDefault="004E5C55" w:rsidP="004E5C55">
      <w:pPr>
        <w:suppressAutoHyphens/>
        <w:spacing w:after="0" w:line="240" w:lineRule="auto"/>
        <w:contextualSpacing/>
        <w:rPr>
          <w:rFonts w:ascii="Arial" w:eastAsia="Times New Roman" w:hAnsi="Arial" w:cs="Arial"/>
          <w:color w:val="000000"/>
          <w:sz w:val="24"/>
          <w:szCs w:val="24"/>
          <w:lang w:eastAsia="ar-SA"/>
        </w:rPr>
      </w:pP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 xml:space="preserve">И. о. главы Апраксинского </w:t>
      </w:r>
      <w:proofErr w:type="gramStart"/>
      <w:r w:rsidRPr="004E5C55">
        <w:rPr>
          <w:rFonts w:ascii="Arial" w:eastAsia="Lucida Sans Unicode" w:hAnsi="Arial" w:cs="Arial"/>
          <w:bCs/>
          <w:kern w:val="2"/>
          <w:sz w:val="24"/>
          <w:szCs w:val="24"/>
          <w:lang w:eastAsia="ar-SA"/>
        </w:rPr>
        <w:t>сельского</w:t>
      </w:r>
      <w:proofErr w:type="gramEnd"/>
      <w:r w:rsidRPr="004E5C55">
        <w:rPr>
          <w:rFonts w:ascii="Arial" w:eastAsia="Lucida Sans Unicode" w:hAnsi="Arial" w:cs="Arial"/>
          <w:bCs/>
          <w:kern w:val="2"/>
          <w:sz w:val="24"/>
          <w:szCs w:val="24"/>
          <w:lang w:eastAsia="ar-SA"/>
        </w:rPr>
        <w:t xml:space="preserve"> поселения</w:t>
      </w: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Костромского муниципального района</w:t>
      </w: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Костромской области                                                                                               Ю. С. Юдина</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ind w:firstLine="5670"/>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ind w:firstLine="5670"/>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Приложение</w:t>
      </w:r>
    </w:p>
    <w:p w:rsidR="004E5C55" w:rsidRPr="004E5C55" w:rsidRDefault="004E5C55" w:rsidP="004E5C55">
      <w:pPr>
        <w:spacing w:after="0" w:line="240" w:lineRule="auto"/>
        <w:ind w:firstLine="5670"/>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Утверждено</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постановлением администрации</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Апраксинского сельского поселения</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Костромского муниципального района</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Костромской области</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от 01 декабря.2025 года №194</w:t>
      </w: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center"/>
        <w:outlineLvl w:val="0"/>
        <w:rPr>
          <w:rFonts w:ascii="Arial" w:eastAsia="Times New Roman" w:hAnsi="Arial" w:cs="Arial"/>
          <w:b/>
          <w:caps/>
          <w:sz w:val="32"/>
          <w:szCs w:val="32"/>
          <w:lang w:eastAsia="ru-RU"/>
        </w:rPr>
      </w:pPr>
      <w:r w:rsidRPr="004E5C55">
        <w:rPr>
          <w:rFonts w:ascii="Arial" w:eastAsia="Times New Roman" w:hAnsi="Arial" w:cs="Arial"/>
          <w:b/>
          <w:caps/>
          <w:sz w:val="32"/>
          <w:szCs w:val="32"/>
          <w:lang w:eastAsia="ru-RU"/>
        </w:rPr>
        <w:t>Программа профилактики рисков причинения вреда (ущерба) охраняемым законом ценностям на 2026 год в сфере муниципального жилищного контроля на территории Апраксинского сельского поселения Костромского муниципального района Костромской области</w:t>
      </w:r>
    </w:p>
    <w:p w:rsidR="004E5C55" w:rsidRPr="004E5C55" w:rsidRDefault="004E5C55" w:rsidP="004E5C55">
      <w:pPr>
        <w:spacing w:after="0" w:line="240" w:lineRule="auto"/>
        <w:contextualSpacing/>
        <w:jc w:val="center"/>
        <w:outlineLvl w:val="0"/>
        <w:rPr>
          <w:rFonts w:ascii="Arial" w:eastAsia="Times New Roman" w:hAnsi="Arial" w:cs="Arial"/>
          <w:b/>
          <w:sz w:val="24"/>
          <w:szCs w:val="24"/>
          <w:lang w:eastAsia="ru-RU"/>
        </w:rPr>
      </w:pPr>
    </w:p>
    <w:p w:rsidR="004E5C55" w:rsidRPr="004E5C55" w:rsidRDefault="004E5C55" w:rsidP="004E5C55">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4E5C55">
        <w:rPr>
          <w:rFonts w:ascii="Arial" w:eastAsia="Times New Roman" w:hAnsi="Arial" w:cs="Arial"/>
          <w:sz w:val="24"/>
          <w:szCs w:val="24"/>
          <w:lang w:eastAsia="ru-RU"/>
        </w:rPr>
        <w:t>Настоящая 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Апраксинского сельского поселения Костромского муниципального района Костромской области (далее-Программа),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жилищного контроля на территории Апраксинского сельского поселения Костромского муниципального района Костромской области (далее</w:t>
      </w:r>
      <w:proofErr w:type="gramEnd"/>
      <w:r w:rsidRPr="004E5C55">
        <w:rPr>
          <w:rFonts w:ascii="Arial" w:eastAsia="Times New Roman" w:hAnsi="Arial" w:cs="Arial"/>
          <w:sz w:val="24"/>
          <w:szCs w:val="24"/>
          <w:lang w:eastAsia="ru-RU"/>
        </w:rPr>
        <w:t xml:space="preserve"> – муниципальный контроль).</w:t>
      </w:r>
    </w:p>
    <w:p w:rsidR="004E5C55" w:rsidRPr="004E5C55" w:rsidRDefault="004E5C55" w:rsidP="004E5C55">
      <w:pPr>
        <w:spacing w:after="0" w:line="240" w:lineRule="auto"/>
        <w:ind w:firstLine="709"/>
        <w:contextualSpacing/>
        <w:jc w:val="both"/>
        <w:rPr>
          <w:rFonts w:ascii="Arial" w:eastAsia="Times New Roman" w:hAnsi="Arial" w:cs="Arial"/>
          <w:b/>
          <w:sz w:val="24"/>
          <w:szCs w:val="24"/>
          <w:lang w:eastAsia="ru-RU"/>
        </w:rPr>
      </w:pPr>
      <w:r w:rsidRPr="004E5C55">
        <w:rPr>
          <w:rFonts w:ascii="Arial" w:eastAsia="Times New Roman" w:hAnsi="Arial" w:cs="Arial"/>
          <w:b/>
          <w:sz w:val="24"/>
          <w:szCs w:val="24"/>
          <w:lang w:eastAsia="ru-RU"/>
        </w:rPr>
        <w:t xml:space="preserve">1. Анализ текущего состояния осуществления муниципального контроля, описание текущего развития </w:t>
      </w:r>
      <w:r w:rsidRPr="004E5C55">
        <w:rPr>
          <w:rFonts w:ascii="Arial" w:eastAsia="Times New Roman" w:hAnsi="Arial" w:cs="Arial"/>
          <w:b/>
          <w:bCs/>
          <w:sz w:val="24"/>
          <w:szCs w:val="24"/>
          <w:lang w:eastAsia="ru-RU"/>
        </w:rPr>
        <w:t xml:space="preserve">профилактической деятельности администрации Апраксинского сельского поселения Костромского муниципального района </w:t>
      </w:r>
      <w:r w:rsidRPr="004E5C55">
        <w:rPr>
          <w:rFonts w:ascii="Arial" w:eastAsia="Times New Roman" w:hAnsi="Arial" w:cs="Arial"/>
          <w:b/>
          <w:bCs/>
          <w:sz w:val="24"/>
          <w:szCs w:val="24"/>
          <w:lang w:eastAsia="ru-RU"/>
        </w:rPr>
        <w:lastRenderedPageBreak/>
        <w:t>Костромской области</w:t>
      </w:r>
      <w:r w:rsidRPr="004E5C55">
        <w:rPr>
          <w:rFonts w:ascii="Arial" w:eastAsia="Times New Roman" w:hAnsi="Arial" w:cs="Arial"/>
          <w:b/>
          <w:sz w:val="24"/>
          <w:szCs w:val="24"/>
          <w:lang w:eastAsia="ru-RU"/>
        </w:rPr>
        <w:t>, характеристика проблем, на решение которых направлена Программа</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Объектами при осуществлении вида муниципального контроля являются: </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результаты деятельности контролируемых лиц, в том числе работы и услуги, к которым предъявляются обязательные требования;</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i/>
          <w:sz w:val="24"/>
          <w:szCs w:val="24"/>
          <w:lang w:eastAsia="ru-RU"/>
        </w:rPr>
      </w:pPr>
      <w:r w:rsidRPr="004E5C55">
        <w:rPr>
          <w:rFonts w:ascii="Arial" w:eastAsia="Times New Roman" w:hAnsi="Arial" w:cs="Arial"/>
          <w:sz w:val="24"/>
          <w:szCs w:val="24"/>
          <w:lang w:eastAsia="ru-RU"/>
        </w:rPr>
        <w:t xml:space="preserve">Контролируемыми лицами при осуществлении муниципального контроля являются </w:t>
      </w:r>
      <w:r w:rsidRPr="004E5C55">
        <w:rPr>
          <w:rFonts w:ascii="Arial" w:eastAsia="Times New Roman" w:hAnsi="Arial" w:cs="Arial"/>
          <w:bCs/>
          <w:sz w:val="24"/>
          <w:szCs w:val="24"/>
          <w:lang w:eastAsia="ru-RU"/>
        </w:rPr>
        <w:t>юридические лица, индивидуальные предприниматели и граждане</w:t>
      </w:r>
      <w:r w:rsidRPr="004E5C55">
        <w:rPr>
          <w:rFonts w:ascii="Arial" w:eastAsia="Times New Roman" w:hAnsi="Arial" w:cs="Arial"/>
          <w:sz w:val="24"/>
          <w:szCs w:val="24"/>
          <w:lang w:eastAsia="ru-RU"/>
        </w:rPr>
        <w:t>.</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Главной задачей администрации Апраксинского сельского поселения Костромского муниципального района Костромской области (далее — администрация) при осуществлении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i/>
          <w:iCs/>
          <w:sz w:val="24"/>
          <w:szCs w:val="24"/>
          <w:lang w:eastAsia="ru-RU"/>
        </w:rPr>
      </w:pPr>
      <w:r w:rsidRPr="004E5C55">
        <w:rPr>
          <w:rFonts w:ascii="Arial" w:eastAsia="Times New Roman" w:hAnsi="Arial" w:cs="Arial"/>
          <w:sz w:val="24"/>
          <w:szCs w:val="24"/>
          <w:lang w:eastAsia="ru-RU"/>
        </w:rPr>
        <w:t>В 2025 году в рамках муниципального контроля</w:t>
      </w:r>
      <w:r w:rsidRPr="004E5C55">
        <w:rPr>
          <w:rFonts w:ascii="Arial" w:eastAsia="Times New Roman" w:hAnsi="Arial" w:cs="Arial"/>
          <w:iCs/>
          <w:sz w:val="24"/>
          <w:szCs w:val="24"/>
          <w:lang w:eastAsia="ru-RU"/>
        </w:rPr>
        <w:t xml:space="preserve"> в</w:t>
      </w:r>
      <w:r w:rsidRPr="004E5C55">
        <w:rPr>
          <w:rFonts w:ascii="Arial" w:eastAsia="Times New Roman" w:hAnsi="Arial" w:cs="Arial"/>
          <w:sz w:val="24"/>
          <w:szCs w:val="24"/>
          <w:lang w:eastAsia="ru-RU"/>
        </w:rPr>
        <w:t xml:space="preserve">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осуществлялись мероприятия по профилактике таких нарушений в соответствии с программой по профилактике нарушений в 2025 году. </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i/>
          <w:iCs/>
          <w:sz w:val="24"/>
          <w:szCs w:val="24"/>
          <w:lang w:eastAsia="ru-RU"/>
        </w:rPr>
      </w:pPr>
      <w:r w:rsidRPr="004E5C55">
        <w:rPr>
          <w:rFonts w:ascii="Arial" w:eastAsia="Times New Roman" w:hAnsi="Arial" w:cs="Arial"/>
          <w:sz w:val="24"/>
          <w:szCs w:val="24"/>
          <w:lang w:eastAsia="ru-RU"/>
        </w:rPr>
        <w:t xml:space="preserve">В частности, в 2025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жилищного контроля на территории муниципального образования на 2025 год не утверждался. </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Для устранения рисков деятельность</w:t>
      </w:r>
      <w:r w:rsidRPr="004E5C55">
        <w:rPr>
          <w:rFonts w:ascii="Arial" w:eastAsia="Times New Roman" w:hAnsi="Arial" w:cs="Arial"/>
          <w:i/>
          <w:sz w:val="24"/>
          <w:szCs w:val="24"/>
          <w:lang w:eastAsia="ru-RU"/>
        </w:rPr>
        <w:t xml:space="preserve"> </w:t>
      </w:r>
      <w:r w:rsidRPr="004E5C55">
        <w:rPr>
          <w:rFonts w:ascii="Arial" w:eastAsia="Times New Roman" w:hAnsi="Arial" w:cs="Arial"/>
          <w:sz w:val="24"/>
          <w:szCs w:val="24"/>
          <w:lang w:eastAsia="ru-RU"/>
        </w:rPr>
        <w:t>администрации в 2026 году будет сосредоточена на следующих направлениях:</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1) информирование;</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2) консультирование;</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3) объявление предостережения;</w:t>
      </w:r>
    </w:p>
    <w:p w:rsidR="004E5C55" w:rsidRPr="004E5C55" w:rsidRDefault="004E5C55" w:rsidP="004E5C55">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4)профилактический визит.</w:t>
      </w:r>
    </w:p>
    <w:p w:rsidR="004E5C55" w:rsidRPr="004E5C55" w:rsidRDefault="004E5C55" w:rsidP="004E5C55">
      <w:pPr>
        <w:spacing w:after="0" w:line="240" w:lineRule="auto"/>
        <w:ind w:firstLine="709"/>
        <w:contextualSpacing/>
        <w:jc w:val="both"/>
        <w:rPr>
          <w:rFonts w:ascii="Arial" w:eastAsia="Times New Roman" w:hAnsi="Arial" w:cs="Arial"/>
          <w:b/>
          <w:sz w:val="24"/>
          <w:szCs w:val="24"/>
          <w:lang w:eastAsia="ru-RU"/>
        </w:rPr>
      </w:pPr>
      <w:r w:rsidRPr="004E5C55">
        <w:rPr>
          <w:rFonts w:ascii="Arial" w:eastAsia="Times New Roman" w:hAnsi="Arial" w:cs="Arial"/>
          <w:b/>
          <w:color w:val="000000"/>
          <w:sz w:val="24"/>
          <w:szCs w:val="24"/>
          <w:shd w:val="clear" w:color="auto" w:fill="FFFFFF"/>
          <w:lang w:eastAsia="ru-RU"/>
        </w:rPr>
        <w:t>2. Цели и задачи реализации Программы</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1. Целями профилактической работы являются: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1) стимулирование добросовестного соблюдения обязательных требований всеми контролируемыми лицами; </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4) предупреждение </w:t>
      </w:r>
      <w:proofErr w:type="gramStart"/>
      <w:r w:rsidRPr="004E5C55">
        <w:rPr>
          <w:rFonts w:ascii="Arial" w:eastAsia="Times New Roman" w:hAnsi="Arial" w:cs="Arial"/>
          <w:sz w:val="24"/>
          <w:szCs w:val="24"/>
          <w:lang w:eastAsia="ru-RU"/>
        </w:rPr>
        <w:t>нарушений</w:t>
      </w:r>
      <w:proofErr w:type="gramEnd"/>
      <w:r w:rsidRPr="004E5C55">
        <w:rPr>
          <w:rFonts w:ascii="Arial" w:eastAsia="Times New Roman" w:hAnsi="Arial" w:cs="Arial"/>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5) снижение административной нагрузки на контролируемых лиц.</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lastRenderedPageBreak/>
        <w:t>2. Задачами профилактической работы являются: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1) укрепление системы профилактики нарушений обязательных требований;</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3) повышение правосознания и правовой культуры организаций и граждан в сфере рассматриваемых правоотношений.</w:t>
      </w:r>
    </w:p>
    <w:p w:rsidR="004E5C55" w:rsidRPr="004E5C55" w:rsidRDefault="004E5C55" w:rsidP="004E5C55">
      <w:pPr>
        <w:spacing w:after="0" w:line="240" w:lineRule="auto"/>
        <w:ind w:firstLine="709"/>
        <w:contextualSpacing/>
        <w:jc w:val="both"/>
        <w:rPr>
          <w:rFonts w:ascii="Arial" w:eastAsia="Times New Roman" w:hAnsi="Arial" w:cs="Arial"/>
          <w:b/>
          <w:color w:val="000000"/>
          <w:sz w:val="24"/>
          <w:szCs w:val="24"/>
          <w:shd w:val="clear" w:color="auto" w:fill="FFFFFF"/>
          <w:lang w:eastAsia="ru-RU"/>
        </w:rPr>
      </w:pPr>
      <w:r w:rsidRPr="004E5C55">
        <w:rPr>
          <w:rFonts w:ascii="Arial" w:eastAsia="Times New Roman" w:hAnsi="Arial" w:cs="Arial"/>
          <w:b/>
          <w:color w:val="000000"/>
          <w:sz w:val="24"/>
          <w:szCs w:val="24"/>
          <w:shd w:val="clear" w:color="auto" w:fill="FFFFFF"/>
          <w:lang w:eastAsia="ru-RU"/>
        </w:rPr>
        <w:t>3. Перечень профилактических мероприятий, сроки (периодичность) их проведения</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 xml:space="preserve">В соответствии с Положением </w:t>
      </w:r>
      <w:r w:rsidRPr="004E5C55">
        <w:rPr>
          <w:rFonts w:ascii="Arial" w:eastAsia="Lucida Sans Unicode" w:hAnsi="Arial" w:cs="Arial"/>
          <w:bCs/>
          <w:color w:val="000000"/>
          <w:sz w:val="24"/>
          <w:szCs w:val="24"/>
          <w:lang w:bidi="en-US"/>
        </w:rPr>
        <w:t>о муниципальном жилищном контроле на территории Апраксинского сельского поселения Костромского муниципального района Костромской области</w:t>
      </w:r>
      <w:r w:rsidRPr="004E5C55">
        <w:rPr>
          <w:rFonts w:ascii="Arial" w:eastAsia="Lucida Sans Unicode" w:hAnsi="Arial" w:cs="Arial"/>
          <w:i/>
          <w:color w:val="000000"/>
          <w:sz w:val="24"/>
          <w:szCs w:val="24"/>
          <w:lang w:bidi="en-US"/>
        </w:rPr>
        <w:t>,</w:t>
      </w:r>
      <w:r w:rsidRPr="004E5C55">
        <w:rPr>
          <w:rFonts w:ascii="Arial" w:eastAsia="Lucida Sans Unicode" w:hAnsi="Arial" w:cs="Arial"/>
          <w:color w:val="000000"/>
          <w:sz w:val="24"/>
          <w:szCs w:val="24"/>
          <w:lang w:bidi="en-US"/>
        </w:rPr>
        <w:t xml:space="preserve"> утвержденном решением Совета депутатов Апраксинского сельского поселения Костромского муниципального района Костромской области от </w:t>
      </w:r>
      <w:r w:rsidRPr="004E5C55">
        <w:rPr>
          <w:rFonts w:ascii="Arial" w:eastAsia="Lucida Sans Unicode" w:hAnsi="Arial" w:cs="Arial"/>
          <w:color w:val="000000"/>
          <w:sz w:val="24"/>
          <w:szCs w:val="24"/>
          <w:lang w:bidi="hi-IN"/>
        </w:rPr>
        <w:t>28.04.2025 №15</w:t>
      </w:r>
      <w:r w:rsidRPr="004E5C55">
        <w:rPr>
          <w:rFonts w:ascii="Arial" w:eastAsia="Lucida Sans Unicode" w:hAnsi="Arial" w:cs="Arial"/>
          <w:color w:val="000000"/>
          <w:sz w:val="24"/>
          <w:szCs w:val="24"/>
          <w:lang w:bidi="en-US"/>
        </w:rPr>
        <w:t xml:space="preserve">, проводятся следующие профилактические мероприятия: </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1) информирование;</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2) консультирование;</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3) объявление предостережения;</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4)профилактический визит.</w:t>
      </w:r>
    </w:p>
    <w:p w:rsidR="004E5C55" w:rsidRPr="004E5C55" w:rsidRDefault="004E5C55" w:rsidP="004E5C55">
      <w:pPr>
        <w:spacing w:after="0" w:line="240" w:lineRule="auto"/>
        <w:ind w:firstLine="567"/>
        <w:contextualSpacing/>
        <w:jc w:val="center"/>
        <w:rPr>
          <w:rFonts w:ascii="Arial" w:eastAsia="Times New Roman" w:hAnsi="Arial" w:cs="Arial"/>
          <w:b/>
          <w:color w:val="000000"/>
          <w:sz w:val="24"/>
          <w:szCs w:val="24"/>
          <w:shd w:val="clear" w:color="auto" w:fill="FFFFFF"/>
          <w:lang w:eastAsia="ru-RU"/>
        </w:rPr>
      </w:pPr>
    </w:p>
    <w:p w:rsidR="004E5C55" w:rsidRPr="004E5C55" w:rsidRDefault="004E5C55" w:rsidP="004E5C55">
      <w:pPr>
        <w:spacing w:after="0" w:line="240" w:lineRule="auto"/>
        <w:ind w:firstLine="567"/>
        <w:contextualSpacing/>
        <w:jc w:val="center"/>
        <w:rPr>
          <w:rFonts w:ascii="Arial" w:eastAsia="Times New Roman" w:hAnsi="Arial" w:cs="Arial"/>
          <w:b/>
          <w:color w:val="000000"/>
          <w:sz w:val="24"/>
          <w:szCs w:val="24"/>
          <w:shd w:val="clear" w:color="auto" w:fill="FFFFFF"/>
          <w:lang w:eastAsia="ru-RU"/>
        </w:rPr>
      </w:pPr>
    </w:p>
    <w:p w:rsidR="004E5C55" w:rsidRPr="004E5C55" w:rsidRDefault="004E5C55" w:rsidP="004E5C55">
      <w:pPr>
        <w:spacing w:after="0" w:line="240" w:lineRule="auto"/>
        <w:ind w:firstLine="567"/>
        <w:contextualSpacing/>
        <w:jc w:val="center"/>
        <w:rPr>
          <w:rFonts w:ascii="Arial" w:eastAsia="Times New Roman" w:hAnsi="Arial" w:cs="Arial"/>
          <w:b/>
          <w:color w:val="000000"/>
          <w:sz w:val="24"/>
          <w:szCs w:val="24"/>
          <w:shd w:val="clear" w:color="auto" w:fill="FFFFFF"/>
          <w:lang w:eastAsia="ru-RU"/>
        </w:rPr>
      </w:pPr>
    </w:p>
    <w:p w:rsidR="004E5C55" w:rsidRPr="004E5C55" w:rsidRDefault="004E5C55" w:rsidP="004E5C55">
      <w:pPr>
        <w:spacing w:after="0" w:line="240" w:lineRule="auto"/>
        <w:ind w:firstLine="567"/>
        <w:contextualSpacing/>
        <w:jc w:val="center"/>
        <w:rPr>
          <w:rFonts w:ascii="Arial" w:eastAsia="Times New Roman" w:hAnsi="Arial" w:cs="Arial"/>
          <w:b/>
          <w:color w:val="000000"/>
          <w:sz w:val="24"/>
          <w:szCs w:val="24"/>
          <w:shd w:val="clear" w:color="auto" w:fill="FFFFFF"/>
          <w:lang w:eastAsia="ru-RU"/>
        </w:rPr>
      </w:pPr>
    </w:p>
    <w:p w:rsidR="004E5C55" w:rsidRPr="004E5C55" w:rsidRDefault="004E5C55" w:rsidP="004E5C55">
      <w:pPr>
        <w:spacing w:after="0" w:line="240" w:lineRule="auto"/>
        <w:ind w:firstLine="567"/>
        <w:contextualSpacing/>
        <w:jc w:val="center"/>
        <w:rPr>
          <w:rFonts w:ascii="Arial" w:eastAsia="Times New Roman" w:hAnsi="Arial" w:cs="Arial"/>
          <w:b/>
          <w:color w:val="000000"/>
          <w:sz w:val="24"/>
          <w:szCs w:val="24"/>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61"/>
        <w:gridCol w:w="2361"/>
        <w:gridCol w:w="2599"/>
      </w:tblGrid>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Срок реализации мероприятия</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Ответственный исполнитель</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1. Информирование</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 xml:space="preserve">Размещение сведений, предусмотренных </w:t>
            </w:r>
            <w:hyperlink r:id="rId9" w:history="1">
              <w:r w:rsidRPr="004E5C55">
                <w:rPr>
                  <w:rFonts w:ascii="Arial" w:eastAsia="Calibri" w:hAnsi="Arial" w:cs="Arial"/>
                  <w:color w:val="0000FF"/>
                  <w:sz w:val="24"/>
                  <w:szCs w:val="24"/>
                  <w:u w:val="single"/>
                  <w:lang w:eastAsia="ru-RU"/>
                </w:rPr>
                <w:t>частью 3 статьи 46</w:t>
              </w:r>
            </w:hyperlink>
            <w:r w:rsidRPr="004E5C55">
              <w:rPr>
                <w:rFonts w:ascii="Arial" w:eastAsia="Calibri" w:hAnsi="Arial" w:cs="Arial"/>
                <w:sz w:val="24"/>
                <w:szCs w:val="24"/>
                <w:lang w:eastAsia="ru-RU"/>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Апраксинского сельского поселения Костромского района в сети «Интернет»</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в течение года</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размещение информации на официальном сайте</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2. Консультирование</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Проведение должностными лицами администрации консультаций по вопросам, связанным с организацией и осуществлением муниципального контроля.</w:t>
            </w:r>
          </w:p>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в течени</w:t>
            </w:r>
            <w:proofErr w:type="gramStart"/>
            <w:r w:rsidRPr="004E5C55">
              <w:rPr>
                <w:rFonts w:ascii="Arial" w:eastAsia="Calibri" w:hAnsi="Arial" w:cs="Arial"/>
                <w:sz w:val="24"/>
                <w:szCs w:val="24"/>
                <w:lang w:eastAsia="ru-RU"/>
              </w:rPr>
              <w:t>и</w:t>
            </w:r>
            <w:proofErr w:type="gramEnd"/>
            <w:r w:rsidRPr="004E5C55">
              <w:rPr>
                <w:rFonts w:ascii="Arial" w:eastAsia="Calibri" w:hAnsi="Arial" w:cs="Arial"/>
                <w:sz w:val="24"/>
                <w:szCs w:val="24"/>
                <w:lang w:eastAsia="ru-RU"/>
              </w:rPr>
              <w:t xml:space="preserve"> года (при необходимости)</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проведение муниципального контроля</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3. Объявление предостережения</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proofErr w:type="gramStart"/>
            <w:r w:rsidRPr="004E5C55">
              <w:rPr>
                <w:rFonts w:ascii="Arial" w:eastAsia="Calibri" w:hAnsi="Arial" w:cs="Arial"/>
                <w:sz w:val="24"/>
                <w:szCs w:val="24"/>
                <w:lang w:eastAsia="ru-RU"/>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w:t>
            </w:r>
            <w:r w:rsidRPr="004E5C55">
              <w:rPr>
                <w:rFonts w:ascii="Arial" w:eastAsia="Calibri" w:hAnsi="Arial" w:cs="Arial"/>
                <w:sz w:val="24"/>
                <w:szCs w:val="24"/>
                <w:lang w:eastAsia="ru-RU"/>
              </w:rPr>
              <w:lastRenderedPageBreak/>
              <w:t>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E5C55">
              <w:rPr>
                <w:rFonts w:ascii="Arial" w:eastAsia="Calibri" w:hAnsi="Arial" w:cs="Arial"/>
                <w:sz w:val="24"/>
                <w:szCs w:val="24"/>
                <w:lang w:eastAsia="ru-RU"/>
              </w:rPr>
              <w:t xml:space="preserve"> законом ценностям.</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lastRenderedPageBreak/>
              <w:t>не позднее 30 дней со дня получения указанных сведений.</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Предостережения объявляются главой поселения или лицом его замещающим.</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lastRenderedPageBreak/>
              <w:t>4. Профилактический визит</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Обязательные профилактические визиты не проводятся.</w:t>
            </w:r>
          </w:p>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Профилактические визиты по инициативе контролируемого лица подлежат проведению (при наличии оснований).</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проведение муниципального контроля</w:t>
            </w:r>
          </w:p>
        </w:tc>
      </w:tr>
    </w:tbl>
    <w:p w:rsidR="004E5C55" w:rsidRPr="004E5C55" w:rsidRDefault="004E5C55" w:rsidP="004E5C55">
      <w:pPr>
        <w:spacing w:after="0" w:line="240" w:lineRule="auto"/>
        <w:ind w:firstLine="567"/>
        <w:contextualSpacing/>
        <w:jc w:val="center"/>
        <w:rPr>
          <w:rFonts w:ascii="Arial" w:eastAsia="Times New Roman" w:hAnsi="Arial" w:cs="Arial"/>
          <w:b/>
          <w:color w:val="000000"/>
          <w:sz w:val="24"/>
          <w:szCs w:val="24"/>
          <w:shd w:val="clear" w:color="auto" w:fill="FFFFFF"/>
          <w:lang w:eastAsia="ru-RU"/>
        </w:rPr>
      </w:pPr>
    </w:p>
    <w:p w:rsidR="004E5C55" w:rsidRPr="004E5C55" w:rsidRDefault="004E5C55" w:rsidP="004E5C55">
      <w:pPr>
        <w:spacing w:after="0" w:line="240" w:lineRule="auto"/>
        <w:ind w:firstLine="567"/>
        <w:contextualSpacing/>
        <w:jc w:val="center"/>
        <w:rPr>
          <w:rFonts w:ascii="Arial" w:eastAsia="Times New Roman" w:hAnsi="Arial" w:cs="Arial"/>
          <w:b/>
          <w:sz w:val="24"/>
          <w:szCs w:val="24"/>
          <w:lang w:eastAsia="ru-RU"/>
        </w:rPr>
      </w:pPr>
    </w:p>
    <w:p w:rsidR="004E5C55" w:rsidRPr="004E5C55" w:rsidRDefault="004E5C55" w:rsidP="004E5C55">
      <w:pPr>
        <w:spacing w:after="0" w:line="240" w:lineRule="auto"/>
        <w:ind w:firstLine="567"/>
        <w:contextualSpacing/>
        <w:jc w:val="both"/>
        <w:rPr>
          <w:rFonts w:ascii="Arial" w:eastAsia="Times New Roman" w:hAnsi="Arial" w:cs="Arial"/>
          <w:sz w:val="24"/>
          <w:szCs w:val="24"/>
          <w:lang w:eastAsia="ru-RU"/>
        </w:rPr>
      </w:pPr>
    </w:p>
    <w:p w:rsidR="004E5C55" w:rsidRPr="004E5C55" w:rsidRDefault="004E5C55" w:rsidP="004E5C55">
      <w:pPr>
        <w:spacing w:after="0" w:line="240" w:lineRule="auto"/>
        <w:ind w:firstLine="567"/>
        <w:contextualSpacing/>
        <w:jc w:val="both"/>
        <w:rPr>
          <w:rFonts w:ascii="Arial" w:eastAsia="Times New Roman" w:hAnsi="Arial" w:cs="Arial"/>
          <w:sz w:val="24"/>
          <w:szCs w:val="24"/>
          <w:lang w:eastAsia="ru-RU"/>
        </w:rPr>
      </w:pPr>
    </w:p>
    <w:p w:rsidR="004E5C55" w:rsidRPr="004E5C55" w:rsidRDefault="004E5C55" w:rsidP="004E5C55">
      <w:pPr>
        <w:spacing w:after="0" w:line="240" w:lineRule="auto"/>
        <w:ind w:firstLine="567"/>
        <w:contextualSpacing/>
        <w:jc w:val="both"/>
        <w:rPr>
          <w:rFonts w:ascii="Arial" w:eastAsia="Times New Roman" w:hAnsi="Arial" w:cs="Arial"/>
          <w:b/>
          <w:color w:val="000000"/>
          <w:sz w:val="24"/>
          <w:szCs w:val="24"/>
          <w:shd w:val="clear" w:color="auto" w:fill="FFFFFF"/>
          <w:lang w:eastAsia="ru-RU"/>
        </w:rPr>
      </w:pPr>
      <w:r w:rsidRPr="004E5C55">
        <w:rPr>
          <w:rFonts w:ascii="Arial" w:eastAsia="Times New Roman" w:hAnsi="Arial" w:cs="Arial"/>
          <w:b/>
          <w:color w:val="000000"/>
          <w:sz w:val="24"/>
          <w:szCs w:val="24"/>
          <w:shd w:val="clear" w:color="auto" w:fill="FFFFFF"/>
          <w:lang w:eastAsia="ru-RU"/>
        </w:rPr>
        <w:t>4. Показатели результативности и эффективности Программы</w:t>
      </w:r>
    </w:p>
    <w:p w:rsidR="004E5C55" w:rsidRPr="004E5C55" w:rsidRDefault="004E5C55" w:rsidP="004E5C55">
      <w:pPr>
        <w:widowControl w:val="0"/>
        <w:suppressAutoHyphens/>
        <w:spacing w:after="0" w:line="240" w:lineRule="auto"/>
        <w:ind w:firstLine="709"/>
        <w:jc w:val="both"/>
        <w:rPr>
          <w:rFonts w:ascii="Arial" w:eastAsia="Lucida Sans Unicode" w:hAnsi="Arial" w:cs="Arial"/>
          <w:iCs/>
          <w:color w:val="000000"/>
          <w:sz w:val="24"/>
          <w:szCs w:val="24"/>
          <w:lang w:bidi="en-US"/>
        </w:rPr>
      </w:pPr>
      <w:r w:rsidRPr="004E5C55">
        <w:rPr>
          <w:rFonts w:ascii="Arial" w:eastAsia="Lucida Sans Unicode" w:hAnsi="Arial" w:cs="Arial"/>
          <w:iCs/>
          <w:color w:val="000000"/>
          <w:sz w:val="24"/>
          <w:szCs w:val="24"/>
          <w:lang w:bidi="en-US"/>
        </w:rPr>
        <w:t>1. Для оценки результативности и эффективности Программы устанавливаются следующие показатели результативности и эффективности:</w:t>
      </w:r>
    </w:p>
    <w:p w:rsidR="004E5C55" w:rsidRPr="004E5C55" w:rsidRDefault="004E5C55" w:rsidP="004E5C55">
      <w:pPr>
        <w:spacing w:after="0" w:line="240" w:lineRule="auto"/>
        <w:ind w:firstLine="567"/>
        <w:contextualSpacing/>
        <w:jc w:val="both"/>
        <w:rPr>
          <w:rFonts w:ascii="Arial" w:eastAsia="Times New Roman" w:hAnsi="Arial" w:cs="Arial"/>
          <w:b/>
          <w:color w:val="000000"/>
          <w:sz w:val="24"/>
          <w:szCs w:val="24"/>
          <w:shd w:val="clear" w:color="auto" w:fill="FFFFF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417"/>
      </w:tblGrid>
      <w:tr w:rsidR="004E5C55" w:rsidRPr="004E5C55" w:rsidTr="00120757">
        <w:tc>
          <w:tcPr>
            <w:tcW w:w="959" w:type="dxa"/>
            <w:tcBorders>
              <w:top w:val="single" w:sz="4" w:space="0" w:color="auto"/>
              <w:lef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w:t>
            </w:r>
          </w:p>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proofErr w:type="gramStart"/>
            <w:r w:rsidRPr="004E5C55">
              <w:rPr>
                <w:rFonts w:ascii="Arial" w:eastAsia="Times New Roman" w:hAnsi="Arial" w:cs="Arial"/>
                <w:sz w:val="24"/>
                <w:szCs w:val="24"/>
                <w:lang w:eastAsia="ru-RU"/>
              </w:rPr>
              <w:t>п</w:t>
            </w:r>
            <w:proofErr w:type="gramEnd"/>
            <w:r w:rsidRPr="004E5C55">
              <w:rPr>
                <w:rFonts w:ascii="Arial" w:eastAsia="Times New Roman" w:hAnsi="Arial" w:cs="Arial"/>
                <w:sz w:val="24"/>
                <w:szCs w:val="24"/>
                <w:lang w:eastAsia="ru-RU"/>
              </w:rPr>
              <w:t>/п</w:t>
            </w:r>
          </w:p>
        </w:tc>
        <w:tc>
          <w:tcPr>
            <w:tcW w:w="7087" w:type="dxa"/>
            <w:tcBorders>
              <w:top w:val="single" w:sz="4" w:space="0" w:color="auto"/>
              <w:lef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r w:rsidRPr="004E5C55">
              <w:rPr>
                <w:rFonts w:ascii="Arial" w:eastAsia="Times New Roman" w:hAnsi="Arial" w:cs="Arial"/>
                <w:sz w:val="24"/>
                <w:szCs w:val="24"/>
                <w:lang w:eastAsia="ru-RU"/>
              </w:rPr>
              <w:t>Наименование показателя</w:t>
            </w:r>
          </w:p>
        </w:tc>
        <w:tc>
          <w:tcPr>
            <w:tcW w:w="1417" w:type="dxa"/>
            <w:tcBorders>
              <w:top w:val="single" w:sz="4" w:space="0" w:color="auto"/>
              <w:left w:val="single" w:sz="4" w:space="0" w:color="auto"/>
              <w:righ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r w:rsidRPr="004E5C55">
              <w:rPr>
                <w:rFonts w:ascii="Arial" w:eastAsia="Times New Roman" w:hAnsi="Arial" w:cs="Arial"/>
                <w:sz w:val="24"/>
                <w:szCs w:val="24"/>
                <w:lang w:eastAsia="ru-RU"/>
              </w:rPr>
              <w:t>Величина</w:t>
            </w:r>
          </w:p>
        </w:tc>
      </w:tr>
      <w:tr w:rsidR="004E5C55" w:rsidRPr="004E5C55" w:rsidTr="00120757">
        <w:tc>
          <w:tcPr>
            <w:tcW w:w="959" w:type="dxa"/>
            <w:shd w:val="clear" w:color="auto" w:fill="auto"/>
          </w:tcPr>
          <w:p w:rsidR="004E5C55" w:rsidRPr="004E5C55" w:rsidRDefault="004E5C55" w:rsidP="004E5C55">
            <w:pPr>
              <w:spacing w:after="0" w:line="240" w:lineRule="auto"/>
              <w:contextualSpacing/>
              <w:rPr>
                <w:rFonts w:ascii="Arial" w:eastAsia="Times New Roman" w:hAnsi="Arial" w:cs="Arial"/>
                <w:bCs/>
                <w:color w:val="000000"/>
                <w:sz w:val="24"/>
                <w:szCs w:val="24"/>
                <w:shd w:val="clear" w:color="auto" w:fill="FFFFFF"/>
                <w:lang w:eastAsia="ru-RU"/>
              </w:rPr>
            </w:pPr>
            <w:r w:rsidRPr="004E5C55">
              <w:rPr>
                <w:rFonts w:ascii="Arial" w:eastAsia="Times New Roman" w:hAnsi="Arial" w:cs="Arial"/>
                <w:bCs/>
                <w:color w:val="000000"/>
                <w:sz w:val="24"/>
                <w:szCs w:val="24"/>
                <w:shd w:val="clear" w:color="auto" w:fill="FFFFFF"/>
                <w:lang w:eastAsia="ru-RU"/>
              </w:rPr>
              <w:t>1</w:t>
            </w:r>
          </w:p>
        </w:tc>
        <w:tc>
          <w:tcPr>
            <w:tcW w:w="7087" w:type="dxa"/>
            <w:tcBorders>
              <w:top w:val="single" w:sz="4" w:space="0" w:color="auto"/>
              <w:left w:val="single" w:sz="4" w:space="0" w:color="auto"/>
            </w:tcBorders>
            <w:shd w:val="clear" w:color="auto" w:fill="FFFFFF"/>
          </w:tcPr>
          <w:p w:rsidR="004E5C55" w:rsidRPr="004E5C55" w:rsidRDefault="004E5C55" w:rsidP="004E5C55">
            <w:pPr>
              <w:widowControl w:val="0"/>
              <w:autoSpaceDE w:val="0"/>
              <w:autoSpaceDN w:val="0"/>
              <w:adjustRightInd w:val="0"/>
              <w:spacing w:after="0" w:line="240" w:lineRule="auto"/>
              <w:ind w:hanging="6"/>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p>
        </w:tc>
        <w:tc>
          <w:tcPr>
            <w:tcW w:w="1417" w:type="dxa"/>
            <w:tcBorders>
              <w:top w:val="single" w:sz="4" w:space="0" w:color="auto"/>
              <w:left w:val="single" w:sz="4" w:space="0" w:color="auto"/>
              <w:righ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r w:rsidRPr="004E5C55">
              <w:rPr>
                <w:rFonts w:ascii="Arial" w:eastAsia="Times New Roman" w:hAnsi="Arial" w:cs="Arial"/>
                <w:sz w:val="24"/>
                <w:szCs w:val="24"/>
                <w:lang w:eastAsia="ru-RU"/>
              </w:rPr>
              <w:t>100%</w:t>
            </w:r>
          </w:p>
        </w:tc>
      </w:tr>
      <w:tr w:rsidR="004E5C55" w:rsidRPr="004E5C55" w:rsidTr="00120757">
        <w:tc>
          <w:tcPr>
            <w:tcW w:w="959" w:type="dxa"/>
            <w:shd w:val="clear" w:color="auto" w:fill="auto"/>
          </w:tcPr>
          <w:p w:rsidR="004E5C55" w:rsidRPr="004E5C55" w:rsidRDefault="004E5C55" w:rsidP="004E5C55">
            <w:pPr>
              <w:spacing w:after="0" w:line="240" w:lineRule="auto"/>
              <w:contextualSpacing/>
              <w:rPr>
                <w:rFonts w:ascii="Arial" w:eastAsia="Times New Roman" w:hAnsi="Arial" w:cs="Arial"/>
                <w:bCs/>
                <w:color w:val="000000"/>
                <w:sz w:val="24"/>
                <w:szCs w:val="24"/>
                <w:shd w:val="clear" w:color="auto" w:fill="FFFFFF"/>
                <w:lang w:eastAsia="ru-RU"/>
              </w:rPr>
            </w:pPr>
            <w:r w:rsidRPr="004E5C55">
              <w:rPr>
                <w:rFonts w:ascii="Arial" w:eastAsia="Times New Roman" w:hAnsi="Arial" w:cs="Arial"/>
                <w:bCs/>
                <w:color w:val="000000"/>
                <w:sz w:val="24"/>
                <w:szCs w:val="24"/>
                <w:shd w:val="clear" w:color="auto" w:fill="FFFFFF"/>
                <w:lang w:eastAsia="ru-RU"/>
              </w:rPr>
              <w:t>2</w:t>
            </w:r>
          </w:p>
        </w:tc>
        <w:tc>
          <w:tcPr>
            <w:tcW w:w="7087" w:type="dxa"/>
            <w:tcBorders>
              <w:top w:val="single" w:sz="4" w:space="0" w:color="auto"/>
              <w:left w:val="single" w:sz="4" w:space="0" w:color="auto"/>
              <w:bottom w:val="single" w:sz="4" w:space="0" w:color="auto"/>
            </w:tcBorders>
            <w:shd w:val="clear" w:color="auto" w:fill="FFFFFF"/>
          </w:tcPr>
          <w:p w:rsidR="004E5C55" w:rsidRPr="004E5C55" w:rsidRDefault="004E5C55" w:rsidP="004E5C55">
            <w:pPr>
              <w:widowControl w:val="0"/>
              <w:spacing w:after="0" w:line="240" w:lineRule="auto"/>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Доля лиц, удовлетворённых консультированием в общем количестве лиц, обратившихся за консультированием</w:t>
            </w:r>
          </w:p>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color w:val="000000"/>
                <w:sz w:val="24"/>
                <w:szCs w:val="24"/>
                <w:shd w:val="clear" w:color="auto" w:fill="FFFFFF"/>
                <w:lang w:eastAsia="ru-RU"/>
              </w:rPr>
            </w:pPr>
            <w:r w:rsidRPr="004E5C55">
              <w:rPr>
                <w:rFonts w:ascii="Arial" w:eastAsia="Times New Roman" w:hAnsi="Arial" w:cs="Arial"/>
                <w:sz w:val="24"/>
                <w:szCs w:val="24"/>
                <w:lang w:eastAsia="ru-RU"/>
              </w:rPr>
              <w:t>100%</w:t>
            </w:r>
          </w:p>
        </w:tc>
      </w:tr>
    </w:tbl>
    <w:p w:rsidR="004E5C55" w:rsidRPr="004E5C55" w:rsidRDefault="004E5C55" w:rsidP="004E5C55">
      <w:pPr>
        <w:spacing w:after="0" w:line="240" w:lineRule="auto"/>
        <w:ind w:firstLine="567"/>
        <w:contextualSpacing/>
        <w:jc w:val="center"/>
        <w:rPr>
          <w:rFonts w:ascii="Arial" w:eastAsia="Times New Roman" w:hAnsi="Arial" w:cs="Arial"/>
          <w:sz w:val="24"/>
          <w:szCs w:val="24"/>
          <w:lang w:eastAsia="ru-RU"/>
        </w:rPr>
      </w:pPr>
    </w:p>
    <w:p w:rsidR="004E5C55" w:rsidRPr="004E5C55" w:rsidRDefault="004E5C55" w:rsidP="004E5C55">
      <w:pPr>
        <w:spacing w:after="0" w:line="240" w:lineRule="auto"/>
        <w:ind w:firstLine="567"/>
        <w:contextualSpacing/>
        <w:jc w:val="center"/>
        <w:rPr>
          <w:rFonts w:ascii="Arial" w:eastAsia="Times New Roman" w:hAnsi="Arial" w:cs="Arial"/>
          <w:sz w:val="24"/>
          <w:szCs w:val="24"/>
          <w:lang w:eastAsia="ru-RU"/>
        </w:rPr>
      </w:pPr>
    </w:p>
    <w:p w:rsidR="004E5C55" w:rsidRPr="004E5C55" w:rsidRDefault="004E5C55" w:rsidP="004E5C55">
      <w:pPr>
        <w:spacing w:after="0" w:line="240" w:lineRule="auto"/>
        <w:ind w:firstLine="567"/>
        <w:contextualSpacing/>
        <w:jc w:val="center"/>
        <w:rPr>
          <w:rFonts w:ascii="Arial" w:eastAsia="Times New Roman" w:hAnsi="Arial" w:cs="Arial"/>
          <w:sz w:val="24"/>
          <w:szCs w:val="24"/>
          <w:lang w:eastAsia="ru-RU"/>
        </w:rPr>
      </w:pPr>
    </w:p>
    <w:p w:rsidR="004E5C55" w:rsidRPr="004E5C55" w:rsidRDefault="004E5C55" w:rsidP="004E5C55">
      <w:pPr>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noProof/>
          <w:sz w:val="24"/>
          <w:szCs w:val="24"/>
          <w:lang w:eastAsia="ru-RU"/>
        </w:rPr>
        <w:drawing>
          <wp:inline distT="0" distB="0" distL="0" distR="0">
            <wp:extent cx="44767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АДМИНИСТРАЦИЯ АПРАКСИНСКОГО СЕЛЬСКОГО ПОСЕЛЕНИЯ</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КОСТРОМСКОГО МУНИЦИПАЛЬНОГО РАЙОНА</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КОСТРОМСКОЙ ОБЛАСТИ</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ПОСТАНОВЛЕНИЕ</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от 01 декабря 2025г. № 195 п. Апраксино</w:t>
      </w:r>
    </w:p>
    <w:p w:rsidR="004E5C55" w:rsidRPr="004E5C55" w:rsidRDefault="004E5C55" w:rsidP="004E5C55">
      <w:pPr>
        <w:spacing w:after="0" w:line="240" w:lineRule="auto"/>
        <w:contextualSpacing/>
        <w:rPr>
          <w:rFonts w:ascii="Arial" w:eastAsia="Times New Roman" w:hAnsi="Arial" w:cs="Arial"/>
          <w:sz w:val="32"/>
          <w:szCs w:val="32"/>
          <w:lang w:eastAsia="ru-RU"/>
        </w:rPr>
      </w:pPr>
    </w:p>
    <w:p w:rsidR="004E5C55" w:rsidRPr="004E5C55" w:rsidRDefault="004E5C55" w:rsidP="004E5C55">
      <w:pPr>
        <w:spacing w:after="0" w:line="240" w:lineRule="auto"/>
        <w:contextualSpacing/>
        <w:jc w:val="center"/>
        <w:rPr>
          <w:rFonts w:ascii="Arial" w:eastAsia="Lucida Sans Unicode" w:hAnsi="Arial" w:cs="Arial"/>
          <w:b/>
          <w:bCs/>
          <w:caps/>
          <w:kern w:val="2"/>
          <w:sz w:val="32"/>
          <w:szCs w:val="32"/>
          <w:lang w:eastAsia="ar-SA"/>
        </w:rPr>
      </w:pPr>
      <w:r w:rsidRPr="004E5C55">
        <w:rPr>
          <w:rFonts w:ascii="Arial" w:eastAsia="Times New Roman" w:hAnsi="Arial" w:cs="Arial"/>
          <w:b/>
          <w:bCs/>
          <w:caps/>
          <w:sz w:val="32"/>
          <w:szCs w:val="32"/>
          <w:lang w:eastAsia="ru-RU"/>
        </w:rPr>
        <w:t xml:space="preserve">Об утверждении программы </w:t>
      </w:r>
      <w:r w:rsidRPr="004E5C55">
        <w:rPr>
          <w:rFonts w:ascii="Arial" w:eastAsia="Lucida Sans Unicode" w:hAnsi="Arial" w:cs="Arial"/>
          <w:b/>
          <w:bCs/>
          <w:caps/>
          <w:kern w:val="2"/>
          <w:sz w:val="32"/>
          <w:szCs w:val="32"/>
          <w:lang w:eastAsia="ar-SA"/>
        </w:rPr>
        <w:t xml:space="preserve">профилактики рисков причинения вреда (ущерба) охраняемым законом ценностям при осуществлении </w:t>
      </w:r>
      <w:r w:rsidRPr="004E5C55">
        <w:rPr>
          <w:rFonts w:ascii="Arial" w:eastAsia="Times New Roman" w:hAnsi="Arial" w:cs="Arial"/>
          <w:b/>
          <w:bCs/>
          <w:caps/>
          <w:sz w:val="32"/>
          <w:szCs w:val="32"/>
          <w:lang w:eastAsia="ru-RU"/>
        </w:rPr>
        <w:t xml:space="preserve">муниципального контроля </w:t>
      </w:r>
      <w:r w:rsidRPr="004E5C55">
        <w:rPr>
          <w:rFonts w:ascii="Arial" w:eastAsia="Lucida Sans Unicode" w:hAnsi="Arial" w:cs="Arial"/>
          <w:b/>
          <w:bCs/>
          <w:caps/>
          <w:kern w:val="2"/>
          <w:sz w:val="32"/>
          <w:szCs w:val="32"/>
          <w:lang w:eastAsia="ar-SA"/>
        </w:rPr>
        <w:t>на автомобильном транспорте и в дорожном хозяйстве на территории Апраксинского сельского поселения Костромского муниципального района Костромской области</w:t>
      </w:r>
      <w:r w:rsidRPr="004E5C55">
        <w:rPr>
          <w:rFonts w:ascii="Arial" w:eastAsia="Times New Roman" w:hAnsi="Arial" w:cs="Arial"/>
          <w:b/>
          <w:bCs/>
          <w:caps/>
          <w:sz w:val="32"/>
          <w:szCs w:val="32"/>
          <w:lang w:eastAsia="ru-RU"/>
        </w:rPr>
        <w:t xml:space="preserve"> </w:t>
      </w:r>
      <w:r w:rsidRPr="004E5C55">
        <w:rPr>
          <w:rFonts w:ascii="Arial" w:eastAsia="Lucida Sans Unicode" w:hAnsi="Arial" w:cs="Arial"/>
          <w:b/>
          <w:bCs/>
          <w:caps/>
          <w:kern w:val="2"/>
          <w:sz w:val="32"/>
          <w:szCs w:val="32"/>
          <w:lang w:eastAsia="ar-SA"/>
        </w:rPr>
        <w:t>на 2026 год</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roofErr w:type="gramStart"/>
      <w:r w:rsidRPr="004E5C55">
        <w:rPr>
          <w:rFonts w:ascii="Arial" w:eastAsia="Lucida Sans Unicode" w:hAnsi="Arial" w:cs="Arial"/>
          <w:bCs/>
          <w:kern w:val="2"/>
          <w:sz w:val="24"/>
          <w:szCs w:val="24"/>
          <w:lang w:eastAsia="ar-SA"/>
        </w:rPr>
        <w:t>В соответствии с 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Положения</w:t>
      </w:r>
      <w:r w:rsidRPr="004E5C55">
        <w:rPr>
          <w:rFonts w:ascii="Arial" w:eastAsia="Times New Roman" w:hAnsi="Arial" w:cs="Arial"/>
          <w:color w:val="000000"/>
          <w:spacing w:val="-2"/>
          <w:sz w:val="24"/>
          <w:szCs w:val="24"/>
          <w:lang w:eastAsia="ru-RU"/>
        </w:rPr>
        <w:t xml:space="preserve"> </w:t>
      </w:r>
      <w:r w:rsidRPr="004E5C55">
        <w:rPr>
          <w:rFonts w:ascii="Arial" w:eastAsia="Lucida Sans Unicode" w:hAnsi="Arial" w:cs="Arial"/>
          <w:bCs/>
          <w:kern w:val="2"/>
          <w:sz w:val="24"/>
          <w:szCs w:val="24"/>
          <w:lang w:eastAsia="ar-SA"/>
        </w:rPr>
        <w:t>о муниципальном контроле на автомобильном транспорте и в дорожном хозяйстве в границах населенных пунктов</w:t>
      </w:r>
      <w:proofErr w:type="gramEnd"/>
      <w:r w:rsidRPr="004E5C55">
        <w:rPr>
          <w:rFonts w:ascii="Arial" w:eastAsia="Lucida Sans Unicode" w:hAnsi="Arial" w:cs="Arial"/>
          <w:bCs/>
          <w:kern w:val="2"/>
          <w:sz w:val="24"/>
          <w:szCs w:val="24"/>
          <w:lang w:eastAsia="ar-SA"/>
        </w:rPr>
        <w:t xml:space="preserve"> на территории Апраксинского сельского поселения Костромского муниципального района Костромской области, утвержденного решением Совета депутатов Апраксинского сельского поселения Костромского муниципального района Костромской области от 28.04.2025 г № 14, администрация Апраксинского сельского поселения Костромского муниципального района Костромской области</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
          <w:bCs/>
          <w:kern w:val="2"/>
          <w:sz w:val="24"/>
          <w:szCs w:val="24"/>
          <w:lang w:eastAsia="ar-SA"/>
        </w:rPr>
      </w:pPr>
      <w:r w:rsidRPr="004E5C55">
        <w:rPr>
          <w:rFonts w:ascii="Arial" w:eastAsia="Lucida Sans Unicode" w:hAnsi="Arial" w:cs="Arial"/>
          <w:b/>
          <w:bCs/>
          <w:kern w:val="2"/>
          <w:sz w:val="24"/>
          <w:szCs w:val="24"/>
          <w:lang w:eastAsia="ar-SA"/>
        </w:rPr>
        <w:t>ПОСТАНОВЛЯЕТ:</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
          <w:bCs/>
          <w:kern w:val="2"/>
          <w:sz w:val="24"/>
          <w:szCs w:val="24"/>
          <w:lang w:eastAsia="ar-SA"/>
        </w:rPr>
      </w:pPr>
      <w:r w:rsidRPr="004E5C55">
        <w:rPr>
          <w:rFonts w:ascii="Arial" w:eastAsia="Lucida Sans Unicode" w:hAnsi="Arial" w:cs="Arial"/>
          <w:bCs/>
          <w:kern w:val="2"/>
          <w:sz w:val="24"/>
          <w:szCs w:val="24"/>
          <w:lang w:eastAsia="ar-SA"/>
        </w:rPr>
        <w:t>1. 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Апраксинского сельского поселения Костромского муниципального района Костромской области на 2026 год согласно приложению.</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2. Настоящее постановление вступает в силу с момента подписания и подлежит опубликованию в общественно-политической газете «Апраксинский вестник».</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 xml:space="preserve">И. о. главы Апраксинского </w:t>
      </w:r>
      <w:proofErr w:type="gramStart"/>
      <w:r w:rsidRPr="004E5C55">
        <w:rPr>
          <w:rFonts w:ascii="Arial" w:eastAsia="Lucida Sans Unicode" w:hAnsi="Arial" w:cs="Arial"/>
          <w:bCs/>
          <w:kern w:val="2"/>
          <w:sz w:val="24"/>
          <w:szCs w:val="24"/>
          <w:lang w:eastAsia="ar-SA"/>
        </w:rPr>
        <w:t>сельского</w:t>
      </w:r>
      <w:proofErr w:type="gramEnd"/>
      <w:r w:rsidRPr="004E5C55">
        <w:rPr>
          <w:rFonts w:ascii="Arial" w:eastAsia="Lucida Sans Unicode" w:hAnsi="Arial" w:cs="Arial"/>
          <w:bCs/>
          <w:kern w:val="2"/>
          <w:sz w:val="24"/>
          <w:szCs w:val="24"/>
          <w:lang w:eastAsia="ar-SA"/>
        </w:rPr>
        <w:t xml:space="preserve"> поселения</w:t>
      </w: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Костромского муниципального района</w:t>
      </w: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Костромской области                                                                                               Ю. С. Юдина</w:t>
      </w:r>
    </w:p>
    <w:p w:rsidR="004E5C55" w:rsidRPr="004E5C55" w:rsidRDefault="004E5C55" w:rsidP="004E5C55">
      <w:pPr>
        <w:spacing w:after="0" w:line="240" w:lineRule="auto"/>
        <w:ind w:left="4956" w:firstLine="708"/>
        <w:contextualSpacing/>
        <w:jc w:val="right"/>
        <w:rPr>
          <w:rFonts w:ascii="Arial" w:eastAsia="Lucida Sans Unicode" w:hAnsi="Arial" w:cs="Arial"/>
          <w:bCs/>
          <w:kern w:val="2"/>
          <w:sz w:val="24"/>
          <w:szCs w:val="24"/>
          <w:lang w:eastAsia="ar-SA"/>
        </w:rPr>
      </w:pPr>
    </w:p>
    <w:p w:rsidR="004E5C55" w:rsidRPr="004E5C55" w:rsidRDefault="004E5C55" w:rsidP="004E5C55">
      <w:pPr>
        <w:spacing w:after="0" w:line="240" w:lineRule="auto"/>
        <w:ind w:left="4956" w:firstLine="708"/>
        <w:contextualSpacing/>
        <w:jc w:val="right"/>
        <w:rPr>
          <w:rFonts w:ascii="Arial" w:eastAsia="Lucida Sans Unicode" w:hAnsi="Arial" w:cs="Arial"/>
          <w:bCs/>
          <w:kern w:val="2"/>
          <w:sz w:val="24"/>
          <w:szCs w:val="24"/>
          <w:lang w:eastAsia="ar-SA"/>
        </w:rPr>
      </w:pPr>
    </w:p>
    <w:p w:rsidR="004E5C55" w:rsidRPr="004E5C55" w:rsidRDefault="004E5C55" w:rsidP="004E5C55">
      <w:pPr>
        <w:spacing w:after="0" w:line="240" w:lineRule="auto"/>
        <w:ind w:left="4956" w:firstLine="708"/>
        <w:contextualSpacing/>
        <w:jc w:val="right"/>
        <w:rPr>
          <w:rFonts w:ascii="Arial" w:eastAsia="Lucida Sans Unicode" w:hAnsi="Arial" w:cs="Arial"/>
          <w:bCs/>
          <w:kern w:val="2"/>
          <w:sz w:val="24"/>
          <w:szCs w:val="24"/>
          <w:lang w:eastAsia="ar-SA"/>
        </w:rPr>
      </w:pPr>
    </w:p>
    <w:p w:rsidR="004E5C55" w:rsidRPr="004E5C55" w:rsidRDefault="004E5C55" w:rsidP="004E5C55">
      <w:pPr>
        <w:spacing w:after="0" w:line="240" w:lineRule="auto"/>
        <w:ind w:left="4956" w:firstLine="708"/>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Приложение к</w:t>
      </w:r>
    </w:p>
    <w:p w:rsidR="004E5C55" w:rsidRPr="004E5C55" w:rsidRDefault="004E5C55" w:rsidP="004E5C55">
      <w:pPr>
        <w:spacing w:after="0" w:line="240" w:lineRule="auto"/>
        <w:ind w:left="4395" w:firstLine="708"/>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постановлению администрации Апраксинского сельского поселения Костромского муниципального района Костромской области</w:t>
      </w:r>
    </w:p>
    <w:p w:rsidR="004E5C55" w:rsidRPr="004E5C55" w:rsidRDefault="004E5C55" w:rsidP="004E5C55">
      <w:pPr>
        <w:spacing w:after="0" w:line="240" w:lineRule="auto"/>
        <w:ind w:left="4395" w:firstLine="708"/>
        <w:contextualSpacing/>
        <w:jc w:val="right"/>
        <w:rPr>
          <w:rFonts w:ascii="Arial" w:eastAsia="Times New Roman" w:hAnsi="Arial" w:cs="Arial"/>
          <w:sz w:val="24"/>
          <w:szCs w:val="24"/>
          <w:lang w:eastAsia="ru-RU"/>
        </w:rPr>
      </w:pPr>
      <w:r w:rsidRPr="004E5C55">
        <w:rPr>
          <w:rFonts w:ascii="Arial" w:eastAsia="Times New Roman" w:hAnsi="Arial" w:cs="Arial"/>
          <w:sz w:val="24"/>
          <w:szCs w:val="24"/>
          <w:lang w:eastAsia="ru-RU"/>
        </w:rPr>
        <w:t>от 01 декабря 2025 г. № 195</w:t>
      </w:r>
    </w:p>
    <w:p w:rsidR="004E5C55" w:rsidRPr="004E5C55" w:rsidRDefault="004E5C55" w:rsidP="004E5C55">
      <w:pPr>
        <w:spacing w:after="0" w:line="240" w:lineRule="auto"/>
        <w:ind w:left="4956"/>
        <w:contextualSpacing/>
        <w:jc w:val="center"/>
        <w:rPr>
          <w:rFonts w:ascii="Arial" w:eastAsia="Times New Roman" w:hAnsi="Arial" w:cs="Arial"/>
          <w:caps/>
          <w:sz w:val="28"/>
          <w:szCs w:val="28"/>
          <w:lang w:eastAsia="ru-RU"/>
        </w:rPr>
      </w:pPr>
    </w:p>
    <w:p w:rsidR="004E5C55" w:rsidRPr="004E5C55" w:rsidRDefault="004E5C55" w:rsidP="004E5C55">
      <w:pPr>
        <w:spacing w:after="0" w:line="240" w:lineRule="auto"/>
        <w:contextualSpacing/>
        <w:jc w:val="center"/>
        <w:rPr>
          <w:rFonts w:ascii="Arial" w:eastAsia="Calibri" w:hAnsi="Arial" w:cs="Arial"/>
          <w:b/>
          <w:caps/>
          <w:sz w:val="28"/>
          <w:szCs w:val="28"/>
        </w:rPr>
      </w:pPr>
      <w:r w:rsidRPr="004E5C55">
        <w:rPr>
          <w:rFonts w:ascii="Arial" w:eastAsia="Calibri" w:hAnsi="Arial" w:cs="Arial"/>
          <w:b/>
          <w:caps/>
          <w:sz w:val="28"/>
          <w:szCs w:val="28"/>
        </w:rPr>
        <w:t xml:space="preserve">Программа </w:t>
      </w:r>
    </w:p>
    <w:p w:rsidR="004E5C55" w:rsidRPr="004E5C55" w:rsidRDefault="004E5C55" w:rsidP="004E5C55">
      <w:pPr>
        <w:spacing w:after="0" w:line="240" w:lineRule="auto"/>
        <w:contextualSpacing/>
        <w:jc w:val="center"/>
        <w:rPr>
          <w:rFonts w:ascii="Arial" w:eastAsia="Calibri" w:hAnsi="Arial" w:cs="Arial"/>
          <w:b/>
          <w:bCs/>
          <w:caps/>
          <w:sz w:val="28"/>
          <w:szCs w:val="28"/>
        </w:rPr>
      </w:pPr>
      <w:r w:rsidRPr="004E5C55">
        <w:rPr>
          <w:rFonts w:ascii="Arial" w:eastAsia="Calibri" w:hAnsi="Arial" w:cs="Arial"/>
          <w:b/>
          <w:caps/>
          <w:sz w:val="28"/>
          <w:szCs w:val="28"/>
        </w:rPr>
        <w:t xml:space="preserve">профилактики рисков причинения вреда (ущерба) охраняемым законом ценностям при осуществлении </w:t>
      </w:r>
      <w:r w:rsidRPr="004E5C55">
        <w:rPr>
          <w:rFonts w:ascii="Arial" w:eastAsia="Calibri" w:hAnsi="Arial" w:cs="Arial"/>
          <w:b/>
          <w:bCs/>
          <w:caps/>
          <w:sz w:val="28"/>
          <w:szCs w:val="28"/>
        </w:rPr>
        <w:lastRenderedPageBreak/>
        <w:t>муниципального контроля на автомобильном транспорте и в дорожном хозяйстве в границах населенных пунктов на территории Апраксинского сельского поселения Костромского муниципального района Костромской области на 2026 год</w:t>
      </w:r>
    </w:p>
    <w:p w:rsidR="004E5C55" w:rsidRPr="004E5C55" w:rsidRDefault="004E5C55" w:rsidP="004E5C55">
      <w:pPr>
        <w:spacing w:after="0" w:line="240" w:lineRule="auto"/>
        <w:ind w:firstLine="709"/>
        <w:contextualSpacing/>
        <w:jc w:val="both"/>
        <w:rPr>
          <w:rFonts w:ascii="Arial" w:eastAsia="Calibri" w:hAnsi="Arial" w:cs="Arial"/>
          <w:b/>
          <w:sz w:val="24"/>
          <w:szCs w:val="24"/>
        </w:rPr>
      </w:pPr>
    </w:p>
    <w:p w:rsidR="004E5C55" w:rsidRPr="004E5C55" w:rsidRDefault="004E5C55" w:rsidP="004E5C55">
      <w:pPr>
        <w:spacing w:after="0" w:line="240" w:lineRule="auto"/>
        <w:ind w:firstLine="709"/>
        <w:contextualSpacing/>
        <w:jc w:val="both"/>
        <w:rPr>
          <w:rFonts w:ascii="Arial" w:eastAsia="Calibri" w:hAnsi="Arial" w:cs="Arial"/>
          <w:sz w:val="24"/>
          <w:szCs w:val="24"/>
        </w:rPr>
      </w:pPr>
      <w:proofErr w:type="gramStart"/>
      <w:r w:rsidRPr="004E5C55">
        <w:rPr>
          <w:rFonts w:ascii="Arial" w:eastAsia="Calibri" w:hAnsi="Arial" w:cs="Arial"/>
          <w:sz w:val="24"/>
          <w:szCs w:val="24"/>
        </w:rPr>
        <w:t xml:space="preserve">Настоящая программа профилактики рисков причинения вреда (ущерба) охраняемым законом ценностям при осуществлении </w:t>
      </w:r>
      <w:r w:rsidRPr="004E5C55">
        <w:rPr>
          <w:rFonts w:ascii="Arial" w:eastAsia="Calibri" w:hAnsi="Arial" w:cs="Arial"/>
          <w:bCs/>
          <w:sz w:val="24"/>
          <w:szCs w:val="24"/>
        </w:rPr>
        <w:t>муниципального контроля на автомобильном транспорте и в дорожном хозяйстве в границах населенных пунктов на территории Апраксинского сельского поселения Костромского муниципального района Костромской области на 2026 год</w:t>
      </w:r>
      <w:r w:rsidRPr="004E5C55">
        <w:rPr>
          <w:rFonts w:ascii="Arial" w:eastAsia="Calibri" w:hAnsi="Arial" w:cs="Arial"/>
          <w:sz w:val="24"/>
          <w:szCs w:val="24"/>
        </w:rPr>
        <w:t xml:space="preserve"> (далее-Программа),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4E5C55">
        <w:rPr>
          <w:rFonts w:ascii="Arial" w:eastAsia="Calibri" w:hAnsi="Arial" w:cs="Arial"/>
          <w:bCs/>
          <w:sz w:val="24"/>
          <w:szCs w:val="24"/>
        </w:rPr>
        <w:t>муниципального</w:t>
      </w:r>
      <w:proofErr w:type="gramEnd"/>
      <w:r w:rsidRPr="004E5C55">
        <w:rPr>
          <w:rFonts w:ascii="Arial" w:eastAsia="Calibri" w:hAnsi="Arial" w:cs="Arial"/>
          <w:bCs/>
          <w:sz w:val="24"/>
          <w:szCs w:val="24"/>
        </w:rPr>
        <w:t xml:space="preserve"> контроля на автомобильном транспорте и в дорожном хозяйстве в границах населенных пунктов на территории Апраксинского сельского поселения Костромского муниципального района Костромской области на 2026 год</w:t>
      </w:r>
      <w:r w:rsidRPr="004E5C55">
        <w:rPr>
          <w:rFonts w:ascii="Arial" w:eastAsia="Calibri" w:hAnsi="Arial" w:cs="Arial"/>
          <w:sz w:val="24"/>
          <w:szCs w:val="24"/>
        </w:rPr>
        <w:t xml:space="preserve"> (далее – муниципальный контроль).</w:t>
      </w:r>
    </w:p>
    <w:p w:rsidR="004E5C55" w:rsidRPr="004E5C55" w:rsidRDefault="004E5C55" w:rsidP="004E5C55">
      <w:pPr>
        <w:spacing w:after="160" w:line="240" w:lineRule="auto"/>
        <w:ind w:firstLine="709"/>
        <w:contextualSpacing/>
        <w:jc w:val="both"/>
        <w:rPr>
          <w:rFonts w:ascii="Arial" w:eastAsia="Calibri" w:hAnsi="Arial" w:cs="Arial"/>
          <w:b/>
          <w:bCs/>
          <w:sz w:val="24"/>
          <w:szCs w:val="24"/>
        </w:rPr>
      </w:pPr>
      <w:r w:rsidRPr="004E5C55">
        <w:rPr>
          <w:rFonts w:ascii="Arial" w:eastAsia="Calibri" w:hAnsi="Arial" w:cs="Arial"/>
          <w:b/>
          <w:sz w:val="24"/>
          <w:szCs w:val="24"/>
        </w:rPr>
        <w:t xml:space="preserve">Раздел 1. Анализ текущего состояния осуществления муниципального контроля, описание текущего развития профилактической деятельности администрации </w:t>
      </w:r>
      <w:r w:rsidRPr="004E5C55">
        <w:rPr>
          <w:rFonts w:ascii="Arial" w:eastAsia="Calibri" w:hAnsi="Arial" w:cs="Arial"/>
          <w:b/>
          <w:bCs/>
          <w:sz w:val="24"/>
          <w:szCs w:val="24"/>
        </w:rPr>
        <w:t xml:space="preserve"> Апраксинского сельского поселения Костромского муниципального района Костромской области, характеристика проблем, на решение которых направлена Программа</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 xml:space="preserve">Объектами при осуществлении вида муниципального контроля являются: </w:t>
      </w:r>
    </w:p>
    <w:p w:rsidR="004E5C55" w:rsidRPr="004E5C55" w:rsidRDefault="004E5C55" w:rsidP="004E5C55">
      <w:pPr>
        <w:spacing w:after="0" w:line="240" w:lineRule="auto"/>
        <w:ind w:firstLine="709"/>
        <w:contextualSpacing/>
        <w:jc w:val="both"/>
        <w:rPr>
          <w:rFonts w:ascii="Arial" w:eastAsia="Times New Roman" w:hAnsi="Arial" w:cs="Arial"/>
          <w:b/>
          <w:color w:val="000000"/>
          <w:kern w:val="2"/>
          <w:sz w:val="24"/>
          <w:szCs w:val="24"/>
          <w:lang w:eastAsia="ar-SA" w:bidi="hi-IN"/>
        </w:rPr>
      </w:pPr>
      <w:r w:rsidRPr="004E5C55">
        <w:rPr>
          <w:rFonts w:ascii="Arial" w:eastAsia="Times New Roman" w:hAnsi="Arial" w:cs="Arial"/>
          <w:color w:val="000000"/>
          <w:kern w:val="2"/>
          <w:sz w:val="24"/>
          <w:szCs w:val="24"/>
          <w:lang w:eastAsia="ar-SA" w:bidi="hi-IN"/>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w:t>
      </w:r>
      <w:r w:rsidRPr="004E5C55">
        <w:rPr>
          <w:rFonts w:ascii="Arial" w:eastAsia="Times New Roman" w:hAnsi="Arial" w:cs="Arial"/>
          <w:i/>
          <w:color w:val="000000"/>
          <w:kern w:val="2"/>
          <w:sz w:val="24"/>
          <w:szCs w:val="24"/>
          <w:lang w:eastAsia="ar-SA" w:bidi="hi-IN"/>
        </w:rPr>
        <w:t xml:space="preserve"> </w:t>
      </w:r>
      <w:r w:rsidRPr="004E5C55">
        <w:rPr>
          <w:rFonts w:ascii="Arial" w:eastAsia="Times New Roman" w:hAnsi="Arial" w:cs="Arial"/>
          <w:color w:val="000000"/>
          <w:kern w:val="2"/>
          <w:sz w:val="24"/>
          <w:szCs w:val="24"/>
          <w:lang w:eastAsia="ar-SA" w:bidi="hi-IN"/>
        </w:rPr>
        <w:t xml:space="preserve">в </w:t>
      </w:r>
      <w:proofErr w:type="gramStart"/>
      <w:r w:rsidRPr="004E5C55">
        <w:rPr>
          <w:rFonts w:ascii="Arial" w:eastAsia="Times New Roman" w:hAnsi="Arial" w:cs="Arial"/>
          <w:color w:val="000000"/>
          <w:kern w:val="2"/>
          <w:sz w:val="24"/>
          <w:szCs w:val="24"/>
          <w:lang w:eastAsia="ar-SA" w:bidi="hi-IN"/>
        </w:rPr>
        <w:t>рамках</w:t>
      </w:r>
      <w:proofErr w:type="gramEnd"/>
      <w:r w:rsidRPr="004E5C55">
        <w:rPr>
          <w:rFonts w:ascii="Arial" w:eastAsia="Times New Roman" w:hAnsi="Arial" w:cs="Arial"/>
          <w:color w:val="000000"/>
          <w:kern w:val="2"/>
          <w:sz w:val="24"/>
          <w:szCs w:val="24"/>
          <w:lang w:eastAsia="ar-SA" w:bidi="hi-IN"/>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2) результаты деятельности контролируемых лиц, в том числе работы и услуги, к которым предъявляются обязательные требования;</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E5C55" w:rsidRPr="004E5C55" w:rsidRDefault="004E5C55" w:rsidP="004E5C55">
      <w:pPr>
        <w:spacing w:after="0" w:line="240" w:lineRule="auto"/>
        <w:ind w:firstLine="709"/>
        <w:contextualSpacing/>
        <w:jc w:val="both"/>
        <w:rPr>
          <w:rFonts w:ascii="Arial" w:eastAsia="Times New Roman" w:hAnsi="Arial" w:cs="Arial"/>
          <w:i/>
          <w:color w:val="000000"/>
          <w:kern w:val="2"/>
          <w:sz w:val="24"/>
          <w:szCs w:val="24"/>
          <w:lang w:eastAsia="ar-SA" w:bidi="hi-IN"/>
        </w:rPr>
      </w:pPr>
      <w:r w:rsidRPr="004E5C55">
        <w:rPr>
          <w:rFonts w:ascii="Arial" w:eastAsia="Times New Roman" w:hAnsi="Arial" w:cs="Arial"/>
          <w:color w:val="000000"/>
          <w:kern w:val="2"/>
          <w:sz w:val="24"/>
          <w:szCs w:val="24"/>
          <w:lang w:eastAsia="ar-SA" w:bidi="hi-IN"/>
        </w:rPr>
        <w:t xml:space="preserve">Контролируемыми лицами при осуществлении муниципального контроля являются </w:t>
      </w:r>
      <w:r w:rsidRPr="004E5C55">
        <w:rPr>
          <w:rFonts w:ascii="Arial" w:eastAsia="Times New Roman" w:hAnsi="Arial" w:cs="Arial"/>
          <w:bCs/>
          <w:color w:val="000000"/>
          <w:kern w:val="2"/>
          <w:sz w:val="24"/>
          <w:szCs w:val="24"/>
          <w:lang w:eastAsia="ar-SA" w:bidi="hi-IN"/>
        </w:rPr>
        <w:t>юридические лица, индивидуальные предприниматели и граждане</w:t>
      </w:r>
      <w:r w:rsidRPr="004E5C55">
        <w:rPr>
          <w:rFonts w:ascii="Arial" w:eastAsia="Times New Roman" w:hAnsi="Arial" w:cs="Arial"/>
          <w:color w:val="000000"/>
          <w:kern w:val="2"/>
          <w:sz w:val="24"/>
          <w:szCs w:val="24"/>
          <w:lang w:eastAsia="ar-SA" w:bidi="hi-IN"/>
        </w:rPr>
        <w:t>.</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Главной задачей администрации Апраксинского сельского поселения Костромского муниципального района Костромской области (далее — администрация) при осуществлении муниципального контроля является усиление профилактической работы в отношении всех объектов контроля, обеспечивая приоритет проведения профилактики.</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В 2025 году в рамках муниципального контроля в</w:t>
      </w:r>
      <w:r w:rsidRPr="004E5C55">
        <w:rPr>
          <w:rFonts w:ascii="Arial" w:eastAsia="Times New Roman" w:hAnsi="Arial" w:cs="Arial"/>
          <w:i/>
          <w:iCs/>
          <w:color w:val="000000"/>
          <w:kern w:val="2"/>
          <w:sz w:val="24"/>
          <w:szCs w:val="24"/>
          <w:lang w:eastAsia="ar-SA" w:bidi="hi-IN"/>
        </w:rPr>
        <w:t xml:space="preserve"> </w:t>
      </w:r>
      <w:r w:rsidRPr="004E5C55">
        <w:rPr>
          <w:rFonts w:ascii="Arial" w:eastAsia="Times New Roman" w:hAnsi="Arial" w:cs="Arial"/>
          <w:color w:val="000000"/>
          <w:kern w:val="2"/>
          <w:sz w:val="24"/>
          <w:szCs w:val="24"/>
          <w:lang w:eastAsia="ar-SA" w:bidi="hi-IN"/>
        </w:rPr>
        <w:t xml:space="preserve">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осуществлялись мероприятия по профилактике таких нарушений в соответствии с программой по профилактике нарушений в 2025 году. </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 xml:space="preserve">В частности, в 2025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 xml:space="preserve">Ежегодный план проведения плановых проверок юридических лиц и индивидуальных предпринимателей на основании ст. 9 Федерального закона «О защите </w:t>
      </w:r>
      <w:r w:rsidRPr="004E5C55">
        <w:rPr>
          <w:rFonts w:ascii="Arial" w:eastAsia="Times New Roman" w:hAnsi="Arial" w:cs="Arial"/>
          <w:color w:val="000000"/>
          <w:kern w:val="2"/>
          <w:sz w:val="24"/>
          <w:szCs w:val="24"/>
          <w:lang w:eastAsia="ar-SA" w:bidi="hi-IN"/>
        </w:rPr>
        <w:lastRenderedPageBreak/>
        <w:t xml:space="preserve">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контроля на территории муниципального образования на 2025 год не утверждался. </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Для устранения рисков деятельность администрации в 2026 году будет сосредоточена на следующих направлениях:</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1) информирование;</w:t>
      </w:r>
    </w:p>
    <w:p w:rsidR="004E5C55" w:rsidRPr="004E5C55" w:rsidRDefault="004E5C55" w:rsidP="004E5C55">
      <w:pPr>
        <w:spacing w:after="0" w:line="240" w:lineRule="auto"/>
        <w:ind w:firstLine="709"/>
        <w:contextualSpacing/>
        <w:jc w:val="both"/>
        <w:rPr>
          <w:rFonts w:ascii="Arial" w:eastAsia="Times New Roman" w:hAnsi="Arial" w:cs="Arial"/>
          <w:color w:val="000000"/>
          <w:kern w:val="2"/>
          <w:sz w:val="24"/>
          <w:szCs w:val="24"/>
          <w:lang w:eastAsia="ar-SA" w:bidi="hi-IN"/>
        </w:rPr>
      </w:pPr>
      <w:r w:rsidRPr="004E5C55">
        <w:rPr>
          <w:rFonts w:ascii="Arial" w:eastAsia="Times New Roman" w:hAnsi="Arial" w:cs="Arial"/>
          <w:color w:val="000000"/>
          <w:kern w:val="2"/>
          <w:sz w:val="24"/>
          <w:szCs w:val="24"/>
          <w:lang w:eastAsia="ar-SA" w:bidi="hi-IN"/>
        </w:rPr>
        <w:t xml:space="preserve">2) консультирование. </w:t>
      </w:r>
    </w:p>
    <w:p w:rsidR="004E5C55" w:rsidRPr="004E5C55" w:rsidRDefault="004E5C55" w:rsidP="004E5C55">
      <w:pPr>
        <w:spacing w:after="0" w:line="240" w:lineRule="auto"/>
        <w:ind w:firstLine="709"/>
        <w:contextualSpacing/>
        <w:jc w:val="both"/>
        <w:rPr>
          <w:rFonts w:ascii="Arial" w:eastAsia="Times New Roman" w:hAnsi="Arial" w:cs="Arial"/>
          <w:b/>
          <w:color w:val="000000"/>
          <w:kern w:val="2"/>
          <w:sz w:val="24"/>
          <w:szCs w:val="24"/>
          <w:lang w:eastAsia="ar-SA" w:bidi="hi-IN"/>
        </w:rPr>
      </w:pPr>
      <w:r w:rsidRPr="004E5C55">
        <w:rPr>
          <w:rFonts w:ascii="Arial" w:eastAsia="Calibri" w:hAnsi="Arial" w:cs="Arial"/>
          <w:b/>
          <w:sz w:val="24"/>
          <w:szCs w:val="24"/>
        </w:rPr>
        <w:t>Раздел 2.</w:t>
      </w:r>
      <w:r w:rsidRPr="004E5C55">
        <w:rPr>
          <w:rFonts w:ascii="Arial" w:eastAsia="Times New Roman" w:hAnsi="Arial" w:cs="Arial"/>
          <w:b/>
          <w:sz w:val="24"/>
          <w:szCs w:val="24"/>
          <w:lang w:eastAsia="ru-RU"/>
        </w:rPr>
        <w:t xml:space="preserve"> </w:t>
      </w:r>
      <w:r w:rsidRPr="004E5C55">
        <w:rPr>
          <w:rFonts w:ascii="Arial" w:eastAsia="Calibri" w:hAnsi="Arial" w:cs="Arial"/>
          <w:b/>
          <w:sz w:val="24"/>
          <w:szCs w:val="24"/>
        </w:rPr>
        <w:t>Цели и задачи реализации Программы</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1. Целями реализации Программы являются:</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xml:space="preserve">- предупреждение нарушений обязательных требований в области автомобильных дорог и дорожной деятельности, установленных в отношении автомобильных дорог местного значения; </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предотвращение угрозы причинения, либо причинения вреда охраняемым законом ценностям вследствие нарушений обязательных требований;</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формирование моделей социально ответственного, добросовестного, правового поведения контролируемых лиц;</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повышение прозрачности системы контрольно-надзорной деятельности.</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2. Задачами реализации Программы являются:</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укрепление системы профилактики нарушений обязательных требований;</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повышение правосознания и правовой культуры организаций и граждан в сфере рассматриваемых правоотношений;</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формирование единого понимания обязательных требований у всех участников контрольно-надзорной деятельности;</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4E5C55" w:rsidRPr="004E5C55" w:rsidRDefault="004E5C55" w:rsidP="004E5C55">
      <w:pPr>
        <w:spacing w:after="0" w:line="240" w:lineRule="auto"/>
        <w:ind w:firstLine="709"/>
        <w:contextualSpacing/>
        <w:jc w:val="both"/>
        <w:rPr>
          <w:rFonts w:ascii="Arial" w:eastAsia="Calibri" w:hAnsi="Arial" w:cs="Arial"/>
          <w:sz w:val="24"/>
          <w:szCs w:val="24"/>
        </w:rPr>
      </w:pPr>
      <w:r w:rsidRPr="004E5C55">
        <w:rPr>
          <w:rFonts w:ascii="Arial" w:eastAsia="Calibri" w:hAnsi="Arial" w:cs="Arial"/>
          <w:sz w:val="24"/>
          <w:szCs w:val="24"/>
        </w:rPr>
        <w:t>- снижение издержек контрольно-надзорной деятельности и административной нагрузки на контролируемых лиц.</w:t>
      </w:r>
    </w:p>
    <w:p w:rsidR="004E5C55" w:rsidRPr="004E5C55" w:rsidRDefault="004E5C55" w:rsidP="004E5C55">
      <w:pPr>
        <w:spacing w:after="0" w:line="240" w:lineRule="auto"/>
        <w:ind w:firstLine="709"/>
        <w:contextualSpacing/>
        <w:jc w:val="both"/>
        <w:rPr>
          <w:rFonts w:ascii="Arial" w:eastAsia="Calibri" w:hAnsi="Arial" w:cs="Arial"/>
          <w:b/>
          <w:sz w:val="24"/>
          <w:szCs w:val="24"/>
          <w:lang w:eastAsia="ru-RU"/>
        </w:rPr>
      </w:pPr>
      <w:r w:rsidRPr="004E5C55">
        <w:rPr>
          <w:rFonts w:ascii="Arial" w:eastAsia="Calibri" w:hAnsi="Arial" w:cs="Arial"/>
          <w:b/>
          <w:sz w:val="24"/>
          <w:szCs w:val="24"/>
          <w:lang w:eastAsia="ru-RU"/>
        </w:rPr>
        <w:t>Раздел 3. Перечень профилактических мероприятий</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xml:space="preserve">В соответствии с Положением </w:t>
      </w:r>
      <w:r w:rsidRPr="004E5C55">
        <w:rPr>
          <w:rFonts w:ascii="Arial" w:eastAsia="Calibri" w:hAnsi="Arial" w:cs="Arial"/>
          <w:bCs/>
          <w:sz w:val="24"/>
          <w:szCs w:val="24"/>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Апраксинского сельского поселения Костромского муниципального района </w:t>
      </w:r>
      <w:r w:rsidRPr="004E5C55">
        <w:rPr>
          <w:rFonts w:ascii="Arial" w:eastAsia="Calibri" w:hAnsi="Arial" w:cs="Arial"/>
          <w:sz w:val="24"/>
          <w:szCs w:val="24"/>
          <w:lang w:eastAsia="ru-RU"/>
        </w:rPr>
        <w:t>Костромской области</w:t>
      </w:r>
      <w:r w:rsidRPr="004E5C55">
        <w:rPr>
          <w:rFonts w:ascii="Arial" w:eastAsia="Calibri" w:hAnsi="Arial" w:cs="Arial"/>
          <w:i/>
          <w:sz w:val="24"/>
          <w:szCs w:val="24"/>
          <w:lang w:eastAsia="ru-RU"/>
        </w:rPr>
        <w:t>,</w:t>
      </w:r>
      <w:r w:rsidRPr="004E5C55">
        <w:rPr>
          <w:rFonts w:ascii="Arial" w:eastAsia="Calibri" w:hAnsi="Arial" w:cs="Arial"/>
          <w:sz w:val="24"/>
          <w:szCs w:val="24"/>
          <w:lang w:eastAsia="ru-RU"/>
        </w:rPr>
        <w:t xml:space="preserve"> утвержденном решением Совета депутатов Апраксинского сельского поселения Костромского муниципального района Костромской области от 28.04.2025 г. № 14, проводятся следующие профилактические мероприятия: </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информирование;</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консультирование;</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объявление предостережения;</w:t>
      </w:r>
    </w:p>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r w:rsidRPr="004E5C55">
        <w:rPr>
          <w:rFonts w:ascii="Arial" w:eastAsia="Calibri" w:hAnsi="Arial" w:cs="Arial"/>
          <w:sz w:val="24"/>
          <w:szCs w:val="24"/>
          <w:lang w:eastAsia="ru-RU"/>
        </w:rPr>
        <w:t>- профилактический визит.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61"/>
        <w:gridCol w:w="2361"/>
        <w:gridCol w:w="2599"/>
      </w:tblGrid>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Срок реализации мероприятия</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Ответственный исполнитель</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1. Информирование</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 xml:space="preserve">Размещение сведений, предусмотренных </w:t>
            </w:r>
            <w:hyperlink r:id="rId10" w:history="1">
              <w:r w:rsidRPr="004E5C55">
                <w:rPr>
                  <w:rFonts w:ascii="Arial" w:eastAsia="Calibri" w:hAnsi="Arial" w:cs="Arial"/>
                  <w:color w:val="0000FF"/>
                  <w:sz w:val="24"/>
                  <w:szCs w:val="24"/>
                  <w:u w:val="single"/>
                  <w:lang w:eastAsia="ru-RU"/>
                </w:rPr>
                <w:t>частью 3 статьи 46</w:t>
              </w:r>
            </w:hyperlink>
            <w:r w:rsidRPr="004E5C55">
              <w:rPr>
                <w:rFonts w:ascii="Arial" w:eastAsia="Calibri" w:hAnsi="Arial" w:cs="Arial"/>
                <w:sz w:val="24"/>
                <w:szCs w:val="24"/>
                <w:lang w:eastAsia="ru-RU"/>
              </w:rPr>
              <w:t xml:space="preserve"> Федерального закона от </w:t>
            </w:r>
            <w:r w:rsidRPr="004E5C55">
              <w:rPr>
                <w:rFonts w:ascii="Arial" w:eastAsia="Calibri" w:hAnsi="Arial" w:cs="Arial"/>
                <w:sz w:val="24"/>
                <w:szCs w:val="24"/>
                <w:lang w:eastAsia="ru-RU"/>
              </w:rPr>
              <w:lastRenderedPageBreak/>
              <w:t>31.07.2020 № 248-ФЗ «О государственном контроле (надзоре) и муниципальном контроле в Российской Федерации» на официальном сайте администрации Апраксинского сельского поселения Костромского района в сети «Интернет»</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lastRenderedPageBreak/>
              <w:t>в течение года</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 xml:space="preserve">Специалист администрации, </w:t>
            </w:r>
            <w:r w:rsidRPr="004E5C55">
              <w:rPr>
                <w:rFonts w:ascii="Arial" w:eastAsia="Calibri" w:hAnsi="Arial" w:cs="Arial"/>
                <w:sz w:val="24"/>
                <w:szCs w:val="24"/>
                <w:lang w:eastAsia="ru-RU"/>
              </w:rPr>
              <w:lastRenderedPageBreak/>
              <w:t>ответственный за размещение информации на официальном сайте</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lastRenderedPageBreak/>
              <w:t>2. Консультирование</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Проведение должностными лицами администрации консультаций по вопросам, связанным с организацией и осуществлением муниципального контроля.</w:t>
            </w:r>
          </w:p>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в течени</w:t>
            </w:r>
            <w:proofErr w:type="gramStart"/>
            <w:r w:rsidRPr="004E5C55">
              <w:rPr>
                <w:rFonts w:ascii="Arial" w:eastAsia="Calibri" w:hAnsi="Arial" w:cs="Arial"/>
                <w:sz w:val="24"/>
                <w:szCs w:val="24"/>
                <w:lang w:eastAsia="ru-RU"/>
              </w:rPr>
              <w:t>и</w:t>
            </w:r>
            <w:proofErr w:type="gramEnd"/>
            <w:r w:rsidRPr="004E5C55">
              <w:rPr>
                <w:rFonts w:ascii="Arial" w:eastAsia="Calibri" w:hAnsi="Arial" w:cs="Arial"/>
                <w:sz w:val="24"/>
                <w:szCs w:val="24"/>
                <w:lang w:eastAsia="ru-RU"/>
              </w:rPr>
              <w:t xml:space="preserve"> года (при необходимости)</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проведение муниципального контроля</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3. Объявление предостережения</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proofErr w:type="gramStart"/>
            <w:r w:rsidRPr="004E5C55">
              <w:rPr>
                <w:rFonts w:ascii="Arial" w:eastAsia="Calibri" w:hAnsi="Arial" w:cs="Arial"/>
                <w:sz w:val="24"/>
                <w:szCs w:val="24"/>
                <w:lang w:eastAsia="ru-RU"/>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4E5C55">
              <w:rPr>
                <w:rFonts w:ascii="Arial" w:eastAsia="Calibri" w:hAnsi="Arial" w:cs="Arial"/>
                <w:sz w:val="24"/>
                <w:szCs w:val="24"/>
                <w:lang w:eastAsia="ru-RU"/>
              </w:rPr>
              <w:t xml:space="preserve"> законом ценностям.</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не позднее 30 дней со дня получения указанных сведений.</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Предостережения объявляются главой поселения или лицом его замещающим.</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4. Профилактический визит</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Обязательные профилактические визиты не проводятся.</w:t>
            </w:r>
          </w:p>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Профилактические визиты по инициативе контролируемого лица подлежат проведению (при наличии оснований).</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проведение муниципального контроля</w:t>
            </w:r>
          </w:p>
        </w:tc>
      </w:tr>
    </w:tbl>
    <w:p w:rsidR="004E5C55" w:rsidRPr="004E5C55" w:rsidRDefault="004E5C55" w:rsidP="004E5C55">
      <w:pPr>
        <w:spacing w:after="0" w:line="240" w:lineRule="auto"/>
        <w:ind w:firstLine="709"/>
        <w:contextualSpacing/>
        <w:jc w:val="both"/>
        <w:rPr>
          <w:rFonts w:ascii="Arial" w:eastAsia="Calibri" w:hAnsi="Arial" w:cs="Arial"/>
          <w:sz w:val="24"/>
          <w:szCs w:val="24"/>
          <w:lang w:eastAsia="ru-RU"/>
        </w:rPr>
      </w:pPr>
    </w:p>
    <w:p w:rsidR="004E5C55" w:rsidRPr="004E5C55" w:rsidRDefault="004E5C55" w:rsidP="004E5C55">
      <w:pPr>
        <w:spacing w:after="0" w:line="240" w:lineRule="auto"/>
        <w:ind w:firstLine="709"/>
        <w:contextualSpacing/>
        <w:jc w:val="both"/>
        <w:rPr>
          <w:rFonts w:ascii="Arial" w:eastAsia="Calibri" w:hAnsi="Arial" w:cs="Arial"/>
          <w:b/>
          <w:bCs/>
          <w:sz w:val="24"/>
          <w:szCs w:val="24"/>
          <w:lang w:eastAsia="ru-RU"/>
        </w:rPr>
      </w:pPr>
      <w:r w:rsidRPr="004E5C55">
        <w:rPr>
          <w:rFonts w:ascii="Arial" w:eastAsia="Calibri" w:hAnsi="Arial" w:cs="Arial"/>
          <w:b/>
          <w:bCs/>
          <w:sz w:val="24"/>
          <w:szCs w:val="24"/>
          <w:lang w:eastAsia="ru-RU"/>
        </w:rPr>
        <w:t xml:space="preserve">Раздел 4. Показатели результативности и эффективности </w:t>
      </w:r>
      <w:proofErr w:type="gramStart"/>
      <w:r w:rsidRPr="004E5C55">
        <w:rPr>
          <w:rFonts w:ascii="Arial" w:eastAsia="Calibri" w:hAnsi="Arial" w:cs="Arial"/>
          <w:b/>
          <w:bCs/>
          <w:sz w:val="24"/>
          <w:szCs w:val="24"/>
          <w:lang w:eastAsia="ru-RU"/>
        </w:rPr>
        <w:t>программы профилактики рисков причинения вреда</w:t>
      </w:r>
      <w:proofErr w:type="gramEnd"/>
    </w:p>
    <w:p w:rsidR="004E5C55" w:rsidRPr="004E5C55" w:rsidRDefault="004E5C55" w:rsidP="004E5C55">
      <w:pPr>
        <w:spacing w:after="0" w:line="240" w:lineRule="auto"/>
        <w:ind w:firstLine="709"/>
        <w:contextualSpacing/>
        <w:jc w:val="both"/>
        <w:rPr>
          <w:rFonts w:ascii="Arial" w:eastAsia="Calibri" w:hAnsi="Arial" w:cs="Arial"/>
          <w:bCs/>
          <w:sz w:val="24"/>
          <w:szCs w:val="24"/>
          <w:lang w:eastAsia="ru-RU"/>
        </w:rPr>
      </w:pPr>
      <w:r w:rsidRPr="004E5C55">
        <w:rPr>
          <w:rFonts w:ascii="Arial" w:eastAsia="Calibri" w:hAnsi="Arial" w:cs="Arial"/>
          <w:bCs/>
          <w:sz w:val="24"/>
          <w:szCs w:val="24"/>
          <w:lang w:eastAsia="ru-RU"/>
        </w:rPr>
        <w:t>1. Для оценки результативности и эффективности Программы устанавливаются следующие показатели результативности и эффективности:</w:t>
      </w:r>
    </w:p>
    <w:p w:rsidR="004E5C55" w:rsidRPr="004E5C55" w:rsidRDefault="004E5C55" w:rsidP="004E5C55">
      <w:pPr>
        <w:spacing w:after="0" w:line="240" w:lineRule="auto"/>
        <w:ind w:firstLine="567"/>
        <w:contextualSpacing/>
        <w:jc w:val="both"/>
        <w:rPr>
          <w:rFonts w:ascii="Arial" w:eastAsia="Calibri" w:hAnsi="Arial" w:cs="Arial"/>
          <w:b/>
          <w:bCs/>
          <w:sz w:val="24"/>
          <w:szCs w:val="24"/>
          <w:lang w:eastAsia="ru-RU"/>
        </w:rPr>
      </w:pPr>
    </w:p>
    <w:tbl>
      <w:tblPr>
        <w:tblW w:w="9351" w:type="dxa"/>
        <w:tblLayout w:type="fixed"/>
        <w:tblCellMar>
          <w:left w:w="10" w:type="dxa"/>
          <w:right w:w="10" w:type="dxa"/>
        </w:tblCellMar>
        <w:tblLook w:val="0000" w:firstRow="0" w:lastRow="0" w:firstColumn="0" w:lastColumn="0" w:noHBand="0" w:noVBand="0"/>
      </w:tblPr>
      <w:tblGrid>
        <w:gridCol w:w="605"/>
        <w:gridCol w:w="6086"/>
        <w:gridCol w:w="2660"/>
      </w:tblGrid>
      <w:tr w:rsidR="004E5C55" w:rsidRPr="004E5C55" w:rsidTr="00120757">
        <w:trPr>
          <w:trHeight w:hRule="exact" w:val="669"/>
        </w:trPr>
        <w:tc>
          <w:tcPr>
            <w:tcW w:w="605" w:type="dxa"/>
            <w:tcBorders>
              <w:top w:val="single" w:sz="4" w:space="0" w:color="auto"/>
              <w:left w:val="single" w:sz="4" w:space="0" w:color="auto"/>
            </w:tcBorders>
            <w:shd w:val="clear" w:color="auto" w:fill="FFFFFF"/>
          </w:tcPr>
          <w:p w:rsidR="004E5C55" w:rsidRPr="004E5C55" w:rsidRDefault="004E5C55" w:rsidP="004E5C55">
            <w:pPr>
              <w:spacing w:after="0" w:line="240" w:lineRule="auto"/>
              <w:contextualSpacing/>
              <w:jc w:val="center"/>
              <w:rPr>
                <w:rFonts w:ascii="Arial" w:eastAsia="Times New Roman" w:hAnsi="Arial" w:cs="Arial"/>
                <w:b/>
                <w:sz w:val="24"/>
                <w:szCs w:val="24"/>
                <w:lang w:eastAsia="ru-RU"/>
              </w:rPr>
            </w:pPr>
            <w:r w:rsidRPr="004E5C55">
              <w:rPr>
                <w:rFonts w:ascii="Arial" w:eastAsia="Times New Roman" w:hAnsi="Arial" w:cs="Arial"/>
                <w:b/>
                <w:sz w:val="24"/>
                <w:szCs w:val="24"/>
                <w:lang w:eastAsia="ru-RU"/>
              </w:rPr>
              <w:t>№</w:t>
            </w:r>
          </w:p>
          <w:p w:rsidR="004E5C55" w:rsidRPr="004E5C55" w:rsidRDefault="004E5C55" w:rsidP="004E5C55">
            <w:pPr>
              <w:spacing w:after="0" w:line="240" w:lineRule="auto"/>
              <w:contextualSpacing/>
              <w:jc w:val="center"/>
              <w:rPr>
                <w:rFonts w:ascii="Arial" w:eastAsia="Times New Roman" w:hAnsi="Arial" w:cs="Arial"/>
                <w:b/>
                <w:sz w:val="24"/>
                <w:szCs w:val="24"/>
                <w:lang w:eastAsia="ru-RU"/>
              </w:rPr>
            </w:pPr>
            <w:proofErr w:type="gramStart"/>
            <w:r w:rsidRPr="004E5C55">
              <w:rPr>
                <w:rFonts w:ascii="Arial" w:eastAsia="Times New Roman" w:hAnsi="Arial" w:cs="Arial"/>
                <w:b/>
                <w:sz w:val="24"/>
                <w:szCs w:val="24"/>
                <w:lang w:eastAsia="ru-RU"/>
              </w:rPr>
              <w:t>п</w:t>
            </w:r>
            <w:proofErr w:type="gramEnd"/>
            <w:r w:rsidRPr="004E5C55">
              <w:rPr>
                <w:rFonts w:ascii="Arial" w:eastAsia="Times New Roman" w:hAnsi="Arial" w:cs="Arial"/>
                <w:b/>
                <w:sz w:val="24"/>
                <w:szCs w:val="24"/>
                <w:lang w:eastAsia="ru-RU"/>
              </w:rPr>
              <w:t>/п</w:t>
            </w:r>
          </w:p>
        </w:tc>
        <w:tc>
          <w:tcPr>
            <w:tcW w:w="6086" w:type="dxa"/>
            <w:tcBorders>
              <w:top w:val="single" w:sz="4" w:space="0" w:color="auto"/>
              <w:left w:val="single" w:sz="4" w:space="0" w:color="auto"/>
            </w:tcBorders>
            <w:shd w:val="clear" w:color="auto" w:fill="FFFFFF"/>
          </w:tcPr>
          <w:p w:rsidR="004E5C55" w:rsidRPr="004E5C55" w:rsidRDefault="004E5C55" w:rsidP="004E5C55">
            <w:pPr>
              <w:spacing w:after="0" w:line="240" w:lineRule="auto"/>
              <w:contextualSpacing/>
              <w:jc w:val="center"/>
              <w:rPr>
                <w:rFonts w:ascii="Arial" w:eastAsia="Times New Roman" w:hAnsi="Arial" w:cs="Arial"/>
                <w:b/>
                <w:sz w:val="24"/>
                <w:szCs w:val="24"/>
                <w:lang w:eastAsia="ru-RU"/>
              </w:rPr>
            </w:pPr>
            <w:r w:rsidRPr="004E5C55">
              <w:rPr>
                <w:rFonts w:ascii="Arial" w:eastAsia="Times New Roman" w:hAnsi="Arial" w:cs="Arial"/>
                <w:b/>
                <w:sz w:val="24"/>
                <w:szCs w:val="24"/>
                <w:lang w:eastAsia="ru-RU"/>
              </w:rPr>
              <w:t>Наименование показателя</w:t>
            </w:r>
          </w:p>
        </w:tc>
        <w:tc>
          <w:tcPr>
            <w:tcW w:w="2660" w:type="dxa"/>
            <w:tcBorders>
              <w:top w:val="single" w:sz="4" w:space="0" w:color="auto"/>
              <w:left w:val="single" w:sz="4" w:space="0" w:color="auto"/>
              <w:right w:val="single" w:sz="4" w:space="0" w:color="auto"/>
            </w:tcBorders>
            <w:shd w:val="clear" w:color="auto" w:fill="FFFFFF"/>
          </w:tcPr>
          <w:p w:rsidR="004E5C55" w:rsidRPr="004E5C55" w:rsidRDefault="004E5C55" w:rsidP="004E5C55">
            <w:pPr>
              <w:spacing w:after="0" w:line="240" w:lineRule="auto"/>
              <w:contextualSpacing/>
              <w:jc w:val="center"/>
              <w:rPr>
                <w:rFonts w:ascii="Arial" w:eastAsia="Times New Roman" w:hAnsi="Arial" w:cs="Arial"/>
                <w:b/>
                <w:sz w:val="24"/>
                <w:szCs w:val="24"/>
                <w:lang w:eastAsia="ru-RU"/>
              </w:rPr>
            </w:pPr>
            <w:r w:rsidRPr="004E5C55">
              <w:rPr>
                <w:rFonts w:ascii="Arial" w:eastAsia="Times New Roman" w:hAnsi="Arial" w:cs="Arial"/>
                <w:b/>
                <w:sz w:val="24"/>
                <w:szCs w:val="24"/>
                <w:lang w:eastAsia="ru-RU"/>
              </w:rPr>
              <w:t>Величина</w:t>
            </w:r>
          </w:p>
        </w:tc>
      </w:tr>
      <w:tr w:rsidR="004E5C55" w:rsidRPr="004E5C55" w:rsidTr="00120757">
        <w:trPr>
          <w:trHeight w:hRule="exact" w:val="2058"/>
        </w:trPr>
        <w:tc>
          <w:tcPr>
            <w:tcW w:w="605" w:type="dxa"/>
            <w:tcBorders>
              <w:top w:val="single" w:sz="4" w:space="0" w:color="auto"/>
              <w:left w:val="single" w:sz="4" w:space="0" w:color="auto"/>
            </w:tcBorders>
            <w:shd w:val="clear" w:color="auto" w:fill="FFFFFF"/>
          </w:tcPr>
          <w:p w:rsidR="004E5C55" w:rsidRPr="004E5C55" w:rsidRDefault="004E5C55" w:rsidP="004E5C55">
            <w:pPr>
              <w:spacing w:after="0" w:line="240" w:lineRule="auto"/>
              <w:ind w:firstLine="567"/>
              <w:contextualSpacing/>
              <w:jc w:val="center"/>
              <w:rPr>
                <w:rFonts w:ascii="Arial" w:eastAsia="Times New Roman" w:hAnsi="Arial" w:cs="Arial"/>
                <w:sz w:val="24"/>
                <w:szCs w:val="24"/>
                <w:lang w:eastAsia="ru-RU"/>
              </w:rPr>
            </w:pPr>
            <w:r w:rsidRPr="004E5C55">
              <w:rPr>
                <w:rFonts w:ascii="Arial" w:eastAsia="Times New Roman" w:hAnsi="Arial" w:cs="Arial"/>
                <w:sz w:val="24"/>
                <w:szCs w:val="24"/>
                <w:lang w:eastAsia="ru-RU"/>
              </w:rPr>
              <w:lastRenderedPageBreak/>
              <w:t>11.</w:t>
            </w:r>
          </w:p>
        </w:tc>
        <w:tc>
          <w:tcPr>
            <w:tcW w:w="6086" w:type="dxa"/>
            <w:tcBorders>
              <w:top w:val="single" w:sz="4" w:space="0" w:color="auto"/>
              <w:left w:val="single" w:sz="4" w:space="0" w:color="auto"/>
            </w:tcBorders>
            <w:shd w:val="clear" w:color="auto" w:fill="FFFFFF"/>
          </w:tcPr>
          <w:p w:rsidR="004E5C55" w:rsidRPr="004E5C55" w:rsidRDefault="004E5C55" w:rsidP="004E5C55">
            <w:pPr>
              <w:widowControl w:val="0"/>
              <w:autoSpaceDE w:val="0"/>
              <w:autoSpaceDN w:val="0"/>
              <w:adjustRightInd w:val="0"/>
              <w:spacing w:after="0" w:line="240" w:lineRule="auto"/>
              <w:ind w:left="110" w:right="273"/>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60" w:type="dxa"/>
            <w:tcBorders>
              <w:top w:val="single" w:sz="4" w:space="0" w:color="auto"/>
              <w:left w:val="single" w:sz="4" w:space="0" w:color="auto"/>
              <w:right w:val="single" w:sz="4" w:space="0" w:color="auto"/>
            </w:tcBorders>
            <w:shd w:val="clear" w:color="auto" w:fill="FFFFFF"/>
          </w:tcPr>
          <w:p w:rsidR="004E5C55" w:rsidRPr="004E5C55" w:rsidRDefault="004E5C55" w:rsidP="004E5C55">
            <w:pPr>
              <w:spacing w:after="0" w:line="240" w:lineRule="auto"/>
              <w:ind w:left="-11"/>
              <w:contextualSpacing/>
              <w:jc w:val="center"/>
              <w:rPr>
                <w:rFonts w:ascii="Arial" w:eastAsia="Times New Roman" w:hAnsi="Arial" w:cs="Arial"/>
                <w:sz w:val="24"/>
                <w:szCs w:val="24"/>
                <w:lang w:eastAsia="ru-RU"/>
              </w:rPr>
            </w:pPr>
            <w:r w:rsidRPr="004E5C55">
              <w:rPr>
                <w:rFonts w:ascii="Arial" w:eastAsia="Times New Roman" w:hAnsi="Arial" w:cs="Arial"/>
                <w:sz w:val="24"/>
                <w:szCs w:val="24"/>
                <w:lang w:eastAsia="ru-RU"/>
              </w:rPr>
              <w:t>100%</w:t>
            </w:r>
          </w:p>
        </w:tc>
      </w:tr>
      <w:tr w:rsidR="004E5C55" w:rsidRPr="004E5C55" w:rsidTr="00120757">
        <w:trPr>
          <w:trHeight w:hRule="exact" w:val="996"/>
        </w:trPr>
        <w:tc>
          <w:tcPr>
            <w:tcW w:w="605" w:type="dxa"/>
            <w:tcBorders>
              <w:top w:val="single" w:sz="4" w:space="0" w:color="auto"/>
              <w:left w:val="single" w:sz="4" w:space="0" w:color="auto"/>
              <w:bottom w:val="single" w:sz="4" w:space="0" w:color="auto"/>
            </w:tcBorders>
            <w:shd w:val="clear" w:color="auto" w:fill="FFFFFF"/>
          </w:tcPr>
          <w:p w:rsidR="004E5C55" w:rsidRPr="004E5C55" w:rsidRDefault="004E5C55" w:rsidP="004E5C55">
            <w:pPr>
              <w:widowControl w:val="0"/>
              <w:spacing w:after="0" w:line="240" w:lineRule="auto"/>
              <w:ind w:left="220"/>
              <w:contextualSpacing/>
              <w:rPr>
                <w:rFonts w:ascii="Arial" w:eastAsia="Times New Roman" w:hAnsi="Arial" w:cs="Arial"/>
                <w:sz w:val="24"/>
                <w:szCs w:val="24"/>
                <w:lang w:eastAsia="ru-RU"/>
              </w:rPr>
            </w:pPr>
            <w:r w:rsidRPr="004E5C55">
              <w:rPr>
                <w:rFonts w:ascii="Arial" w:eastAsia="Times New Roman" w:hAnsi="Arial" w:cs="Arial"/>
                <w:color w:val="000000"/>
                <w:sz w:val="24"/>
                <w:szCs w:val="24"/>
                <w:shd w:val="clear" w:color="auto" w:fill="FFFFFF"/>
                <w:lang w:eastAsia="ru-RU"/>
              </w:rPr>
              <w:t>2.</w:t>
            </w:r>
          </w:p>
        </w:tc>
        <w:tc>
          <w:tcPr>
            <w:tcW w:w="6086" w:type="dxa"/>
            <w:tcBorders>
              <w:top w:val="single" w:sz="4" w:space="0" w:color="auto"/>
              <w:left w:val="single" w:sz="4" w:space="0" w:color="auto"/>
              <w:bottom w:val="single" w:sz="4" w:space="0" w:color="auto"/>
            </w:tcBorders>
            <w:shd w:val="clear" w:color="auto" w:fill="FFFFFF"/>
          </w:tcPr>
          <w:p w:rsidR="004E5C55" w:rsidRPr="004E5C55" w:rsidRDefault="004E5C55" w:rsidP="004E5C55">
            <w:pPr>
              <w:widowControl w:val="0"/>
              <w:spacing w:after="0" w:line="240" w:lineRule="auto"/>
              <w:ind w:left="110" w:right="131"/>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Доля лиц, удовлетворённых консультированием в общем количестве лиц, обратившихся за консультированием</w:t>
            </w:r>
          </w:p>
        </w:tc>
        <w:tc>
          <w:tcPr>
            <w:tcW w:w="2660" w:type="dxa"/>
            <w:tcBorders>
              <w:top w:val="single" w:sz="4" w:space="0" w:color="auto"/>
              <w:left w:val="single" w:sz="4" w:space="0" w:color="auto"/>
              <w:bottom w:val="single" w:sz="4" w:space="0" w:color="auto"/>
              <w:right w:val="single" w:sz="4" w:space="0" w:color="auto"/>
            </w:tcBorders>
            <w:shd w:val="clear" w:color="auto" w:fill="FFFFFF"/>
          </w:tcPr>
          <w:p w:rsidR="004E5C55" w:rsidRPr="004E5C55" w:rsidRDefault="004E5C55" w:rsidP="004E5C55">
            <w:pPr>
              <w:widowControl w:val="0"/>
              <w:spacing w:after="0" w:line="240" w:lineRule="auto"/>
              <w:contextualSpacing/>
              <w:jc w:val="center"/>
              <w:rPr>
                <w:rFonts w:ascii="Arial" w:eastAsia="Times New Roman" w:hAnsi="Arial" w:cs="Arial"/>
                <w:sz w:val="24"/>
                <w:szCs w:val="24"/>
                <w:lang w:eastAsia="ru-RU"/>
              </w:rPr>
            </w:pPr>
            <w:r w:rsidRPr="004E5C55">
              <w:rPr>
                <w:rFonts w:ascii="Arial" w:eastAsia="Times New Roman" w:hAnsi="Arial" w:cs="Arial"/>
                <w:sz w:val="24"/>
                <w:szCs w:val="24"/>
                <w:lang w:eastAsia="ru-RU"/>
              </w:rPr>
              <w:t>100%</w:t>
            </w:r>
          </w:p>
        </w:tc>
      </w:tr>
    </w:tbl>
    <w:p w:rsidR="004E5C55" w:rsidRPr="004E5C55" w:rsidRDefault="004E5C55" w:rsidP="004E5C55">
      <w:pPr>
        <w:spacing w:after="0" w:line="240" w:lineRule="auto"/>
        <w:ind w:firstLine="567"/>
        <w:contextualSpacing/>
        <w:jc w:val="both"/>
        <w:rPr>
          <w:rFonts w:ascii="Arial" w:eastAsia="Calibri" w:hAnsi="Arial" w:cs="Arial"/>
          <w:b/>
          <w:bCs/>
          <w:sz w:val="24"/>
          <w:szCs w:val="24"/>
          <w:lang w:eastAsia="ru-RU"/>
        </w:rPr>
      </w:pPr>
    </w:p>
    <w:p w:rsidR="004E5C55" w:rsidRPr="004E5C55" w:rsidRDefault="004E5C55" w:rsidP="004E5C55">
      <w:pPr>
        <w:spacing w:after="0" w:line="240" w:lineRule="auto"/>
        <w:ind w:firstLine="567"/>
        <w:contextualSpacing/>
        <w:jc w:val="both"/>
        <w:rPr>
          <w:rFonts w:ascii="Arial" w:eastAsia="Calibri" w:hAnsi="Arial" w:cs="Arial"/>
          <w:sz w:val="24"/>
          <w:szCs w:val="24"/>
          <w:lang w:eastAsia="ru-RU"/>
        </w:rPr>
      </w:pPr>
    </w:p>
    <w:p w:rsidR="004E5C55" w:rsidRPr="004E5C55" w:rsidRDefault="004E5C55" w:rsidP="004E5C55">
      <w:pPr>
        <w:spacing w:after="0" w:line="240" w:lineRule="auto"/>
        <w:ind w:firstLine="567"/>
        <w:contextualSpacing/>
        <w:jc w:val="both"/>
        <w:rPr>
          <w:rFonts w:ascii="Arial" w:eastAsia="Calibri" w:hAnsi="Arial" w:cs="Arial"/>
          <w:sz w:val="24"/>
          <w:szCs w:val="24"/>
          <w:lang w:eastAsia="ru-RU"/>
        </w:rPr>
      </w:pPr>
    </w:p>
    <w:p w:rsidR="004E5C55" w:rsidRPr="004E5C55" w:rsidRDefault="004E5C55" w:rsidP="004E5C55">
      <w:pPr>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noProof/>
          <w:sz w:val="24"/>
          <w:szCs w:val="24"/>
          <w:lang w:eastAsia="ru-RU"/>
        </w:rPr>
        <w:drawing>
          <wp:inline distT="0" distB="0" distL="0" distR="0">
            <wp:extent cx="447675"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АДМИНИСТРАЦИЯ АПРАКСИНСКОГО СЕЛЬСКОГО ПОСЕЛЕНИЯ</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КОСТРОМСКОГО МУНИЦИПАЛЬНОГО РАЙОНА</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КОСТРОМСКОЙ ОБЛАСТИ</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ПОСТАНОВЛЕНИЕ</w:t>
      </w:r>
    </w:p>
    <w:p w:rsidR="004E5C55" w:rsidRPr="004E5C55" w:rsidRDefault="004E5C55" w:rsidP="004E5C55">
      <w:pPr>
        <w:spacing w:after="0" w:line="240" w:lineRule="auto"/>
        <w:contextualSpacing/>
        <w:jc w:val="center"/>
        <w:rPr>
          <w:rFonts w:ascii="Arial" w:eastAsia="Times New Roman" w:hAnsi="Arial" w:cs="Arial"/>
          <w:b/>
          <w:sz w:val="32"/>
          <w:szCs w:val="32"/>
          <w:lang w:eastAsia="ru-RU"/>
        </w:rPr>
      </w:pPr>
      <w:r w:rsidRPr="004E5C55">
        <w:rPr>
          <w:rFonts w:ascii="Arial" w:eastAsia="Times New Roman" w:hAnsi="Arial" w:cs="Arial"/>
          <w:b/>
          <w:sz w:val="32"/>
          <w:szCs w:val="32"/>
          <w:lang w:eastAsia="ru-RU"/>
        </w:rPr>
        <w:t>от 01 декабря 2025г. № 193 п. Апраксино</w:t>
      </w:r>
    </w:p>
    <w:p w:rsidR="004E5C55" w:rsidRPr="004E5C55" w:rsidRDefault="004E5C55" w:rsidP="004E5C55">
      <w:pPr>
        <w:spacing w:after="0" w:line="240" w:lineRule="auto"/>
        <w:contextualSpacing/>
        <w:jc w:val="center"/>
        <w:rPr>
          <w:rFonts w:ascii="Arial" w:eastAsia="Times New Roman" w:hAnsi="Arial" w:cs="Arial"/>
          <w:sz w:val="32"/>
          <w:szCs w:val="32"/>
          <w:lang w:eastAsia="ru-RU"/>
        </w:rPr>
      </w:pPr>
    </w:p>
    <w:p w:rsidR="004E5C55" w:rsidRPr="004E5C55" w:rsidRDefault="004E5C55" w:rsidP="004E5C55">
      <w:pPr>
        <w:spacing w:after="0" w:line="240" w:lineRule="auto"/>
        <w:contextualSpacing/>
        <w:jc w:val="center"/>
        <w:rPr>
          <w:rFonts w:ascii="Arial" w:eastAsia="Times New Roman" w:hAnsi="Arial" w:cs="Arial"/>
          <w:b/>
          <w:bCs/>
          <w:caps/>
          <w:sz w:val="32"/>
          <w:szCs w:val="32"/>
          <w:lang w:eastAsia="ru-RU"/>
        </w:rPr>
      </w:pPr>
      <w:r w:rsidRPr="004E5C55">
        <w:rPr>
          <w:rFonts w:ascii="Arial" w:eastAsia="Times New Roman" w:hAnsi="Arial" w:cs="Arial"/>
          <w:b/>
          <w:bCs/>
          <w:caps/>
          <w:sz w:val="32"/>
          <w:szCs w:val="32"/>
          <w:lang w:eastAsia="ru-RU"/>
        </w:rPr>
        <w:t>Об утверждении Программы профилактики рисков причинения вреда (ущерба) охраняемым законом ценностям на 2026 год в рамках муниципального контроля в сфере благоустройства на территории Апраксинского сельского поселения Костромского муниципального района Костромской области</w:t>
      </w:r>
    </w:p>
    <w:p w:rsidR="004E5C55" w:rsidRPr="004E5C55" w:rsidRDefault="004E5C55" w:rsidP="004E5C55">
      <w:pPr>
        <w:spacing w:after="0" w:line="240" w:lineRule="auto"/>
        <w:contextualSpacing/>
        <w:jc w:val="center"/>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roofErr w:type="gramStart"/>
      <w:r w:rsidRPr="004E5C55">
        <w:rPr>
          <w:rFonts w:ascii="Arial" w:eastAsia="Lucida Sans Unicode" w:hAnsi="Arial" w:cs="Arial"/>
          <w:bCs/>
          <w:kern w:val="2"/>
          <w:sz w:val="24"/>
          <w:szCs w:val="24"/>
          <w:lang w:eastAsia="ar-SA"/>
        </w:rPr>
        <w:t>В соответствии с 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Положения о муниципальном контроле в сфере благоустройства на  территории Апраксинского сельского поселения Костромского муниципального района</w:t>
      </w:r>
      <w:proofErr w:type="gramEnd"/>
      <w:r w:rsidRPr="004E5C55">
        <w:rPr>
          <w:rFonts w:ascii="Arial" w:eastAsia="Lucida Sans Unicode" w:hAnsi="Arial" w:cs="Arial"/>
          <w:bCs/>
          <w:kern w:val="2"/>
          <w:sz w:val="24"/>
          <w:szCs w:val="24"/>
          <w:lang w:eastAsia="ar-SA"/>
        </w:rPr>
        <w:t xml:space="preserve"> Костромской области, утвержденного решением Совета депутатов Апраксинского сельского поселения Костромского муниципального района Костромской области </w:t>
      </w:r>
      <w:bookmarkStart w:id="3" w:name="_Hlk210306543"/>
      <w:r w:rsidRPr="004E5C55">
        <w:rPr>
          <w:rFonts w:ascii="Arial" w:eastAsia="Lucida Sans Unicode" w:hAnsi="Arial" w:cs="Arial"/>
          <w:bCs/>
          <w:kern w:val="2"/>
          <w:sz w:val="24"/>
          <w:szCs w:val="24"/>
          <w:lang w:eastAsia="ar-SA"/>
        </w:rPr>
        <w:t xml:space="preserve">от 28.04.2025 г № </w:t>
      </w:r>
      <w:bookmarkEnd w:id="3"/>
      <w:r w:rsidRPr="004E5C55">
        <w:rPr>
          <w:rFonts w:ascii="Arial" w:eastAsia="Lucida Sans Unicode" w:hAnsi="Arial" w:cs="Arial"/>
          <w:bCs/>
          <w:kern w:val="2"/>
          <w:sz w:val="24"/>
          <w:szCs w:val="24"/>
          <w:lang w:eastAsia="ar-SA"/>
        </w:rPr>
        <w:t>16, администрация Апраксинского сельского поселения Костромского муниципального района Костромской области</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
          <w:bCs/>
          <w:kern w:val="2"/>
          <w:sz w:val="24"/>
          <w:szCs w:val="24"/>
          <w:lang w:eastAsia="ar-SA"/>
        </w:rPr>
      </w:pPr>
      <w:r w:rsidRPr="004E5C55">
        <w:rPr>
          <w:rFonts w:ascii="Arial" w:eastAsia="Lucida Sans Unicode" w:hAnsi="Arial" w:cs="Arial"/>
          <w:b/>
          <w:bCs/>
          <w:kern w:val="2"/>
          <w:sz w:val="24"/>
          <w:szCs w:val="24"/>
          <w:lang w:eastAsia="ar-SA"/>
        </w:rPr>
        <w:t>ПОСТАНОВЛЯЕТ:</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1. Утвердить программу профилактики рисков причинения вреда (ущерба) охраняемым законом ценностям на 2026 год в рамках муниципального контроля в сфере благоустройства на территории Апраксинского сельского поселения Костромского муниципального района Костромской области согласно приложению.</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 xml:space="preserve">2. Настоящее постановление вступает в силу с момента подписания и подлежит </w:t>
      </w:r>
      <w:r w:rsidRPr="004E5C55">
        <w:rPr>
          <w:rFonts w:ascii="Arial" w:eastAsia="Lucida Sans Unicode" w:hAnsi="Arial" w:cs="Arial"/>
          <w:bCs/>
          <w:kern w:val="2"/>
          <w:sz w:val="24"/>
          <w:szCs w:val="24"/>
          <w:lang w:eastAsia="ar-SA"/>
        </w:rPr>
        <w:lastRenderedPageBreak/>
        <w:t>опубликованию в общественно-политической газете «Апраксинский вестник».</w:t>
      </w: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ind w:firstLine="709"/>
        <w:contextualSpacing/>
        <w:jc w:val="both"/>
        <w:rPr>
          <w:rFonts w:ascii="Arial" w:eastAsia="Lucida Sans Unicode" w:hAnsi="Arial" w:cs="Arial"/>
          <w:bCs/>
          <w:kern w:val="2"/>
          <w:sz w:val="24"/>
          <w:szCs w:val="24"/>
          <w:lang w:eastAsia="ar-SA"/>
        </w:rPr>
      </w:pP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 xml:space="preserve">И. о. главы Апраксинского </w:t>
      </w:r>
      <w:proofErr w:type="gramStart"/>
      <w:r w:rsidRPr="004E5C55">
        <w:rPr>
          <w:rFonts w:ascii="Arial" w:eastAsia="Lucida Sans Unicode" w:hAnsi="Arial" w:cs="Arial"/>
          <w:bCs/>
          <w:kern w:val="2"/>
          <w:sz w:val="24"/>
          <w:szCs w:val="24"/>
          <w:lang w:eastAsia="ar-SA"/>
        </w:rPr>
        <w:t>сельского</w:t>
      </w:r>
      <w:proofErr w:type="gramEnd"/>
      <w:r w:rsidRPr="004E5C55">
        <w:rPr>
          <w:rFonts w:ascii="Arial" w:eastAsia="Lucida Sans Unicode" w:hAnsi="Arial" w:cs="Arial"/>
          <w:bCs/>
          <w:kern w:val="2"/>
          <w:sz w:val="24"/>
          <w:szCs w:val="24"/>
          <w:lang w:eastAsia="ar-SA"/>
        </w:rPr>
        <w:t xml:space="preserve"> поселения</w:t>
      </w: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Костромского муниципального района</w:t>
      </w:r>
    </w:p>
    <w:p w:rsidR="004E5C55" w:rsidRPr="004E5C55" w:rsidRDefault="004E5C55" w:rsidP="004E5C55">
      <w:pPr>
        <w:widowControl w:val="0"/>
        <w:suppressAutoHyphens/>
        <w:spacing w:after="0" w:line="240" w:lineRule="auto"/>
        <w:contextualSpacing/>
        <w:jc w:val="both"/>
        <w:rPr>
          <w:rFonts w:ascii="Arial" w:eastAsia="Lucida Sans Unicode" w:hAnsi="Arial" w:cs="Arial"/>
          <w:bCs/>
          <w:kern w:val="2"/>
          <w:sz w:val="24"/>
          <w:szCs w:val="24"/>
          <w:lang w:eastAsia="ar-SA"/>
        </w:rPr>
      </w:pPr>
      <w:r w:rsidRPr="004E5C55">
        <w:rPr>
          <w:rFonts w:ascii="Arial" w:eastAsia="Lucida Sans Unicode" w:hAnsi="Arial" w:cs="Arial"/>
          <w:bCs/>
          <w:kern w:val="2"/>
          <w:sz w:val="24"/>
          <w:szCs w:val="24"/>
          <w:lang w:eastAsia="ar-SA"/>
        </w:rPr>
        <w:t>Костромской области                                                                                               Ю. С. Юдина</w:t>
      </w: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r w:rsidRPr="004E5C55">
        <w:rPr>
          <w:rFonts w:ascii="Arial" w:eastAsia="Times New Roman" w:hAnsi="Arial" w:cs="Arial"/>
          <w:bCs/>
          <w:sz w:val="24"/>
          <w:szCs w:val="24"/>
          <w:lang w:eastAsia="ru-RU"/>
        </w:rPr>
        <w:t>Приложение</w:t>
      </w: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r w:rsidRPr="004E5C55">
        <w:rPr>
          <w:rFonts w:ascii="Arial" w:eastAsia="Times New Roman" w:hAnsi="Arial" w:cs="Arial"/>
          <w:bCs/>
          <w:sz w:val="24"/>
          <w:szCs w:val="24"/>
          <w:lang w:eastAsia="ru-RU"/>
        </w:rPr>
        <w:t>утверждено постановлением администрации</w:t>
      </w: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r w:rsidRPr="004E5C55">
        <w:rPr>
          <w:rFonts w:ascii="Arial" w:eastAsia="Times New Roman" w:hAnsi="Arial" w:cs="Arial"/>
          <w:bCs/>
          <w:sz w:val="24"/>
          <w:szCs w:val="24"/>
          <w:lang w:eastAsia="ru-RU"/>
        </w:rPr>
        <w:t>Апраксинского сельского поселения</w:t>
      </w: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r w:rsidRPr="004E5C55">
        <w:rPr>
          <w:rFonts w:ascii="Arial" w:eastAsia="Times New Roman" w:hAnsi="Arial" w:cs="Arial"/>
          <w:bCs/>
          <w:sz w:val="24"/>
          <w:szCs w:val="24"/>
          <w:lang w:eastAsia="ru-RU"/>
        </w:rPr>
        <w:t>Костромского муниципального района</w:t>
      </w: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r w:rsidRPr="004E5C55">
        <w:rPr>
          <w:rFonts w:ascii="Arial" w:eastAsia="Times New Roman" w:hAnsi="Arial" w:cs="Arial"/>
          <w:bCs/>
          <w:sz w:val="24"/>
          <w:szCs w:val="24"/>
          <w:lang w:eastAsia="ru-RU"/>
        </w:rPr>
        <w:t>Костромской области</w:t>
      </w:r>
    </w:p>
    <w:p w:rsidR="004E5C55" w:rsidRPr="004E5C55" w:rsidRDefault="004E5C55" w:rsidP="004E5C55">
      <w:pPr>
        <w:spacing w:after="0" w:line="240" w:lineRule="auto"/>
        <w:contextualSpacing/>
        <w:jc w:val="right"/>
        <w:rPr>
          <w:rFonts w:ascii="Arial" w:eastAsia="Times New Roman" w:hAnsi="Arial" w:cs="Arial"/>
          <w:bCs/>
          <w:sz w:val="24"/>
          <w:szCs w:val="24"/>
          <w:lang w:eastAsia="ru-RU"/>
        </w:rPr>
      </w:pPr>
      <w:r w:rsidRPr="004E5C55">
        <w:rPr>
          <w:rFonts w:ascii="Arial" w:eastAsia="Times New Roman" w:hAnsi="Arial" w:cs="Arial"/>
          <w:bCs/>
          <w:sz w:val="24"/>
          <w:szCs w:val="24"/>
          <w:lang w:eastAsia="ru-RU"/>
        </w:rPr>
        <w:t>от 01.12.2025. № 193</w:t>
      </w:r>
    </w:p>
    <w:p w:rsidR="004E5C55" w:rsidRPr="004E5C55" w:rsidRDefault="004E5C55" w:rsidP="004E5C55">
      <w:pPr>
        <w:spacing w:after="0" w:line="240" w:lineRule="auto"/>
        <w:contextualSpacing/>
        <w:jc w:val="right"/>
        <w:rPr>
          <w:rFonts w:ascii="Arial" w:eastAsia="Times New Roman" w:hAnsi="Arial" w:cs="Arial"/>
          <w:b/>
          <w:sz w:val="24"/>
          <w:szCs w:val="24"/>
          <w:u w:val="single"/>
          <w:lang w:eastAsia="ru-RU"/>
        </w:rPr>
      </w:pPr>
    </w:p>
    <w:p w:rsidR="004E5C55" w:rsidRPr="004E5C55" w:rsidRDefault="004E5C55" w:rsidP="004E5C55">
      <w:pPr>
        <w:spacing w:after="0" w:line="240" w:lineRule="auto"/>
        <w:contextualSpacing/>
        <w:jc w:val="center"/>
        <w:outlineLvl w:val="0"/>
        <w:rPr>
          <w:rFonts w:ascii="Arial" w:eastAsia="Times New Roman" w:hAnsi="Arial" w:cs="Arial"/>
          <w:b/>
          <w:caps/>
          <w:sz w:val="32"/>
          <w:szCs w:val="32"/>
          <w:lang w:eastAsia="ru-RU"/>
        </w:rPr>
      </w:pPr>
      <w:r w:rsidRPr="004E5C55">
        <w:rPr>
          <w:rFonts w:ascii="Arial" w:eastAsia="Times New Roman" w:hAnsi="Arial" w:cs="Arial"/>
          <w:b/>
          <w:caps/>
          <w:sz w:val="32"/>
          <w:szCs w:val="32"/>
          <w:lang w:eastAsia="ru-RU"/>
        </w:rPr>
        <w:t xml:space="preserve">Программа профилактики рисков причинения вреда (ущерба) охраняемым законом ценностям на 2026 год в рамках </w:t>
      </w:r>
      <w:r w:rsidRPr="004E5C55">
        <w:rPr>
          <w:rFonts w:ascii="Arial" w:eastAsia="Calibri" w:hAnsi="Arial" w:cs="Arial"/>
          <w:b/>
          <w:caps/>
          <w:sz w:val="32"/>
          <w:szCs w:val="32"/>
        </w:rPr>
        <w:t>муниципального контроля в сфере благоустройства на территории</w:t>
      </w:r>
      <w:r w:rsidRPr="004E5C55">
        <w:rPr>
          <w:rFonts w:ascii="Arial" w:eastAsia="Times New Roman" w:hAnsi="Arial" w:cs="Arial"/>
          <w:b/>
          <w:caps/>
          <w:sz w:val="32"/>
          <w:szCs w:val="32"/>
          <w:lang w:eastAsia="ru-RU"/>
        </w:rPr>
        <w:t xml:space="preserve"> Апраксинского сельского поселения Костромского муниципального района Костромской области</w:t>
      </w:r>
    </w:p>
    <w:p w:rsidR="004E5C55" w:rsidRPr="004E5C55" w:rsidRDefault="004E5C55" w:rsidP="004E5C55">
      <w:pPr>
        <w:spacing w:after="0" w:line="240" w:lineRule="auto"/>
        <w:ind w:firstLine="709"/>
        <w:contextualSpacing/>
        <w:jc w:val="both"/>
        <w:rPr>
          <w:rFonts w:ascii="Arial" w:eastAsia="Times New Roman" w:hAnsi="Arial" w:cs="Arial"/>
          <w:iCs/>
          <w:sz w:val="24"/>
          <w:szCs w:val="24"/>
          <w:lang w:eastAsia="ru-RU"/>
        </w:rPr>
      </w:pPr>
    </w:p>
    <w:p w:rsidR="004E5C55" w:rsidRPr="004E5C55" w:rsidRDefault="004E5C55" w:rsidP="004E5C55">
      <w:pPr>
        <w:spacing w:after="0" w:line="240" w:lineRule="auto"/>
        <w:ind w:firstLine="709"/>
        <w:contextualSpacing/>
        <w:jc w:val="both"/>
        <w:rPr>
          <w:rFonts w:ascii="Arial" w:eastAsia="Times New Roman" w:hAnsi="Arial" w:cs="Arial"/>
          <w:b/>
          <w:bCs/>
          <w:sz w:val="24"/>
          <w:szCs w:val="24"/>
          <w:lang w:eastAsia="ru-RU"/>
        </w:rPr>
      </w:pPr>
      <w:r w:rsidRPr="004E5C55">
        <w:rPr>
          <w:rFonts w:ascii="Arial" w:eastAsia="Times New Roman" w:hAnsi="Arial" w:cs="Arial"/>
          <w:b/>
          <w:bCs/>
          <w:sz w:val="24"/>
          <w:szCs w:val="24"/>
          <w:lang w:eastAsia="ru-RU"/>
        </w:rPr>
        <w:t>Раздел 1. Анализ текущего состояния муниципального контроля в сфере благоустройства, описание текущего развития профилактической деятельности администрации Апраксинского сельского поселения Костромского муниципального района Костромской области,</w:t>
      </w:r>
      <w:r w:rsidRPr="004E5C55">
        <w:rPr>
          <w:rFonts w:ascii="Arial" w:eastAsia="Times New Roman" w:hAnsi="Arial" w:cs="Arial"/>
          <w:b/>
          <w:sz w:val="24"/>
          <w:szCs w:val="24"/>
          <w:lang w:eastAsia="ru-RU"/>
        </w:rPr>
        <w:t xml:space="preserve"> характеристика проблем, на решение которых направлена Программа</w:t>
      </w:r>
    </w:p>
    <w:p w:rsidR="004E5C55" w:rsidRPr="004E5C55" w:rsidRDefault="004E5C55" w:rsidP="004E5C55">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Муниципальный контроль в сфере благоустройства на территории Апраксинского сельского поселения Костромского муниципального района Костромской области (далее – муниципальный контроль) осуществляет администрация Апраксинского</w:t>
      </w:r>
      <w:r w:rsidRPr="004E5C55">
        <w:rPr>
          <w:rFonts w:ascii="Arial" w:eastAsia="Times New Roman" w:hAnsi="Arial" w:cs="Arial"/>
          <w:i/>
          <w:sz w:val="24"/>
          <w:szCs w:val="24"/>
          <w:lang w:eastAsia="ru-RU"/>
        </w:rPr>
        <w:t xml:space="preserve"> </w:t>
      </w:r>
      <w:r w:rsidRPr="004E5C55">
        <w:rPr>
          <w:rFonts w:ascii="Arial" w:eastAsia="Times New Roman" w:hAnsi="Arial" w:cs="Arial"/>
          <w:sz w:val="24"/>
          <w:szCs w:val="24"/>
          <w:lang w:eastAsia="ru-RU"/>
        </w:rPr>
        <w:t>сельского поселения Костромского муниципального района Костромской области (далее — администрация).</w:t>
      </w:r>
    </w:p>
    <w:p w:rsidR="004E5C55" w:rsidRPr="004E5C55" w:rsidRDefault="004E5C55" w:rsidP="004E5C55">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Объектами при осуществлении вида муниципального контроля являются: </w:t>
      </w:r>
    </w:p>
    <w:p w:rsidR="004E5C55" w:rsidRPr="004E5C55" w:rsidRDefault="004E5C55" w:rsidP="004E5C55">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E5C55" w:rsidRPr="004E5C55" w:rsidRDefault="004E5C55" w:rsidP="004E5C55">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E5C55" w:rsidRPr="004E5C55" w:rsidRDefault="004E5C55" w:rsidP="004E5C55">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4E5C55">
        <w:rPr>
          <w:rFonts w:ascii="Arial" w:eastAsia="Times New Roman" w:hAnsi="Arial" w:cs="Arial"/>
          <w:sz w:val="24"/>
          <w:szCs w:val="24"/>
          <w:lang w:eastAsia="ru-RU"/>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w:t>
      </w:r>
      <w:r w:rsidRPr="004E5C55">
        <w:rPr>
          <w:rFonts w:ascii="Arial" w:eastAsia="Times New Roman" w:hAnsi="Arial" w:cs="Arial"/>
          <w:sz w:val="24"/>
          <w:szCs w:val="24"/>
          <w:lang w:eastAsia="ru-RU"/>
        </w:rPr>
        <w:lastRenderedPageBreak/>
        <w:t>объекты, не находящиеся во владении и (или) пользовании граждан или организаций, к которым предъявляются обязательные требования.</w:t>
      </w:r>
      <w:proofErr w:type="gramEnd"/>
    </w:p>
    <w:p w:rsidR="004E5C55" w:rsidRPr="004E5C55" w:rsidRDefault="004E5C55" w:rsidP="004E5C55">
      <w:pPr>
        <w:spacing w:after="0" w:line="240" w:lineRule="auto"/>
        <w:ind w:firstLine="709"/>
        <w:contextualSpacing/>
        <w:jc w:val="both"/>
        <w:rPr>
          <w:rFonts w:ascii="Arial" w:eastAsia="Times New Roman" w:hAnsi="Arial" w:cs="Arial"/>
          <w:i/>
          <w:sz w:val="24"/>
          <w:szCs w:val="24"/>
          <w:lang w:eastAsia="ru-RU"/>
        </w:rPr>
      </w:pPr>
      <w:r w:rsidRPr="004E5C55">
        <w:rPr>
          <w:rFonts w:ascii="Arial" w:eastAsia="Times New Roman" w:hAnsi="Arial" w:cs="Arial"/>
          <w:sz w:val="24"/>
          <w:szCs w:val="24"/>
          <w:lang w:eastAsia="ru-RU"/>
        </w:rPr>
        <w:t xml:space="preserve">Контролируемыми лицами при осуществлении муниципального контроля являются </w:t>
      </w:r>
      <w:r w:rsidRPr="004E5C55">
        <w:rPr>
          <w:rFonts w:ascii="Arial" w:eastAsia="Times New Roman" w:hAnsi="Arial" w:cs="Arial"/>
          <w:bCs/>
          <w:sz w:val="24"/>
          <w:szCs w:val="24"/>
          <w:lang w:eastAsia="ru-RU"/>
        </w:rPr>
        <w:t>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и организационно – правовых форм</w:t>
      </w:r>
      <w:r w:rsidRPr="004E5C55">
        <w:rPr>
          <w:rFonts w:ascii="Arial" w:eastAsia="Times New Roman" w:hAnsi="Arial" w:cs="Arial"/>
          <w:sz w:val="24"/>
          <w:szCs w:val="24"/>
          <w:lang w:eastAsia="ru-RU"/>
        </w:rPr>
        <w:t>.</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Главной задачей администрации при осуществлении муниципального контроля является усиление профилактической работы в отношении всех объектов контроля, обеспечивая приоритет проведения профилактики, создание мотивации к добросовестному поведению контролируемых лиц по соблюдению обязательных требований.</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В 2025 году в рамках муниципального контроля 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администрацией осуществлялись мероприятия по профилактике таких нарушений в соответствии с программой по профилактике нарушений в 2025 году.</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В частности, в 2025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xml:space="preserve">Дополнительно осуществлялось информирование о необходимости соблюдения Правил благоустройства территории Апраксинского сельского поселения в социальной сети </w:t>
      </w:r>
      <w:proofErr w:type="spellStart"/>
      <w:r w:rsidRPr="004E5C55">
        <w:rPr>
          <w:rFonts w:ascii="Arial" w:eastAsia="Times New Roman" w:hAnsi="Arial" w:cs="Arial"/>
          <w:sz w:val="24"/>
          <w:szCs w:val="24"/>
          <w:lang w:eastAsia="ru-RU"/>
        </w:rPr>
        <w:t>Вконтакте</w:t>
      </w:r>
      <w:proofErr w:type="spellEnd"/>
      <w:proofErr w:type="gramStart"/>
      <w:r w:rsidRPr="004E5C55">
        <w:rPr>
          <w:rFonts w:ascii="Arial" w:eastAsia="Times New Roman" w:hAnsi="Arial" w:cs="Arial"/>
          <w:sz w:val="24"/>
          <w:szCs w:val="24"/>
          <w:lang w:eastAsia="ru-RU"/>
        </w:rPr>
        <w:t>..</w:t>
      </w:r>
      <w:proofErr w:type="gramEnd"/>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Ежегодный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контроля на территории муниципального образования на 2025 год не утверждался.</w:t>
      </w:r>
    </w:p>
    <w:p w:rsidR="004E5C55" w:rsidRPr="004E5C55" w:rsidRDefault="004E5C55" w:rsidP="004E5C55">
      <w:pPr>
        <w:widowControl w:val="0"/>
        <w:tabs>
          <w:tab w:val="left" w:pos="0"/>
        </w:tabs>
        <w:suppressAutoHyphens/>
        <w:spacing w:after="0" w:line="240" w:lineRule="auto"/>
        <w:ind w:firstLine="709"/>
        <w:jc w:val="both"/>
        <w:rPr>
          <w:rFonts w:ascii="Arial" w:eastAsia="Lucida Sans Unicode" w:hAnsi="Arial" w:cs="Arial"/>
          <w:color w:val="000000"/>
          <w:spacing w:val="1"/>
          <w:sz w:val="24"/>
          <w:szCs w:val="24"/>
          <w:lang w:bidi="en-US"/>
        </w:rPr>
      </w:pPr>
      <w:r w:rsidRPr="004E5C55">
        <w:rPr>
          <w:rFonts w:ascii="Arial" w:eastAsia="Lucida Sans Unicode" w:hAnsi="Arial" w:cs="Arial"/>
          <w:color w:val="000000"/>
          <w:spacing w:val="1"/>
          <w:sz w:val="24"/>
          <w:szCs w:val="24"/>
          <w:lang w:bidi="en-US"/>
        </w:rPr>
        <w:t>Для устранения рисков деятельность</w:t>
      </w:r>
      <w:r w:rsidRPr="004E5C55">
        <w:rPr>
          <w:rFonts w:ascii="Arial" w:eastAsia="Lucida Sans Unicode" w:hAnsi="Arial" w:cs="Arial"/>
          <w:i/>
          <w:color w:val="000000"/>
          <w:spacing w:val="1"/>
          <w:sz w:val="24"/>
          <w:szCs w:val="24"/>
          <w:lang w:bidi="en-US"/>
        </w:rPr>
        <w:t xml:space="preserve"> </w:t>
      </w:r>
      <w:r w:rsidRPr="004E5C55">
        <w:rPr>
          <w:rFonts w:ascii="Arial" w:eastAsia="Lucida Sans Unicode" w:hAnsi="Arial" w:cs="Arial"/>
          <w:color w:val="000000"/>
          <w:spacing w:val="1"/>
          <w:sz w:val="24"/>
          <w:szCs w:val="24"/>
          <w:lang w:bidi="en-US"/>
        </w:rPr>
        <w:t>администрации в 2026 году будет сосредоточена на следующих направлениях:</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1) информирование;</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2) консультирование;</w:t>
      </w:r>
    </w:p>
    <w:p w:rsidR="004E5C55" w:rsidRPr="004E5C55" w:rsidRDefault="004E5C55" w:rsidP="004E5C55">
      <w:pPr>
        <w:widowControl w:val="0"/>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z w:val="24"/>
          <w:szCs w:val="24"/>
          <w:lang w:bidi="en-US"/>
        </w:rPr>
        <w:t>3) объявление предостережения;</w:t>
      </w:r>
    </w:p>
    <w:p w:rsidR="004E5C55" w:rsidRPr="004E5C55" w:rsidRDefault="004E5C55" w:rsidP="004E5C55">
      <w:pPr>
        <w:widowControl w:val="0"/>
        <w:tabs>
          <w:tab w:val="left" w:pos="0"/>
        </w:tabs>
        <w:suppressAutoHyphens/>
        <w:spacing w:after="0" w:line="240" w:lineRule="auto"/>
        <w:ind w:firstLine="567"/>
        <w:jc w:val="both"/>
        <w:rPr>
          <w:rFonts w:ascii="Arial" w:eastAsia="Lucida Sans Unicode" w:hAnsi="Arial" w:cs="Arial"/>
          <w:color w:val="000000"/>
          <w:sz w:val="24"/>
          <w:szCs w:val="24"/>
          <w:lang w:bidi="en-US"/>
        </w:rPr>
      </w:pPr>
      <w:r w:rsidRPr="004E5C55">
        <w:rPr>
          <w:rFonts w:ascii="Arial" w:eastAsia="Lucida Sans Unicode" w:hAnsi="Arial" w:cs="Arial"/>
          <w:color w:val="000000"/>
          <w:spacing w:val="1"/>
          <w:sz w:val="24"/>
          <w:szCs w:val="24"/>
          <w:lang w:bidi="en-US"/>
        </w:rPr>
        <w:t>4) профилактический визит.</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b/>
          <w:sz w:val="24"/>
          <w:szCs w:val="24"/>
          <w:lang w:eastAsia="ru-RU"/>
        </w:rPr>
        <w:t xml:space="preserve">Раздел </w:t>
      </w:r>
      <w:r w:rsidRPr="004E5C55">
        <w:rPr>
          <w:rFonts w:ascii="Arial" w:eastAsia="Times New Roman" w:hAnsi="Arial" w:cs="Arial"/>
          <w:b/>
          <w:bCs/>
          <w:color w:val="26282F"/>
          <w:sz w:val="24"/>
          <w:szCs w:val="24"/>
          <w:lang w:eastAsia="ru-RU"/>
        </w:rPr>
        <w:t>2. Цели и задачи программы</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Настоящая Программа разработана на 2026 год и определяет цели, задачи и порядок осуществления администрацией профилактических мероприятий, направленных на предупреждение нарушений обязательных требований в сфере благоустройства территории сельского поселения.</w:t>
      </w:r>
    </w:p>
    <w:p w:rsidR="004E5C55" w:rsidRPr="004E5C55" w:rsidRDefault="004E5C55" w:rsidP="004E5C55">
      <w:pPr>
        <w:keepNext/>
        <w:keepLines/>
        <w:numPr>
          <w:ilvl w:val="0"/>
          <w:numId w:val="19"/>
        </w:numPr>
        <w:spacing w:after="0" w:line="240" w:lineRule="auto"/>
        <w:ind w:left="0" w:firstLine="709"/>
        <w:contextualSpacing/>
        <w:jc w:val="both"/>
        <w:outlineLvl w:val="2"/>
        <w:rPr>
          <w:rFonts w:ascii="Arial" w:eastAsia="Times New Roman" w:hAnsi="Arial" w:cs="Arial"/>
          <w:b/>
          <w:bCs/>
          <w:sz w:val="24"/>
          <w:szCs w:val="24"/>
          <w:lang w:eastAsia="ru-RU"/>
        </w:rPr>
      </w:pPr>
      <w:r w:rsidRPr="004E5C55">
        <w:rPr>
          <w:rFonts w:ascii="Arial" w:eastAsia="Times New Roman" w:hAnsi="Arial" w:cs="Arial"/>
          <w:bCs/>
          <w:sz w:val="24"/>
          <w:szCs w:val="24"/>
          <w:lang w:eastAsia="ru-RU"/>
        </w:rPr>
        <w:t>Целями профилактической работы являются</w:t>
      </w:r>
      <w:r w:rsidRPr="004E5C55">
        <w:rPr>
          <w:rFonts w:ascii="Arial" w:eastAsia="Times New Roman" w:hAnsi="Arial" w:cs="Arial"/>
          <w:b/>
          <w:bCs/>
          <w:sz w:val="24"/>
          <w:szCs w:val="24"/>
          <w:lang w:eastAsia="ru-RU"/>
        </w:rPr>
        <w:t>:</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стимулирование добросовестного соблюдения обязательных требований по благоустройству всеми контролируемыми лицами;</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предотвращение угрозы безопасности жизни и здоровья людей;</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4E5C55" w:rsidRPr="004E5C55" w:rsidRDefault="004E5C55" w:rsidP="004E5C55">
      <w:pPr>
        <w:spacing w:after="0" w:line="240" w:lineRule="auto"/>
        <w:ind w:firstLine="709"/>
        <w:contextualSpacing/>
        <w:jc w:val="both"/>
        <w:rPr>
          <w:rFonts w:ascii="Arial" w:eastAsia="Times New Roman" w:hAnsi="Arial" w:cs="Arial"/>
          <w:b/>
          <w:sz w:val="24"/>
          <w:szCs w:val="24"/>
          <w:lang w:eastAsia="ru-RU"/>
        </w:rPr>
      </w:pPr>
      <w:r w:rsidRPr="004E5C55">
        <w:rPr>
          <w:rFonts w:ascii="Arial" w:eastAsia="Times New Roman" w:hAnsi="Arial" w:cs="Arial"/>
          <w:bCs/>
          <w:sz w:val="24"/>
          <w:szCs w:val="24"/>
          <w:lang w:eastAsia="ru-RU"/>
        </w:rPr>
        <w:t>Задачами профилактической работы являются: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lastRenderedPageBreak/>
        <w:t>- укрепление системы профилактики нарушений обязательных требований в сфере благоустройства;</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выявление причин, факторов и условий, способствующих нарушениям обязательных требований, разработка мероприятий, направленных на устранение таких причин;</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повышение правосознания и правовой культуры юридических лиц, индивидуальных предпринимателей и граждан.</w:t>
      </w:r>
    </w:p>
    <w:p w:rsidR="004E5C55" w:rsidRPr="004E5C55" w:rsidRDefault="004E5C55" w:rsidP="004E5C55">
      <w:pPr>
        <w:spacing w:after="0" w:line="240" w:lineRule="auto"/>
        <w:ind w:firstLine="709"/>
        <w:contextualSpacing/>
        <w:jc w:val="both"/>
        <w:rPr>
          <w:rFonts w:ascii="Arial" w:eastAsia="Times New Roman" w:hAnsi="Arial" w:cs="Arial"/>
          <w:b/>
          <w:sz w:val="24"/>
          <w:szCs w:val="24"/>
          <w:lang w:eastAsia="ru-RU"/>
        </w:rPr>
      </w:pPr>
      <w:r w:rsidRPr="004E5C55">
        <w:rPr>
          <w:rFonts w:ascii="Arial" w:eastAsia="Times New Roman" w:hAnsi="Arial" w:cs="Arial"/>
          <w:b/>
          <w:sz w:val="24"/>
          <w:szCs w:val="24"/>
          <w:lang w:eastAsia="ru-RU"/>
        </w:rPr>
        <w:t>Раздел 3. Перечень профилактических мероприятий</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proofErr w:type="gramStart"/>
      <w:r w:rsidRPr="004E5C55">
        <w:rPr>
          <w:rFonts w:ascii="Arial" w:eastAsia="Times New Roman" w:hAnsi="Arial" w:cs="Arial"/>
          <w:sz w:val="24"/>
          <w:szCs w:val="24"/>
          <w:lang w:eastAsia="ru-RU"/>
        </w:rPr>
        <w:t>При осуществлении муниципального контроля в соответствии Положением о муниципальном контроле в сфере благоустройства на территории</w:t>
      </w:r>
      <w:proofErr w:type="gramEnd"/>
      <w:r w:rsidRPr="004E5C55">
        <w:rPr>
          <w:rFonts w:ascii="Arial" w:eastAsia="Times New Roman" w:hAnsi="Arial" w:cs="Arial"/>
          <w:sz w:val="24"/>
          <w:szCs w:val="24"/>
          <w:lang w:eastAsia="ru-RU"/>
        </w:rPr>
        <w:t xml:space="preserve"> Апраксинского сельского поселения Костромского муниципального района Костромской области, утверждённым решением Совета депутатов </w:t>
      </w:r>
      <w:r w:rsidRPr="004E5C55">
        <w:rPr>
          <w:rFonts w:ascii="Arial" w:eastAsia="Times New Roman" w:hAnsi="Arial" w:cs="Arial"/>
          <w:bCs/>
          <w:sz w:val="24"/>
          <w:szCs w:val="24"/>
          <w:lang w:eastAsia="ru-RU"/>
        </w:rPr>
        <w:t>Апраксинского</w:t>
      </w:r>
      <w:r w:rsidRPr="004E5C55">
        <w:rPr>
          <w:rFonts w:ascii="Arial" w:eastAsia="Times New Roman" w:hAnsi="Arial" w:cs="Arial"/>
          <w:sz w:val="24"/>
          <w:szCs w:val="24"/>
          <w:lang w:eastAsia="ru-RU"/>
        </w:rPr>
        <w:t xml:space="preserve"> сельского поселения Костромского муниципального района от 28.04.2025 г № 16, проводятся следующие профилактические мероприятия: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информирование;</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консультирование;</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объявление предостережения;</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 профилактический визит.</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61"/>
        <w:gridCol w:w="2361"/>
        <w:gridCol w:w="2599"/>
      </w:tblGrid>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Срок реализации мероприятия</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bCs/>
                <w:sz w:val="24"/>
                <w:szCs w:val="24"/>
                <w:lang w:eastAsia="ru-RU"/>
              </w:rPr>
              <w:t>Ответственный исполнитель</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1. Информирование</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 xml:space="preserve">Размещение сведений, предусмотренных </w:t>
            </w:r>
            <w:hyperlink r:id="rId11" w:history="1">
              <w:r w:rsidRPr="004E5C55">
                <w:rPr>
                  <w:rFonts w:ascii="Arial" w:eastAsia="Calibri" w:hAnsi="Arial" w:cs="Arial"/>
                  <w:color w:val="0000FF"/>
                  <w:sz w:val="24"/>
                  <w:szCs w:val="24"/>
                  <w:u w:val="single"/>
                  <w:lang w:eastAsia="ru-RU"/>
                </w:rPr>
                <w:t>частью 3 статьи 46</w:t>
              </w:r>
            </w:hyperlink>
            <w:r w:rsidRPr="004E5C55">
              <w:rPr>
                <w:rFonts w:ascii="Arial" w:eastAsia="Calibri" w:hAnsi="Arial" w:cs="Arial"/>
                <w:sz w:val="24"/>
                <w:szCs w:val="24"/>
                <w:lang w:eastAsia="ru-RU"/>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Апраксинского сельского поселения Костромского района в сети «Интернет»</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в течение года</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размещение информации на официальном сайте</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2. Консультирование</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Проведение должностными лицами администрации консультаций по вопросам, связанным с организацией и осуществлением муниципального контроля.</w:t>
            </w:r>
          </w:p>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Консультирование осуществляется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в течени</w:t>
            </w:r>
            <w:proofErr w:type="gramStart"/>
            <w:r w:rsidRPr="004E5C55">
              <w:rPr>
                <w:rFonts w:ascii="Arial" w:eastAsia="Calibri" w:hAnsi="Arial" w:cs="Arial"/>
                <w:sz w:val="24"/>
                <w:szCs w:val="24"/>
                <w:lang w:eastAsia="ru-RU"/>
              </w:rPr>
              <w:t>и</w:t>
            </w:r>
            <w:proofErr w:type="gramEnd"/>
            <w:r w:rsidRPr="004E5C55">
              <w:rPr>
                <w:rFonts w:ascii="Arial" w:eastAsia="Calibri" w:hAnsi="Arial" w:cs="Arial"/>
                <w:sz w:val="24"/>
                <w:szCs w:val="24"/>
                <w:lang w:eastAsia="ru-RU"/>
              </w:rPr>
              <w:t xml:space="preserve"> года (при необходимости)</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проведение муниципального контроля</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3. Объявление предостережения</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proofErr w:type="gramStart"/>
            <w:r w:rsidRPr="004E5C55">
              <w:rPr>
                <w:rFonts w:ascii="Arial" w:eastAsia="Calibri" w:hAnsi="Arial" w:cs="Arial"/>
                <w:sz w:val="24"/>
                <w:szCs w:val="24"/>
                <w:lang w:eastAsia="ru-RU"/>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w:t>
            </w:r>
            <w:r w:rsidRPr="004E5C55">
              <w:rPr>
                <w:rFonts w:ascii="Arial" w:eastAsia="Calibri" w:hAnsi="Arial" w:cs="Arial"/>
                <w:sz w:val="24"/>
                <w:szCs w:val="24"/>
                <w:lang w:eastAsia="ru-RU"/>
              </w:rPr>
              <w:lastRenderedPageBreak/>
              <w:t>причинило вред (ущерб) охраняемым законом ценностям либо создало угрозу причинения вреда (ущерба) охраняемым</w:t>
            </w:r>
            <w:proofErr w:type="gramEnd"/>
            <w:r w:rsidRPr="004E5C55">
              <w:rPr>
                <w:rFonts w:ascii="Arial" w:eastAsia="Calibri" w:hAnsi="Arial" w:cs="Arial"/>
                <w:sz w:val="24"/>
                <w:szCs w:val="24"/>
                <w:lang w:eastAsia="ru-RU"/>
              </w:rPr>
              <w:t xml:space="preserve"> законом ценностям.</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lastRenderedPageBreak/>
              <w:t>не позднее 30 дней со дня получения указанных сведений.</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Предостережения объявляются главой поселения или лицом его замещающим.</w:t>
            </w:r>
          </w:p>
        </w:tc>
      </w:tr>
      <w:tr w:rsidR="004E5C55" w:rsidRPr="004E5C55" w:rsidTr="00120757">
        <w:tc>
          <w:tcPr>
            <w:tcW w:w="5000" w:type="pct"/>
            <w:gridSpan w:val="3"/>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lastRenderedPageBreak/>
              <w:t>4. Профилактический визит</w:t>
            </w:r>
          </w:p>
        </w:tc>
      </w:tr>
      <w:tr w:rsidR="004E5C55" w:rsidRPr="004E5C55" w:rsidTr="00120757">
        <w:tc>
          <w:tcPr>
            <w:tcW w:w="2620"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Обязательные профилактические визиты не проводятся.</w:t>
            </w:r>
          </w:p>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tc>
        <w:tc>
          <w:tcPr>
            <w:tcW w:w="1133"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Профилактические визиты по инициативе контролируемого лица подлежат проведению (при наличии оснований).</w:t>
            </w:r>
          </w:p>
        </w:tc>
        <w:tc>
          <w:tcPr>
            <w:tcW w:w="1247" w:type="pct"/>
            <w:tcBorders>
              <w:top w:val="single" w:sz="4" w:space="0" w:color="auto"/>
              <w:left w:val="single" w:sz="4" w:space="0" w:color="auto"/>
              <w:bottom w:val="single" w:sz="4" w:space="0" w:color="auto"/>
              <w:right w:val="single" w:sz="4" w:space="0" w:color="auto"/>
            </w:tcBorders>
            <w:hideMark/>
          </w:tcPr>
          <w:p w:rsidR="004E5C55" w:rsidRPr="004E5C55" w:rsidRDefault="004E5C55" w:rsidP="004E5C55">
            <w:pPr>
              <w:spacing w:after="0" w:line="240" w:lineRule="auto"/>
              <w:contextualSpacing/>
              <w:rPr>
                <w:rFonts w:ascii="Arial" w:eastAsia="Calibri" w:hAnsi="Arial" w:cs="Arial"/>
                <w:sz w:val="24"/>
                <w:szCs w:val="24"/>
                <w:lang w:eastAsia="ru-RU"/>
              </w:rPr>
            </w:pPr>
            <w:r w:rsidRPr="004E5C55">
              <w:rPr>
                <w:rFonts w:ascii="Arial" w:eastAsia="Calibri" w:hAnsi="Arial" w:cs="Arial"/>
                <w:sz w:val="24"/>
                <w:szCs w:val="24"/>
                <w:lang w:eastAsia="ru-RU"/>
              </w:rPr>
              <w:t>Специалист администрации, ответственный за проведение муниципального контроля</w:t>
            </w:r>
          </w:p>
        </w:tc>
      </w:tr>
    </w:tbl>
    <w:p w:rsidR="004E5C55" w:rsidRPr="004E5C55" w:rsidRDefault="004E5C55" w:rsidP="004E5C55">
      <w:pPr>
        <w:keepNext/>
        <w:keepLines/>
        <w:numPr>
          <w:ilvl w:val="0"/>
          <w:numId w:val="19"/>
        </w:numPr>
        <w:spacing w:after="0" w:line="240" w:lineRule="auto"/>
        <w:ind w:left="0" w:firstLine="709"/>
        <w:contextualSpacing/>
        <w:jc w:val="both"/>
        <w:outlineLvl w:val="2"/>
        <w:rPr>
          <w:rFonts w:ascii="Arial" w:eastAsia="Times New Roman" w:hAnsi="Arial" w:cs="Arial"/>
          <w:b/>
          <w:bCs/>
          <w:sz w:val="24"/>
          <w:szCs w:val="24"/>
          <w:lang w:eastAsia="ru-RU"/>
        </w:rPr>
      </w:pPr>
      <w:r w:rsidRPr="004E5C55">
        <w:rPr>
          <w:rFonts w:ascii="Arial" w:eastAsia="Times New Roman" w:hAnsi="Arial" w:cs="Arial"/>
          <w:b/>
          <w:bCs/>
          <w:sz w:val="24"/>
          <w:szCs w:val="24"/>
          <w:lang w:eastAsia="ru-RU"/>
        </w:rPr>
        <w:t>Раздел 4. Показатели результативности и эффективности Программы</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r w:rsidRPr="004E5C55">
        <w:rPr>
          <w:rFonts w:ascii="Arial" w:eastAsia="Times New Roman" w:hAnsi="Arial" w:cs="Arial"/>
          <w:sz w:val="24"/>
          <w:szCs w:val="24"/>
          <w:lang w:eastAsia="ru-RU"/>
        </w:rPr>
        <w:t>Для оценки результативности и эффективности Программы устанавливаются следующие показатели результативности и эффективности:</w:t>
      </w:r>
    </w:p>
    <w:p w:rsidR="004E5C55" w:rsidRPr="004E5C55" w:rsidRDefault="004E5C55" w:rsidP="004E5C55">
      <w:pPr>
        <w:spacing w:after="0" w:line="240" w:lineRule="auto"/>
        <w:ind w:firstLine="709"/>
        <w:contextualSpacing/>
        <w:jc w:val="both"/>
        <w:rPr>
          <w:rFonts w:ascii="Arial" w:eastAsia="Times New Roman" w:hAnsi="Arial" w:cs="Arial"/>
          <w:sz w:val="24"/>
          <w:szCs w:val="24"/>
          <w:lang w:eastAsia="ru-RU"/>
        </w:rPr>
      </w:pPr>
    </w:p>
    <w:tbl>
      <w:tblPr>
        <w:tblW w:w="9351" w:type="dxa"/>
        <w:tblLayout w:type="fixed"/>
        <w:tblCellMar>
          <w:left w:w="10" w:type="dxa"/>
          <w:right w:w="10" w:type="dxa"/>
        </w:tblCellMar>
        <w:tblLook w:val="0000" w:firstRow="0" w:lastRow="0" w:firstColumn="0" w:lastColumn="0" w:noHBand="0" w:noVBand="0"/>
      </w:tblPr>
      <w:tblGrid>
        <w:gridCol w:w="605"/>
        <w:gridCol w:w="6086"/>
        <w:gridCol w:w="2660"/>
      </w:tblGrid>
      <w:tr w:rsidR="004E5C55" w:rsidRPr="004E5C55" w:rsidTr="00120757">
        <w:trPr>
          <w:trHeight w:hRule="exact" w:val="669"/>
        </w:trPr>
        <w:tc>
          <w:tcPr>
            <w:tcW w:w="605" w:type="dxa"/>
            <w:tcBorders>
              <w:top w:val="single" w:sz="4" w:space="0" w:color="auto"/>
              <w:lef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b/>
                <w:sz w:val="24"/>
                <w:szCs w:val="24"/>
                <w:lang w:eastAsia="ru-RU"/>
              </w:rPr>
            </w:pPr>
            <w:r w:rsidRPr="004E5C55">
              <w:rPr>
                <w:rFonts w:ascii="Arial" w:eastAsia="Times New Roman" w:hAnsi="Arial" w:cs="Arial"/>
                <w:b/>
                <w:sz w:val="24"/>
                <w:szCs w:val="24"/>
                <w:lang w:eastAsia="ru-RU"/>
              </w:rPr>
              <w:t>№</w:t>
            </w:r>
          </w:p>
          <w:p w:rsidR="004E5C55" w:rsidRPr="004E5C55" w:rsidRDefault="004E5C55" w:rsidP="004E5C55">
            <w:pPr>
              <w:spacing w:after="0" w:line="240" w:lineRule="auto"/>
              <w:contextualSpacing/>
              <w:rPr>
                <w:rFonts w:ascii="Arial" w:eastAsia="Times New Roman" w:hAnsi="Arial" w:cs="Arial"/>
                <w:b/>
                <w:sz w:val="24"/>
                <w:szCs w:val="24"/>
                <w:lang w:eastAsia="ru-RU"/>
              </w:rPr>
            </w:pPr>
            <w:proofErr w:type="gramStart"/>
            <w:r w:rsidRPr="004E5C55">
              <w:rPr>
                <w:rFonts w:ascii="Arial" w:eastAsia="Times New Roman" w:hAnsi="Arial" w:cs="Arial"/>
                <w:b/>
                <w:sz w:val="24"/>
                <w:szCs w:val="24"/>
                <w:lang w:eastAsia="ru-RU"/>
              </w:rPr>
              <w:t>п</w:t>
            </w:r>
            <w:proofErr w:type="gramEnd"/>
            <w:r w:rsidRPr="004E5C55">
              <w:rPr>
                <w:rFonts w:ascii="Arial" w:eastAsia="Times New Roman" w:hAnsi="Arial" w:cs="Arial"/>
                <w:b/>
                <w:sz w:val="24"/>
                <w:szCs w:val="24"/>
                <w:lang w:eastAsia="ru-RU"/>
              </w:rPr>
              <w:t>/п</w:t>
            </w:r>
          </w:p>
        </w:tc>
        <w:tc>
          <w:tcPr>
            <w:tcW w:w="6086" w:type="dxa"/>
            <w:tcBorders>
              <w:top w:val="single" w:sz="4" w:space="0" w:color="auto"/>
              <w:lef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b/>
                <w:sz w:val="24"/>
                <w:szCs w:val="24"/>
                <w:lang w:eastAsia="ru-RU"/>
              </w:rPr>
            </w:pPr>
            <w:r w:rsidRPr="004E5C55">
              <w:rPr>
                <w:rFonts w:ascii="Arial" w:eastAsia="Times New Roman" w:hAnsi="Arial" w:cs="Arial"/>
                <w:b/>
                <w:sz w:val="24"/>
                <w:szCs w:val="24"/>
                <w:lang w:eastAsia="ru-RU"/>
              </w:rPr>
              <w:t>Наименование показателя</w:t>
            </w:r>
          </w:p>
        </w:tc>
        <w:tc>
          <w:tcPr>
            <w:tcW w:w="2660" w:type="dxa"/>
            <w:tcBorders>
              <w:top w:val="single" w:sz="4" w:space="0" w:color="auto"/>
              <w:left w:val="single" w:sz="4" w:space="0" w:color="auto"/>
              <w:righ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b/>
                <w:sz w:val="24"/>
                <w:szCs w:val="24"/>
                <w:lang w:eastAsia="ru-RU"/>
              </w:rPr>
            </w:pPr>
            <w:r w:rsidRPr="004E5C55">
              <w:rPr>
                <w:rFonts w:ascii="Arial" w:eastAsia="Times New Roman" w:hAnsi="Arial" w:cs="Arial"/>
                <w:b/>
                <w:sz w:val="24"/>
                <w:szCs w:val="24"/>
                <w:lang w:eastAsia="ru-RU"/>
              </w:rPr>
              <w:t>Величина</w:t>
            </w:r>
          </w:p>
        </w:tc>
      </w:tr>
      <w:tr w:rsidR="004E5C55" w:rsidRPr="004E5C55" w:rsidTr="00120757">
        <w:trPr>
          <w:trHeight w:hRule="exact" w:val="1853"/>
        </w:trPr>
        <w:tc>
          <w:tcPr>
            <w:tcW w:w="605" w:type="dxa"/>
            <w:tcBorders>
              <w:top w:val="single" w:sz="4" w:space="0" w:color="auto"/>
              <w:left w:val="single" w:sz="4" w:space="0" w:color="auto"/>
            </w:tcBorders>
            <w:shd w:val="clear" w:color="auto" w:fill="FFFFFF"/>
          </w:tcPr>
          <w:p w:rsidR="004E5C55" w:rsidRPr="004E5C55" w:rsidRDefault="004E5C55" w:rsidP="004E5C55">
            <w:pPr>
              <w:spacing w:after="0" w:line="240" w:lineRule="auto"/>
              <w:ind w:firstLine="567"/>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11.</w:t>
            </w:r>
          </w:p>
        </w:tc>
        <w:tc>
          <w:tcPr>
            <w:tcW w:w="6086" w:type="dxa"/>
            <w:tcBorders>
              <w:top w:val="single" w:sz="4" w:space="0" w:color="auto"/>
              <w:left w:val="single" w:sz="4" w:space="0" w:color="auto"/>
            </w:tcBorders>
            <w:shd w:val="clear" w:color="auto" w:fill="FFFFFF"/>
          </w:tcPr>
          <w:p w:rsidR="004E5C55" w:rsidRPr="004E5C55" w:rsidRDefault="004E5C55" w:rsidP="004E5C55">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660" w:type="dxa"/>
            <w:tcBorders>
              <w:top w:val="single" w:sz="4" w:space="0" w:color="auto"/>
              <w:left w:val="single" w:sz="4" w:space="0" w:color="auto"/>
              <w:right w:val="single" w:sz="4" w:space="0" w:color="auto"/>
            </w:tcBorders>
            <w:shd w:val="clear" w:color="auto" w:fill="FFFFFF"/>
          </w:tcPr>
          <w:p w:rsidR="004E5C55" w:rsidRPr="004E5C55" w:rsidRDefault="004E5C55" w:rsidP="004E5C55">
            <w:pPr>
              <w:spacing w:after="0" w:line="240" w:lineRule="auto"/>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100%</w:t>
            </w:r>
          </w:p>
        </w:tc>
      </w:tr>
      <w:tr w:rsidR="004E5C55" w:rsidRPr="004E5C55" w:rsidTr="00120757">
        <w:trPr>
          <w:trHeight w:hRule="exact" w:val="996"/>
        </w:trPr>
        <w:tc>
          <w:tcPr>
            <w:tcW w:w="605" w:type="dxa"/>
            <w:tcBorders>
              <w:top w:val="single" w:sz="4" w:space="0" w:color="auto"/>
              <w:left w:val="single" w:sz="4" w:space="0" w:color="auto"/>
              <w:bottom w:val="single" w:sz="4" w:space="0" w:color="auto"/>
            </w:tcBorders>
            <w:shd w:val="clear" w:color="auto" w:fill="FFFFFF"/>
          </w:tcPr>
          <w:p w:rsidR="004E5C55" w:rsidRPr="004E5C55" w:rsidRDefault="004E5C55" w:rsidP="004E5C55">
            <w:pPr>
              <w:widowControl w:val="0"/>
              <w:spacing w:after="0" w:line="240" w:lineRule="auto"/>
              <w:contextualSpacing/>
              <w:rPr>
                <w:rFonts w:ascii="Arial" w:eastAsia="Times New Roman" w:hAnsi="Arial" w:cs="Arial"/>
                <w:sz w:val="24"/>
                <w:szCs w:val="24"/>
                <w:lang w:eastAsia="ru-RU"/>
              </w:rPr>
            </w:pPr>
            <w:r w:rsidRPr="004E5C55">
              <w:rPr>
                <w:rFonts w:ascii="Arial" w:eastAsia="Times New Roman" w:hAnsi="Arial" w:cs="Arial"/>
                <w:color w:val="000000"/>
                <w:sz w:val="24"/>
                <w:szCs w:val="24"/>
                <w:shd w:val="clear" w:color="auto" w:fill="FFFFFF"/>
                <w:lang w:eastAsia="ru-RU"/>
              </w:rPr>
              <w:t>2.</w:t>
            </w:r>
          </w:p>
        </w:tc>
        <w:tc>
          <w:tcPr>
            <w:tcW w:w="6086" w:type="dxa"/>
            <w:tcBorders>
              <w:top w:val="single" w:sz="4" w:space="0" w:color="auto"/>
              <w:left w:val="single" w:sz="4" w:space="0" w:color="auto"/>
              <w:bottom w:val="single" w:sz="4" w:space="0" w:color="auto"/>
            </w:tcBorders>
            <w:shd w:val="clear" w:color="auto" w:fill="FFFFFF"/>
          </w:tcPr>
          <w:p w:rsidR="004E5C55" w:rsidRPr="004E5C55" w:rsidRDefault="004E5C55" w:rsidP="004E5C55">
            <w:pPr>
              <w:widowControl w:val="0"/>
              <w:spacing w:after="0" w:line="240" w:lineRule="auto"/>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Доля лиц, удовлетворённых консультированием в общем количестве лиц, обратившихся за консультированием</w:t>
            </w:r>
          </w:p>
        </w:tc>
        <w:tc>
          <w:tcPr>
            <w:tcW w:w="2660" w:type="dxa"/>
            <w:tcBorders>
              <w:top w:val="single" w:sz="4" w:space="0" w:color="auto"/>
              <w:left w:val="single" w:sz="4" w:space="0" w:color="auto"/>
              <w:bottom w:val="single" w:sz="4" w:space="0" w:color="auto"/>
              <w:right w:val="single" w:sz="4" w:space="0" w:color="auto"/>
            </w:tcBorders>
            <w:shd w:val="clear" w:color="auto" w:fill="FFFFFF"/>
          </w:tcPr>
          <w:p w:rsidR="004E5C55" w:rsidRPr="004E5C55" w:rsidRDefault="004E5C55" w:rsidP="004E5C55">
            <w:pPr>
              <w:widowControl w:val="0"/>
              <w:spacing w:after="0" w:line="240" w:lineRule="auto"/>
              <w:contextualSpacing/>
              <w:rPr>
                <w:rFonts w:ascii="Arial" w:eastAsia="Times New Roman" w:hAnsi="Arial" w:cs="Arial"/>
                <w:sz w:val="24"/>
                <w:szCs w:val="24"/>
                <w:lang w:eastAsia="ru-RU"/>
              </w:rPr>
            </w:pPr>
            <w:r w:rsidRPr="004E5C55">
              <w:rPr>
                <w:rFonts w:ascii="Arial" w:eastAsia="Times New Roman" w:hAnsi="Arial" w:cs="Arial"/>
                <w:sz w:val="24"/>
                <w:szCs w:val="24"/>
                <w:lang w:eastAsia="ru-RU"/>
              </w:rPr>
              <w:t>100%</w:t>
            </w:r>
          </w:p>
        </w:tc>
      </w:tr>
    </w:tbl>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2E2DCC" w:rsidRPr="002E2DCC" w:rsidRDefault="002E2DCC" w:rsidP="002E2DCC">
      <w:pPr>
        <w:widowControl w:val="0"/>
        <w:shd w:val="clear" w:color="auto" w:fill="FFFFFF"/>
        <w:tabs>
          <w:tab w:val="left" w:pos="1387"/>
        </w:tabs>
        <w:suppressAutoHyphens/>
        <w:spacing w:before="5"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457200"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2E2DCC" w:rsidRPr="002E2DCC" w:rsidRDefault="002E2DCC" w:rsidP="002E2DCC">
      <w:pPr>
        <w:widowControl w:val="0"/>
        <w:shd w:val="clear" w:color="auto" w:fill="FFFFFF"/>
        <w:tabs>
          <w:tab w:val="left" w:pos="1387"/>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АДМИНИСТРАЦИЯ</w:t>
      </w:r>
    </w:p>
    <w:p w:rsidR="002E2DCC" w:rsidRPr="002E2DCC" w:rsidRDefault="002E2DCC" w:rsidP="002E2DCC">
      <w:pPr>
        <w:widowControl w:val="0"/>
        <w:shd w:val="clear" w:color="auto" w:fill="FFFFFF"/>
        <w:tabs>
          <w:tab w:val="left" w:pos="1387"/>
        </w:tabs>
        <w:suppressAutoHyphens/>
        <w:spacing w:before="5" w:after="0" w:line="240" w:lineRule="auto"/>
        <w:ind w:left="48" w:firstLine="709"/>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АПРАКСИНСКОГО СЕЛЬСКОГО ПОСЕЛЕНИЯ</w:t>
      </w:r>
    </w:p>
    <w:p w:rsidR="002E2DCC" w:rsidRPr="002E2DCC" w:rsidRDefault="002E2DCC" w:rsidP="002E2DCC">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КОСТРОМСКОГО МУНИЦИПАЛЬНОГО РАЙОНА</w:t>
      </w:r>
    </w:p>
    <w:p w:rsidR="002E2DCC" w:rsidRPr="002E2DCC" w:rsidRDefault="002E2DCC" w:rsidP="002E2DCC">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КОСТРОМСКОЙ ОБЛАСТИ</w:t>
      </w:r>
    </w:p>
    <w:p w:rsidR="002E2DCC" w:rsidRPr="002E2DCC" w:rsidRDefault="002E2DCC" w:rsidP="002E2DCC">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p>
    <w:p w:rsidR="002E2DCC" w:rsidRPr="002E2DCC" w:rsidRDefault="002E2DCC" w:rsidP="002E2DCC">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bCs/>
          <w:spacing w:val="-3"/>
          <w:kern w:val="2"/>
          <w:sz w:val="32"/>
          <w:szCs w:val="32"/>
          <w:lang w:eastAsia="ru-RU"/>
        </w:rPr>
      </w:pPr>
      <w:r w:rsidRPr="002E2DCC">
        <w:rPr>
          <w:rFonts w:ascii="Arial" w:eastAsia="Lucida Sans Unicode" w:hAnsi="Arial" w:cs="Arial"/>
          <w:b/>
          <w:bCs/>
          <w:spacing w:val="-3"/>
          <w:kern w:val="2"/>
          <w:sz w:val="32"/>
          <w:szCs w:val="32"/>
          <w:lang w:eastAsia="ru-RU"/>
        </w:rPr>
        <w:t>ПОСТАНОВЛЕНИЕ</w:t>
      </w:r>
    </w:p>
    <w:p w:rsidR="002E2DCC" w:rsidRPr="002E2DCC" w:rsidRDefault="002E2DCC" w:rsidP="002E2DCC">
      <w:pPr>
        <w:spacing w:after="0" w:line="240" w:lineRule="auto"/>
        <w:ind w:firstLine="709"/>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От 04 декабря 2025 года № 198</w:t>
      </w:r>
    </w:p>
    <w:p w:rsidR="002E2DCC" w:rsidRPr="002E2DCC" w:rsidRDefault="002E2DCC" w:rsidP="002E2DCC">
      <w:pPr>
        <w:spacing w:after="0" w:line="240" w:lineRule="auto"/>
        <w:ind w:firstLine="709"/>
        <w:rPr>
          <w:rFonts w:ascii="Arial" w:eastAsia="Times New Roman" w:hAnsi="Arial" w:cs="Arial"/>
          <w:b/>
          <w:sz w:val="32"/>
          <w:szCs w:val="32"/>
          <w:lang w:eastAsia="ru-RU"/>
        </w:rPr>
      </w:pPr>
    </w:p>
    <w:p w:rsidR="002E2DCC" w:rsidRPr="002E2DCC" w:rsidRDefault="002E2DCC" w:rsidP="002E2DCC">
      <w:pPr>
        <w:spacing w:after="0" w:line="240" w:lineRule="auto"/>
        <w:ind w:firstLine="709"/>
        <w:jc w:val="center"/>
        <w:rPr>
          <w:rFonts w:ascii="Arial" w:eastAsia="Times New Roman" w:hAnsi="Arial" w:cs="Arial"/>
          <w:b/>
          <w:caps/>
          <w:sz w:val="32"/>
          <w:szCs w:val="32"/>
          <w:lang w:eastAsia="ru-RU"/>
        </w:rPr>
      </w:pPr>
      <w:r w:rsidRPr="002E2DCC">
        <w:rPr>
          <w:rFonts w:ascii="Arial" w:eastAsia="Times New Roman" w:hAnsi="Arial" w:cs="Arial"/>
          <w:b/>
          <w:caps/>
          <w:sz w:val="32"/>
          <w:szCs w:val="32"/>
          <w:lang w:eastAsia="ru-RU"/>
        </w:rPr>
        <w:t xml:space="preserve">О ВНЕСЕНИи ИЗМЕНЕНИЙ В ПОСТАНОВЛЕНИЕ АДМИНИСТРАЦИИ АПРАКСИНСКОГО СЕЛЬСКОГО ПОСЕЛЕНИЯ «ОБ УТВЕРЖДЕНИИ МУНИЦИПАЛЬНОЙ ПРОГРАММЫ «РАЗВИТИЕ ТРАНСПОРТНОЙ ИНФРАСТРУКТУРЫ НА </w:t>
      </w:r>
      <w:r w:rsidRPr="002E2DCC">
        <w:rPr>
          <w:rFonts w:ascii="Arial" w:eastAsia="Times New Roman" w:hAnsi="Arial" w:cs="Arial"/>
          <w:b/>
          <w:caps/>
          <w:sz w:val="32"/>
          <w:szCs w:val="32"/>
          <w:lang w:eastAsia="ru-RU"/>
        </w:rPr>
        <w:lastRenderedPageBreak/>
        <w:t>ТЕРРИТОРИИ АПРАКСИНСКОГО СЕЛЬСКОГО ПОСЕЛЕНИЯ КОСТРОМСКОГО МУНИЦИПАЛЬНОГО РАЙОНА КОСТРОМСКОЙ ОБЛАСТИ НА 2025-2027Г.» ОТ 15.11.2024 ГОДА № 134</w:t>
      </w:r>
    </w:p>
    <w:p w:rsidR="002E2DCC" w:rsidRPr="002E2DCC" w:rsidRDefault="002E2DCC" w:rsidP="002E2DCC">
      <w:pPr>
        <w:spacing w:after="0" w:line="240" w:lineRule="auto"/>
        <w:ind w:firstLine="709"/>
        <w:jc w:val="center"/>
        <w:rPr>
          <w:rFonts w:ascii="Arial" w:eastAsia="Times New Roman" w:hAnsi="Arial" w:cs="Arial"/>
          <w:b/>
          <w:caps/>
          <w:sz w:val="24"/>
          <w:szCs w:val="24"/>
          <w:lang w:eastAsia="ru-RU"/>
        </w:rPr>
      </w:pPr>
    </w:p>
    <w:p w:rsidR="002E2DCC" w:rsidRPr="002E2DCC" w:rsidRDefault="002E2DCC" w:rsidP="002E2DCC">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2E2DCC">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13" w:tooltip="ФЕДЕРАЛЬНЫЙ ЗАКОН от 10.12.1995 № 196-ФЗ ГОСУДАРСТВЕННАЯ ДУМА ФЕДЕРАЛЬНОГО СОБРАНИЯ РФ&#10;&#10;О БЕЗОПАСНОСТИ ДОРОЖНОГО ДВИЖЕНИЯ" w:history="1">
        <w:r w:rsidRPr="002E2DCC">
          <w:rPr>
            <w:rFonts w:ascii="Arial" w:eastAsia="Times New Roman" w:hAnsi="Arial" w:cs="Arial"/>
            <w:color w:val="0000FF"/>
            <w:sz w:val="24"/>
            <w:szCs w:val="24"/>
            <w:u w:val="single"/>
            <w:lang w:eastAsia="ru-RU"/>
          </w:rPr>
          <w:t>от 10 декабря 1995 года  № 196-ФЗ</w:t>
        </w:r>
      </w:hyperlink>
      <w:r w:rsidRPr="002E2DCC">
        <w:rPr>
          <w:rFonts w:ascii="Arial" w:eastAsia="Times New Roman" w:hAnsi="Arial" w:cs="Arial"/>
          <w:sz w:val="24"/>
          <w:szCs w:val="24"/>
          <w:lang w:eastAsia="ru-RU"/>
        </w:rPr>
        <w:t xml:space="preserve"> «О безопасности дорожного движения», Федеральным законом </w:t>
      </w:r>
      <w:hyperlink r:id="rId14"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2E2DCC">
          <w:rPr>
            <w:rFonts w:ascii="Arial" w:eastAsia="Times New Roman" w:hAnsi="Arial" w:cs="Arial"/>
            <w:color w:val="0000FF"/>
            <w:sz w:val="24"/>
            <w:szCs w:val="24"/>
            <w:u w:val="single"/>
            <w:lang w:eastAsia="ru-RU"/>
          </w:rPr>
          <w:t>от 08 ноября 2007 года  № 257-ФЗ</w:t>
        </w:r>
      </w:hyperlink>
      <w:r w:rsidRPr="002E2DCC">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2E2DCC">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ПОСТАНОВЛЯЕТ:</w:t>
      </w:r>
    </w:p>
    <w:p w:rsidR="002E2DCC" w:rsidRPr="002E2DCC" w:rsidRDefault="002E2DCC" w:rsidP="002E2DCC">
      <w:pPr>
        <w:spacing w:after="0" w:line="240" w:lineRule="auto"/>
        <w:ind w:firstLine="709"/>
        <w:contextualSpacing/>
        <w:jc w:val="both"/>
        <w:rPr>
          <w:rFonts w:ascii="Arial" w:eastAsia="Times New Roman" w:hAnsi="Arial" w:cs="Arial"/>
          <w:spacing w:val="3"/>
          <w:sz w:val="24"/>
          <w:szCs w:val="24"/>
          <w:lang w:eastAsia="ru-RU"/>
        </w:rPr>
      </w:pPr>
      <w:r w:rsidRPr="002E2DCC">
        <w:rPr>
          <w:rFonts w:ascii="Arial" w:eastAsia="Times New Roman" w:hAnsi="Arial" w:cs="Arial"/>
          <w:sz w:val="24"/>
          <w:szCs w:val="24"/>
          <w:lang w:eastAsia="ru-RU"/>
        </w:rPr>
        <w:t xml:space="preserve">1. Изложить </w:t>
      </w:r>
      <w:r w:rsidRPr="002E2DCC">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2E2DCC">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w:t>
      </w:r>
      <w:r w:rsidRPr="002E2DCC">
        <w:rPr>
          <w:rFonts w:ascii="Arial" w:eastAsia="Times New Roman" w:hAnsi="Arial" w:cs="Arial"/>
          <w:spacing w:val="3"/>
          <w:sz w:val="24"/>
          <w:szCs w:val="24"/>
          <w:lang w:eastAsia="ru-RU"/>
        </w:rPr>
        <w:t>.» от 15.11.24 № 134 в новой редакции.</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Глава</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Апраксинского сельского поселения</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Костромского муниципального района</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Костромской области                                                                                         </w:t>
      </w:r>
      <w:proofErr w:type="spellStart"/>
      <w:r w:rsidRPr="002E2DCC">
        <w:rPr>
          <w:rFonts w:ascii="Arial" w:eastAsia="Times New Roman" w:hAnsi="Arial" w:cs="Arial"/>
          <w:sz w:val="24"/>
          <w:szCs w:val="24"/>
          <w:lang w:eastAsia="ru-RU"/>
        </w:rPr>
        <w:t>О.В</w:t>
      </w:r>
      <w:proofErr w:type="spellEnd"/>
      <w:r w:rsidRPr="002E2DCC">
        <w:rPr>
          <w:rFonts w:ascii="Arial" w:eastAsia="Times New Roman" w:hAnsi="Arial" w:cs="Arial"/>
          <w:sz w:val="24"/>
          <w:szCs w:val="24"/>
          <w:lang w:eastAsia="ru-RU"/>
        </w:rPr>
        <w:t>. Глухарева</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Утверждена</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Постановлением администрации</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Апраксинского сельского поселения</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Костромского муниципального района</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Костромской области</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от 04 декабря 2025 г. №198</w:t>
      </w:r>
    </w:p>
    <w:p w:rsidR="002E2DCC" w:rsidRPr="002E2DCC" w:rsidRDefault="002E2DCC" w:rsidP="002E2DCC">
      <w:pPr>
        <w:spacing w:after="0" w:line="240" w:lineRule="auto"/>
        <w:ind w:firstLine="709"/>
        <w:jc w:val="center"/>
        <w:rPr>
          <w:rFonts w:ascii="Arial" w:eastAsia="Times New Roman" w:hAnsi="Arial" w:cs="Arial"/>
          <w:b/>
          <w:sz w:val="28"/>
          <w:szCs w:val="28"/>
          <w:lang w:eastAsia="ru-RU"/>
        </w:rPr>
      </w:pPr>
    </w:p>
    <w:p w:rsidR="002E2DCC" w:rsidRPr="002E2DCC" w:rsidRDefault="002E2DCC" w:rsidP="002E2DCC">
      <w:pPr>
        <w:spacing w:after="0" w:line="240" w:lineRule="auto"/>
        <w:ind w:firstLine="709"/>
        <w:jc w:val="center"/>
        <w:rPr>
          <w:rFonts w:ascii="Arial" w:eastAsia="Times New Roman" w:hAnsi="Arial" w:cs="Arial"/>
          <w:b/>
          <w:caps/>
          <w:sz w:val="28"/>
          <w:szCs w:val="28"/>
          <w:lang w:eastAsia="ru-RU"/>
        </w:rPr>
      </w:pPr>
      <w:r w:rsidRPr="002E2DCC">
        <w:rPr>
          <w:rFonts w:ascii="Arial" w:eastAsia="Times New Roman" w:hAnsi="Arial" w:cs="Arial"/>
          <w:b/>
          <w:caps/>
          <w:sz w:val="28"/>
          <w:szCs w:val="28"/>
          <w:lang w:eastAsia="ru-RU"/>
        </w:rPr>
        <w:t>МУНИЦИПАЛЬНАЯ ПРОГРАММА «</w:t>
      </w:r>
      <w:r w:rsidRPr="002E2DCC">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2E2DCC">
        <w:rPr>
          <w:rFonts w:ascii="Arial" w:eastAsia="Times New Roman" w:hAnsi="Arial" w:cs="Arial"/>
          <w:b/>
          <w:caps/>
          <w:sz w:val="28"/>
          <w:szCs w:val="28"/>
          <w:lang w:eastAsia="ru-RU"/>
        </w:rPr>
        <w:t>сельского поселения Костромского муниципального района Костромской области на 2025-2027гг»</w:t>
      </w:r>
    </w:p>
    <w:p w:rsidR="002E2DCC" w:rsidRPr="002E2DCC" w:rsidRDefault="002E2DCC" w:rsidP="002E2DCC">
      <w:pPr>
        <w:autoSpaceDE w:val="0"/>
        <w:autoSpaceDN w:val="0"/>
        <w:adjustRightInd w:val="0"/>
        <w:spacing w:after="0" w:line="240" w:lineRule="auto"/>
        <w:ind w:firstLine="709"/>
        <w:jc w:val="center"/>
        <w:outlineLvl w:val="1"/>
        <w:rPr>
          <w:rFonts w:ascii="Arial" w:eastAsia="Times New Roman" w:hAnsi="Arial" w:cs="Arial"/>
          <w:b/>
          <w:sz w:val="28"/>
          <w:szCs w:val="28"/>
          <w:lang w:eastAsia="ru-RU"/>
        </w:rPr>
      </w:pPr>
    </w:p>
    <w:p w:rsidR="002E2DCC" w:rsidRPr="002E2DCC" w:rsidRDefault="002E2DCC" w:rsidP="002E2DCC">
      <w:pPr>
        <w:autoSpaceDE w:val="0"/>
        <w:autoSpaceDN w:val="0"/>
        <w:adjustRightInd w:val="0"/>
        <w:spacing w:after="0" w:line="240" w:lineRule="auto"/>
        <w:ind w:firstLine="709"/>
        <w:jc w:val="center"/>
        <w:outlineLvl w:val="1"/>
        <w:rPr>
          <w:rFonts w:ascii="Arial" w:eastAsia="Times New Roman" w:hAnsi="Arial" w:cs="Arial"/>
          <w:b/>
          <w:caps/>
          <w:sz w:val="28"/>
          <w:szCs w:val="28"/>
          <w:lang w:eastAsia="ru-RU"/>
        </w:rPr>
      </w:pPr>
      <w:r w:rsidRPr="002E2DCC">
        <w:rPr>
          <w:rFonts w:ascii="Arial" w:eastAsia="Times New Roman" w:hAnsi="Arial" w:cs="Arial"/>
          <w:b/>
          <w:caps/>
          <w:sz w:val="28"/>
          <w:szCs w:val="28"/>
          <w:lang w:eastAsia="ru-RU"/>
        </w:rPr>
        <w:t>ПАСПОРТ муниципальной программы «</w:t>
      </w:r>
      <w:r w:rsidRPr="002E2DCC">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2E2DCC">
        <w:rPr>
          <w:rFonts w:ascii="Arial" w:eastAsia="Times New Roman" w:hAnsi="Arial" w:cs="Arial"/>
          <w:b/>
          <w:caps/>
          <w:sz w:val="28"/>
          <w:szCs w:val="28"/>
          <w:lang w:eastAsia="ru-RU"/>
        </w:rPr>
        <w:t xml:space="preserve">сельского поселения Костромского </w:t>
      </w:r>
      <w:r w:rsidRPr="002E2DCC">
        <w:rPr>
          <w:rFonts w:ascii="Arial" w:eastAsia="Times New Roman" w:hAnsi="Arial" w:cs="Arial"/>
          <w:b/>
          <w:caps/>
          <w:sz w:val="28"/>
          <w:szCs w:val="28"/>
          <w:lang w:eastAsia="ru-RU"/>
        </w:rPr>
        <w:lastRenderedPageBreak/>
        <w:t>муниципального района Костромской области на 2025-2027гг»</w:t>
      </w:r>
    </w:p>
    <w:p w:rsidR="002E2DCC" w:rsidRPr="002E2DCC" w:rsidRDefault="002E2DCC" w:rsidP="002E2DCC">
      <w:pPr>
        <w:autoSpaceDE w:val="0"/>
        <w:autoSpaceDN w:val="0"/>
        <w:adjustRightInd w:val="0"/>
        <w:spacing w:after="0" w:line="240" w:lineRule="auto"/>
        <w:ind w:firstLine="709"/>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before="100" w:beforeAutospacing="1" w:after="100" w:afterAutospacing="1"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Муниципальная программа «</w:t>
            </w:r>
            <w:r w:rsidRPr="002E2DCC">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2E2DCC">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2E2DCC">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«15» ноября 2024 г. №134 «Об утверждении муниципальной программы «</w:t>
            </w:r>
            <w:r w:rsidRPr="002E2DCC">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2E2DCC">
              <w:rPr>
                <w:rFonts w:ascii="Arial" w:eastAsia="Times New Roman" w:hAnsi="Arial" w:cs="Arial"/>
                <w:sz w:val="24"/>
                <w:szCs w:val="24"/>
                <w:lang w:eastAsia="ru-RU"/>
              </w:rPr>
              <w:t>сельского поселения Костромского муниципального района Костромской области на 2025-2027гг»</w:t>
            </w:r>
            <w:proofErr w:type="gramStart"/>
            <w:r w:rsidRPr="002E2DCC">
              <w:rPr>
                <w:rFonts w:ascii="Arial" w:eastAsia="Times New Roman" w:hAnsi="Arial" w:cs="Arial"/>
                <w:sz w:val="24"/>
                <w:szCs w:val="24"/>
                <w:lang w:eastAsia="ru-RU"/>
              </w:rPr>
              <w:t xml:space="preserve"> .</w:t>
            </w:r>
            <w:proofErr w:type="gramEnd"/>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2E2DCC">
              <w:rPr>
                <w:rFonts w:ascii="Arial" w:eastAsia="Times New Roman" w:hAnsi="Arial" w:cs="Arial"/>
                <w:sz w:val="24"/>
                <w:szCs w:val="24"/>
                <w:lang w:eastAsia="ar-SA"/>
              </w:rPr>
              <w:t>Заказчик</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2E2DCC">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2E2DCC">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2E2DCC">
              <w:rPr>
                <w:rFonts w:ascii="Arial" w:eastAsia="Times New Roman" w:hAnsi="Arial" w:cs="Arial"/>
                <w:sz w:val="24"/>
                <w:szCs w:val="24"/>
                <w:lang w:eastAsia="ar-SA"/>
              </w:rPr>
              <w:t>-о</w:t>
            </w:r>
            <w:proofErr w:type="gramEnd"/>
            <w:r w:rsidRPr="002E2DCC">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2E2DCC">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t xml:space="preserve">Сроки реализации </w:t>
            </w:r>
            <w:r w:rsidRPr="002E2DCC">
              <w:rPr>
                <w:rFonts w:ascii="Arial" w:eastAsia="Times New Roman" w:hAnsi="Arial" w:cs="Arial"/>
                <w:sz w:val="24"/>
                <w:szCs w:val="24"/>
                <w:lang w:eastAsia="ar-SA"/>
              </w:rPr>
              <w:lastRenderedPageBreak/>
              <w:t>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lastRenderedPageBreak/>
              <w:t>2025-2027 год</w:t>
            </w:r>
          </w:p>
        </w:tc>
      </w:tr>
      <w:tr w:rsidR="002E2DCC" w:rsidRPr="002E2DCC" w:rsidTr="00DB722F">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lastRenderedPageBreak/>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2E2DCC">
              <w:rPr>
                <w:rFonts w:ascii="Arial" w:eastAsia="Times New Roman" w:hAnsi="Arial" w:cs="Arial"/>
                <w:sz w:val="24"/>
                <w:szCs w:val="24"/>
                <w:lang w:eastAsia="ar-SA"/>
              </w:rPr>
              <w:t>тыс</w:t>
            </w:r>
            <w:proofErr w:type="gramStart"/>
            <w:r w:rsidRPr="002E2DCC">
              <w:rPr>
                <w:rFonts w:ascii="Arial" w:eastAsia="Times New Roman" w:hAnsi="Arial" w:cs="Arial"/>
                <w:sz w:val="24"/>
                <w:szCs w:val="24"/>
                <w:lang w:eastAsia="ar-SA"/>
              </w:rPr>
              <w:t>.р</w:t>
            </w:r>
            <w:proofErr w:type="gramEnd"/>
            <w:r w:rsidRPr="002E2DCC">
              <w:rPr>
                <w:rFonts w:ascii="Arial" w:eastAsia="Times New Roman" w:hAnsi="Arial" w:cs="Arial"/>
                <w:sz w:val="24"/>
                <w:szCs w:val="24"/>
                <w:lang w:eastAsia="ar-SA"/>
              </w:rPr>
              <w:t>уб</w:t>
            </w:r>
            <w:proofErr w:type="spellEnd"/>
            <w:r w:rsidRPr="002E2DCC">
              <w:rPr>
                <w:rFonts w:ascii="Arial" w:eastAsia="Times New Roman" w:hAnsi="Arial" w:cs="Arial"/>
                <w:sz w:val="24"/>
                <w:szCs w:val="24"/>
                <w:lang w:eastAsia="ar-SA"/>
              </w:rPr>
              <w:t xml:space="preserve">. за 1 километр дороги. </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highlight w:val="yellow"/>
                <w:lang w:eastAsia="ar-SA"/>
              </w:rPr>
            </w:pPr>
            <w:r w:rsidRPr="002E2DCC">
              <w:rPr>
                <w:rFonts w:ascii="Arial" w:eastAsia="Times New Roman" w:hAnsi="Arial" w:cs="Arial"/>
                <w:sz w:val="24"/>
                <w:szCs w:val="24"/>
                <w:lang w:eastAsia="ar-SA"/>
              </w:rPr>
              <w:t>Общий объем финансовых средств, необходимых для реализации программы, составляет 5 702 920,60 руб.</w:t>
            </w:r>
          </w:p>
          <w:p w:rsidR="002E2DCC" w:rsidRPr="002E2DCC" w:rsidRDefault="002E2DCC" w:rsidP="002E2DCC">
            <w:pPr>
              <w:spacing w:after="0" w:line="240" w:lineRule="auto"/>
              <w:ind w:right="567"/>
              <w:rPr>
                <w:rFonts w:ascii="Arial" w:eastAsia="Times New Roman" w:hAnsi="Arial" w:cs="Arial"/>
                <w:sz w:val="24"/>
                <w:szCs w:val="24"/>
                <w:highlight w:val="yellow"/>
                <w:lang w:eastAsia="ru-RU"/>
              </w:rPr>
            </w:pPr>
            <w:r w:rsidRPr="002E2DCC">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2025-2027годы-0,00 рублей</w:t>
            </w:r>
            <w:proofErr w:type="gramStart"/>
            <w:r w:rsidRPr="002E2DCC">
              <w:rPr>
                <w:rFonts w:ascii="Arial" w:eastAsia="Times New Roman" w:hAnsi="Arial" w:cs="Arial"/>
                <w:sz w:val="24"/>
                <w:szCs w:val="24"/>
                <w:lang w:eastAsia="ru-RU"/>
              </w:rPr>
              <w:t xml:space="preserve"> .</w:t>
            </w:r>
            <w:proofErr w:type="gramEnd"/>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2025-2027, </w:t>
            </w:r>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Предполагаемые поступления  за счёт средств  Местного бюджета, в Апраксинского сельском поселении на 2025-2027 – 3 617 996,60 рублей из них </w:t>
            </w:r>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Муниципальный дорожный фонд 2025-2027 гг-2 084 924,00 рублей</w:t>
            </w:r>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Внебюджетные источники;</w:t>
            </w:r>
          </w:p>
          <w:p w:rsidR="002E2DCC" w:rsidRPr="002E2DCC" w:rsidRDefault="002E2DCC" w:rsidP="002E2DCC">
            <w:pPr>
              <w:spacing w:after="0" w:line="240" w:lineRule="auto"/>
              <w:ind w:right="567"/>
              <w:rPr>
                <w:rFonts w:ascii="Arial" w:eastAsia="Times New Roman" w:hAnsi="Arial" w:cs="Arial"/>
                <w:sz w:val="24"/>
                <w:szCs w:val="24"/>
                <w:lang w:eastAsia="ru-RU"/>
              </w:rPr>
            </w:pPr>
          </w:p>
        </w:tc>
      </w:tr>
      <w:tr w:rsidR="002E2DCC" w:rsidRPr="002E2DCC" w:rsidTr="00DB722F">
        <w:trPr>
          <w:trHeight w:val="689"/>
        </w:trPr>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autoSpaceDE w:val="0"/>
              <w:autoSpaceDN w:val="0"/>
              <w:adjustRightInd w:val="0"/>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2E2DCC" w:rsidRPr="002E2DCC" w:rsidRDefault="002E2DCC" w:rsidP="002E2DCC">
            <w:pPr>
              <w:autoSpaceDE w:val="0"/>
              <w:autoSpaceDN w:val="0"/>
              <w:adjustRightInd w:val="0"/>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2. реализация программы позволит улучшить состояние автомобильных дорог</w:t>
            </w:r>
          </w:p>
          <w:p w:rsidR="002E2DCC" w:rsidRPr="002E2DCC" w:rsidRDefault="002E2DCC" w:rsidP="002E2DCC">
            <w:pPr>
              <w:autoSpaceDE w:val="0"/>
              <w:autoSpaceDN w:val="0"/>
              <w:adjustRightInd w:val="0"/>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2E2DCC" w:rsidRPr="002E2DCC" w:rsidTr="00DB722F">
        <w:trPr>
          <w:trHeight w:val="689"/>
        </w:trPr>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2E2DCC">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proofErr w:type="gramStart"/>
            <w:r w:rsidRPr="002E2DCC">
              <w:rPr>
                <w:rFonts w:ascii="Arial" w:eastAsia="Times New Roman" w:hAnsi="Arial" w:cs="Arial"/>
                <w:sz w:val="24"/>
                <w:szCs w:val="24"/>
                <w:lang w:eastAsia="ru-RU"/>
              </w:rPr>
              <w:t>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не соответствующих нормативным требованиям к транспортным показателям.</w:t>
            </w:r>
            <w:proofErr w:type="gramEnd"/>
          </w:p>
        </w:tc>
      </w:tr>
      <w:tr w:rsidR="002E2DCC" w:rsidRPr="002E2DCC" w:rsidTr="00DB722F">
        <w:trPr>
          <w:trHeight w:val="689"/>
        </w:trPr>
        <w:tc>
          <w:tcPr>
            <w:tcW w:w="2808"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proofErr w:type="gramStart"/>
            <w:r w:rsidRPr="002E2DCC">
              <w:rPr>
                <w:rFonts w:ascii="Arial" w:eastAsia="Times New Roman" w:hAnsi="Arial" w:cs="Arial"/>
                <w:sz w:val="24"/>
                <w:szCs w:val="24"/>
                <w:lang w:eastAsia="ar-SA"/>
              </w:rPr>
              <w:lastRenderedPageBreak/>
              <w:t>Контроль за</w:t>
            </w:r>
            <w:proofErr w:type="gramEnd"/>
            <w:r w:rsidRPr="002E2DCC">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ind w:right="567"/>
              <w:rPr>
                <w:rFonts w:ascii="Arial" w:eastAsia="Times New Roman" w:hAnsi="Arial" w:cs="Arial"/>
                <w:sz w:val="24"/>
                <w:szCs w:val="24"/>
                <w:lang w:eastAsia="ru-RU"/>
              </w:rPr>
            </w:pPr>
            <w:proofErr w:type="gramStart"/>
            <w:r w:rsidRPr="002E2DCC">
              <w:rPr>
                <w:rFonts w:ascii="Arial" w:eastAsia="Times New Roman" w:hAnsi="Arial" w:cs="Arial"/>
                <w:sz w:val="24"/>
                <w:szCs w:val="24"/>
                <w:lang w:eastAsia="ru-RU"/>
              </w:rPr>
              <w:t>Контроль за</w:t>
            </w:r>
            <w:proofErr w:type="gramEnd"/>
            <w:r w:rsidRPr="002E2DCC">
              <w:rPr>
                <w:rFonts w:ascii="Arial" w:eastAsia="Times New Roman" w:hAnsi="Arial" w:cs="Arial"/>
                <w:sz w:val="24"/>
                <w:szCs w:val="24"/>
                <w:lang w:eastAsia="ru-RU"/>
              </w:rPr>
              <w:t xml:space="preserve"> реализацией программы осуществляется:</w:t>
            </w:r>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2E2DCC" w:rsidRPr="002E2DCC" w:rsidRDefault="002E2DCC" w:rsidP="002E2DCC">
            <w:pPr>
              <w:spacing w:after="0" w:line="240" w:lineRule="auto"/>
              <w:ind w:right="567"/>
              <w:rPr>
                <w:rFonts w:ascii="Arial" w:eastAsia="Times New Roman" w:hAnsi="Arial" w:cs="Arial"/>
                <w:sz w:val="24"/>
                <w:szCs w:val="24"/>
                <w:lang w:eastAsia="ru-RU"/>
              </w:rPr>
            </w:pPr>
            <w:r w:rsidRPr="002E2DCC">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tc>
      </w:tr>
    </w:tbl>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2E2DCC">
        <w:rPr>
          <w:rFonts w:ascii="Arial" w:eastAsia="Times New Roman" w:hAnsi="Arial" w:cs="Arial"/>
          <w:sz w:val="24"/>
          <w:szCs w:val="24"/>
          <w:lang w:eastAsia="ar-SA"/>
        </w:rPr>
        <w:t>1. Содержание проблемы и обоснование необходимости её решения программным методом</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2E2DCC">
        <w:rPr>
          <w:rFonts w:ascii="Arial" w:eastAsia="Times New Roman" w:hAnsi="Arial" w:cs="Arial"/>
          <w:spacing w:val="3"/>
          <w:sz w:val="24"/>
          <w:szCs w:val="24"/>
          <w:lang w:eastAsia="ru-RU"/>
        </w:rPr>
        <w:t xml:space="preserve">общего пользования </w:t>
      </w:r>
      <w:r w:rsidRPr="002E2DCC">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От уровня состояния дорог </w:t>
      </w:r>
      <w:r w:rsidRPr="002E2DCC">
        <w:rPr>
          <w:rFonts w:ascii="Arial" w:eastAsia="Times New Roman" w:hAnsi="Arial" w:cs="Arial"/>
          <w:spacing w:val="3"/>
          <w:sz w:val="24"/>
          <w:szCs w:val="24"/>
          <w:lang w:eastAsia="ru-RU"/>
        </w:rPr>
        <w:t xml:space="preserve">общего пользования </w:t>
      </w:r>
      <w:r w:rsidRPr="002E2DCC">
        <w:rPr>
          <w:rFonts w:ascii="Arial" w:eastAsia="Times New Roman" w:hAnsi="Arial" w:cs="Arial"/>
          <w:sz w:val="24"/>
          <w:szCs w:val="24"/>
          <w:lang w:eastAsia="ru-RU"/>
        </w:rPr>
        <w:t>во многом зависит качество жизни населения.</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2E2DCC">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2E2DCC">
        <w:rPr>
          <w:rFonts w:ascii="Arial" w:eastAsia="Times New Roman" w:hAnsi="Arial" w:cs="Arial"/>
          <w:spacing w:val="3"/>
          <w:sz w:val="24"/>
          <w:szCs w:val="24"/>
          <w:lang w:eastAsia="ru-RU"/>
        </w:rPr>
        <w:t xml:space="preserve">общего пользования, </w:t>
      </w:r>
      <w:r w:rsidRPr="002E2DCC">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 Цели и задачи программы</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Целью программы является:</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 Повышение эффективности и  безопасности </w:t>
      </w:r>
      <w:proofErr w:type="gramStart"/>
      <w:r w:rsidRPr="002E2DCC">
        <w:rPr>
          <w:rFonts w:ascii="Arial" w:eastAsia="Times New Roman" w:hAnsi="Arial" w:cs="Arial"/>
          <w:sz w:val="24"/>
          <w:szCs w:val="24"/>
          <w:lang w:eastAsia="ru-RU"/>
        </w:rPr>
        <w:t>сети</w:t>
      </w:r>
      <w:proofErr w:type="gramEnd"/>
      <w:r w:rsidRPr="002E2DCC">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2E2DCC">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2E2DCC">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2E2DCC">
        <w:rPr>
          <w:rFonts w:ascii="Arial" w:eastAsia="Times New Roman" w:hAnsi="Arial" w:cs="Arial"/>
          <w:sz w:val="24"/>
          <w:szCs w:val="24"/>
          <w:lang w:eastAsia="ar-SA"/>
        </w:rPr>
        <w:t>Для достижения цели программы необходимо решить следующие задачи: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2E2DCC">
        <w:rPr>
          <w:rFonts w:ascii="Arial" w:eastAsia="Times New Roman" w:hAnsi="Arial" w:cs="Arial"/>
          <w:sz w:val="24"/>
          <w:szCs w:val="24"/>
          <w:lang w:eastAsia="ar-SA"/>
        </w:rPr>
        <w:t xml:space="preserve">Оформление </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2E2DCC">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2E2DCC">
        <w:rPr>
          <w:rFonts w:ascii="Arial" w:eastAsia="Times New Roman" w:hAnsi="Arial" w:cs="Arial"/>
          <w:sz w:val="24"/>
          <w:szCs w:val="24"/>
          <w:lang w:eastAsia="ru-RU"/>
        </w:rPr>
        <w:t>нормативным требованиям.</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2E2DCC">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4. Перечень мероприятий программы</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2E2DCC">
        <w:rPr>
          <w:rFonts w:ascii="Arial" w:eastAsia="Times New Roman" w:hAnsi="Arial" w:cs="Arial"/>
          <w:sz w:val="24"/>
          <w:szCs w:val="24"/>
          <w:lang w:eastAsia="ru-RU"/>
        </w:rPr>
        <w:t>5. Сроки и этапы реализации программы</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lastRenderedPageBreak/>
        <w:t xml:space="preserve">Программа реализуется с 2025 по 2027 года. </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6. Механизм реализации программы</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2E2DCC" w:rsidRPr="002E2DCC" w:rsidRDefault="002E2DCC" w:rsidP="002E2DCC">
      <w:pPr>
        <w:spacing w:after="0" w:line="240" w:lineRule="auto"/>
        <w:ind w:right="567" w:firstLine="709"/>
        <w:contextualSpacing/>
        <w:jc w:val="both"/>
        <w:rPr>
          <w:rFonts w:ascii="Arial" w:eastAsia="Times New Roman" w:hAnsi="Arial" w:cs="Arial"/>
          <w:sz w:val="24"/>
          <w:szCs w:val="24"/>
          <w:lang w:eastAsia="ru-RU"/>
        </w:rPr>
      </w:pPr>
      <w:proofErr w:type="gramStart"/>
      <w:r w:rsidRPr="002E2DCC">
        <w:rPr>
          <w:rFonts w:ascii="Arial" w:eastAsia="Times New Roman" w:hAnsi="Arial" w:cs="Arial"/>
          <w:sz w:val="24"/>
          <w:szCs w:val="24"/>
          <w:lang w:eastAsia="ru-RU"/>
        </w:rPr>
        <w:t>Контроль за</w:t>
      </w:r>
      <w:proofErr w:type="gramEnd"/>
      <w:r w:rsidRPr="002E2DCC">
        <w:rPr>
          <w:rFonts w:ascii="Arial" w:eastAsia="Times New Roman" w:hAnsi="Arial" w:cs="Arial"/>
          <w:sz w:val="24"/>
          <w:szCs w:val="24"/>
          <w:lang w:eastAsia="ru-RU"/>
        </w:rPr>
        <w:t xml:space="preserve"> реализацией программы осуществляется:</w:t>
      </w:r>
    </w:p>
    <w:p w:rsidR="002E2DCC" w:rsidRPr="002E2DCC" w:rsidRDefault="002E2DCC" w:rsidP="002E2DCC">
      <w:pPr>
        <w:spacing w:after="0" w:line="240" w:lineRule="auto"/>
        <w:ind w:right="567"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2E2DCC" w:rsidRPr="002E2DCC" w:rsidRDefault="002E2DCC" w:rsidP="002E2DCC">
      <w:pPr>
        <w:spacing w:after="0" w:line="240" w:lineRule="auto"/>
        <w:ind w:right="567"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 Ресурсное обеспечение программы</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sectPr w:rsidR="002E2DCC" w:rsidRPr="002E2DCC" w:rsidSect="006D5A71">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134" w:header="709" w:footer="709" w:gutter="0"/>
          <w:cols w:space="708"/>
          <w:docGrid w:linePitch="360"/>
        </w:sectPr>
      </w:pP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lastRenderedPageBreak/>
        <w:t>Приложение №1</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к Постановлению администрации</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Апраксинского сельского поселения</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Костромского муниципального района</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Костромской области</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2E2DCC">
        <w:rPr>
          <w:rFonts w:ascii="Arial" w:eastAsia="Times New Roman" w:hAnsi="Arial" w:cs="Arial"/>
          <w:sz w:val="24"/>
          <w:szCs w:val="24"/>
          <w:lang w:eastAsia="ru-RU"/>
        </w:rPr>
        <w:t>от 04 декабря 2025 г. № 198</w:t>
      </w:r>
    </w:p>
    <w:p w:rsidR="002E2DCC" w:rsidRPr="002E2DCC" w:rsidRDefault="002E2DCC" w:rsidP="002E2DCC">
      <w:pPr>
        <w:spacing w:after="0" w:line="240" w:lineRule="auto"/>
        <w:ind w:firstLine="709"/>
        <w:jc w:val="center"/>
        <w:rPr>
          <w:rFonts w:ascii="Arial" w:eastAsia="Times New Roman" w:hAnsi="Arial" w:cs="Arial"/>
          <w:sz w:val="24"/>
          <w:szCs w:val="24"/>
          <w:lang w:eastAsia="ru-RU"/>
        </w:rPr>
      </w:pPr>
    </w:p>
    <w:p w:rsidR="002E2DCC" w:rsidRPr="002E2DCC" w:rsidRDefault="002E2DCC" w:rsidP="002E2DCC">
      <w:pPr>
        <w:spacing w:after="0" w:line="240" w:lineRule="auto"/>
        <w:ind w:firstLine="709"/>
        <w:jc w:val="center"/>
        <w:rPr>
          <w:rFonts w:ascii="Arial" w:eastAsia="Times New Roman" w:hAnsi="Arial" w:cs="Arial"/>
          <w:b/>
          <w:caps/>
          <w:sz w:val="28"/>
          <w:szCs w:val="28"/>
          <w:lang w:eastAsia="ru-RU"/>
        </w:rPr>
      </w:pPr>
      <w:r w:rsidRPr="002E2DCC">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2E2DCC" w:rsidRPr="002E2DCC" w:rsidRDefault="002E2DCC" w:rsidP="002E2DCC">
      <w:pPr>
        <w:spacing w:after="0" w:line="240" w:lineRule="auto"/>
        <w:ind w:firstLine="709"/>
        <w:jc w:val="center"/>
        <w:rPr>
          <w:rFonts w:ascii="Arial" w:eastAsia="Times New Roman" w:hAnsi="Arial" w:cs="Arial"/>
          <w:b/>
          <w:caps/>
          <w:sz w:val="32"/>
          <w:szCs w:val="32"/>
          <w:lang w:eastAsia="ru-RU"/>
        </w:rPr>
      </w:pPr>
    </w:p>
    <w:tbl>
      <w:tblPr>
        <w:tblW w:w="153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134"/>
        <w:gridCol w:w="1596"/>
        <w:gridCol w:w="1559"/>
        <w:gridCol w:w="1129"/>
        <w:gridCol w:w="1564"/>
        <w:gridCol w:w="1399"/>
      </w:tblGrid>
      <w:tr w:rsidR="002E2DCC" w:rsidRPr="002E2DCC" w:rsidTr="00DB722F">
        <w:trPr>
          <w:trHeight w:val="364"/>
        </w:trPr>
        <w:tc>
          <w:tcPr>
            <w:tcW w:w="582" w:type="dxa"/>
            <w:vMerge w:val="restart"/>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 </w:t>
            </w:r>
            <w:proofErr w:type="gramStart"/>
            <w:r w:rsidRPr="002E2DCC">
              <w:rPr>
                <w:rFonts w:ascii="Arial" w:eastAsia="Times New Roman" w:hAnsi="Arial" w:cs="Arial"/>
                <w:sz w:val="24"/>
                <w:szCs w:val="24"/>
                <w:lang w:eastAsia="ru-RU"/>
              </w:rPr>
              <w:t>п</w:t>
            </w:r>
            <w:proofErr w:type="gramEnd"/>
            <w:r w:rsidRPr="002E2DCC">
              <w:rPr>
                <w:rFonts w:ascii="Arial" w:eastAsia="Times New Roman" w:hAnsi="Arial" w:cs="Arial"/>
                <w:sz w:val="24"/>
                <w:szCs w:val="24"/>
                <w:lang w:eastAsia="ru-RU"/>
              </w:rPr>
              <w:t>/п</w:t>
            </w:r>
          </w:p>
        </w:tc>
        <w:tc>
          <w:tcPr>
            <w:tcW w:w="5100" w:type="dxa"/>
            <w:vMerge w:val="restart"/>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Наименование</w:t>
            </w:r>
          </w:p>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2E2DCC" w:rsidRPr="002E2DCC" w:rsidRDefault="002E2DCC" w:rsidP="002E2DCC">
            <w:pPr>
              <w:spacing w:after="0" w:line="240" w:lineRule="auto"/>
              <w:ind w:left="-108"/>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Планируемый год участия в программе</w:t>
            </w:r>
          </w:p>
        </w:tc>
        <w:tc>
          <w:tcPr>
            <w:tcW w:w="1134" w:type="dxa"/>
            <w:vMerge w:val="restart"/>
            <w:shd w:val="clear" w:color="auto" w:fill="auto"/>
          </w:tcPr>
          <w:p w:rsidR="002E2DCC" w:rsidRPr="002E2DCC" w:rsidRDefault="002E2DCC" w:rsidP="002E2DCC">
            <w:pPr>
              <w:spacing w:after="0" w:line="240" w:lineRule="auto"/>
              <w:ind w:left="-108"/>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Протяженность дорог,</w:t>
            </w:r>
          </w:p>
          <w:p w:rsidR="002E2DCC" w:rsidRPr="002E2DCC" w:rsidRDefault="002E2DCC" w:rsidP="002E2DCC">
            <w:pPr>
              <w:spacing w:after="0" w:line="240" w:lineRule="auto"/>
              <w:ind w:left="-108"/>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 согласно технических паспортов (</w:t>
            </w:r>
            <w:proofErr w:type="gramStart"/>
            <w:r w:rsidRPr="002E2DCC">
              <w:rPr>
                <w:rFonts w:ascii="Arial" w:eastAsia="Times New Roman" w:hAnsi="Arial" w:cs="Arial"/>
                <w:sz w:val="24"/>
                <w:szCs w:val="24"/>
                <w:lang w:eastAsia="ru-RU"/>
              </w:rPr>
              <w:t>Км</w:t>
            </w:r>
            <w:proofErr w:type="gramEnd"/>
            <w:r w:rsidRPr="002E2DCC">
              <w:rPr>
                <w:rFonts w:ascii="Arial" w:eastAsia="Times New Roman" w:hAnsi="Arial" w:cs="Arial"/>
                <w:sz w:val="24"/>
                <w:szCs w:val="24"/>
                <w:lang w:eastAsia="ru-RU"/>
              </w:rPr>
              <w:t>)</w:t>
            </w:r>
          </w:p>
        </w:tc>
        <w:tc>
          <w:tcPr>
            <w:tcW w:w="7247" w:type="dxa"/>
            <w:gridSpan w:val="5"/>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Сведения об объемах финансирования</w:t>
            </w:r>
          </w:p>
        </w:tc>
      </w:tr>
      <w:tr w:rsidR="002E2DCC" w:rsidRPr="002E2DCC" w:rsidTr="00DB722F">
        <w:trPr>
          <w:trHeight w:val="1322"/>
        </w:trPr>
        <w:tc>
          <w:tcPr>
            <w:tcW w:w="582" w:type="dxa"/>
            <w:vMerge/>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2E2DCC" w:rsidRPr="002E2DCC" w:rsidRDefault="002E2DCC" w:rsidP="002E2DCC">
            <w:pPr>
              <w:spacing w:after="0" w:line="240" w:lineRule="auto"/>
              <w:ind w:left="-108"/>
              <w:contextualSpacing/>
              <w:jc w:val="center"/>
              <w:rPr>
                <w:rFonts w:ascii="Arial" w:eastAsia="Times New Roman" w:hAnsi="Arial" w:cs="Arial"/>
                <w:sz w:val="24"/>
                <w:szCs w:val="24"/>
                <w:lang w:eastAsia="ru-RU"/>
              </w:rPr>
            </w:pPr>
          </w:p>
        </w:tc>
        <w:tc>
          <w:tcPr>
            <w:tcW w:w="1134" w:type="dxa"/>
            <w:vMerge/>
            <w:shd w:val="clear" w:color="auto" w:fill="auto"/>
          </w:tcPr>
          <w:p w:rsidR="002E2DCC" w:rsidRPr="002E2DCC" w:rsidRDefault="002E2DCC" w:rsidP="002E2DCC">
            <w:pPr>
              <w:spacing w:after="0" w:line="240" w:lineRule="auto"/>
              <w:ind w:left="-108"/>
              <w:contextualSpacing/>
              <w:jc w:val="center"/>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Всего </w:t>
            </w:r>
          </w:p>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(тыс. рублей)</w:t>
            </w:r>
          </w:p>
        </w:tc>
        <w:tc>
          <w:tcPr>
            <w:tcW w:w="1559"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За счет средств</w:t>
            </w:r>
          </w:p>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федерального бюджета (тыс. рублей)</w:t>
            </w:r>
          </w:p>
        </w:tc>
        <w:tc>
          <w:tcPr>
            <w:tcW w:w="1129"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За счет средств областного бюджета (тыс. рублей)</w:t>
            </w:r>
          </w:p>
          <w:p w:rsidR="002E2DCC" w:rsidRPr="002E2DCC" w:rsidRDefault="002E2DCC" w:rsidP="002E2DCC">
            <w:pPr>
              <w:spacing w:after="0" w:line="240" w:lineRule="auto"/>
              <w:contextualSpacing/>
              <w:jc w:val="center"/>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За счет внебюджетных средств</w:t>
            </w:r>
          </w:p>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(тыс. рублей)</w:t>
            </w:r>
          </w:p>
        </w:tc>
      </w:tr>
      <w:tr w:rsidR="002E2DCC" w:rsidRPr="002E2DCC" w:rsidTr="00DB722F">
        <w:trPr>
          <w:trHeight w:val="795"/>
        </w:trPr>
        <w:tc>
          <w:tcPr>
            <w:tcW w:w="582" w:type="dxa"/>
            <w:vMerge w:val="restart"/>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Ремонт  автомобильной дороги подъезд </w:t>
            </w:r>
            <w:proofErr w:type="gramStart"/>
            <w:r w:rsidRPr="002E2DCC">
              <w:rPr>
                <w:rFonts w:ascii="Arial" w:eastAsia="Times New Roman" w:hAnsi="Arial" w:cs="Arial"/>
                <w:sz w:val="24"/>
                <w:szCs w:val="24"/>
                <w:lang w:eastAsia="ru-RU"/>
              </w:rPr>
              <w:t>к</w:t>
            </w:r>
            <w:proofErr w:type="gramEnd"/>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 </w:t>
            </w:r>
            <w:proofErr w:type="spellStart"/>
            <w:r w:rsidRPr="002E2DCC">
              <w:rPr>
                <w:rFonts w:ascii="Arial" w:eastAsia="Times New Roman" w:hAnsi="Arial" w:cs="Arial"/>
                <w:sz w:val="24"/>
                <w:szCs w:val="24"/>
                <w:lang w:eastAsia="ru-RU"/>
              </w:rPr>
              <w:t>ФАП</w:t>
            </w:r>
            <w:proofErr w:type="spellEnd"/>
            <w:r w:rsidRPr="002E2DCC">
              <w:rPr>
                <w:rFonts w:ascii="Arial" w:eastAsia="Times New Roman" w:hAnsi="Arial" w:cs="Arial"/>
                <w:sz w:val="24"/>
                <w:szCs w:val="24"/>
                <w:lang w:eastAsia="ru-RU"/>
              </w:rPr>
              <w:t xml:space="preserve"> (2 этап)</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 общего  п. Апраксино, </w:t>
            </w:r>
          </w:p>
        </w:tc>
        <w:tc>
          <w:tcPr>
            <w:tcW w:w="1275" w:type="dxa"/>
            <w:vMerge w:val="restart"/>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p>
          <w:p w:rsidR="002E2DCC" w:rsidRPr="002E2DCC" w:rsidRDefault="002E2DCC" w:rsidP="002E2DCC">
            <w:pPr>
              <w:spacing w:after="0" w:line="240" w:lineRule="auto"/>
              <w:contextualSpacing/>
              <w:jc w:val="center"/>
              <w:rPr>
                <w:rFonts w:ascii="Arial" w:eastAsia="Times New Roman" w:hAnsi="Arial" w:cs="Arial"/>
                <w:sz w:val="24"/>
                <w:szCs w:val="24"/>
                <w:lang w:eastAsia="ru-RU"/>
              </w:rPr>
            </w:pPr>
          </w:p>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0,00</w:t>
            </w:r>
          </w:p>
        </w:tc>
        <w:tc>
          <w:tcPr>
            <w:tcW w:w="1559" w:type="dxa"/>
            <w:tcBorders>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206"/>
        </w:trPr>
        <w:tc>
          <w:tcPr>
            <w:tcW w:w="582" w:type="dxa"/>
            <w:vMerge/>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участок 2,5</w:t>
            </w:r>
          </w:p>
        </w:tc>
        <w:tc>
          <w:tcPr>
            <w:tcW w:w="1275" w:type="dxa"/>
            <w:vMerge/>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0,667</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000000"/>
                <w:sz w:val="24"/>
                <w:szCs w:val="24"/>
                <w:lang w:eastAsia="ru-RU"/>
              </w:rPr>
            </w:pP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r>
      <w:tr w:rsidR="002E2DCC" w:rsidRPr="002E2DCC" w:rsidTr="00DB722F">
        <w:trPr>
          <w:trHeight w:val="226"/>
        </w:trPr>
        <w:tc>
          <w:tcPr>
            <w:tcW w:w="582" w:type="dxa"/>
            <w:vMerge/>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участок 4,</w:t>
            </w:r>
          </w:p>
        </w:tc>
        <w:tc>
          <w:tcPr>
            <w:tcW w:w="1275" w:type="dxa"/>
            <w:vMerge/>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0,345</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000000"/>
                <w:sz w:val="24"/>
                <w:szCs w:val="24"/>
                <w:lang w:eastAsia="ru-RU"/>
              </w:rPr>
            </w:pP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r>
      <w:tr w:rsidR="002E2DCC" w:rsidRPr="002E2DCC" w:rsidTr="00DB722F">
        <w:trPr>
          <w:trHeight w:val="269"/>
        </w:trPr>
        <w:tc>
          <w:tcPr>
            <w:tcW w:w="582" w:type="dxa"/>
            <w:vMerge/>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участок 6</w:t>
            </w:r>
          </w:p>
        </w:tc>
        <w:tc>
          <w:tcPr>
            <w:tcW w:w="1275" w:type="dxa"/>
            <w:vMerge/>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p>
        </w:tc>
        <w:tc>
          <w:tcPr>
            <w:tcW w:w="1134" w:type="dxa"/>
            <w:tcBorders>
              <w:top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0,210</w:t>
            </w:r>
          </w:p>
        </w:tc>
        <w:tc>
          <w:tcPr>
            <w:tcW w:w="1596" w:type="dxa"/>
            <w:vMerge/>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000000"/>
                <w:sz w:val="24"/>
                <w:szCs w:val="24"/>
                <w:lang w:eastAsia="ru-RU"/>
              </w:rPr>
            </w:pP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Ремонт автомобильной дороги общего</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пользования местного значения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д. Солониково</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0,465</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455 000,0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455 000,0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Ремонт автомобильной дороги общего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пользования местного значения д. Легково</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250 000,0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left w:val="single" w:sz="4" w:space="0" w:color="auto"/>
              <w:bottom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250 000,0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color w:val="FF0000"/>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lastRenderedPageBreak/>
              <w:t>4</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Ремонт дороги общего пользования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местного значения д. </w:t>
            </w:r>
            <w:proofErr w:type="gramStart"/>
            <w:r w:rsidRPr="002E2DCC">
              <w:rPr>
                <w:rFonts w:ascii="Arial" w:eastAsia="Times New Roman" w:hAnsi="Arial" w:cs="Arial"/>
                <w:sz w:val="24"/>
                <w:szCs w:val="24"/>
                <w:lang w:eastAsia="ru-RU"/>
              </w:rPr>
              <w:t>Никитино</w:t>
            </w:r>
            <w:proofErr w:type="gramEnd"/>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386 000,00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386 000,00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5</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Ремонт участка дороги п. Апраксино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ул. Коммунаров</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507 000,00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507 000,00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6</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Ремонт дороги общего пользования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местного значения д.Царево</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20 000,00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20 000,00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Планировка, ремонт дороги </w:t>
            </w:r>
            <w:proofErr w:type="spellStart"/>
            <w:r w:rsidRPr="002E2DCC">
              <w:rPr>
                <w:rFonts w:ascii="Arial" w:eastAsia="Times New Roman" w:hAnsi="Arial" w:cs="Arial"/>
                <w:sz w:val="24"/>
                <w:szCs w:val="24"/>
                <w:lang w:eastAsia="ru-RU"/>
              </w:rPr>
              <w:t>д</w:t>
            </w:r>
            <w:proofErr w:type="gramStart"/>
            <w:r w:rsidRPr="002E2DCC">
              <w:rPr>
                <w:rFonts w:ascii="Arial" w:eastAsia="Times New Roman" w:hAnsi="Arial" w:cs="Arial"/>
                <w:sz w:val="24"/>
                <w:szCs w:val="24"/>
                <w:lang w:eastAsia="ru-RU"/>
              </w:rPr>
              <w:t>.Б</w:t>
            </w:r>
            <w:proofErr w:type="gramEnd"/>
            <w:r w:rsidRPr="002E2DCC">
              <w:rPr>
                <w:rFonts w:ascii="Arial" w:eastAsia="Times New Roman" w:hAnsi="Arial" w:cs="Arial"/>
                <w:sz w:val="24"/>
                <w:szCs w:val="24"/>
                <w:lang w:eastAsia="ru-RU"/>
              </w:rPr>
              <w:t>рыкотино</w:t>
            </w:r>
            <w:proofErr w:type="spellEnd"/>
            <w:r w:rsidRPr="002E2DCC">
              <w:rPr>
                <w:rFonts w:ascii="Arial" w:eastAsia="Times New Roman" w:hAnsi="Arial" w:cs="Arial"/>
                <w:sz w:val="24"/>
                <w:szCs w:val="24"/>
                <w:lang w:eastAsia="ru-RU"/>
              </w:rPr>
              <w:t xml:space="preserve">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и подъезда к </w:t>
            </w:r>
            <w:proofErr w:type="spellStart"/>
            <w:r w:rsidRPr="002E2DCC">
              <w:rPr>
                <w:rFonts w:ascii="Arial" w:eastAsia="Times New Roman" w:hAnsi="Arial" w:cs="Arial"/>
                <w:sz w:val="24"/>
                <w:szCs w:val="24"/>
                <w:lang w:eastAsia="ru-RU"/>
              </w:rPr>
              <w:t>д</w:t>
            </w:r>
            <w:proofErr w:type="gramStart"/>
            <w:r w:rsidRPr="002E2DCC">
              <w:rPr>
                <w:rFonts w:ascii="Arial" w:eastAsia="Times New Roman" w:hAnsi="Arial" w:cs="Arial"/>
                <w:sz w:val="24"/>
                <w:szCs w:val="24"/>
                <w:lang w:eastAsia="ru-RU"/>
              </w:rPr>
              <w:t>,Б</w:t>
            </w:r>
            <w:proofErr w:type="gramEnd"/>
            <w:r w:rsidRPr="002E2DCC">
              <w:rPr>
                <w:rFonts w:ascii="Arial" w:eastAsia="Times New Roman" w:hAnsi="Arial" w:cs="Arial"/>
                <w:sz w:val="24"/>
                <w:szCs w:val="24"/>
                <w:lang w:eastAsia="ru-RU"/>
              </w:rPr>
              <w:t>рыкотино</w:t>
            </w:r>
            <w:proofErr w:type="spellEnd"/>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385 500,00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385 500,00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8</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Планировка дорог Апраксинского</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сельского поселения </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60 000,00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60 000,00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9</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Нарезка водоотводных кюветов подъезда</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к </w:t>
            </w:r>
            <w:proofErr w:type="spellStart"/>
            <w:r w:rsidRPr="002E2DCC">
              <w:rPr>
                <w:rFonts w:ascii="Arial" w:eastAsia="Times New Roman" w:hAnsi="Arial" w:cs="Arial"/>
                <w:sz w:val="24"/>
                <w:szCs w:val="24"/>
                <w:lang w:eastAsia="ru-RU"/>
              </w:rPr>
              <w:t>д</w:t>
            </w:r>
            <w:proofErr w:type="gramStart"/>
            <w:r w:rsidRPr="002E2DCC">
              <w:rPr>
                <w:rFonts w:ascii="Arial" w:eastAsia="Times New Roman" w:hAnsi="Arial" w:cs="Arial"/>
                <w:sz w:val="24"/>
                <w:szCs w:val="24"/>
                <w:lang w:eastAsia="ru-RU"/>
              </w:rPr>
              <w:t>.К</w:t>
            </w:r>
            <w:proofErr w:type="gramEnd"/>
            <w:r w:rsidRPr="002E2DCC">
              <w:rPr>
                <w:rFonts w:ascii="Arial" w:eastAsia="Times New Roman" w:hAnsi="Arial" w:cs="Arial"/>
                <w:sz w:val="24"/>
                <w:szCs w:val="24"/>
                <w:lang w:eastAsia="ru-RU"/>
              </w:rPr>
              <w:t>арцево</w:t>
            </w:r>
            <w:proofErr w:type="spellEnd"/>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337 000,00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337 000,00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939"/>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10</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Расчистка снега на территории Апраксинского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сельского поселения</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856 308,00</w:t>
            </w:r>
          </w:p>
        </w:tc>
        <w:tc>
          <w:tcPr>
            <w:tcW w:w="155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tcBorders>
              <w:top w:val="single" w:sz="4" w:space="0" w:color="auto"/>
            </w:tcBorders>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856 308,00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14"/>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11</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Окос придорожной полосы</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150 000,0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150 000,0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14"/>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12</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Приобретение дорожных знаков, краски</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70 000,00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70 000,00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14"/>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13</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Оказание услуг по проведению закупки</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35 000,00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35 000,00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14"/>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14</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Строительный контроль</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2025</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25 000,00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25 000,00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14"/>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lastRenderedPageBreak/>
              <w:t>15</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Расчистка снега на территории Апраксинского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Сельского поселения</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2026</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1 102 050,6</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1 102 050,6</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87"/>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16</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Окос придорожной полосы</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2026</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70 000,0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70 000,0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87"/>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17</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Расчистка снега на территории Апраксинского </w:t>
            </w:r>
          </w:p>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Сельского поселения</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2027</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924 062,0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924 062,0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87"/>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18</w:t>
            </w: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Окос придорожной полосы</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lang w:eastAsia="ru-RU"/>
              </w:rPr>
            </w:pPr>
            <w:r w:rsidRPr="002E2DCC">
              <w:rPr>
                <w:rFonts w:ascii="Arial" w:eastAsia="Times New Roman" w:hAnsi="Arial" w:cs="Arial"/>
                <w:sz w:val="24"/>
                <w:szCs w:val="24"/>
                <w:lang w:eastAsia="ru-RU"/>
              </w:rPr>
              <w:t>2027</w:t>
            </w: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70 000,0</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70 000,0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lang w:eastAsia="ru-RU"/>
              </w:rPr>
            </w:pPr>
          </w:p>
        </w:tc>
      </w:tr>
      <w:tr w:rsidR="002E2DCC" w:rsidRPr="002E2DCC" w:rsidTr="00DB722F">
        <w:trPr>
          <w:trHeight w:val="714"/>
        </w:trPr>
        <w:tc>
          <w:tcPr>
            <w:tcW w:w="582"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highlight w:val="yellow"/>
                <w:lang w:eastAsia="ru-RU"/>
              </w:rPr>
            </w:pPr>
          </w:p>
        </w:tc>
        <w:tc>
          <w:tcPr>
            <w:tcW w:w="5100" w:type="dxa"/>
            <w:shd w:val="clear" w:color="auto" w:fill="auto"/>
          </w:tcPr>
          <w:p w:rsidR="002E2DCC" w:rsidRPr="002E2DCC" w:rsidRDefault="002E2DCC" w:rsidP="002E2DCC">
            <w:pPr>
              <w:spacing w:after="0" w:line="240" w:lineRule="auto"/>
              <w:ind w:left="-108" w:right="-6228" w:firstLine="108"/>
              <w:contextualSpacing/>
              <w:jc w:val="both"/>
              <w:rPr>
                <w:rFonts w:ascii="Arial" w:eastAsia="Times New Roman" w:hAnsi="Arial" w:cs="Arial"/>
                <w:sz w:val="24"/>
                <w:szCs w:val="24"/>
                <w:highlight w:val="yellow"/>
                <w:lang w:eastAsia="ru-RU"/>
              </w:rPr>
            </w:pPr>
            <w:r w:rsidRPr="002E2DCC">
              <w:rPr>
                <w:rFonts w:ascii="Arial" w:eastAsia="Times New Roman" w:hAnsi="Arial" w:cs="Arial"/>
                <w:sz w:val="24"/>
                <w:szCs w:val="24"/>
                <w:lang w:eastAsia="ru-RU"/>
              </w:rPr>
              <w:t>Итого</w:t>
            </w:r>
          </w:p>
        </w:tc>
        <w:tc>
          <w:tcPr>
            <w:tcW w:w="1275" w:type="dxa"/>
            <w:shd w:val="clear" w:color="auto" w:fill="auto"/>
          </w:tcPr>
          <w:p w:rsidR="002E2DCC" w:rsidRPr="002E2DCC" w:rsidRDefault="002E2DCC" w:rsidP="002E2DCC">
            <w:pPr>
              <w:spacing w:after="0" w:line="240" w:lineRule="auto"/>
              <w:contextualSpacing/>
              <w:jc w:val="center"/>
              <w:rPr>
                <w:rFonts w:ascii="Arial" w:eastAsia="Times New Roman" w:hAnsi="Arial" w:cs="Arial"/>
                <w:sz w:val="24"/>
                <w:szCs w:val="24"/>
                <w:highlight w:val="yellow"/>
                <w:lang w:eastAsia="ru-RU"/>
              </w:rPr>
            </w:pPr>
          </w:p>
        </w:tc>
        <w:tc>
          <w:tcPr>
            <w:tcW w:w="113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highlight w:val="yellow"/>
                <w:lang w:eastAsia="ru-RU"/>
              </w:rPr>
            </w:pPr>
            <w:r w:rsidRPr="002E2DCC">
              <w:rPr>
                <w:rFonts w:ascii="Arial" w:eastAsia="Times New Roman" w:hAnsi="Arial" w:cs="Arial"/>
                <w:sz w:val="24"/>
                <w:szCs w:val="24"/>
                <w:lang w:eastAsia="ru-RU"/>
              </w:rPr>
              <w:t>1,687</w:t>
            </w:r>
          </w:p>
        </w:tc>
        <w:tc>
          <w:tcPr>
            <w:tcW w:w="1596" w:type="dxa"/>
            <w:shd w:val="clear" w:color="auto" w:fill="auto"/>
          </w:tcPr>
          <w:p w:rsidR="002E2DCC" w:rsidRPr="002E2DCC" w:rsidRDefault="002E2DCC" w:rsidP="002E2DCC">
            <w:pPr>
              <w:spacing w:after="0" w:line="240" w:lineRule="auto"/>
              <w:contextualSpacing/>
              <w:jc w:val="both"/>
              <w:rPr>
                <w:rFonts w:ascii="Arial" w:eastAsia="Times New Roman" w:hAnsi="Arial" w:cs="Arial"/>
                <w:lang w:eastAsia="ru-RU"/>
              </w:rPr>
            </w:pPr>
            <w:r w:rsidRPr="002E2DCC">
              <w:rPr>
                <w:rFonts w:ascii="Arial" w:eastAsia="Times New Roman" w:hAnsi="Arial" w:cs="Arial"/>
                <w:lang w:eastAsia="ru-RU"/>
              </w:rPr>
              <w:t>5 702 920,6</w:t>
            </w:r>
          </w:p>
        </w:tc>
        <w:tc>
          <w:tcPr>
            <w:tcW w:w="155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highlight w:val="yellow"/>
                <w:lang w:eastAsia="ru-RU"/>
              </w:rPr>
            </w:pPr>
          </w:p>
        </w:tc>
        <w:tc>
          <w:tcPr>
            <w:tcW w:w="112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highlight w:val="yellow"/>
                <w:lang w:eastAsia="ru-RU"/>
              </w:rPr>
            </w:pPr>
          </w:p>
        </w:tc>
        <w:tc>
          <w:tcPr>
            <w:tcW w:w="1564"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3"/>
                <w:szCs w:val="23"/>
                <w:highlight w:val="yellow"/>
                <w:lang w:eastAsia="ru-RU"/>
              </w:rPr>
            </w:pPr>
            <w:r w:rsidRPr="002E2DCC">
              <w:rPr>
                <w:rFonts w:ascii="Arial" w:eastAsia="Times New Roman" w:hAnsi="Arial" w:cs="Arial"/>
                <w:lang w:eastAsia="ru-RU"/>
              </w:rPr>
              <w:t>5 702 920,60</w:t>
            </w:r>
          </w:p>
        </w:tc>
        <w:tc>
          <w:tcPr>
            <w:tcW w:w="1399" w:type="dxa"/>
            <w:shd w:val="clear" w:color="auto" w:fill="auto"/>
          </w:tcPr>
          <w:p w:rsidR="002E2DCC" w:rsidRPr="002E2DCC" w:rsidRDefault="002E2DCC" w:rsidP="002E2DCC">
            <w:pPr>
              <w:spacing w:after="0" w:line="240" w:lineRule="auto"/>
              <w:contextualSpacing/>
              <w:jc w:val="both"/>
              <w:rPr>
                <w:rFonts w:ascii="Arial" w:eastAsia="Times New Roman" w:hAnsi="Arial" w:cs="Arial"/>
                <w:sz w:val="24"/>
                <w:szCs w:val="24"/>
                <w:highlight w:val="yellow"/>
                <w:lang w:eastAsia="ru-RU"/>
              </w:rPr>
            </w:pPr>
          </w:p>
        </w:tc>
      </w:tr>
    </w:tbl>
    <w:p w:rsidR="002E2DCC" w:rsidRPr="002E2DCC" w:rsidRDefault="002E2DCC" w:rsidP="002E2DCC">
      <w:pPr>
        <w:spacing w:after="0" w:line="240" w:lineRule="auto"/>
        <w:jc w:val="both"/>
        <w:rPr>
          <w:rFonts w:ascii="Arial" w:eastAsia="Times New Roman" w:hAnsi="Arial" w:cs="Arial"/>
          <w:caps/>
          <w:sz w:val="24"/>
          <w:szCs w:val="24"/>
          <w:lang w:eastAsia="ru-RU"/>
        </w:rPr>
        <w:sectPr w:rsidR="002E2DCC" w:rsidRPr="002E2DCC" w:rsidSect="006D5A71">
          <w:pgSz w:w="16838" w:h="11906" w:orient="landscape"/>
          <w:pgMar w:top="567" w:right="1134" w:bottom="1134" w:left="1134" w:header="709" w:footer="709" w:gutter="0"/>
          <w:cols w:space="708"/>
          <w:docGrid w:linePitch="360"/>
        </w:sectPr>
      </w:pPr>
    </w:p>
    <w:p w:rsidR="002E2DCC" w:rsidRPr="002E2DCC" w:rsidRDefault="002E2DCC" w:rsidP="002E2DCC">
      <w:pPr>
        <w:spacing w:after="0" w:line="240" w:lineRule="auto"/>
        <w:jc w:val="both"/>
        <w:rPr>
          <w:rFonts w:ascii="Arial" w:eastAsia="Times New Roman" w:hAnsi="Arial" w:cs="Arial"/>
          <w:caps/>
          <w:sz w:val="24"/>
          <w:szCs w:val="24"/>
          <w:lang w:eastAsia="ru-RU"/>
        </w:rPr>
      </w:pPr>
    </w:p>
    <w:p w:rsidR="002E2DCC" w:rsidRPr="002E2DCC" w:rsidRDefault="002E2DCC" w:rsidP="002E2DC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2E2DCC" w:rsidRPr="002E2DCC" w:rsidRDefault="002E2DCC" w:rsidP="002E2DC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АДМИНИСТРАЦИЯ</w:t>
      </w:r>
    </w:p>
    <w:p w:rsidR="002E2DCC" w:rsidRPr="002E2DCC" w:rsidRDefault="002E2DCC" w:rsidP="002E2DCC">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АПРАКСИНСКОГО СЕЛЬСКОГО ПОСЕЛЕНИЯ</w:t>
      </w: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КОСТРОМСКОГО МУНИЦИПАЛЬНОГО РАЙОНА</w:t>
      </w: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КОСТРОМСКОЙ ОБЛАСТИ</w:t>
      </w: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2E2DCC">
        <w:rPr>
          <w:rFonts w:ascii="Arial" w:eastAsia="Lucida Sans Unicode" w:hAnsi="Arial" w:cs="Arial"/>
          <w:b/>
          <w:bCs/>
          <w:spacing w:val="-3"/>
          <w:kern w:val="2"/>
          <w:sz w:val="32"/>
          <w:szCs w:val="32"/>
          <w:lang w:eastAsia="ru-RU"/>
        </w:rPr>
        <w:t>ПОСТАНОВЛЕНИЕ</w:t>
      </w: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от 04 декабря 2025 года № 199</w:t>
      </w: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2E2DCC">
        <w:rPr>
          <w:rFonts w:ascii="Arial" w:eastAsia="Times New Roman" w:hAnsi="Arial" w:cs="Arial"/>
          <w:b/>
          <w:caps/>
          <w:sz w:val="32"/>
          <w:szCs w:val="32"/>
          <w:lang w:eastAsia="ru-RU"/>
        </w:rPr>
        <w:t xml:space="preserve">О  ВНЕСЕНИи  ИЗМЕНЕНИЙ   В   ПОСТАНОВЛЕНИЕ   </w:t>
      </w: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2E2DCC">
        <w:rPr>
          <w:rFonts w:ascii="Arial" w:eastAsia="Times New Roman" w:hAnsi="Arial" w:cs="Arial"/>
          <w:b/>
          <w:caps/>
          <w:sz w:val="32"/>
          <w:szCs w:val="32"/>
          <w:lang w:eastAsia="ru-RU"/>
        </w:rPr>
        <w:t>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 от 15.11.2024 №137</w:t>
      </w: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2E2DCC" w:rsidRPr="002E2DCC" w:rsidRDefault="002E2DCC" w:rsidP="002E2DCC">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2E2DCC">
        <w:rPr>
          <w:rFonts w:ascii="Arial" w:eastAsia="Times New Roman" w:hAnsi="Arial" w:cs="Arial"/>
          <w:sz w:val="24"/>
          <w:szCs w:val="24"/>
          <w:lang w:eastAsia="ar-SA"/>
        </w:rPr>
        <w:t>В целях реализации Федер</w:t>
      </w:r>
      <w:r w:rsidRPr="002E2DCC">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2E2DCC">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2E2DCC" w:rsidRPr="002E2DCC" w:rsidRDefault="002E2DCC" w:rsidP="002E2DCC">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2E2DCC">
        <w:rPr>
          <w:rFonts w:ascii="Arial" w:eastAsia="Times New Roman" w:hAnsi="Arial" w:cs="Arial"/>
          <w:color w:val="000000"/>
          <w:spacing w:val="2"/>
          <w:sz w:val="24"/>
          <w:szCs w:val="24"/>
          <w:lang w:eastAsia="ru-RU"/>
        </w:rPr>
        <w:t>ПОСТАНОВЛЯЕТ:</w:t>
      </w:r>
    </w:p>
    <w:p w:rsidR="002E2DCC" w:rsidRPr="002E2DCC" w:rsidRDefault="002E2DCC" w:rsidP="002E2DCC">
      <w:pPr>
        <w:suppressAutoHyphens/>
        <w:spacing w:after="0" w:line="240" w:lineRule="auto"/>
        <w:ind w:firstLine="709"/>
        <w:contextualSpacing/>
        <w:jc w:val="both"/>
        <w:rPr>
          <w:rFonts w:ascii="Arial" w:eastAsia="Times New Roman" w:hAnsi="Arial" w:cs="Arial"/>
          <w:color w:val="000000"/>
          <w:sz w:val="24"/>
          <w:szCs w:val="24"/>
          <w:lang w:eastAsia="ar-SA"/>
        </w:rPr>
      </w:pPr>
      <w:r w:rsidRPr="002E2DCC">
        <w:rPr>
          <w:rFonts w:ascii="Arial" w:eastAsia="Times New Roman" w:hAnsi="Arial" w:cs="Arial"/>
          <w:color w:val="000000"/>
          <w:sz w:val="24"/>
          <w:szCs w:val="24"/>
          <w:lang w:eastAsia="ar-SA"/>
        </w:rPr>
        <w:t>1. Изложить муниципальную программу «Благоустройство территории Апраксинского сельского поселения Костромского муниципального района Костромской области на 2025-2027 годы» от 15.11.24 № 137 в новой редакции.</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2E2DCC">
        <w:rPr>
          <w:rFonts w:ascii="Arial" w:eastAsia="Times New Roman" w:hAnsi="Arial" w:cs="Arial"/>
          <w:sz w:val="24"/>
          <w:szCs w:val="24"/>
          <w:lang w:eastAsia="ru-RU"/>
        </w:rPr>
        <w:t>сельского</w:t>
      </w:r>
      <w:proofErr w:type="gramEnd"/>
      <w:r w:rsidRPr="002E2DCC">
        <w:rPr>
          <w:rFonts w:ascii="Arial" w:eastAsia="Times New Roman" w:hAnsi="Arial" w:cs="Arial"/>
          <w:sz w:val="24"/>
          <w:szCs w:val="24"/>
          <w:lang w:eastAsia="ru-RU"/>
        </w:rPr>
        <w:t xml:space="preserve">  поселения. </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Глава</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Апраксинского сельского поселения</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Костромского муниципального района</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Костромской области                                                                                  </w:t>
      </w:r>
      <w:proofErr w:type="spellStart"/>
      <w:r w:rsidRPr="002E2DCC">
        <w:rPr>
          <w:rFonts w:ascii="Arial" w:eastAsia="Times New Roman" w:hAnsi="Arial" w:cs="Arial"/>
          <w:sz w:val="24"/>
          <w:szCs w:val="24"/>
          <w:lang w:eastAsia="ru-RU"/>
        </w:rPr>
        <w:t>О.В</w:t>
      </w:r>
      <w:proofErr w:type="spellEnd"/>
      <w:r w:rsidRPr="002E2DCC">
        <w:rPr>
          <w:rFonts w:ascii="Arial" w:eastAsia="Times New Roman" w:hAnsi="Arial" w:cs="Arial"/>
          <w:sz w:val="24"/>
          <w:szCs w:val="24"/>
          <w:lang w:eastAsia="ru-RU"/>
        </w:rPr>
        <w:t>. Глухарева</w:t>
      </w:r>
    </w:p>
    <w:p w:rsidR="002E2DCC" w:rsidRPr="002E2DCC" w:rsidRDefault="002E2DCC" w:rsidP="002E2DCC">
      <w:pPr>
        <w:shd w:val="clear" w:color="auto" w:fill="FFFFFF"/>
        <w:spacing w:after="0" w:line="240" w:lineRule="auto"/>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2E2DCC">
        <w:rPr>
          <w:rFonts w:ascii="Arial" w:eastAsia="Times New Roman" w:hAnsi="Arial" w:cs="Arial"/>
          <w:color w:val="000000"/>
          <w:sz w:val="24"/>
          <w:szCs w:val="24"/>
          <w:lang w:eastAsia="ru-RU"/>
        </w:rPr>
        <w:t>Приложение №1</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к Постановлению администрации</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Апраксинского сельского поселения</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Костромского муниципального района</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Костромской области</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от 04 декабря 2025 г. 199</w:t>
      </w:r>
    </w:p>
    <w:p w:rsidR="002E2DCC" w:rsidRPr="002E2DCC" w:rsidRDefault="002E2DCC" w:rsidP="002E2DCC">
      <w:pPr>
        <w:spacing w:line="240" w:lineRule="auto"/>
        <w:contextualSpacing/>
        <w:jc w:val="center"/>
        <w:rPr>
          <w:rFonts w:ascii="Arial" w:eastAsia="Times New Roman" w:hAnsi="Arial" w:cs="Arial"/>
          <w:b/>
          <w:color w:val="000000"/>
          <w:sz w:val="32"/>
          <w:szCs w:val="32"/>
          <w:lang w:eastAsia="ru-RU"/>
        </w:rPr>
      </w:pPr>
    </w:p>
    <w:p w:rsidR="002E2DCC" w:rsidRPr="002E2DCC" w:rsidRDefault="002E2DCC" w:rsidP="002E2DCC">
      <w:pPr>
        <w:spacing w:line="240" w:lineRule="auto"/>
        <w:contextualSpacing/>
        <w:jc w:val="center"/>
        <w:rPr>
          <w:rFonts w:ascii="Arial" w:eastAsia="Times New Roman" w:hAnsi="Arial" w:cs="Arial"/>
          <w:b/>
          <w:caps/>
          <w:color w:val="000000"/>
          <w:sz w:val="32"/>
          <w:szCs w:val="24"/>
          <w:lang w:eastAsia="ru-RU"/>
        </w:rPr>
      </w:pPr>
      <w:r w:rsidRPr="002E2DCC">
        <w:rPr>
          <w:rFonts w:ascii="Arial" w:eastAsia="Times New Roman" w:hAnsi="Arial" w:cs="Arial"/>
          <w:b/>
          <w:color w:val="000000"/>
          <w:sz w:val="32"/>
          <w:szCs w:val="32"/>
          <w:lang w:eastAsia="ru-RU"/>
        </w:rPr>
        <w:t xml:space="preserve">МУНИЦИПАЛЬНАЯ ПРОГРАММА </w:t>
      </w:r>
      <w:r w:rsidRPr="002E2DCC">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2025-2027 годы»</w:t>
      </w:r>
    </w:p>
    <w:p w:rsidR="002E2DCC" w:rsidRPr="002E2DCC" w:rsidRDefault="002E2DCC" w:rsidP="002E2DCC">
      <w:pPr>
        <w:spacing w:line="240" w:lineRule="auto"/>
        <w:contextualSpacing/>
        <w:jc w:val="center"/>
        <w:rPr>
          <w:rFonts w:ascii="Arial" w:eastAsia="Times New Roman" w:hAnsi="Arial" w:cs="Arial"/>
          <w:color w:val="000000"/>
          <w:sz w:val="32"/>
          <w:szCs w:val="32"/>
          <w:lang w:eastAsia="ru-RU"/>
        </w:rPr>
      </w:pPr>
    </w:p>
    <w:p w:rsidR="002E2DCC" w:rsidRPr="002E2DCC" w:rsidRDefault="002E2DCC" w:rsidP="002E2DCC">
      <w:pPr>
        <w:spacing w:after="0" w:line="240" w:lineRule="auto"/>
        <w:contextualSpacing/>
        <w:jc w:val="center"/>
        <w:rPr>
          <w:rFonts w:ascii="Arial" w:eastAsia="Times New Roman" w:hAnsi="Arial" w:cs="Arial"/>
          <w:b/>
          <w:caps/>
          <w:color w:val="000000"/>
          <w:sz w:val="32"/>
          <w:szCs w:val="32"/>
          <w:lang w:eastAsia="ru-RU"/>
        </w:rPr>
      </w:pPr>
      <w:r w:rsidRPr="002E2DCC">
        <w:rPr>
          <w:rFonts w:ascii="Arial" w:eastAsia="Times New Roman" w:hAnsi="Arial" w:cs="Arial"/>
          <w:b/>
          <w:caps/>
          <w:color w:val="000000"/>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2025-2027 годы»</w:t>
      </w:r>
    </w:p>
    <w:p w:rsidR="002E2DCC" w:rsidRPr="002E2DCC" w:rsidRDefault="002E2DCC" w:rsidP="002E2DCC">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napToGrid w:val="0"/>
              <w:spacing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Отсутствуют</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 Организация озеленения территории поселения;</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3. Установка памятника погибшим и пропавшим без вести в годы Великой Отечественной войны и создание условий по обеспечению его сохранности;</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2E2DCC" w:rsidRPr="002E2DCC" w:rsidRDefault="002E2DCC" w:rsidP="002E2DCC">
            <w:pPr>
              <w:spacing w:after="0" w:line="240" w:lineRule="auto"/>
              <w:contextualSpacing/>
              <w:rPr>
                <w:rFonts w:ascii="Arial" w:eastAsia="Times New Roman" w:hAnsi="Arial" w:cs="Arial"/>
                <w:color w:val="000000"/>
                <w:spacing w:val="-9"/>
                <w:sz w:val="24"/>
                <w:szCs w:val="24"/>
                <w:lang w:eastAsia="ru-RU"/>
              </w:rPr>
            </w:pPr>
            <w:r w:rsidRPr="002E2DCC">
              <w:rPr>
                <w:rFonts w:ascii="Arial" w:eastAsia="Times New Roman" w:hAnsi="Arial" w:cs="Arial"/>
                <w:color w:val="000000"/>
                <w:sz w:val="24"/>
                <w:szCs w:val="24"/>
                <w:lang w:eastAsia="ru-RU"/>
              </w:rPr>
              <w:t xml:space="preserve">5. </w:t>
            </w:r>
            <w:r w:rsidRPr="002E2DCC">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pacing w:val="-9"/>
                <w:sz w:val="24"/>
                <w:szCs w:val="24"/>
                <w:lang w:eastAsia="ru-RU"/>
              </w:rPr>
              <w:t>6.</w:t>
            </w:r>
            <w:r w:rsidRPr="002E2DC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2E2DCC">
              <w:rPr>
                <w:rFonts w:ascii="Arial" w:eastAsia="Times New Roman" w:hAnsi="Arial" w:cs="Arial"/>
                <w:color w:val="2D2D2D"/>
                <w:spacing w:val="2"/>
                <w:sz w:val="24"/>
                <w:szCs w:val="24"/>
                <w:lang w:eastAsia="ru-RU"/>
              </w:rPr>
              <w:t>Апраксинского</w:t>
            </w:r>
            <w:r w:rsidRPr="002E2DCC">
              <w:rPr>
                <w:rFonts w:ascii="Arial" w:eastAsia="Times New Roman" w:hAnsi="Arial" w:cs="Arial"/>
                <w:color w:val="2D2D2D"/>
                <w:sz w:val="24"/>
                <w:szCs w:val="24"/>
                <w:lang w:eastAsia="ru-RU"/>
              </w:rPr>
              <w:t xml:space="preserve"> сельского поселения</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1.Количество отмежеванных кладбищ, шт.</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2E2DCC">
              <w:rPr>
                <w:rFonts w:ascii="Arial" w:eastAsia="Times New Roman" w:hAnsi="Arial" w:cs="Arial"/>
                <w:color w:val="000000"/>
                <w:sz w:val="24"/>
                <w:szCs w:val="24"/>
                <w:lang w:eastAsia="ru-RU"/>
              </w:rPr>
              <w:t>,  %;</w:t>
            </w:r>
            <w:proofErr w:type="gramEnd"/>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3 Количество отремонтированных памятников, шт.;</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2E2DCC">
              <w:rPr>
                <w:rFonts w:ascii="Arial" w:eastAsia="Times New Roman" w:hAnsi="Arial" w:cs="Arial"/>
                <w:color w:val="000000"/>
                <w:sz w:val="24"/>
                <w:szCs w:val="24"/>
                <w:lang w:eastAsia="ru-RU"/>
              </w:rPr>
              <w:t>, %;</w:t>
            </w:r>
            <w:proofErr w:type="gramEnd"/>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5 Площадь территории, подвергшейся  противоклещевой </w:t>
            </w:r>
            <w:r w:rsidRPr="002E2DCC">
              <w:rPr>
                <w:rFonts w:ascii="Arial" w:eastAsia="Times New Roman" w:hAnsi="Arial" w:cs="Arial"/>
                <w:color w:val="000000"/>
                <w:sz w:val="24"/>
                <w:szCs w:val="24"/>
                <w:lang w:eastAsia="ru-RU"/>
              </w:rPr>
              <w:lastRenderedPageBreak/>
              <w:t xml:space="preserve">обработке, </w:t>
            </w:r>
            <w:proofErr w:type="spellStart"/>
            <w:r w:rsidRPr="002E2DCC">
              <w:rPr>
                <w:rFonts w:ascii="Arial" w:eastAsia="Times New Roman" w:hAnsi="Arial" w:cs="Arial"/>
                <w:color w:val="000000"/>
                <w:sz w:val="24"/>
                <w:szCs w:val="24"/>
                <w:lang w:eastAsia="ru-RU"/>
              </w:rPr>
              <w:t>м.кв</w:t>
            </w:r>
            <w:proofErr w:type="spellEnd"/>
            <w:r w:rsidRPr="002E2DCC">
              <w:rPr>
                <w:rFonts w:ascii="Arial" w:eastAsia="Times New Roman" w:hAnsi="Arial" w:cs="Arial"/>
                <w:color w:val="000000"/>
                <w:sz w:val="24"/>
                <w:szCs w:val="24"/>
                <w:lang w:eastAsia="ru-RU"/>
              </w:rPr>
              <w:t>.;</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2E2DCC">
              <w:rPr>
                <w:rFonts w:ascii="Arial" w:eastAsia="Times New Roman" w:hAnsi="Arial" w:cs="Arial"/>
                <w:color w:val="000000"/>
                <w:sz w:val="24"/>
                <w:szCs w:val="24"/>
                <w:lang w:eastAsia="ru-RU"/>
              </w:rPr>
              <w:t>га</w:t>
            </w:r>
            <w:proofErr w:type="gramEnd"/>
            <w:r w:rsidRPr="002E2DCC">
              <w:rPr>
                <w:rFonts w:ascii="Arial" w:eastAsia="Times New Roman" w:hAnsi="Arial" w:cs="Arial"/>
                <w:color w:val="000000"/>
                <w:sz w:val="24"/>
                <w:szCs w:val="24"/>
                <w:lang w:eastAsia="ru-RU"/>
              </w:rPr>
              <w:t>;</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7 Количество отловленных безнадзорных и бродячих животных, шт.</w:t>
            </w:r>
          </w:p>
          <w:p w:rsidR="002E2DCC" w:rsidRPr="002E2DCC" w:rsidRDefault="002E2DCC" w:rsidP="002E2DCC">
            <w:pPr>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8.</w:t>
            </w:r>
            <w:r w:rsidRPr="002E2DCC">
              <w:rPr>
                <w:rFonts w:ascii="Arial" w:eastAsia="Times New Roman" w:hAnsi="Arial" w:cs="Arial"/>
                <w:color w:val="2D2D2D"/>
                <w:sz w:val="24"/>
                <w:szCs w:val="24"/>
                <w:lang w:eastAsia="ru-RU"/>
              </w:rPr>
              <w:t xml:space="preserve"> . Качественная и эффективная работа линии уличного освещения </w:t>
            </w:r>
            <w:r w:rsidRPr="002E2DCC">
              <w:rPr>
                <w:rFonts w:ascii="Arial" w:eastAsia="Times New Roman" w:hAnsi="Arial" w:cs="Arial"/>
                <w:color w:val="2D2D2D"/>
                <w:spacing w:val="2"/>
                <w:sz w:val="24"/>
                <w:szCs w:val="24"/>
                <w:lang w:eastAsia="ru-RU"/>
              </w:rPr>
              <w:t>Апраксинского</w:t>
            </w:r>
            <w:r w:rsidRPr="002E2DCC">
              <w:rPr>
                <w:rFonts w:ascii="Arial" w:eastAsia="Times New Roman" w:hAnsi="Arial" w:cs="Arial"/>
                <w:color w:val="2D2D2D"/>
                <w:sz w:val="24"/>
                <w:szCs w:val="24"/>
                <w:lang w:eastAsia="ru-RU"/>
              </w:rPr>
              <w:t xml:space="preserve"> сельского поселения.</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lastRenderedPageBreak/>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2025-2027 </w:t>
            </w:r>
            <w:proofErr w:type="spellStart"/>
            <w:r w:rsidRPr="002E2DCC">
              <w:rPr>
                <w:rFonts w:ascii="Arial" w:eastAsia="Times New Roman" w:hAnsi="Arial" w:cs="Arial"/>
                <w:color w:val="000000"/>
                <w:sz w:val="24"/>
                <w:szCs w:val="24"/>
                <w:lang w:eastAsia="ru-RU"/>
              </w:rPr>
              <w:t>г.</w:t>
            </w:r>
            <w:proofErr w:type="gramStart"/>
            <w:r w:rsidRPr="002E2DCC">
              <w:rPr>
                <w:rFonts w:ascii="Arial" w:eastAsia="Times New Roman" w:hAnsi="Arial" w:cs="Arial"/>
                <w:color w:val="000000"/>
                <w:sz w:val="24"/>
                <w:szCs w:val="24"/>
                <w:lang w:eastAsia="ru-RU"/>
              </w:rPr>
              <w:t>г</w:t>
            </w:r>
            <w:proofErr w:type="spellEnd"/>
            <w:proofErr w:type="gramEnd"/>
            <w:r w:rsidRPr="002E2DCC">
              <w:rPr>
                <w:rFonts w:ascii="Arial" w:eastAsia="Times New Roman" w:hAnsi="Arial" w:cs="Arial"/>
                <w:color w:val="000000"/>
                <w:sz w:val="24"/>
                <w:szCs w:val="24"/>
                <w:lang w:eastAsia="ru-RU"/>
              </w:rPr>
              <w:t>.</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Общий объем финансирования программы  составляет:</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 2025 год – 4 802 000,00рублей</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2026год -  1 034 500,00 рублей</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 год-   882 716,90 рублей</w:t>
            </w:r>
          </w:p>
          <w:p w:rsidR="002E2DCC" w:rsidRPr="002E2DCC" w:rsidRDefault="002E2DCC" w:rsidP="002E2DCC">
            <w:pPr>
              <w:spacing w:after="0" w:line="240" w:lineRule="auto"/>
              <w:ind w:right="252"/>
              <w:contextualSpacing/>
              <w:rPr>
                <w:rFonts w:ascii="Arial" w:eastAsia="Times New Roman" w:hAnsi="Arial" w:cs="Arial"/>
                <w:b/>
                <w:color w:val="000000"/>
                <w:sz w:val="24"/>
                <w:szCs w:val="24"/>
                <w:lang w:eastAsia="ru-RU"/>
              </w:rPr>
            </w:pPr>
            <w:r w:rsidRPr="002E2DCC">
              <w:rPr>
                <w:rFonts w:ascii="Arial" w:eastAsia="Times New Roman" w:hAnsi="Arial" w:cs="Arial"/>
                <w:b/>
                <w:color w:val="000000"/>
                <w:sz w:val="24"/>
                <w:szCs w:val="24"/>
                <w:lang w:eastAsia="ru-RU"/>
              </w:rPr>
              <w:t>Итого -6 119 216,9 рублей</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 счет средств местного бюджета составляет:</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2025 год – 4 705 600,00</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 год 1 015 480,00</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 год – 863 696,90</w:t>
            </w:r>
          </w:p>
          <w:p w:rsidR="002E2DCC" w:rsidRPr="002E2DCC" w:rsidRDefault="002E2DCC" w:rsidP="002E2DCC">
            <w:pPr>
              <w:spacing w:after="0" w:line="240" w:lineRule="auto"/>
              <w:ind w:right="252"/>
              <w:contextualSpacing/>
              <w:rPr>
                <w:rFonts w:ascii="Arial" w:eastAsia="Times New Roman" w:hAnsi="Arial" w:cs="Arial"/>
                <w:b/>
                <w:color w:val="000000"/>
                <w:sz w:val="24"/>
                <w:szCs w:val="24"/>
                <w:lang w:eastAsia="ru-RU"/>
              </w:rPr>
            </w:pPr>
            <w:r w:rsidRPr="002E2DCC">
              <w:rPr>
                <w:rFonts w:ascii="Arial" w:eastAsia="Times New Roman" w:hAnsi="Arial" w:cs="Arial"/>
                <w:b/>
                <w:color w:val="000000"/>
                <w:sz w:val="24"/>
                <w:szCs w:val="24"/>
                <w:lang w:eastAsia="ru-RU"/>
              </w:rPr>
              <w:t>Итого-5 984 776,9 рублей</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 счет федерального бюджета</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 счет областного бюджета</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2025 год- 96 400,0</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 год- 19 020,0</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 год- 19 020,0</w:t>
            </w:r>
          </w:p>
          <w:p w:rsidR="002E2DCC" w:rsidRPr="002E2DCC" w:rsidRDefault="002E2DCC" w:rsidP="002E2DCC">
            <w:pPr>
              <w:spacing w:after="0" w:line="240" w:lineRule="auto"/>
              <w:ind w:right="252"/>
              <w:contextualSpacing/>
              <w:rPr>
                <w:rFonts w:ascii="Arial" w:eastAsia="Times New Roman" w:hAnsi="Arial" w:cs="Arial"/>
                <w:b/>
                <w:color w:val="000000"/>
                <w:sz w:val="24"/>
                <w:szCs w:val="24"/>
                <w:lang w:eastAsia="ru-RU"/>
              </w:rPr>
            </w:pPr>
            <w:r w:rsidRPr="002E2DCC">
              <w:rPr>
                <w:rFonts w:ascii="Arial" w:eastAsia="Times New Roman" w:hAnsi="Arial" w:cs="Arial"/>
                <w:b/>
                <w:color w:val="000000"/>
                <w:sz w:val="24"/>
                <w:szCs w:val="24"/>
                <w:lang w:eastAsia="ru-RU"/>
              </w:rPr>
              <w:t>Итого-134 440,00 рублей</w:t>
            </w:r>
          </w:p>
        </w:tc>
      </w:tr>
      <w:tr w:rsidR="002E2DCC" w:rsidRPr="002E2DCC" w:rsidTr="00DB722F">
        <w:tc>
          <w:tcPr>
            <w:tcW w:w="2268" w:type="dxa"/>
            <w:tcBorders>
              <w:top w:val="single" w:sz="4" w:space="0" w:color="000000"/>
              <w:left w:val="single" w:sz="4" w:space="0" w:color="000000"/>
              <w:bottom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sz w:val="24"/>
                <w:szCs w:val="24"/>
                <w:lang w:eastAsia="ru-RU"/>
              </w:rPr>
            </w:pPr>
            <w:r w:rsidRPr="002E2DCC">
              <w:rPr>
                <w:rFonts w:ascii="Arial" w:eastAsia="Times New Roman" w:hAnsi="Arial" w:cs="Arial"/>
                <w:sz w:val="24"/>
                <w:szCs w:val="24"/>
                <w:lang w:eastAsia="ru-RU"/>
              </w:rPr>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2E2DCC" w:rsidRPr="002E2DCC" w:rsidRDefault="002E2DCC" w:rsidP="002E2DCC">
            <w:pPr>
              <w:snapToGrid w:val="0"/>
              <w:spacing w:after="0" w:line="240" w:lineRule="auto"/>
              <w:contextualSpacing/>
              <w:rPr>
                <w:rFonts w:ascii="Arial" w:eastAsia="Times New Roman" w:hAnsi="Arial" w:cs="Arial"/>
                <w:sz w:val="24"/>
                <w:szCs w:val="24"/>
                <w:lang w:eastAsia="ru-RU"/>
              </w:rPr>
            </w:pPr>
            <w:r w:rsidRPr="002E2DCC">
              <w:rPr>
                <w:rFonts w:ascii="Arial" w:eastAsia="Times New Roman" w:hAnsi="Arial" w:cs="Arial"/>
                <w:sz w:val="24"/>
                <w:szCs w:val="24"/>
                <w:lang w:eastAsia="ru-RU"/>
              </w:rPr>
              <w:t>Создание комфортных и безопасных условий проживания граждан;</w:t>
            </w:r>
          </w:p>
          <w:p w:rsidR="002E2DCC" w:rsidRPr="002E2DCC" w:rsidRDefault="002E2DCC" w:rsidP="002E2DCC">
            <w:pPr>
              <w:snapToGrid w:val="0"/>
              <w:spacing w:after="0" w:line="240" w:lineRule="auto"/>
              <w:contextualSpacing/>
              <w:rPr>
                <w:rFonts w:ascii="Arial" w:eastAsia="Times New Roman" w:hAnsi="Arial" w:cs="Arial"/>
                <w:sz w:val="24"/>
                <w:szCs w:val="24"/>
                <w:lang w:eastAsia="ru-RU"/>
              </w:rPr>
            </w:pPr>
            <w:r w:rsidRPr="002E2DCC">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2E2DCC" w:rsidRPr="002E2DCC" w:rsidRDefault="002E2DCC" w:rsidP="002E2DCC">
            <w:pPr>
              <w:snapToGrid w:val="0"/>
              <w:spacing w:after="0" w:line="240" w:lineRule="auto"/>
              <w:contextualSpacing/>
              <w:rPr>
                <w:rFonts w:ascii="Arial" w:eastAsia="Times New Roman" w:hAnsi="Arial" w:cs="Arial"/>
                <w:sz w:val="24"/>
                <w:szCs w:val="24"/>
                <w:lang w:eastAsia="ru-RU"/>
              </w:rPr>
            </w:pPr>
            <w:r w:rsidRPr="002E2DCC">
              <w:rPr>
                <w:rFonts w:ascii="Arial" w:eastAsia="Times New Roman" w:hAnsi="Arial" w:cs="Arial"/>
                <w:sz w:val="24"/>
                <w:szCs w:val="24"/>
                <w:lang w:eastAsia="ru-RU"/>
              </w:rPr>
              <w:t>Повышение степени удовлетворенности населения уровнем благоустройства;</w:t>
            </w:r>
          </w:p>
          <w:p w:rsidR="002E2DCC" w:rsidRPr="002E2DCC" w:rsidRDefault="002E2DCC" w:rsidP="002E2DCC">
            <w:pPr>
              <w:spacing w:after="0" w:line="240" w:lineRule="auto"/>
              <w:contextualSpacing/>
              <w:rPr>
                <w:rFonts w:ascii="Arial" w:eastAsia="Times New Roman" w:hAnsi="Arial" w:cs="Arial"/>
                <w:sz w:val="24"/>
                <w:szCs w:val="24"/>
                <w:lang w:eastAsia="ru-RU"/>
              </w:rPr>
            </w:pPr>
            <w:r w:rsidRPr="002E2DCC">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2E2DCC" w:rsidRPr="002E2DCC" w:rsidRDefault="002E2DCC" w:rsidP="002E2DCC">
      <w:pPr>
        <w:spacing w:after="0" w:line="240" w:lineRule="auto"/>
        <w:rPr>
          <w:rFonts w:ascii="Arial" w:eastAsia="Times New Roman" w:hAnsi="Arial" w:cs="Arial"/>
          <w:sz w:val="24"/>
          <w:szCs w:val="24"/>
          <w:lang w:eastAsia="ru-RU"/>
        </w:rPr>
      </w:pP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2E2DCC">
        <w:rPr>
          <w:rFonts w:ascii="Arial" w:eastAsia="Times New Roman" w:hAnsi="Arial" w:cs="Arial"/>
          <w:b/>
          <w:sz w:val="24"/>
          <w:szCs w:val="24"/>
          <w:lang w:eastAsia="ru-RU"/>
        </w:rPr>
        <w:t>1. Общие положения</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2E2DCC">
        <w:rPr>
          <w:rFonts w:ascii="Arial" w:eastAsia="Times New Roman" w:hAnsi="Arial" w:cs="Arial"/>
          <w:sz w:val="24"/>
          <w:szCs w:val="24"/>
          <w:lang w:eastAsia="ru-RU"/>
        </w:rPr>
        <w:t>на</w:t>
      </w:r>
      <w:proofErr w:type="gramEnd"/>
      <w:r w:rsidRPr="002E2DCC">
        <w:rPr>
          <w:rFonts w:ascii="Arial" w:eastAsia="Times New Roman" w:hAnsi="Arial" w:cs="Arial"/>
          <w:sz w:val="24"/>
          <w:szCs w:val="24"/>
          <w:lang w:eastAsia="ru-RU"/>
        </w:rPr>
        <w:t>:</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lastRenderedPageBreak/>
        <w:t>- создание условий для улучшения качества жизни населения;</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2E2DCC" w:rsidRPr="002E2DCC" w:rsidRDefault="002E2DCC" w:rsidP="002E2DCC">
      <w:pPr>
        <w:spacing w:after="0" w:line="240" w:lineRule="auto"/>
        <w:ind w:firstLine="709"/>
        <w:contextualSpacing/>
        <w:jc w:val="both"/>
        <w:rPr>
          <w:rFonts w:ascii="Arial" w:eastAsia="Times New Roman" w:hAnsi="Arial" w:cs="Arial"/>
          <w:b/>
          <w:sz w:val="24"/>
          <w:szCs w:val="24"/>
          <w:lang w:eastAsia="ru-RU"/>
        </w:rPr>
      </w:pPr>
      <w:r w:rsidRPr="002E2DCC">
        <w:rPr>
          <w:rFonts w:ascii="Arial" w:eastAsia="Times New Roman" w:hAnsi="Arial" w:cs="Arial"/>
          <w:sz w:val="24"/>
          <w:szCs w:val="24"/>
          <w:lang w:eastAsia="ru-RU"/>
        </w:rPr>
        <w:t>2.</w:t>
      </w:r>
      <w:r w:rsidRPr="002E2DCC">
        <w:rPr>
          <w:rFonts w:ascii="Arial" w:eastAsia="Times New Roman" w:hAnsi="Arial" w:cs="Arial"/>
          <w:b/>
          <w:sz w:val="24"/>
          <w:szCs w:val="24"/>
          <w:lang w:eastAsia="ru-RU"/>
        </w:rPr>
        <w:t>Срок реализации программы</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Реализация Программы рассчитана на 2025-2027 годы.</w:t>
      </w:r>
    </w:p>
    <w:p w:rsidR="002E2DCC" w:rsidRPr="002E2DCC" w:rsidRDefault="002E2DCC" w:rsidP="002E2DCC">
      <w:pPr>
        <w:spacing w:after="0" w:line="240" w:lineRule="auto"/>
        <w:ind w:firstLine="709"/>
        <w:contextualSpacing/>
        <w:jc w:val="both"/>
        <w:rPr>
          <w:rFonts w:ascii="Arial" w:eastAsia="Times New Roman" w:hAnsi="Arial" w:cs="Arial"/>
          <w:b/>
          <w:sz w:val="24"/>
          <w:szCs w:val="24"/>
          <w:lang w:eastAsia="ru-RU"/>
        </w:rPr>
      </w:pPr>
      <w:r w:rsidRPr="002E2DCC">
        <w:rPr>
          <w:rFonts w:ascii="Arial" w:eastAsia="Times New Roman" w:hAnsi="Arial" w:cs="Arial"/>
          <w:b/>
          <w:sz w:val="24"/>
          <w:szCs w:val="24"/>
          <w:lang w:eastAsia="ru-RU"/>
        </w:rPr>
        <w:t>3.Источники финансирования программы</w:t>
      </w:r>
    </w:p>
    <w:p w:rsidR="002E2DCC" w:rsidRPr="002E2DCC" w:rsidRDefault="002E2DCC" w:rsidP="002E2DCC">
      <w:pPr>
        <w:tabs>
          <w:tab w:val="left" w:pos="540"/>
        </w:tabs>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2E2DCC" w:rsidRPr="002E2DCC" w:rsidRDefault="002E2DCC" w:rsidP="002E2DCC">
      <w:pPr>
        <w:tabs>
          <w:tab w:val="left" w:pos="540"/>
        </w:tabs>
        <w:spacing w:after="0" w:line="240" w:lineRule="auto"/>
        <w:ind w:firstLine="709"/>
        <w:contextualSpacing/>
        <w:jc w:val="both"/>
        <w:rPr>
          <w:rFonts w:ascii="Arial" w:eastAsia="Times New Roman" w:hAnsi="Arial" w:cs="Arial"/>
          <w:sz w:val="24"/>
          <w:szCs w:val="24"/>
          <w:lang w:eastAsia="ru-RU"/>
        </w:rPr>
      </w:pPr>
    </w:p>
    <w:p w:rsidR="002E2DCC" w:rsidRPr="002E2DCC" w:rsidRDefault="002E2DCC" w:rsidP="002E2DCC">
      <w:pPr>
        <w:tabs>
          <w:tab w:val="left" w:pos="540"/>
        </w:tabs>
        <w:spacing w:after="0" w:line="240" w:lineRule="auto"/>
        <w:ind w:firstLine="709"/>
        <w:contextualSpacing/>
        <w:jc w:val="both"/>
        <w:rPr>
          <w:rFonts w:ascii="Arial" w:eastAsia="Times New Roman" w:hAnsi="Arial" w:cs="Arial"/>
          <w:b/>
          <w:sz w:val="24"/>
          <w:szCs w:val="24"/>
          <w:lang w:eastAsia="ru-RU"/>
        </w:rPr>
        <w:sectPr w:rsidR="002E2DCC" w:rsidRPr="002E2DCC" w:rsidSect="006B4480">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134" w:header="708" w:footer="708" w:gutter="0"/>
          <w:cols w:space="708"/>
          <w:docGrid w:linePitch="360"/>
        </w:sectPr>
      </w:pPr>
    </w:p>
    <w:p w:rsidR="002E2DCC" w:rsidRPr="002E2DCC" w:rsidRDefault="002E2DCC" w:rsidP="002E2DCC">
      <w:pPr>
        <w:tabs>
          <w:tab w:val="left" w:pos="540"/>
        </w:tabs>
        <w:spacing w:after="0" w:line="240" w:lineRule="auto"/>
        <w:ind w:firstLine="709"/>
        <w:contextualSpacing/>
        <w:jc w:val="both"/>
        <w:rPr>
          <w:rFonts w:ascii="Arial" w:eastAsia="Times New Roman" w:hAnsi="Arial" w:cs="Arial"/>
          <w:b/>
          <w:sz w:val="24"/>
          <w:szCs w:val="24"/>
          <w:lang w:eastAsia="ru-RU"/>
        </w:rPr>
      </w:pPr>
      <w:r w:rsidRPr="002E2DCC">
        <w:rPr>
          <w:rFonts w:ascii="Arial" w:eastAsia="Times New Roman" w:hAnsi="Arial" w:cs="Arial"/>
          <w:b/>
          <w:sz w:val="24"/>
          <w:szCs w:val="24"/>
          <w:lang w:eastAsia="ru-RU"/>
        </w:rPr>
        <w:lastRenderedPageBreak/>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2E2DCC" w:rsidRPr="002E2DCC" w:rsidRDefault="002E2DCC" w:rsidP="002E2DCC">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46"/>
        <w:gridCol w:w="1338"/>
        <w:gridCol w:w="1020"/>
        <w:gridCol w:w="4281"/>
        <w:gridCol w:w="1907"/>
        <w:gridCol w:w="1907"/>
        <w:gridCol w:w="2191"/>
      </w:tblGrid>
      <w:tr w:rsidR="002E2DCC" w:rsidRPr="002E2DCC" w:rsidTr="00DB722F">
        <w:trPr>
          <w:trHeight w:val="645"/>
        </w:trPr>
        <w:tc>
          <w:tcPr>
            <w:tcW w:w="4339" w:type="dxa"/>
            <w:gridSpan w:val="4"/>
            <w:vMerge w:val="restart"/>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Ответственный исполнитель</w:t>
            </w:r>
          </w:p>
        </w:tc>
        <w:tc>
          <w:tcPr>
            <w:tcW w:w="6005" w:type="dxa"/>
            <w:gridSpan w:val="3"/>
            <w:shd w:val="clear" w:color="auto" w:fill="auto"/>
            <w:noWrap/>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Объем финансового обеспечения по срокам исполнения, руб.</w:t>
            </w:r>
          </w:p>
        </w:tc>
      </w:tr>
      <w:tr w:rsidR="002E2DCC" w:rsidRPr="002E2DCC" w:rsidTr="00DB722F">
        <w:trPr>
          <w:trHeight w:val="300"/>
        </w:trPr>
        <w:tc>
          <w:tcPr>
            <w:tcW w:w="4339" w:type="dxa"/>
            <w:gridSpan w:val="4"/>
            <w:vMerge/>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4281" w:type="dxa"/>
            <w:vMerge/>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2025 год</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2026год</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2027год</w:t>
            </w:r>
          </w:p>
        </w:tc>
      </w:tr>
      <w:tr w:rsidR="002E2DCC" w:rsidRPr="002E2DCC" w:rsidTr="00DB722F">
        <w:trPr>
          <w:trHeight w:val="765"/>
        </w:trPr>
        <w:tc>
          <w:tcPr>
            <w:tcW w:w="14625" w:type="dxa"/>
            <w:gridSpan w:val="8"/>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Цель: Повышение уровня благоустройства территории Апраксинского сельского поселения</w:t>
            </w:r>
          </w:p>
        </w:tc>
      </w:tr>
      <w:tr w:rsidR="002E2DCC" w:rsidRPr="002E2DCC" w:rsidTr="00DB722F">
        <w:trPr>
          <w:trHeight w:val="300"/>
        </w:trPr>
        <w:tc>
          <w:tcPr>
            <w:tcW w:w="14625" w:type="dxa"/>
            <w:gridSpan w:val="8"/>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Задача 1. Организация и содержание мест захоронения Апраксинского сельского поселения</w:t>
            </w:r>
          </w:p>
        </w:tc>
      </w:tr>
      <w:tr w:rsidR="002E2DCC" w:rsidRPr="002E2DCC" w:rsidTr="00DB722F">
        <w:trPr>
          <w:trHeight w:val="975"/>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Целевой показатель 1.</w:t>
            </w:r>
          </w:p>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 </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highlight w:val="yellow"/>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highlight w:val="yellow"/>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r>
      <w:tr w:rsidR="002E2DCC" w:rsidRPr="002E2DCC" w:rsidTr="00DB722F">
        <w:trPr>
          <w:trHeight w:val="975"/>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Вывоз мусора с территории кладбища</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20 000,00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20 000,00</w:t>
            </w:r>
          </w:p>
        </w:tc>
      </w:tr>
      <w:tr w:rsidR="002E2DCC" w:rsidRPr="002E2DCC" w:rsidTr="00DB722F">
        <w:trPr>
          <w:trHeight w:val="825"/>
        </w:trPr>
        <w:tc>
          <w:tcPr>
            <w:tcW w:w="14625" w:type="dxa"/>
            <w:gridSpan w:val="8"/>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Задача 2. Организация озеленения территории поселения</w:t>
            </w:r>
          </w:p>
        </w:tc>
      </w:tr>
      <w:tr w:rsidR="002E2DCC" w:rsidRPr="002E2DCC" w:rsidTr="00DB722F">
        <w:trPr>
          <w:trHeight w:val="840"/>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w:t>
            </w:r>
          </w:p>
        </w:tc>
      </w:tr>
      <w:tr w:rsidR="002E2DCC" w:rsidRPr="002E2DCC" w:rsidTr="00DB722F">
        <w:trPr>
          <w:trHeight w:val="1200"/>
        </w:trPr>
        <w:tc>
          <w:tcPr>
            <w:tcW w:w="4339" w:type="dxa"/>
            <w:gridSpan w:val="4"/>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Окашивание территории </w:t>
            </w:r>
          </w:p>
        </w:tc>
        <w:tc>
          <w:tcPr>
            <w:tcW w:w="428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90 000,00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30 000,00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30 000,00</w:t>
            </w:r>
          </w:p>
        </w:tc>
      </w:tr>
      <w:tr w:rsidR="002E2DCC" w:rsidRPr="002E2DCC" w:rsidTr="00DB722F">
        <w:trPr>
          <w:trHeight w:val="555"/>
        </w:trPr>
        <w:tc>
          <w:tcPr>
            <w:tcW w:w="14625" w:type="dxa"/>
            <w:gridSpan w:val="8"/>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Задача 3. Содержание памятника Великой Отечественной войны и создание условий по обеспечению его сохранности</w:t>
            </w:r>
          </w:p>
        </w:tc>
      </w:tr>
      <w:tr w:rsidR="002E2DCC" w:rsidRPr="002E2DCC" w:rsidTr="00DB722F">
        <w:trPr>
          <w:trHeight w:val="622"/>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Целевой показатель 3. Установка памятника погибшим и пропавшим без вести в годы ВОВ </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1</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1</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1</w:t>
            </w:r>
          </w:p>
        </w:tc>
      </w:tr>
      <w:tr w:rsidR="002E2DCC" w:rsidRPr="002E2DCC" w:rsidTr="00DB722F">
        <w:trPr>
          <w:trHeight w:val="332"/>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noProof/>
                <w:sz w:val="24"/>
                <w:szCs w:val="24"/>
                <w:lang w:eastAsia="ru-RU"/>
              </w:rPr>
              <w:pict>
                <v:rect id="Рукописный ввод 14" o:spid="_x0000_s1029" style="position:absolute;margin-left:173.4pt;margin-top:10.05pt;width:1.45pt;height:1.45pt;z-index:251660288;visibility:visible;mso-position-horizontal-relative:text;mso-position-vertical-relative:text" coordorigin="1" coordsize="1,1" filled="f" strokeweight=".5mm">
                  <v:stroke endcap="round"/>
                  <v:path shadowok="f" o:extrusionok="f" fillok="f" insetpenok="f"/>
                  <o:lock v:ext="edit" rotation="t" text="t"/>
                  <o:ink i="AF8dAgYGARBYz1SK5pfFT48G+LrS4ZsiAwZIEEUyRjIFAzgLZBkLOAkA/v8DAAAAAAAKFgICUAEA&#10;EF//QAAKABEg0OrgAVYU2AEKFQICUAEAEF//QAAJPoBGZ0CH1FYHYF==&#10;" annotation="t"/>
                </v:rect>
              </w:pict>
            </w:r>
            <w:r w:rsidRPr="002E2DCC">
              <w:rPr>
                <w:rFonts w:ascii="Arial" w:eastAsia="Times New Roman" w:hAnsi="Arial" w:cs="Arial"/>
                <w:color w:val="000000"/>
                <w:sz w:val="24"/>
                <w:szCs w:val="24"/>
                <w:lang w:eastAsia="ru-RU"/>
              </w:rPr>
              <w:t>Установка</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577 000,0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w:t>
            </w:r>
          </w:p>
        </w:tc>
      </w:tr>
      <w:tr w:rsidR="002E2DCC" w:rsidRPr="002E2DCC" w:rsidTr="00DB722F">
        <w:trPr>
          <w:trHeight w:val="675"/>
        </w:trPr>
        <w:tc>
          <w:tcPr>
            <w:tcW w:w="14625" w:type="dxa"/>
            <w:gridSpan w:val="8"/>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lastRenderedPageBreak/>
              <w:t>Задача 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2E2DCC" w:rsidRPr="002E2DCC" w:rsidTr="00DB722F">
        <w:trPr>
          <w:trHeight w:val="630"/>
        </w:trPr>
        <w:tc>
          <w:tcPr>
            <w:tcW w:w="8620" w:type="dxa"/>
            <w:gridSpan w:val="5"/>
            <w:shd w:val="clear" w:color="auto" w:fill="auto"/>
            <w:vAlign w:val="bottom"/>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noProof/>
                <w:sz w:val="24"/>
                <w:szCs w:val="24"/>
                <w:lang w:eastAsia="ru-RU"/>
              </w:rPr>
              <w:pict>
                <v:rect id="Рукописный ввод 11" o:spid="_x0000_s1028" style="position:absolute;margin-left:344.4pt;margin-top:-.05pt;width:1.45pt;height:1.45pt;z-index:251659264;visibility:visible;mso-position-horizontal-relative:text;mso-position-vertical-relative:text" coordorigin="1" coordsize="1,1" filled="f" strokeweight=".5mm">
                  <v:stroke endcap="round"/>
                  <v:path shadowok="f" o:extrusionok="f" fillok="f" insetpenok="f"/>
                  <o:lock v:ext="edit" rotation="t" text="t"/>
                  <o:ink i="AEgdAgYGARBYz1SK5pfFT48G+LrS4ZsiAwZIEEUyRjIFAzgLZBkLOAkA/v8DAAAAAAAKFgICUAEA&#10;EF//QAAKABEgoOt5AVYU2AE=&#10;" annotation="t"/>
                </v:rect>
              </w:pict>
            </w:r>
            <w:r w:rsidRPr="002E2DCC">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40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50</w:t>
            </w: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60</w:t>
            </w:r>
          </w:p>
        </w:tc>
      </w:tr>
      <w:tr w:rsidR="002E2DCC" w:rsidRPr="002E2DCC" w:rsidTr="00DB722F">
        <w:trPr>
          <w:trHeight w:val="1485"/>
        </w:trPr>
        <w:tc>
          <w:tcPr>
            <w:tcW w:w="4339" w:type="dxa"/>
            <w:gridSpan w:val="4"/>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Уборка территории поселения</w:t>
            </w:r>
          </w:p>
        </w:tc>
        <w:tc>
          <w:tcPr>
            <w:tcW w:w="428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875 000,00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w:t>
            </w: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w:t>
            </w:r>
          </w:p>
        </w:tc>
      </w:tr>
      <w:tr w:rsidR="002E2DCC" w:rsidRPr="002E2DCC" w:rsidTr="00DB722F">
        <w:trPr>
          <w:trHeight w:val="1485"/>
        </w:trPr>
        <w:tc>
          <w:tcPr>
            <w:tcW w:w="4339" w:type="dxa"/>
            <w:gridSpan w:val="4"/>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Спил деревьев на территории поселения</w:t>
            </w:r>
          </w:p>
        </w:tc>
        <w:tc>
          <w:tcPr>
            <w:tcW w:w="428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180 000 ,00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50 000 ,00</w:t>
            </w: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50</w:t>
            </w:r>
          </w:p>
        </w:tc>
      </w:tr>
      <w:tr w:rsidR="002E2DCC" w:rsidRPr="002E2DCC" w:rsidTr="00DB722F">
        <w:trPr>
          <w:trHeight w:val="1485"/>
        </w:trPr>
        <w:tc>
          <w:tcPr>
            <w:tcW w:w="4339" w:type="dxa"/>
            <w:gridSpan w:val="4"/>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Обустройство детской спортивной</w:t>
            </w:r>
          </w:p>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площадки</w:t>
            </w:r>
          </w:p>
        </w:tc>
        <w:tc>
          <w:tcPr>
            <w:tcW w:w="428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771 000,00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00"/>
        </w:trPr>
        <w:tc>
          <w:tcPr>
            <w:tcW w:w="4339" w:type="dxa"/>
            <w:gridSpan w:val="4"/>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Приобретение материальных запасов для благоустройства территории</w:t>
            </w:r>
          </w:p>
        </w:tc>
        <w:tc>
          <w:tcPr>
            <w:tcW w:w="428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30 000,00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3 206,90</w:t>
            </w:r>
          </w:p>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00"/>
        </w:trPr>
        <w:tc>
          <w:tcPr>
            <w:tcW w:w="4339" w:type="dxa"/>
            <w:gridSpan w:val="4"/>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Ремонт детских площадок на территории поселения</w:t>
            </w:r>
          </w:p>
        </w:tc>
        <w:tc>
          <w:tcPr>
            <w:tcW w:w="428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12 000,00</w:t>
            </w: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12 000,00</w:t>
            </w:r>
          </w:p>
        </w:tc>
      </w:tr>
      <w:tr w:rsidR="002E2DCC" w:rsidRPr="002E2DCC" w:rsidTr="00DB722F">
        <w:trPr>
          <w:trHeight w:val="1200"/>
        </w:trPr>
        <w:tc>
          <w:tcPr>
            <w:tcW w:w="198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Обустройство</w:t>
            </w:r>
          </w:p>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Пространства для проведения общественных </w:t>
            </w:r>
            <w:r w:rsidRPr="002E2DCC">
              <w:rPr>
                <w:rFonts w:ascii="Arial" w:eastAsia="Times New Roman" w:hAnsi="Arial" w:cs="Arial"/>
                <w:color w:val="000000"/>
                <w:sz w:val="24"/>
                <w:szCs w:val="24"/>
                <w:lang w:eastAsia="ru-RU"/>
              </w:rPr>
              <w:lastRenderedPageBreak/>
              <w:t>мероприятий Зона отдыха улица Молодежная</w:t>
            </w:r>
          </w:p>
        </w:tc>
        <w:tc>
          <w:tcPr>
            <w:tcW w:w="2358"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lastRenderedPageBreak/>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4281" w:type="dxa"/>
            <w:vMerge w:val="restart"/>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130 500,0</w:t>
            </w: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2191"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0  </w:t>
            </w:r>
          </w:p>
          <w:p w:rsidR="002E2DCC" w:rsidRPr="002E2DCC" w:rsidRDefault="002E2DCC" w:rsidP="002E2DCC">
            <w:pPr>
              <w:spacing w:after="0" w:line="240" w:lineRule="auto"/>
              <w:rPr>
                <w:rFonts w:ascii="Arial" w:eastAsia="Times New Roman" w:hAnsi="Arial" w:cs="Arial"/>
                <w:color w:val="FF0000"/>
                <w:sz w:val="24"/>
                <w:szCs w:val="24"/>
                <w:lang w:eastAsia="ru-RU"/>
              </w:rPr>
            </w:pPr>
          </w:p>
        </w:tc>
      </w:tr>
      <w:tr w:rsidR="002E2DCC" w:rsidRPr="002E2DCC" w:rsidTr="00DB722F">
        <w:trPr>
          <w:trHeight w:val="1783"/>
        </w:trPr>
        <w:tc>
          <w:tcPr>
            <w:tcW w:w="1981" w:type="dxa"/>
            <w:gridSpan w:val="2"/>
            <w:vMerge w:val="restart"/>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lastRenderedPageBreak/>
              <w:t>Обустройство</w:t>
            </w:r>
          </w:p>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Пространства для проведения общественных мероприятий Обустройство уличного освещения улицы Коммунаров</w:t>
            </w:r>
          </w:p>
        </w:tc>
        <w:tc>
          <w:tcPr>
            <w:tcW w:w="2358"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Заинтересованные лица</w:t>
            </w:r>
          </w:p>
        </w:tc>
        <w:tc>
          <w:tcPr>
            <w:tcW w:w="4281" w:type="dxa"/>
            <w:vMerge/>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16 200,00</w:t>
            </w:r>
          </w:p>
        </w:tc>
        <w:tc>
          <w:tcPr>
            <w:tcW w:w="1907" w:type="dxa"/>
            <w:vMerge w:val="restart"/>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2191" w:type="dxa"/>
            <w:vMerge w:val="restart"/>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r>
      <w:tr w:rsidR="002E2DCC" w:rsidRPr="002E2DCC" w:rsidTr="00DB722F">
        <w:trPr>
          <w:trHeight w:val="1783"/>
        </w:trPr>
        <w:tc>
          <w:tcPr>
            <w:tcW w:w="1981" w:type="dxa"/>
            <w:gridSpan w:val="2"/>
            <w:vMerge/>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2358"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4281" w:type="dxa"/>
            <w:vMerge/>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80 900,00</w:t>
            </w:r>
          </w:p>
        </w:tc>
        <w:tc>
          <w:tcPr>
            <w:tcW w:w="1907" w:type="dxa"/>
            <w:vMerge/>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vMerge/>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802"/>
        </w:trPr>
        <w:tc>
          <w:tcPr>
            <w:tcW w:w="1981" w:type="dxa"/>
            <w:gridSpan w:val="2"/>
            <w:vMerge/>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2358"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Областной бюджет</w:t>
            </w:r>
          </w:p>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Областной бюджет</w:t>
            </w:r>
          </w:p>
        </w:tc>
        <w:tc>
          <w:tcPr>
            <w:tcW w:w="4281" w:type="dxa"/>
            <w:vMerge/>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96 400,00</w:t>
            </w:r>
          </w:p>
        </w:tc>
        <w:tc>
          <w:tcPr>
            <w:tcW w:w="1907" w:type="dxa"/>
            <w:vMerge/>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vMerge/>
            <w:shd w:val="clear" w:color="auto" w:fill="auto"/>
            <w:noWrap/>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300"/>
        </w:trPr>
        <w:tc>
          <w:tcPr>
            <w:tcW w:w="14625" w:type="dxa"/>
            <w:gridSpan w:val="8"/>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Задача 5. Создание санитарно-эпидемиологических, экологических и безопасных условий для жизни населения</w:t>
            </w:r>
          </w:p>
        </w:tc>
      </w:tr>
      <w:tr w:rsidR="002E2DCC" w:rsidRPr="002E2DCC" w:rsidTr="00DB722F">
        <w:trPr>
          <w:trHeight w:val="690"/>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Целевой показатель 5. Площадь территории, подвергшейся  противоклещевой обработке, </w:t>
            </w:r>
            <w:proofErr w:type="gramStart"/>
            <w:r w:rsidRPr="002E2DCC">
              <w:rPr>
                <w:rFonts w:ascii="Arial" w:eastAsia="Times New Roman" w:hAnsi="Arial" w:cs="Arial"/>
                <w:color w:val="000000"/>
                <w:sz w:val="24"/>
                <w:szCs w:val="24"/>
                <w:lang w:eastAsia="ru-RU"/>
              </w:rPr>
              <w:t>га</w:t>
            </w:r>
            <w:proofErr w:type="gramEnd"/>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2,8</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2,8</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2,8</w:t>
            </w:r>
          </w:p>
        </w:tc>
      </w:tr>
      <w:tr w:rsidR="002E2DCC" w:rsidRPr="002E2DCC" w:rsidTr="00DB722F">
        <w:trPr>
          <w:trHeight w:val="690"/>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Аккарицидная обработка территории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110 000,00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20 000,00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20 000,00</w:t>
            </w:r>
          </w:p>
        </w:tc>
      </w:tr>
      <w:tr w:rsidR="002E2DCC" w:rsidRPr="002E2DCC" w:rsidTr="00DB722F">
        <w:trPr>
          <w:trHeight w:val="1005"/>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Целевой показатель 6. Площадь территории, подвергшейся обработке от борщевика Сосновского, </w:t>
            </w:r>
            <w:proofErr w:type="gramStart"/>
            <w:r w:rsidRPr="002E2DCC">
              <w:rPr>
                <w:rFonts w:ascii="Arial" w:eastAsia="Times New Roman" w:hAnsi="Arial" w:cs="Arial"/>
                <w:color w:val="000000"/>
                <w:sz w:val="24"/>
                <w:szCs w:val="24"/>
                <w:lang w:eastAsia="ru-RU"/>
              </w:rPr>
              <w:t>га</w:t>
            </w:r>
            <w:proofErr w:type="gramEnd"/>
          </w:p>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0,9</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0,5</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0,4</w:t>
            </w:r>
          </w:p>
        </w:tc>
      </w:tr>
      <w:tr w:rsidR="002E2DCC" w:rsidRPr="002E2DCC" w:rsidTr="00DB722F">
        <w:trPr>
          <w:trHeight w:val="645"/>
        </w:trPr>
        <w:tc>
          <w:tcPr>
            <w:tcW w:w="1935"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lastRenderedPageBreak/>
              <w:t>Провести обработку территории от борщевика Сосновского</w:t>
            </w:r>
          </w:p>
        </w:tc>
        <w:tc>
          <w:tcPr>
            <w:tcW w:w="2404" w:type="dxa"/>
            <w:gridSpan w:val="3"/>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4281" w:type="dxa"/>
            <w:vMerge w:val="restart"/>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21 980,0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21 980,</w:t>
            </w:r>
          </w:p>
        </w:tc>
      </w:tr>
      <w:tr w:rsidR="002E2DCC" w:rsidRPr="002E2DCC" w:rsidTr="00DB722F">
        <w:trPr>
          <w:trHeight w:val="645"/>
        </w:trPr>
        <w:tc>
          <w:tcPr>
            <w:tcW w:w="1935" w:type="dxa"/>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Провести обработку территории от борщевика Сосновского</w:t>
            </w:r>
          </w:p>
        </w:tc>
        <w:tc>
          <w:tcPr>
            <w:tcW w:w="2404" w:type="dxa"/>
            <w:gridSpan w:val="3"/>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Областной бюджет</w:t>
            </w:r>
          </w:p>
        </w:tc>
        <w:tc>
          <w:tcPr>
            <w:tcW w:w="4281" w:type="dxa"/>
            <w:vMerge/>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19 020,0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19 020,0</w:t>
            </w:r>
          </w:p>
        </w:tc>
      </w:tr>
      <w:tr w:rsidR="002E2DCC" w:rsidRPr="002E2DCC" w:rsidTr="00DB722F">
        <w:trPr>
          <w:trHeight w:val="960"/>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Целевой показатель 6. Количество отловленных безнадзорных и бродячих животных, шт.</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10</w:t>
            </w: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Организовать отлов безнадзорных и бродячих животных</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11 000,00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11 000,00</w:t>
            </w:r>
          </w:p>
        </w:tc>
      </w:tr>
      <w:tr w:rsidR="002E2DCC" w:rsidRPr="002E2DCC" w:rsidTr="00DB722F">
        <w:trPr>
          <w:trHeight w:val="1230"/>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Целевой показатель 6. Услуги видео камеры на территории поселения, шт.</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Обслуживание камер на территории поселения</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40 000,00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45 000,00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0</w:t>
            </w:r>
          </w:p>
        </w:tc>
      </w:tr>
      <w:tr w:rsidR="002E2DCC" w:rsidRPr="002E2DCC" w:rsidTr="00DB722F">
        <w:trPr>
          <w:trHeight w:val="1230"/>
        </w:trPr>
        <w:tc>
          <w:tcPr>
            <w:tcW w:w="8620" w:type="dxa"/>
            <w:gridSpan w:val="5"/>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Целевой показатель 7.</w:t>
            </w:r>
            <w:r w:rsidRPr="002E2DC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2E2DCC">
              <w:rPr>
                <w:rFonts w:ascii="Arial" w:eastAsia="Times New Roman" w:hAnsi="Arial" w:cs="Arial"/>
                <w:color w:val="2D2D2D"/>
                <w:spacing w:val="2"/>
                <w:sz w:val="24"/>
                <w:szCs w:val="24"/>
                <w:lang w:eastAsia="ru-RU"/>
              </w:rPr>
              <w:t>Апраксинского</w:t>
            </w:r>
            <w:r w:rsidRPr="002E2DCC">
              <w:rPr>
                <w:rFonts w:ascii="Arial" w:eastAsia="Times New Roman" w:hAnsi="Arial" w:cs="Arial"/>
                <w:color w:val="2D2D2D"/>
                <w:sz w:val="24"/>
                <w:szCs w:val="24"/>
                <w:lang w:eastAsia="ru-RU"/>
              </w:rPr>
              <w:t xml:space="preserve"> сельского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uppressAutoHyphens/>
              <w:autoSpaceDE w:val="0"/>
              <w:spacing w:after="0" w:line="240" w:lineRule="auto"/>
              <w:ind w:left="-108" w:right="-6228" w:firstLine="108"/>
              <w:rPr>
                <w:rFonts w:ascii="Arial" w:eastAsia="Times New Roman" w:hAnsi="Arial" w:cs="Arial"/>
                <w:spacing w:val="2"/>
                <w:sz w:val="24"/>
                <w:szCs w:val="24"/>
                <w:lang w:eastAsia="ar-SA"/>
              </w:rPr>
            </w:pPr>
            <w:r w:rsidRPr="002E2DCC">
              <w:rPr>
                <w:rFonts w:ascii="Arial" w:eastAsia="Times New Roman" w:hAnsi="Arial" w:cs="Arial"/>
                <w:spacing w:val="2"/>
                <w:sz w:val="24"/>
                <w:szCs w:val="24"/>
                <w:lang w:eastAsia="ar-SA"/>
              </w:rPr>
              <w:lastRenderedPageBreak/>
              <w:t>Электромонтажные работы</w:t>
            </w:r>
          </w:p>
          <w:p w:rsidR="002E2DCC" w:rsidRPr="002E2DCC" w:rsidRDefault="002E2DCC" w:rsidP="002E2DCC">
            <w:pPr>
              <w:suppressAutoHyphens/>
              <w:autoSpaceDE w:val="0"/>
              <w:spacing w:after="0" w:line="240" w:lineRule="auto"/>
              <w:ind w:left="-108" w:right="-6228" w:firstLine="108"/>
              <w:rPr>
                <w:rFonts w:ascii="Arial" w:eastAsia="Times New Roman" w:hAnsi="Arial" w:cs="Arial"/>
                <w:spacing w:val="2"/>
                <w:sz w:val="24"/>
                <w:szCs w:val="24"/>
                <w:lang w:eastAsia="ar-SA"/>
              </w:rPr>
            </w:pPr>
            <w:r w:rsidRPr="002E2DCC">
              <w:rPr>
                <w:rFonts w:ascii="Arial" w:eastAsia="Times New Roman" w:hAnsi="Arial" w:cs="Arial"/>
                <w:spacing w:val="2"/>
                <w:sz w:val="24"/>
                <w:szCs w:val="24"/>
                <w:lang w:eastAsia="ar-SA"/>
              </w:rPr>
              <w:t>уличного</w:t>
            </w:r>
          </w:p>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spacing w:val="2"/>
                <w:sz w:val="24"/>
                <w:szCs w:val="24"/>
                <w:lang w:eastAsia="ar-SA"/>
              </w:rPr>
              <w:t>освещения</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600 000,00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140 000,00</w:t>
            </w: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uppressAutoHyphens/>
              <w:autoSpaceDE w:val="0"/>
              <w:spacing w:after="0" w:line="240" w:lineRule="auto"/>
              <w:ind w:left="-108" w:right="-6228" w:firstLine="108"/>
              <w:jc w:val="both"/>
              <w:rPr>
                <w:rFonts w:ascii="Arial" w:eastAsia="Times New Roman" w:hAnsi="Arial" w:cs="Arial"/>
                <w:spacing w:val="2"/>
                <w:sz w:val="24"/>
                <w:szCs w:val="24"/>
                <w:lang w:eastAsia="ar-SA"/>
              </w:rPr>
            </w:pPr>
            <w:r w:rsidRPr="002E2DCC">
              <w:rPr>
                <w:rFonts w:ascii="Arial" w:eastAsia="Times New Roman" w:hAnsi="Arial" w:cs="Arial"/>
                <w:spacing w:val="2"/>
                <w:sz w:val="24"/>
                <w:szCs w:val="24"/>
                <w:lang w:eastAsia="ar-SA"/>
              </w:rPr>
              <w:t>Электромонтажные работы</w:t>
            </w:r>
          </w:p>
          <w:p w:rsidR="002E2DCC" w:rsidRPr="002E2DCC" w:rsidRDefault="002E2DCC" w:rsidP="002E2DCC">
            <w:pPr>
              <w:suppressAutoHyphens/>
              <w:autoSpaceDE w:val="0"/>
              <w:spacing w:after="0" w:line="240" w:lineRule="auto"/>
              <w:ind w:left="-108" w:right="-6228" w:firstLine="108"/>
              <w:jc w:val="both"/>
              <w:rPr>
                <w:rFonts w:ascii="Arial" w:eastAsia="Times New Roman" w:hAnsi="Arial" w:cs="Arial"/>
                <w:spacing w:val="2"/>
                <w:sz w:val="24"/>
                <w:szCs w:val="24"/>
                <w:lang w:eastAsia="ar-SA"/>
              </w:rPr>
            </w:pPr>
            <w:r w:rsidRPr="002E2DCC">
              <w:rPr>
                <w:rFonts w:ascii="Arial" w:eastAsia="Times New Roman" w:hAnsi="Arial" w:cs="Arial"/>
                <w:spacing w:val="2"/>
                <w:sz w:val="24"/>
                <w:szCs w:val="24"/>
                <w:lang w:eastAsia="ar-SA"/>
              </w:rPr>
              <w:t xml:space="preserve"> по увеличению</w:t>
            </w:r>
          </w:p>
          <w:p w:rsidR="002E2DCC" w:rsidRPr="002E2DCC" w:rsidRDefault="002E2DCC" w:rsidP="002E2DCC">
            <w:pPr>
              <w:suppressAutoHyphens/>
              <w:autoSpaceDE w:val="0"/>
              <w:spacing w:after="0" w:line="240" w:lineRule="auto"/>
              <w:ind w:left="-108" w:right="-6228" w:firstLine="108"/>
              <w:jc w:val="both"/>
              <w:rPr>
                <w:rFonts w:ascii="Arial" w:eastAsia="Times New Roman" w:hAnsi="Arial" w:cs="Arial"/>
                <w:sz w:val="24"/>
                <w:szCs w:val="24"/>
                <w:lang w:eastAsia="ar-SA"/>
              </w:rPr>
            </w:pPr>
            <w:r w:rsidRPr="002E2DCC">
              <w:rPr>
                <w:rFonts w:ascii="Arial" w:eastAsia="Times New Roman" w:hAnsi="Arial" w:cs="Arial"/>
                <w:spacing w:val="2"/>
                <w:sz w:val="24"/>
                <w:szCs w:val="24"/>
                <w:lang w:eastAsia="ar-SA"/>
              </w:rPr>
              <w:t>мощности у</w:t>
            </w:r>
            <w:r w:rsidRPr="002E2DCC">
              <w:rPr>
                <w:rFonts w:ascii="Arial" w:eastAsia="Times New Roman" w:hAnsi="Arial" w:cs="Arial"/>
                <w:sz w:val="24"/>
                <w:szCs w:val="24"/>
                <w:lang w:eastAsia="ar-SA"/>
              </w:rPr>
              <w:t xml:space="preserve">лицы Скворцова, </w:t>
            </w:r>
          </w:p>
          <w:p w:rsidR="002E2DCC" w:rsidRPr="002E2DCC" w:rsidRDefault="002E2DCC" w:rsidP="002E2DCC">
            <w:pPr>
              <w:spacing w:after="0" w:line="240" w:lineRule="auto"/>
              <w:jc w:val="both"/>
              <w:rPr>
                <w:rFonts w:ascii="Arial" w:eastAsia="Times New Roman" w:hAnsi="Arial" w:cs="Arial"/>
                <w:color w:val="000000"/>
                <w:sz w:val="24"/>
                <w:szCs w:val="24"/>
                <w:lang w:eastAsia="ru-RU"/>
              </w:rPr>
            </w:pPr>
            <w:r w:rsidRPr="002E2DCC">
              <w:rPr>
                <w:rFonts w:ascii="Arial" w:eastAsia="Times New Roman" w:hAnsi="Arial" w:cs="Arial"/>
                <w:sz w:val="24"/>
                <w:szCs w:val="24"/>
                <w:lang w:eastAsia="ar-SA"/>
              </w:rPr>
              <w:t>улицы Молодежной</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100 000,00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spacing w:val="2"/>
                <w:sz w:val="24"/>
                <w:szCs w:val="24"/>
                <w:lang w:eastAsia="ru-RU"/>
              </w:rPr>
              <w:t>Модернизация освещения улицы Скворцова</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94 680,00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pacing w:after="0" w:line="240" w:lineRule="auto"/>
              <w:rPr>
                <w:rFonts w:ascii="Arial" w:eastAsia="Times New Roman" w:hAnsi="Arial" w:cs="Arial"/>
                <w:spacing w:val="2"/>
                <w:sz w:val="24"/>
                <w:szCs w:val="24"/>
                <w:lang w:eastAsia="ru-RU"/>
              </w:rPr>
            </w:pPr>
            <w:r w:rsidRPr="002E2DCC">
              <w:rPr>
                <w:rFonts w:ascii="Arial" w:eastAsia="Times New Roman" w:hAnsi="Arial" w:cs="Arial"/>
                <w:spacing w:val="2"/>
                <w:sz w:val="24"/>
                <w:szCs w:val="24"/>
                <w:lang w:eastAsia="ru-RU"/>
              </w:rPr>
              <w:t>Модернизация освещения улицы Молодежной</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255 320,00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tcPr>
          <w:p w:rsidR="002E2DCC" w:rsidRPr="002E2DCC" w:rsidRDefault="002E2DCC" w:rsidP="002E2DCC">
            <w:pPr>
              <w:spacing w:after="0" w:line="240" w:lineRule="auto"/>
              <w:ind w:left="-108" w:right="-6228" w:firstLine="108"/>
              <w:rPr>
                <w:rFonts w:ascii="Arial" w:eastAsia="Times New Roman" w:hAnsi="Arial" w:cs="Arial"/>
                <w:spacing w:val="2"/>
                <w:sz w:val="24"/>
                <w:szCs w:val="24"/>
                <w:lang w:eastAsia="ru-RU"/>
              </w:rPr>
            </w:pPr>
            <w:r w:rsidRPr="002E2DCC">
              <w:rPr>
                <w:rFonts w:ascii="Arial" w:eastAsia="Times New Roman" w:hAnsi="Arial" w:cs="Arial"/>
                <w:spacing w:val="2"/>
                <w:sz w:val="24"/>
                <w:szCs w:val="24"/>
                <w:lang w:eastAsia="ru-RU"/>
              </w:rPr>
              <w:t xml:space="preserve">Приобретение </w:t>
            </w:r>
          </w:p>
          <w:p w:rsidR="002E2DCC" w:rsidRPr="002E2DCC" w:rsidRDefault="002E2DCC" w:rsidP="002E2DCC">
            <w:pPr>
              <w:spacing w:after="0" w:line="240" w:lineRule="auto"/>
              <w:ind w:left="-108" w:right="-6228" w:firstLine="108"/>
              <w:rPr>
                <w:rFonts w:ascii="Arial" w:eastAsia="Times New Roman" w:hAnsi="Arial" w:cs="Arial"/>
                <w:spacing w:val="2"/>
                <w:sz w:val="24"/>
                <w:szCs w:val="24"/>
                <w:lang w:eastAsia="ru-RU"/>
              </w:rPr>
            </w:pPr>
            <w:r w:rsidRPr="002E2DCC">
              <w:rPr>
                <w:rFonts w:ascii="Arial" w:eastAsia="Times New Roman" w:hAnsi="Arial" w:cs="Arial"/>
                <w:spacing w:val="2"/>
                <w:sz w:val="24"/>
                <w:szCs w:val="24"/>
                <w:lang w:eastAsia="ru-RU"/>
              </w:rPr>
              <w:t>электрических товаров</w:t>
            </w:r>
          </w:p>
          <w:p w:rsidR="002E2DCC" w:rsidRPr="002E2DCC" w:rsidRDefault="002E2DCC" w:rsidP="002E2DCC">
            <w:pPr>
              <w:spacing w:after="0" w:line="240" w:lineRule="auto"/>
              <w:ind w:left="-108" w:right="-6228" w:firstLine="108"/>
              <w:rPr>
                <w:rFonts w:ascii="Arial" w:eastAsia="Times New Roman" w:hAnsi="Arial" w:cs="Arial"/>
                <w:spacing w:val="2"/>
                <w:sz w:val="24"/>
                <w:szCs w:val="24"/>
                <w:lang w:eastAsia="ru-RU"/>
              </w:rPr>
            </w:pPr>
            <w:r w:rsidRPr="002E2DCC">
              <w:rPr>
                <w:rFonts w:ascii="Arial" w:eastAsia="Times New Roman" w:hAnsi="Arial" w:cs="Arial"/>
                <w:spacing w:val="2"/>
                <w:sz w:val="24"/>
                <w:szCs w:val="24"/>
                <w:lang w:eastAsia="ru-RU"/>
              </w:rPr>
              <w:t>для текущего ремонта</w:t>
            </w:r>
          </w:p>
          <w:p w:rsidR="002E2DCC" w:rsidRPr="002E2DCC" w:rsidRDefault="002E2DCC" w:rsidP="002E2DCC">
            <w:pPr>
              <w:spacing w:after="0" w:line="240" w:lineRule="auto"/>
              <w:ind w:right="-6228"/>
              <w:rPr>
                <w:rFonts w:ascii="Arial" w:eastAsia="Times New Roman" w:hAnsi="Arial" w:cs="Arial"/>
                <w:spacing w:val="2"/>
                <w:sz w:val="24"/>
                <w:szCs w:val="24"/>
                <w:lang w:eastAsia="ru-RU"/>
              </w:rPr>
            </w:pPr>
            <w:r w:rsidRPr="002E2DCC">
              <w:rPr>
                <w:rFonts w:ascii="Arial" w:eastAsia="Times New Roman" w:hAnsi="Arial" w:cs="Arial"/>
                <w:spacing w:val="2"/>
                <w:sz w:val="24"/>
                <w:szCs w:val="24"/>
                <w:lang w:eastAsia="ru-RU"/>
              </w:rPr>
              <w:t xml:space="preserve"> уличной сети</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100 000,00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tcPr>
          <w:p w:rsidR="002E2DCC" w:rsidRPr="002E2DCC" w:rsidRDefault="002E2DCC" w:rsidP="002E2DCC">
            <w:pPr>
              <w:spacing w:after="0" w:line="240" w:lineRule="auto"/>
              <w:ind w:left="-108" w:right="-6228" w:firstLine="108"/>
              <w:rPr>
                <w:rFonts w:ascii="Arial" w:eastAsia="Times New Roman" w:hAnsi="Arial" w:cs="Arial"/>
                <w:spacing w:val="2"/>
                <w:sz w:val="24"/>
                <w:szCs w:val="24"/>
                <w:lang w:eastAsia="ru-RU"/>
              </w:rPr>
            </w:pPr>
            <w:r w:rsidRPr="002E2DCC">
              <w:rPr>
                <w:rFonts w:ascii="Arial" w:eastAsia="Times New Roman" w:hAnsi="Arial" w:cs="Arial"/>
                <w:sz w:val="24"/>
                <w:szCs w:val="24"/>
                <w:lang w:eastAsia="ru-RU"/>
              </w:rPr>
              <w:t>Электроэнергия</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655 000,00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655 500,00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655 500,00</w:t>
            </w:r>
          </w:p>
        </w:tc>
      </w:tr>
      <w:tr w:rsidR="002E2DCC" w:rsidRPr="002E2DCC" w:rsidTr="00DB722F">
        <w:trPr>
          <w:trHeight w:val="1230"/>
        </w:trPr>
        <w:tc>
          <w:tcPr>
            <w:tcW w:w="3319" w:type="dxa"/>
            <w:gridSpan w:val="3"/>
            <w:shd w:val="clear" w:color="auto" w:fill="auto"/>
          </w:tcPr>
          <w:p w:rsidR="002E2DCC" w:rsidRPr="002E2DCC" w:rsidRDefault="002E2DCC" w:rsidP="002E2DCC">
            <w:pPr>
              <w:spacing w:after="0" w:line="240" w:lineRule="auto"/>
              <w:ind w:left="-108" w:right="-6228" w:firstLine="108"/>
              <w:rPr>
                <w:rFonts w:ascii="Arial" w:eastAsia="Times New Roman" w:hAnsi="Arial" w:cs="Arial"/>
                <w:sz w:val="24"/>
                <w:szCs w:val="24"/>
                <w:lang w:eastAsia="ru-RU"/>
              </w:rPr>
            </w:pPr>
            <w:r w:rsidRPr="002E2DCC">
              <w:rPr>
                <w:rFonts w:ascii="Arial" w:eastAsia="Times New Roman" w:hAnsi="Arial" w:cs="Arial"/>
                <w:sz w:val="24"/>
                <w:szCs w:val="24"/>
                <w:lang w:eastAsia="ru-RU"/>
              </w:rPr>
              <w:t>Электромонтажные работы</w:t>
            </w:r>
          </w:p>
          <w:p w:rsidR="002E2DCC" w:rsidRPr="002E2DCC" w:rsidRDefault="002E2DCC" w:rsidP="002E2DCC">
            <w:pPr>
              <w:spacing w:after="0" w:line="240" w:lineRule="auto"/>
              <w:ind w:left="-108" w:right="-6228" w:firstLine="108"/>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 уличного освещения</w:t>
            </w:r>
          </w:p>
          <w:p w:rsidR="002E2DCC" w:rsidRPr="002E2DCC" w:rsidRDefault="002E2DCC" w:rsidP="002E2DCC">
            <w:pPr>
              <w:spacing w:after="0" w:line="240" w:lineRule="auto"/>
              <w:ind w:left="-108" w:right="-6228" w:firstLine="108"/>
              <w:rPr>
                <w:rFonts w:ascii="Arial" w:eastAsia="Times New Roman" w:hAnsi="Arial" w:cs="Arial"/>
                <w:spacing w:val="2"/>
                <w:sz w:val="24"/>
                <w:szCs w:val="24"/>
                <w:lang w:eastAsia="ru-RU"/>
              </w:rPr>
            </w:pPr>
            <w:r w:rsidRPr="002E2DCC">
              <w:rPr>
                <w:rFonts w:ascii="Arial" w:eastAsia="Times New Roman" w:hAnsi="Arial" w:cs="Arial"/>
                <w:sz w:val="24"/>
                <w:szCs w:val="24"/>
                <w:lang w:eastAsia="ru-RU"/>
              </w:rPr>
              <w:t xml:space="preserve"> деревни Бочкино</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 xml:space="preserve">Бюджет Апраксинского </w:t>
            </w:r>
            <w:proofErr w:type="gramStart"/>
            <w:r w:rsidRPr="002E2DCC">
              <w:rPr>
                <w:rFonts w:ascii="Arial" w:eastAsia="Times New Roman" w:hAnsi="Arial" w:cs="Arial"/>
                <w:color w:val="000000"/>
                <w:sz w:val="24"/>
                <w:szCs w:val="24"/>
                <w:lang w:eastAsia="ru-RU"/>
              </w:rPr>
              <w:t>сельского</w:t>
            </w:r>
            <w:proofErr w:type="gramEnd"/>
            <w:r w:rsidRPr="002E2DCC">
              <w:rPr>
                <w:rFonts w:ascii="Arial" w:eastAsia="Times New Roman" w:hAnsi="Arial" w:cs="Arial"/>
                <w:color w:val="000000"/>
                <w:sz w:val="24"/>
                <w:szCs w:val="24"/>
                <w:lang w:eastAsia="ru-RU"/>
              </w:rPr>
              <w:t xml:space="preserve"> поселения</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200 000,00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p>
        </w:tc>
      </w:tr>
      <w:tr w:rsidR="002E2DCC" w:rsidRPr="002E2DCC" w:rsidTr="00DB722F">
        <w:trPr>
          <w:trHeight w:val="1230"/>
        </w:trPr>
        <w:tc>
          <w:tcPr>
            <w:tcW w:w="3319" w:type="dxa"/>
            <w:gridSpan w:val="3"/>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lastRenderedPageBreak/>
              <w:t>Итого</w:t>
            </w:r>
          </w:p>
        </w:tc>
        <w:tc>
          <w:tcPr>
            <w:tcW w:w="5301" w:type="dxa"/>
            <w:gridSpan w:val="2"/>
            <w:shd w:val="clear" w:color="auto" w:fill="auto"/>
            <w:vAlign w:val="center"/>
          </w:tcPr>
          <w:p w:rsidR="002E2DCC" w:rsidRPr="002E2DCC" w:rsidRDefault="002E2DCC" w:rsidP="002E2DCC">
            <w:pPr>
              <w:spacing w:after="0" w:line="240" w:lineRule="auto"/>
              <w:rPr>
                <w:rFonts w:ascii="Arial" w:eastAsia="Times New Roman" w:hAnsi="Arial" w:cs="Arial"/>
                <w:color w:val="000000"/>
                <w:sz w:val="24"/>
                <w:szCs w:val="24"/>
                <w:lang w:eastAsia="ru-RU"/>
              </w:rPr>
            </w:pP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4 802 000,00</w:t>
            </w:r>
          </w:p>
        </w:tc>
        <w:tc>
          <w:tcPr>
            <w:tcW w:w="1907"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1 034 500,00</w:t>
            </w:r>
          </w:p>
        </w:tc>
        <w:tc>
          <w:tcPr>
            <w:tcW w:w="2191" w:type="dxa"/>
            <w:shd w:val="clear" w:color="auto" w:fill="auto"/>
            <w:vAlign w:val="center"/>
          </w:tcPr>
          <w:p w:rsidR="002E2DCC" w:rsidRPr="002E2DCC" w:rsidRDefault="002E2DCC" w:rsidP="002E2DCC">
            <w:pPr>
              <w:spacing w:after="0" w:line="240" w:lineRule="auto"/>
              <w:rPr>
                <w:rFonts w:ascii="Arial" w:eastAsia="Times New Roman" w:hAnsi="Arial" w:cs="Arial"/>
                <w:sz w:val="24"/>
                <w:szCs w:val="24"/>
                <w:lang w:eastAsia="ru-RU"/>
              </w:rPr>
            </w:pPr>
            <w:r w:rsidRPr="002E2DCC">
              <w:rPr>
                <w:rFonts w:ascii="Arial" w:eastAsia="Times New Roman" w:hAnsi="Arial" w:cs="Arial"/>
                <w:sz w:val="24"/>
                <w:szCs w:val="24"/>
                <w:lang w:eastAsia="ru-RU"/>
              </w:rPr>
              <w:t>882 716,90</w:t>
            </w:r>
          </w:p>
        </w:tc>
      </w:tr>
    </w:tbl>
    <w:p w:rsidR="002E2DCC" w:rsidRPr="002E2DCC" w:rsidRDefault="002E2DCC" w:rsidP="002E2DCC">
      <w:pPr>
        <w:spacing w:after="0" w:line="240" w:lineRule="auto"/>
        <w:ind w:right="252"/>
        <w:jc w:val="center"/>
        <w:rPr>
          <w:rFonts w:ascii="Arial" w:eastAsia="Times New Roman" w:hAnsi="Arial" w:cs="Arial"/>
          <w:b/>
          <w:sz w:val="24"/>
          <w:szCs w:val="24"/>
          <w:lang w:eastAsia="ru-RU"/>
        </w:rPr>
      </w:pPr>
    </w:p>
    <w:p w:rsidR="002E2DCC" w:rsidRPr="002E2DCC" w:rsidRDefault="002E2DCC" w:rsidP="002E2DCC">
      <w:pPr>
        <w:spacing w:after="0" w:line="240" w:lineRule="auto"/>
        <w:ind w:right="252"/>
        <w:jc w:val="both"/>
        <w:rPr>
          <w:rFonts w:ascii="Arial" w:eastAsia="Times New Roman" w:hAnsi="Arial" w:cs="Arial"/>
          <w:b/>
          <w:sz w:val="24"/>
          <w:szCs w:val="24"/>
          <w:lang w:eastAsia="ru-RU"/>
        </w:rPr>
        <w:sectPr w:rsidR="002E2DCC" w:rsidRPr="002E2DCC" w:rsidSect="002F5E58">
          <w:pgSz w:w="16838" w:h="11906" w:orient="landscape"/>
          <w:pgMar w:top="1134" w:right="1134" w:bottom="567" w:left="1134" w:header="709" w:footer="709" w:gutter="0"/>
          <w:cols w:space="708"/>
          <w:docGrid w:linePitch="360"/>
        </w:sectPr>
      </w:pPr>
    </w:p>
    <w:p w:rsidR="002E2DCC" w:rsidRPr="002E2DCC" w:rsidRDefault="002E2DCC" w:rsidP="002E2DCC">
      <w:pPr>
        <w:spacing w:after="0" w:line="240" w:lineRule="auto"/>
        <w:ind w:right="252"/>
        <w:jc w:val="both"/>
        <w:rPr>
          <w:rFonts w:ascii="Arial" w:eastAsia="Times New Roman" w:hAnsi="Arial" w:cs="Arial"/>
          <w:b/>
          <w:sz w:val="24"/>
          <w:szCs w:val="24"/>
          <w:lang w:eastAsia="ru-RU"/>
        </w:rPr>
      </w:pPr>
    </w:p>
    <w:p w:rsidR="002E2DCC" w:rsidRPr="002E2DCC" w:rsidRDefault="002E2DCC" w:rsidP="002E2DCC">
      <w:pPr>
        <w:spacing w:after="0" w:line="240" w:lineRule="auto"/>
        <w:ind w:firstLine="709"/>
        <w:contextualSpacing/>
        <w:jc w:val="both"/>
        <w:rPr>
          <w:rFonts w:ascii="Arial" w:eastAsia="Times New Roman" w:hAnsi="Arial" w:cs="Arial"/>
          <w:b/>
          <w:sz w:val="24"/>
          <w:szCs w:val="24"/>
          <w:lang w:eastAsia="ru-RU"/>
        </w:rPr>
      </w:pPr>
      <w:r w:rsidRPr="002E2DCC">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2E2DCC" w:rsidRPr="002E2DCC" w:rsidTr="00DB722F">
        <w:trPr>
          <w:trHeight w:val="654"/>
        </w:trPr>
        <w:tc>
          <w:tcPr>
            <w:tcW w:w="4820" w:type="dxa"/>
            <w:shd w:val="clear" w:color="auto" w:fill="auto"/>
            <w:vAlign w:val="center"/>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Объем финансирования  Программы, руб.</w:t>
            </w:r>
          </w:p>
        </w:tc>
      </w:tr>
      <w:tr w:rsidR="002E2DCC" w:rsidRPr="002E2DCC" w:rsidTr="00DB722F">
        <w:tc>
          <w:tcPr>
            <w:tcW w:w="4820" w:type="dxa"/>
            <w:shd w:val="clear" w:color="auto" w:fill="auto"/>
          </w:tcPr>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Объем финансирования программы</w:t>
            </w:r>
          </w:p>
          <w:p w:rsidR="002E2DCC" w:rsidRPr="002E2DCC" w:rsidRDefault="002E2DCC" w:rsidP="002E2DCC">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2025 год – 4 802 000,00рублей</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2026год -  1 034 500,00 рублей</w:t>
            </w:r>
          </w:p>
          <w:p w:rsidR="002E2DCC" w:rsidRPr="002E2DCC" w:rsidRDefault="002E2DCC" w:rsidP="002E2DCC">
            <w:pPr>
              <w:spacing w:after="0" w:line="240" w:lineRule="auto"/>
              <w:ind w:right="252"/>
              <w:contextualSpacing/>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 год-   882 716,90 рублей</w:t>
            </w:r>
          </w:p>
          <w:p w:rsidR="002E2DCC" w:rsidRPr="002E2DCC" w:rsidRDefault="002E2DCC" w:rsidP="002E2DCC">
            <w:pPr>
              <w:spacing w:after="0" w:line="240" w:lineRule="auto"/>
              <w:ind w:right="252"/>
              <w:contextualSpacing/>
              <w:rPr>
                <w:rFonts w:ascii="Arial" w:eastAsia="Times New Roman" w:hAnsi="Arial" w:cs="Arial"/>
                <w:b/>
                <w:color w:val="000000"/>
                <w:sz w:val="24"/>
                <w:szCs w:val="24"/>
                <w:lang w:eastAsia="ru-RU"/>
              </w:rPr>
            </w:pPr>
            <w:r w:rsidRPr="002E2DCC">
              <w:rPr>
                <w:rFonts w:ascii="Arial" w:eastAsia="Times New Roman" w:hAnsi="Arial" w:cs="Arial"/>
                <w:b/>
                <w:color w:val="000000"/>
                <w:sz w:val="24"/>
                <w:szCs w:val="24"/>
                <w:lang w:eastAsia="ru-RU"/>
              </w:rPr>
              <w:t>Итого -6 119 216,9 рублей</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p>
        </w:tc>
      </w:tr>
      <w:tr w:rsidR="002E2DCC" w:rsidRPr="002E2DCC" w:rsidTr="00DB722F">
        <w:tc>
          <w:tcPr>
            <w:tcW w:w="4820" w:type="dxa"/>
            <w:shd w:val="clear" w:color="auto" w:fill="auto"/>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2025 год 4 705 600,00</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 год 1 015 480,00</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 год – 863 696,90</w:t>
            </w:r>
          </w:p>
          <w:p w:rsidR="002E2DCC" w:rsidRPr="002E2DCC" w:rsidRDefault="002E2DCC" w:rsidP="002E2DCC">
            <w:pPr>
              <w:spacing w:after="0" w:line="240" w:lineRule="auto"/>
              <w:ind w:right="252"/>
              <w:contextualSpacing/>
              <w:rPr>
                <w:rFonts w:ascii="Arial" w:eastAsia="Times New Roman" w:hAnsi="Arial" w:cs="Arial"/>
                <w:b/>
                <w:color w:val="000000"/>
                <w:sz w:val="24"/>
                <w:szCs w:val="24"/>
                <w:lang w:eastAsia="ru-RU"/>
              </w:rPr>
            </w:pPr>
            <w:r w:rsidRPr="002E2DCC">
              <w:rPr>
                <w:rFonts w:ascii="Arial" w:eastAsia="Times New Roman" w:hAnsi="Arial" w:cs="Arial"/>
                <w:b/>
                <w:color w:val="000000"/>
                <w:sz w:val="24"/>
                <w:szCs w:val="24"/>
                <w:lang w:eastAsia="ru-RU"/>
              </w:rPr>
              <w:t>Итого-5 984 776,9 рублей</w:t>
            </w:r>
          </w:p>
          <w:p w:rsidR="002E2DCC" w:rsidRPr="002E2DCC" w:rsidRDefault="002E2DCC" w:rsidP="002E2DCC">
            <w:pPr>
              <w:spacing w:after="0" w:line="240" w:lineRule="auto"/>
              <w:ind w:right="252"/>
              <w:rPr>
                <w:rFonts w:ascii="Arial" w:eastAsia="Times New Roman" w:hAnsi="Arial" w:cs="Arial"/>
                <w:color w:val="000000"/>
                <w:sz w:val="24"/>
                <w:szCs w:val="24"/>
                <w:lang w:eastAsia="ru-RU"/>
              </w:rPr>
            </w:pPr>
          </w:p>
        </w:tc>
      </w:tr>
      <w:tr w:rsidR="002E2DCC" w:rsidRPr="002E2DCC" w:rsidTr="00DB722F">
        <w:tc>
          <w:tcPr>
            <w:tcW w:w="4820" w:type="dxa"/>
            <w:shd w:val="clear" w:color="auto" w:fill="auto"/>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Федеральный бюджет</w:t>
            </w:r>
          </w:p>
        </w:tc>
        <w:tc>
          <w:tcPr>
            <w:tcW w:w="4536" w:type="dxa"/>
            <w:shd w:val="clear" w:color="auto" w:fill="auto"/>
            <w:vAlign w:val="center"/>
          </w:tcPr>
          <w:p w:rsidR="002E2DCC" w:rsidRPr="002E2DCC" w:rsidRDefault="002E2DCC" w:rsidP="002E2DCC">
            <w:pPr>
              <w:spacing w:after="0" w:line="240" w:lineRule="auto"/>
              <w:ind w:right="252"/>
              <w:rPr>
                <w:rFonts w:ascii="Arial" w:eastAsia="Times New Roman" w:hAnsi="Arial" w:cs="Arial"/>
                <w:color w:val="000000"/>
                <w:sz w:val="24"/>
                <w:szCs w:val="24"/>
                <w:highlight w:val="yellow"/>
                <w:lang w:eastAsia="ru-RU"/>
              </w:rPr>
            </w:pPr>
            <w:r w:rsidRPr="002E2DCC">
              <w:rPr>
                <w:rFonts w:ascii="Arial" w:eastAsia="Times New Roman" w:hAnsi="Arial" w:cs="Arial"/>
                <w:color w:val="000000"/>
                <w:sz w:val="24"/>
                <w:szCs w:val="24"/>
                <w:lang w:eastAsia="ru-RU"/>
              </w:rPr>
              <w:t>2025 год- 0</w:t>
            </w:r>
          </w:p>
        </w:tc>
      </w:tr>
      <w:tr w:rsidR="002E2DCC" w:rsidRPr="002E2DCC" w:rsidTr="00DB722F">
        <w:tc>
          <w:tcPr>
            <w:tcW w:w="4820" w:type="dxa"/>
            <w:shd w:val="clear" w:color="auto" w:fill="auto"/>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Областной Бюджет</w:t>
            </w:r>
          </w:p>
        </w:tc>
        <w:tc>
          <w:tcPr>
            <w:tcW w:w="4536" w:type="dxa"/>
            <w:shd w:val="clear" w:color="auto" w:fill="auto"/>
            <w:vAlign w:val="center"/>
          </w:tcPr>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2025 год-96 400,0</w:t>
            </w:r>
          </w:p>
        </w:tc>
      </w:tr>
      <w:tr w:rsidR="002E2DCC" w:rsidRPr="002E2DCC" w:rsidTr="00DB722F">
        <w:tc>
          <w:tcPr>
            <w:tcW w:w="4820" w:type="dxa"/>
            <w:shd w:val="clear" w:color="auto" w:fill="auto"/>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Областной Бюджет</w:t>
            </w:r>
          </w:p>
        </w:tc>
        <w:tc>
          <w:tcPr>
            <w:tcW w:w="4536" w:type="dxa"/>
            <w:shd w:val="clear" w:color="auto" w:fill="auto"/>
            <w:vAlign w:val="center"/>
          </w:tcPr>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2026 год-19 020,0</w:t>
            </w:r>
          </w:p>
        </w:tc>
      </w:tr>
      <w:tr w:rsidR="002E2DCC" w:rsidRPr="002E2DCC" w:rsidTr="00DB722F">
        <w:tc>
          <w:tcPr>
            <w:tcW w:w="4820" w:type="dxa"/>
            <w:shd w:val="clear" w:color="auto" w:fill="auto"/>
          </w:tcPr>
          <w:p w:rsidR="002E2DCC" w:rsidRPr="002E2DCC" w:rsidRDefault="002E2DCC" w:rsidP="002E2DCC">
            <w:pPr>
              <w:spacing w:after="0" w:line="240" w:lineRule="auto"/>
              <w:ind w:right="252"/>
              <w:rPr>
                <w:rFonts w:ascii="Arial" w:eastAsia="Times New Roman" w:hAnsi="Arial" w:cs="Arial"/>
                <w:sz w:val="24"/>
                <w:szCs w:val="24"/>
                <w:lang w:eastAsia="ru-RU"/>
              </w:rPr>
            </w:pPr>
            <w:r w:rsidRPr="002E2DCC">
              <w:rPr>
                <w:rFonts w:ascii="Arial" w:eastAsia="Times New Roman" w:hAnsi="Arial" w:cs="Arial"/>
                <w:sz w:val="24"/>
                <w:szCs w:val="24"/>
                <w:lang w:eastAsia="ru-RU"/>
              </w:rPr>
              <w:t>Областной Бюджет</w:t>
            </w:r>
          </w:p>
        </w:tc>
        <w:tc>
          <w:tcPr>
            <w:tcW w:w="4536" w:type="dxa"/>
            <w:shd w:val="clear" w:color="auto" w:fill="auto"/>
            <w:vAlign w:val="center"/>
          </w:tcPr>
          <w:p w:rsidR="002E2DCC" w:rsidRPr="002E2DCC" w:rsidRDefault="002E2DCC" w:rsidP="002E2DCC">
            <w:pPr>
              <w:spacing w:after="0" w:line="240" w:lineRule="auto"/>
              <w:ind w:right="252"/>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2027 год-19 020,0</w:t>
            </w:r>
          </w:p>
          <w:p w:rsidR="002E2DCC" w:rsidRPr="002E2DCC" w:rsidRDefault="002E2DCC" w:rsidP="002E2DCC">
            <w:pPr>
              <w:spacing w:after="0" w:line="240" w:lineRule="auto"/>
              <w:ind w:right="252"/>
              <w:rPr>
                <w:rFonts w:ascii="Arial" w:eastAsia="Times New Roman" w:hAnsi="Arial" w:cs="Arial"/>
                <w:b/>
                <w:color w:val="000000"/>
                <w:sz w:val="24"/>
                <w:szCs w:val="24"/>
                <w:lang w:eastAsia="ru-RU"/>
              </w:rPr>
            </w:pPr>
            <w:r w:rsidRPr="002E2DCC">
              <w:rPr>
                <w:rFonts w:ascii="Arial" w:eastAsia="Times New Roman" w:hAnsi="Arial" w:cs="Arial"/>
                <w:b/>
                <w:color w:val="000000"/>
                <w:sz w:val="24"/>
                <w:szCs w:val="24"/>
                <w:lang w:eastAsia="ru-RU"/>
              </w:rPr>
              <w:t>Итого-134 440,0</w:t>
            </w:r>
          </w:p>
        </w:tc>
      </w:tr>
    </w:tbl>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b/>
          <w:bCs/>
          <w:sz w:val="24"/>
          <w:szCs w:val="24"/>
          <w:lang w:eastAsia="ru-RU"/>
        </w:rPr>
        <w:t>6. Ожидаемые конечные результаты реализации Программы</w:t>
      </w:r>
    </w:p>
    <w:p w:rsidR="002E2DCC" w:rsidRPr="002E2DCC" w:rsidRDefault="002E2DCC" w:rsidP="002E2DCC">
      <w:pPr>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Реализация Программы обеспечит:</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Создание комфортных и безопасных условий проживания граждан;</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Повышение степени удовлетворенности населения уровнем благоустройства;</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w:t>
      </w:r>
      <w:r w:rsidRPr="002E2DCC">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2E2DCC">
        <w:rPr>
          <w:rFonts w:ascii="Arial" w:eastAsia="Times New Roman" w:hAnsi="Arial" w:cs="Arial"/>
          <w:color w:val="2D2D2D"/>
          <w:spacing w:val="2"/>
          <w:sz w:val="24"/>
          <w:szCs w:val="24"/>
          <w:lang w:eastAsia="ru-RU"/>
        </w:rPr>
        <w:t>Апраксинского</w:t>
      </w:r>
      <w:r w:rsidRPr="002E2DCC">
        <w:rPr>
          <w:rFonts w:ascii="Arial" w:eastAsia="Times New Roman" w:hAnsi="Arial" w:cs="Arial"/>
          <w:color w:val="2D2D2D"/>
          <w:sz w:val="24"/>
          <w:szCs w:val="24"/>
          <w:lang w:eastAsia="ru-RU"/>
        </w:rPr>
        <w:t xml:space="preserve"> сельского поселения.</w:t>
      </w: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2E2DCC" w:rsidRPr="002E2DCC" w:rsidRDefault="002E2DCC" w:rsidP="002E2DCC">
      <w:pPr>
        <w:spacing w:after="0" w:line="240" w:lineRule="auto"/>
        <w:ind w:left="-284"/>
        <w:jc w:val="center"/>
        <w:rPr>
          <w:rFonts w:ascii="Arial" w:eastAsia="Times New Roman" w:hAnsi="Arial" w:cs="Arial"/>
          <w:sz w:val="28"/>
          <w:szCs w:val="28"/>
          <w:lang w:eastAsia="ru-RU"/>
        </w:rPr>
      </w:pPr>
    </w:p>
    <w:p w:rsidR="002E2DCC" w:rsidRPr="002E2DCC" w:rsidRDefault="002E2DCC" w:rsidP="002E2DC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2E2DCC" w:rsidRPr="002E2DCC" w:rsidRDefault="002E2DCC" w:rsidP="002E2DCC">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АДМИНИСТРАЦИЯ</w:t>
      </w:r>
    </w:p>
    <w:p w:rsidR="002E2DCC" w:rsidRPr="002E2DCC" w:rsidRDefault="002E2DCC" w:rsidP="002E2DCC">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АПРАКСИНСКОГО СЕЛЬСКОГО ПОСЕЛЕНИЯ</w:t>
      </w: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КОСТРОМСКОГО МУНИЦИПАЛЬНОГО РАЙОНА</w:t>
      </w: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2E2DCC">
        <w:rPr>
          <w:rFonts w:ascii="Arial" w:eastAsia="Lucida Sans Unicode" w:hAnsi="Arial" w:cs="Arial"/>
          <w:b/>
          <w:spacing w:val="-3"/>
          <w:kern w:val="2"/>
          <w:sz w:val="32"/>
          <w:szCs w:val="32"/>
          <w:lang w:eastAsia="ru-RU"/>
        </w:rPr>
        <w:t>КОСТРОМСКОЙ ОБЛАСТИ</w:t>
      </w: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2E2DCC" w:rsidRPr="002E2DCC" w:rsidRDefault="002E2DCC" w:rsidP="002E2DCC">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2E2DCC">
        <w:rPr>
          <w:rFonts w:ascii="Arial" w:eastAsia="Lucida Sans Unicode" w:hAnsi="Arial" w:cs="Arial"/>
          <w:b/>
          <w:bCs/>
          <w:spacing w:val="-3"/>
          <w:kern w:val="2"/>
          <w:sz w:val="32"/>
          <w:szCs w:val="32"/>
          <w:lang w:eastAsia="ru-RU"/>
        </w:rPr>
        <w:t>ПОСТАНОВЛЕНИЕ</w:t>
      </w:r>
    </w:p>
    <w:p w:rsidR="002E2DCC" w:rsidRPr="002E2DCC" w:rsidRDefault="002E2DCC" w:rsidP="002E2DCC">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sz w:val="32"/>
          <w:szCs w:val="32"/>
          <w:lang w:eastAsia="ar-SA"/>
        </w:rPr>
      </w:pPr>
      <w:r w:rsidRPr="002E2DCC">
        <w:rPr>
          <w:rFonts w:ascii="Arial" w:eastAsia="Lucida Sans Unicode" w:hAnsi="Arial" w:cs="Arial"/>
          <w:b/>
          <w:spacing w:val="-3"/>
          <w:kern w:val="2"/>
          <w:sz w:val="32"/>
          <w:szCs w:val="32"/>
          <w:lang w:eastAsia="ru-RU"/>
        </w:rPr>
        <w:t>от 04 декабря 2025 года №200</w:t>
      </w:r>
    </w:p>
    <w:p w:rsidR="002E2DCC" w:rsidRPr="002E2DCC" w:rsidRDefault="002E2DCC" w:rsidP="002E2DCC">
      <w:pPr>
        <w:spacing w:after="0" w:line="240" w:lineRule="auto"/>
        <w:jc w:val="center"/>
        <w:rPr>
          <w:rFonts w:ascii="Arial" w:eastAsia="Times New Roman" w:hAnsi="Arial" w:cs="Arial"/>
          <w:sz w:val="32"/>
          <w:szCs w:val="32"/>
          <w:lang w:eastAsia="ru-RU"/>
        </w:rPr>
      </w:pPr>
    </w:p>
    <w:p w:rsidR="002E2DCC" w:rsidRPr="002E2DCC" w:rsidRDefault="002E2DCC" w:rsidP="002E2DCC">
      <w:pPr>
        <w:spacing w:after="0" w:line="240" w:lineRule="auto"/>
        <w:jc w:val="center"/>
        <w:rPr>
          <w:rFonts w:ascii="Arial" w:eastAsia="Calibri" w:hAnsi="Arial" w:cs="Arial"/>
          <w:b/>
          <w:caps/>
          <w:sz w:val="32"/>
          <w:szCs w:val="32"/>
          <w:lang w:eastAsia="ru-RU"/>
        </w:rPr>
      </w:pPr>
      <w:r w:rsidRPr="002E2DCC">
        <w:rPr>
          <w:rFonts w:ascii="Arial" w:eastAsia="Times New Roman" w:hAnsi="Arial" w:cs="Arial"/>
          <w:b/>
          <w:caps/>
          <w:sz w:val="32"/>
          <w:szCs w:val="32"/>
          <w:lang w:eastAsia="ru-RU"/>
        </w:rPr>
        <w:t xml:space="preserve">о внесении изменений в муниципальную программу </w:t>
      </w:r>
      <w:r w:rsidRPr="002E2DCC">
        <w:rPr>
          <w:rFonts w:ascii="Arial" w:eastAsia="Calibri" w:hAnsi="Arial" w:cs="Arial"/>
          <w:b/>
          <w:caps/>
          <w:sz w:val="32"/>
          <w:szCs w:val="32"/>
          <w:lang w:eastAsia="ru-RU"/>
        </w:rPr>
        <w:t xml:space="preserve">«Обеспечение пожарной безопасности на </w:t>
      </w:r>
      <w:r w:rsidRPr="002E2DCC">
        <w:rPr>
          <w:rFonts w:ascii="Arial" w:eastAsia="Calibri" w:hAnsi="Arial" w:cs="Arial"/>
          <w:b/>
          <w:caps/>
          <w:sz w:val="32"/>
          <w:szCs w:val="32"/>
          <w:lang w:eastAsia="ru-RU"/>
        </w:rPr>
        <w:lastRenderedPageBreak/>
        <w:t>территории Апраксинского сельского поселения на 2025-2027 годы» от 15.11.2024 № 136</w:t>
      </w:r>
    </w:p>
    <w:p w:rsidR="002E2DCC" w:rsidRPr="002E2DCC" w:rsidRDefault="002E2DCC" w:rsidP="002E2DCC">
      <w:pPr>
        <w:spacing w:after="0" w:line="240" w:lineRule="auto"/>
        <w:jc w:val="center"/>
        <w:rPr>
          <w:rFonts w:ascii="Arial" w:eastAsia="Calibri" w:hAnsi="Arial" w:cs="Arial"/>
          <w:b/>
          <w:caps/>
          <w:sz w:val="32"/>
          <w:szCs w:val="32"/>
          <w:lang w:eastAsia="ru-RU"/>
        </w:rPr>
      </w:pPr>
    </w:p>
    <w:p w:rsidR="002E2DCC" w:rsidRPr="002E2DCC" w:rsidRDefault="002E2DCC" w:rsidP="002E2DCC">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2E2DCC">
        <w:rPr>
          <w:rFonts w:ascii="Arial" w:eastAsia="Times New Roman" w:hAnsi="Arial" w:cs="Arial"/>
          <w:sz w:val="24"/>
          <w:szCs w:val="24"/>
          <w:lang w:eastAsia="ar-SA"/>
        </w:rPr>
        <w:t>В целях реализации Федер</w:t>
      </w:r>
      <w:r w:rsidRPr="002E2DCC">
        <w:rPr>
          <w:rFonts w:ascii="Arial" w:eastAsia="Times New Roman" w:hAnsi="Arial" w:cs="Arial"/>
          <w:color w:val="000000"/>
          <w:sz w:val="24"/>
          <w:szCs w:val="24"/>
          <w:lang w:eastAsia="ar-SA"/>
        </w:rPr>
        <w:t xml:space="preserve">ального закона </w:t>
      </w:r>
      <w:hyperlink r:id="rId2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2E2DCC">
          <w:rPr>
            <w:rFonts w:ascii="Arial" w:eastAsia="Times New Roman" w:hAnsi="Arial" w:cs="Arial"/>
            <w:color w:val="0000FF"/>
            <w:sz w:val="24"/>
            <w:szCs w:val="24"/>
            <w:u w:val="single"/>
            <w:lang w:eastAsia="ar-SA"/>
          </w:rPr>
          <w:t>от 6 октября 2003 года № 131-ФЗ</w:t>
        </w:r>
      </w:hyperlink>
      <w:r w:rsidRPr="002E2DCC">
        <w:rPr>
          <w:rFonts w:ascii="Arial" w:eastAsia="Times New Roman" w:hAnsi="Arial" w:cs="Arial"/>
          <w:color w:val="000000"/>
          <w:sz w:val="24"/>
          <w:szCs w:val="24"/>
          <w:lang w:eastAsia="ar-SA"/>
        </w:rPr>
        <w:t xml:space="preserve"> «Об общих принципах организации местного самоуправления в Российской Федерации»,</w:t>
      </w:r>
      <w:r w:rsidRPr="002E2DCC">
        <w:rPr>
          <w:rFonts w:ascii="Arial" w:eastAsia="Calibri" w:hAnsi="Arial" w:cs="Arial"/>
          <w:color w:val="000000"/>
          <w:sz w:val="24"/>
          <w:szCs w:val="24"/>
          <w:lang w:eastAsia="ru-RU"/>
        </w:rPr>
        <w:t xml:space="preserve"> </w:t>
      </w:r>
      <w:hyperlink r:id="rId29" w:tooltip="ФЕДЕРАЛЬНЫЙ ЗАКОН от 21.12.1994 № 69-ФЗ ГОСУДАРСТВЕННАЯ ДУМА ФЕДЕРАЛЬНОГО СОБРАНИЯ РФ&#10;&#10;О ПОЖАРНОЙ БЕЗОПАСНОСТИ" w:history="1">
        <w:r w:rsidRPr="002E2DCC">
          <w:rPr>
            <w:rFonts w:ascii="Arial" w:eastAsia="Calibri" w:hAnsi="Arial" w:cs="Arial"/>
            <w:color w:val="0000FF"/>
            <w:sz w:val="24"/>
            <w:szCs w:val="24"/>
            <w:u w:val="single"/>
            <w:lang w:eastAsia="ru-RU"/>
          </w:rPr>
          <w:t>от 21.12.1994 № 69-ФЗ</w:t>
        </w:r>
      </w:hyperlink>
      <w:r w:rsidRPr="002E2DCC">
        <w:rPr>
          <w:rFonts w:ascii="Arial" w:eastAsia="Calibri" w:hAnsi="Arial" w:cs="Arial"/>
          <w:color w:val="000000"/>
          <w:sz w:val="24"/>
          <w:szCs w:val="24"/>
          <w:lang w:eastAsia="ru-RU"/>
        </w:rPr>
        <w:t xml:space="preserve"> «О пожарной безопасности»,</w:t>
      </w:r>
      <w:r w:rsidRPr="002E2DCC">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2E2DCC" w:rsidRPr="002E2DCC" w:rsidRDefault="002E2DCC" w:rsidP="002E2DCC">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2E2DCC">
        <w:rPr>
          <w:rFonts w:ascii="Arial" w:eastAsia="Times New Roman" w:hAnsi="Arial" w:cs="Arial"/>
          <w:color w:val="000000"/>
          <w:spacing w:val="2"/>
          <w:sz w:val="24"/>
          <w:szCs w:val="24"/>
          <w:lang w:eastAsia="ru-RU"/>
        </w:rPr>
        <w:t>ПОСТАНОВЛЯЕТ:</w:t>
      </w:r>
    </w:p>
    <w:p w:rsidR="002E2DCC" w:rsidRPr="002E2DCC" w:rsidRDefault="002E2DCC" w:rsidP="002E2DCC">
      <w:pPr>
        <w:suppressAutoHyphens/>
        <w:spacing w:after="0" w:line="240" w:lineRule="auto"/>
        <w:ind w:firstLine="709"/>
        <w:contextualSpacing/>
        <w:jc w:val="both"/>
        <w:rPr>
          <w:rFonts w:ascii="Arial" w:eastAsia="Times New Roman" w:hAnsi="Arial" w:cs="Arial"/>
          <w:color w:val="000000"/>
          <w:sz w:val="24"/>
          <w:szCs w:val="24"/>
          <w:lang w:eastAsia="ar-SA"/>
        </w:rPr>
      </w:pPr>
      <w:r w:rsidRPr="002E2DCC">
        <w:rPr>
          <w:rFonts w:ascii="Arial" w:eastAsia="Times New Roman" w:hAnsi="Arial" w:cs="Arial"/>
          <w:color w:val="000000"/>
          <w:sz w:val="24"/>
          <w:szCs w:val="24"/>
          <w:lang w:eastAsia="ar-SA"/>
        </w:rPr>
        <w:t xml:space="preserve">1. Изложить </w:t>
      </w:r>
      <w:r w:rsidRPr="002E2DCC">
        <w:rPr>
          <w:rFonts w:ascii="Arial" w:eastAsia="Times New Roman" w:hAnsi="Arial" w:cs="Arial"/>
          <w:color w:val="000000"/>
          <w:spacing w:val="2"/>
          <w:sz w:val="24"/>
          <w:szCs w:val="24"/>
          <w:lang w:eastAsia="ru-RU"/>
        </w:rPr>
        <w:t xml:space="preserve">муниципальную Программу </w:t>
      </w:r>
      <w:r w:rsidRPr="002E2DCC">
        <w:rPr>
          <w:rFonts w:ascii="Arial" w:eastAsia="Times New Roman" w:hAnsi="Arial" w:cs="Arial"/>
          <w:color w:val="000000"/>
          <w:sz w:val="24"/>
          <w:szCs w:val="24"/>
          <w:lang w:eastAsia="ru-RU"/>
        </w:rPr>
        <w:t>«</w:t>
      </w:r>
      <w:r w:rsidRPr="002E2DCC">
        <w:rPr>
          <w:rFonts w:ascii="Arial" w:eastAsia="Calibri" w:hAnsi="Arial" w:cs="Arial"/>
          <w:color w:val="000000"/>
          <w:sz w:val="24"/>
          <w:szCs w:val="24"/>
          <w:lang w:eastAsia="ru-RU"/>
        </w:rPr>
        <w:t xml:space="preserve">Обеспечение пожарной безопасности на территории </w:t>
      </w:r>
      <w:r w:rsidRPr="002E2DCC">
        <w:rPr>
          <w:rFonts w:ascii="Arial" w:eastAsia="Times New Roman" w:hAnsi="Arial" w:cs="Arial"/>
          <w:color w:val="000000"/>
          <w:sz w:val="24"/>
          <w:szCs w:val="24"/>
          <w:lang w:eastAsia="ru-RU"/>
        </w:rPr>
        <w:t>Апраксинского сельского поселения Костромского муниципального района Костромской области на 2025-2027 годы» от 15.11.24 № 136 в новой редакции (Приложение).</w:t>
      </w:r>
    </w:p>
    <w:p w:rsidR="002E2DCC" w:rsidRPr="002E2DCC" w:rsidRDefault="002E2DCC" w:rsidP="002E2DCC">
      <w:pPr>
        <w:spacing w:after="0" w:line="240" w:lineRule="auto"/>
        <w:ind w:firstLine="709"/>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2. Настоящее постановление подлежит размещению на официальном сайте Апраксинского сельского  поселения и вступает в силу со дня его официального опубликования.</w:t>
      </w: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spacing w:after="0" w:line="240" w:lineRule="auto"/>
        <w:ind w:firstLine="709"/>
        <w:jc w:val="right"/>
        <w:rPr>
          <w:rFonts w:ascii="Arial" w:eastAsia="Times New Roman" w:hAnsi="Arial" w:cs="Arial"/>
          <w:sz w:val="24"/>
          <w:szCs w:val="24"/>
          <w:lang w:eastAsia="ru-RU"/>
        </w:rPr>
      </w:pP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Глава</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Апраксинского сельского поселения</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Костромского муниципального района</w:t>
      </w:r>
    </w:p>
    <w:p w:rsidR="002E2DCC" w:rsidRPr="002E2DCC" w:rsidRDefault="002E2DCC" w:rsidP="002E2DCC">
      <w:pPr>
        <w:tabs>
          <w:tab w:val="left" w:pos="1485"/>
        </w:tabs>
        <w:spacing w:after="0" w:line="240" w:lineRule="auto"/>
        <w:jc w:val="both"/>
        <w:rPr>
          <w:rFonts w:ascii="Arial" w:eastAsia="Times New Roman" w:hAnsi="Arial" w:cs="Arial"/>
          <w:sz w:val="24"/>
          <w:szCs w:val="24"/>
          <w:lang w:eastAsia="ru-RU"/>
        </w:rPr>
      </w:pPr>
      <w:r w:rsidRPr="002E2DCC">
        <w:rPr>
          <w:rFonts w:ascii="Arial" w:eastAsia="Times New Roman" w:hAnsi="Arial" w:cs="Arial"/>
          <w:sz w:val="24"/>
          <w:szCs w:val="24"/>
          <w:lang w:eastAsia="ru-RU"/>
        </w:rPr>
        <w:t xml:space="preserve">Костромской области                                                                                  </w:t>
      </w:r>
      <w:proofErr w:type="spellStart"/>
      <w:r w:rsidRPr="002E2DCC">
        <w:rPr>
          <w:rFonts w:ascii="Arial" w:eastAsia="Times New Roman" w:hAnsi="Arial" w:cs="Arial"/>
          <w:sz w:val="24"/>
          <w:szCs w:val="24"/>
          <w:lang w:eastAsia="ru-RU"/>
        </w:rPr>
        <w:t>О.В</w:t>
      </w:r>
      <w:proofErr w:type="spellEnd"/>
      <w:r w:rsidRPr="002E2DCC">
        <w:rPr>
          <w:rFonts w:ascii="Arial" w:eastAsia="Times New Roman" w:hAnsi="Arial" w:cs="Arial"/>
          <w:sz w:val="24"/>
          <w:szCs w:val="24"/>
          <w:lang w:eastAsia="ru-RU"/>
        </w:rPr>
        <w:t>. Глухарева</w:t>
      </w: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r w:rsidRPr="002E2DCC">
        <w:rPr>
          <w:rFonts w:ascii="Arial" w:eastAsia="Times New Roman" w:hAnsi="Arial" w:cs="Arial"/>
          <w:color w:val="000000"/>
          <w:spacing w:val="2"/>
          <w:sz w:val="24"/>
          <w:szCs w:val="24"/>
          <w:lang w:eastAsia="ru-RU"/>
        </w:rPr>
        <w:t xml:space="preserve">                                                                                                                    </w:t>
      </w: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p>
    <w:p w:rsidR="002E2DCC" w:rsidRPr="002E2DCC" w:rsidRDefault="002E2DCC" w:rsidP="002E2DCC">
      <w:pPr>
        <w:shd w:val="clear" w:color="auto" w:fill="FFFFFF"/>
        <w:spacing w:after="0" w:line="240" w:lineRule="auto"/>
        <w:textAlignment w:val="baseline"/>
        <w:rPr>
          <w:rFonts w:ascii="Arial" w:eastAsia="Times New Roman" w:hAnsi="Arial" w:cs="Arial"/>
          <w:color w:val="000000"/>
          <w:spacing w:val="2"/>
          <w:sz w:val="24"/>
          <w:szCs w:val="24"/>
          <w:lang w:eastAsia="ru-RU"/>
        </w:rPr>
      </w:pPr>
      <w:r w:rsidRPr="002E2DCC">
        <w:rPr>
          <w:rFonts w:ascii="Arial" w:eastAsia="Times New Roman" w:hAnsi="Arial" w:cs="Arial"/>
          <w:color w:val="000000"/>
          <w:spacing w:val="2"/>
          <w:sz w:val="24"/>
          <w:szCs w:val="24"/>
          <w:lang w:eastAsia="ru-RU"/>
        </w:rPr>
        <w:t xml:space="preserve">                                                                                                                                                                                                                                           </w:t>
      </w:r>
    </w:p>
    <w:p w:rsidR="002E2DCC" w:rsidRPr="002E2DCC" w:rsidRDefault="002E2DCC" w:rsidP="002E2DCC">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2E2DCC">
        <w:rPr>
          <w:rFonts w:ascii="Arial" w:eastAsia="Times New Roman" w:hAnsi="Arial" w:cs="Arial"/>
          <w:color w:val="000000"/>
          <w:sz w:val="24"/>
          <w:szCs w:val="24"/>
          <w:lang w:eastAsia="ru-RU"/>
        </w:rPr>
        <w:t>Приложение</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к постановлению администрации</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Апраксинского сельского поселения</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Костромского муниципального района</w:t>
      </w:r>
    </w:p>
    <w:p w:rsidR="002E2DCC" w:rsidRPr="002E2DCC" w:rsidRDefault="002E2DCC" w:rsidP="002E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Костромской области</w:t>
      </w:r>
    </w:p>
    <w:p w:rsidR="002E2DCC" w:rsidRPr="002E2DCC" w:rsidRDefault="002E2DCC" w:rsidP="002E2DCC">
      <w:pPr>
        <w:spacing w:after="0" w:line="240" w:lineRule="auto"/>
        <w:contextualSpacing/>
        <w:jc w:val="right"/>
        <w:rPr>
          <w:rFonts w:ascii="Arial" w:eastAsia="Times New Roman" w:hAnsi="Arial" w:cs="Arial"/>
          <w:color w:val="000000"/>
          <w:sz w:val="24"/>
          <w:szCs w:val="24"/>
          <w:lang w:eastAsia="ru-RU"/>
        </w:rPr>
      </w:pPr>
      <w:r w:rsidRPr="002E2DCC">
        <w:rPr>
          <w:rFonts w:ascii="Arial" w:eastAsia="Times New Roman" w:hAnsi="Arial" w:cs="Arial"/>
          <w:color w:val="000000"/>
          <w:sz w:val="24"/>
          <w:szCs w:val="24"/>
          <w:lang w:eastAsia="ru-RU"/>
        </w:rPr>
        <w:t>от 04 декабря 2025 г. №200</w:t>
      </w:r>
    </w:p>
    <w:p w:rsidR="002E2DCC" w:rsidRPr="002E2DCC" w:rsidRDefault="002E2DCC" w:rsidP="002E2DCC">
      <w:pPr>
        <w:spacing w:line="240" w:lineRule="auto"/>
        <w:contextualSpacing/>
        <w:jc w:val="right"/>
        <w:rPr>
          <w:rFonts w:ascii="Arial" w:eastAsia="Times New Roman" w:hAnsi="Arial" w:cs="Arial"/>
          <w:color w:val="000000"/>
          <w:sz w:val="24"/>
          <w:szCs w:val="24"/>
          <w:lang w:eastAsia="ru-RU"/>
        </w:rPr>
      </w:pPr>
    </w:p>
    <w:p w:rsidR="002E2DCC" w:rsidRPr="002E2DCC" w:rsidRDefault="002E2DCC" w:rsidP="002E2DCC">
      <w:pPr>
        <w:spacing w:line="240" w:lineRule="auto"/>
        <w:contextualSpacing/>
        <w:jc w:val="center"/>
        <w:rPr>
          <w:rFonts w:ascii="Arial" w:eastAsia="Times New Roman" w:hAnsi="Arial" w:cs="Arial"/>
          <w:b/>
          <w:caps/>
          <w:color w:val="000000"/>
          <w:sz w:val="32"/>
          <w:szCs w:val="32"/>
          <w:lang w:eastAsia="ru-RU"/>
        </w:rPr>
      </w:pPr>
      <w:r w:rsidRPr="002E2DCC">
        <w:rPr>
          <w:rFonts w:ascii="Arial" w:eastAsia="Times New Roman" w:hAnsi="Arial" w:cs="Arial"/>
          <w:b/>
          <w:caps/>
          <w:color w:val="000000"/>
          <w:sz w:val="32"/>
          <w:szCs w:val="32"/>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w:t>
      </w:r>
    </w:p>
    <w:p w:rsidR="002E2DCC" w:rsidRPr="002E2DCC" w:rsidRDefault="002E2DCC" w:rsidP="002E2DCC">
      <w:pPr>
        <w:spacing w:after="0" w:line="240" w:lineRule="auto"/>
        <w:jc w:val="center"/>
        <w:rPr>
          <w:rFonts w:ascii="Arial" w:eastAsia="Times New Roman" w:hAnsi="Arial" w:cs="Arial"/>
          <w:color w:val="000000"/>
          <w:sz w:val="24"/>
          <w:szCs w:val="24"/>
          <w:lang w:eastAsia="ru-RU"/>
        </w:rPr>
      </w:pPr>
    </w:p>
    <w:p w:rsidR="002E2DCC" w:rsidRPr="002E2DCC" w:rsidRDefault="002E2DCC" w:rsidP="002E2DCC">
      <w:pPr>
        <w:spacing w:after="0" w:line="240" w:lineRule="auto"/>
        <w:jc w:val="center"/>
        <w:rPr>
          <w:rFonts w:ascii="Arial" w:eastAsia="Times New Roman" w:hAnsi="Arial" w:cs="Arial"/>
          <w:b/>
          <w:caps/>
          <w:color w:val="000000"/>
          <w:sz w:val="32"/>
          <w:szCs w:val="32"/>
          <w:lang w:eastAsia="ru-RU"/>
        </w:rPr>
      </w:pPr>
      <w:r w:rsidRPr="002E2DCC">
        <w:rPr>
          <w:rFonts w:ascii="Arial" w:eastAsia="Times New Roman" w:hAnsi="Arial" w:cs="Arial"/>
          <w:b/>
          <w:caps/>
          <w:color w:val="000000"/>
          <w:sz w:val="32"/>
          <w:szCs w:val="32"/>
          <w:lang w:eastAsia="ru-RU"/>
        </w:rPr>
        <w:lastRenderedPageBreak/>
        <w:t>Паспорт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p w:rsidR="002E2DCC" w:rsidRPr="002E2DCC" w:rsidRDefault="002E2DCC" w:rsidP="002E2DCC">
      <w:pPr>
        <w:spacing w:after="0" w:line="240" w:lineRule="auto"/>
        <w:jc w:val="center"/>
        <w:rPr>
          <w:rFonts w:ascii="Arial" w:eastAsia="Times New Roman" w:hAnsi="Arial" w:cs="Arial"/>
          <w:b/>
          <w:caps/>
          <w:color w:val="000000"/>
          <w:sz w:val="32"/>
          <w:szCs w:val="32"/>
          <w:lang w:eastAsia="ru-RU"/>
        </w:rPr>
      </w:pPr>
    </w:p>
    <w:tbl>
      <w:tblPr>
        <w:tblW w:w="9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A0" w:firstRow="1" w:lastRow="0" w:firstColumn="1" w:lastColumn="0" w:noHBand="0" w:noVBand="0"/>
      </w:tblPr>
      <w:tblGrid>
        <w:gridCol w:w="2126"/>
        <w:gridCol w:w="7654"/>
      </w:tblGrid>
      <w:tr w:rsidR="002E2DCC" w:rsidRPr="002E2DCC" w:rsidTr="00DB722F">
        <w:trPr>
          <w:trHeight w:val="1021"/>
        </w:trPr>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Наименование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r>
      <w:tr w:rsidR="002E2DCC" w:rsidRPr="002E2DCC" w:rsidTr="00DB722F">
        <w:trPr>
          <w:trHeight w:val="1195"/>
        </w:trPr>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Основания для разработки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 xml:space="preserve">- Федеральный закон </w:t>
            </w:r>
            <w:hyperlink r:id="rId30"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2E2DCC">
                <w:rPr>
                  <w:rFonts w:ascii="Arial" w:eastAsia="Calibri" w:hAnsi="Arial" w:cs="Arial"/>
                  <w:color w:val="0000FF"/>
                  <w:sz w:val="24"/>
                  <w:szCs w:val="24"/>
                  <w:u w:val="single"/>
                  <w:lang w:eastAsia="ru-RU"/>
                </w:rPr>
                <w:t>от 06.10.2003 года № 131-ФЗ</w:t>
              </w:r>
            </w:hyperlink>
            <w:r w:rsidRPr="002E2DCC">
              <w:rPr>
                <w:rFonts w:ascii="Arial" w:eastAsia="Calibri" w:hAnsi="Arial" w:cs="Arial"/>
                <w:sz w:val="24"/>
                <w:szCs w:val="24"/>
                <w:lang w:eastAsia="ru-RU"/>
              </w:rPr>
              <w:t xml:space="preserve"> «Об общих принципах организации местного самоуправления в Российской Федерации»; </w:t>
            </w:r>
          </w:p>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 xml:space="preserve">- Федеральный Закон </w:t>
            </w:r>
            <w:hyperlink r:id="rId31" w:tooltip="ФЕДЕРАЛЬНЫЙ ЗАКОН от 21.12.1994 № 69-ФЗ ГОСУДАРСТВЕННАЯ ДУМА ФЕДЕРАЛЬНОГО СОБРАНИЯ РФ&#10;&#10;О ПОЖАРНОЙ БЕЗОПАСНОСТИ" w:history="1">
              <w:r w:rsidRPr="002E2DCC">
                <w:rPr>
                  <w:rFonts w:ascii="Arial" w:eastAsia="Calibri" w:hAnsi="Arial" w:cs="Arial"/>
                  <w:color w:val="0000FF"/>
                  <w:sz w:val="24"/>
                  <w:szCs w:val="24"/>
                  <w:u w:val="single"/>
                  <w:lang w:eastAsia="ru-RU"/>
                </w:rPr>
                <w:t>от 21.12.1994 года № 69-ФЗ</w:t>
              </w:r>
            </w:hyperlink>
            <w:r w:rsidRPr="002E2DCC">
              <w:rPr>
                <w:rFonts w:ascii="Arial" w:eastAsia="Calibri" w:hAnsi="Arial" w:cs="Arial"/>
                <w:sz w:val="24"/>
                <w:szCs w:val="24"/>
                <w:lang w:eastAsia="ru-RU"/>
              </w:rPr>
              <w:t xml:space="preserve"> «О пожарной безопасности»; </w:t>
            </w:r>
          </w:p>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 xml:space="preserve">- Федеральный закон </w:t>
            </w:r>
            <w:hyperlink r:id="rId32" w:tooltip="ФЕДЕРАЛЬНЫЙ ЗАКОН от 22.07.2008 № 123-ФЗ ГОСУДАРСТВЕННАЯ ДУМА ФЕДЕРАЛЬНОГО СОБРАНИЯ РФ&#10;&#10;ТЕХНИЧЕСКИЙ РЕГЛАМЕНТ О ТРЕБОВАНИЯХ ПОЖАРНОЙ БЕЗОПАСНОСТИ" w:history="1">
              <w:r w:rsidRPr="002E2DCC">
                <w:rPr>
                  <w:rFonts w:ascii="Arial" w:eastAsia="Calibri" w:hAnsi="Arial" w:cs="Arial"/>
                  <w:color w:val="0000FF"/>
                  <w:sz w:val="24"/>
                  <w:szCs w:val="24"/>
                  <w:u w:val="single"/>
                  <w:lang w:eastAsia="ru-RU"/>
                </w:rPr>
                <w:t>от 22.07.2008 года № 123-ФЗ</w:t>
              </w:r>
            </w:hyperlink>
            <w:r w:rsidRPr="002E2DCC">
              <w:rPr>
                <w:rFonts w:ascii="Arial" w:eastAsia="Calibri" w:hAnsi="Arial" w:cs="Arial"/>
                <w:sz w:val="24"/>
                <w:szCs w:val="24"/>
                <w:lang w:eastAsia="ru-RU"/>
              </w:rPr>
              <w:t xml:space="preserve"> «Технический регламент о требованиях пожарной безопасности».</w:t>
            </w:r>
          </w:p>
        </w:tc>
      </w:tr>
      <w:tr w:rsidR="002E2DCC" w:rsidRPr="002E2DCC" w:rsidTr="00DB722F">
        <w:trPr>
          <w:trHeight w:val="832"/>
        </w:trPr>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Разработчик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 xml:space="preserve">Администрация Апраксинского </w:t>
            </w:r>
            <w:proofErr w:type="gramStart"/>
            <w:r w:rsidRPr="002E2DCC">
              <w:rPr>
                <w:rFonts w:ascii="Arial" w:eastAsia="Calibri" w:hAnsi="Arial" w:cs="Arial"/>
                <w:color w:val="000000"/>
                <w:sz w:val="24"/>
                <w:szCs w:val="24"/>
                <w:lang w:eastAsia="ru-RU"/>
              </w:rPr>
              <w:t>сельского</w:t>
            </w:r>
            <w:proofErr w:type="gramEnd"/>
            <w:r w:rsidRPr="002E2DCC">
              <w:rPr>
                <w:rFonts w:ascii="Arial" w:eastAsia="Calibri" w:hAnsi="Arial" w:cs="Arial"/>
                <w:color w:val="000000"/>
                <w:sz w:val="24"/>
                <w:szCs w:val="24"/>
                <w:lang w:eastAsia="ru-RU"/>
              </w:rPr>
              <w:t xml:space="preserve"> поселения.</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Исполнитель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 xml:space="preserve">Администрация Апраксинского </w:t>
            </w:r>
            <w:proofErr w:type="gramStart"/>
            <w:r w:rsidRPr="002E2DCC">
              <w:rPr>
                <w:rFonts w:ascii="Arial" w:eastAsia="Calibri" w:hAnsi="Arial" w:cs="Arial"/>
                <w:color w:val="000000"/>
                <w:sz w:val="24"/>
                <w:szCs w:val="24"/>
                <w:lang w:eastAsia="ru-RU"/>
              </w:rPr>
              <w:t>сельского</w:t>
            </w:r>
            <w:proofErr w:type="gramEnd"/>
            <w:r w:rsidRPr="002E2DCC">
              <w:rPr>
                <w:rFonts w:ascii="Arial" w:eastAsia="Calibri" w:hAnsi="Arial" w:cs="Arial"/>
                <w:color w:val="000000"/>
                <w:sz w:val="24"/>
                <w:szCs w:val="24"/>
                <w:lang w:eastAsia="ru-RU"/>
              </w:rPr>
              <w:t xml:space="preserve"> поселения.</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Цель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Задача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30303"/>
                <w:sz w:val="24"/>
                <w:szCs w:val="24"/>
                <w:lang w:eastAsia="ru-RU"/>
              </w:rPr>
              <w:t xml:space="preserve">- </w:t>
            </w:r>
            <w:r w:rsidRPr="002E2DCC">
              <w:rPr>
                <w:rFonts w:ascii="Arial" w:eastAsia="Calibri" w:hAnsi="Arial" w:cs="Arial"/>
                <w:color w:val="000000"/>
                <w:sz w:val="24"/>
                <w:szCs w:val="24"/>
                <w:lang w:eastAsia="ru-RU"/>
              </w:rPr>
              <w:t xml:space="preserve">создание эффективной системы пожарной безопасности на территории Апраксинского </w:t>
            </w:r>
            <w:proofErr w:type="gramStart"/>
            <w:r w:rsidRPr="002E2DCC">
              <w:rPr>
                <w:rFonts w:ascii="Arial" w:eastAsia="Calibri" w:hAnsi="Arial" w:cs="Arial"/>
                <w:color w:val="000000"/>
                <w:sz w:val="24"/>
                <w:szCs w:val="24"/>
                <w:lang w:eastAsia="ru-RU"/>
              </w:rPr>
              <w:t>сельского</w:t>
            </w:r>
            <w:proofErr w:type="gramEnd"/>
            <w:r w:rsidRPr="002E2DCC">
              <w:rPr>
                <w:rFonts w:ascii="Arial" w:eastAsia="Calibri" w:hAnsi="Arial" w:cs="Arial"/>
                <w:color w:val="000000"/>
                <w:sz w:val="24"/>
                <w:szCs w:val="24"/>
                <w:lang w:eastAsia="ru-RU"/>
              </w:rPr>
              <w:t xml:space="preserve"> поселения;</w:t>
            </w:r>
          </w:p>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Сроки и этапы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 xml:space="preserve">2025-2027 </w:t>
            </w:r>
            <w:proofErr w:type="spellStart"/>
            <w:r w:rsidRPr="002E2DCC">
              <w:rPr>
                <w:rFonts w:ascii="Arial" w:eastAsia="Calibri" w:hAnsi="Arial" w:cs="Arial"/>
                <w:sz w:val="24"/>
                <w:szCs w:val="24"/>
                <w:lang w:eastAsia="ru-RU"/>
              </w:rPr>
              <w:t>г</w:t>
            </w:r>
            <w:proofErr w:type="gramStart"/>
            <w:r w:rsidRPr="002E2DCC">
              <w:rPr>
                <w:rFonts w:ascii="Arial" w:eastAsia="Calibri" w:hAnsi="Arial" w:cs="Arial"/>
                <w:sz w:val="24"/>
                <w:szCs w:val="24"/>
                <w:lang w:eastAsia="ru-RU"/>
              </w:rPr>
              <w:t>.г</w:t>
            </w:r>
            <w:proofErr w:type="spellEnd"/>
            <w:proofErr w:type="gramEnd"/>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Целевые показатели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hd w:val="clear" w:color="auto" w:fill="FFFFFF"/>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Эффективность реализации программы оценивается с использованием целевых показателей, характеризующих:</w:t>
            </w:r>
          </w:p>
          <w:p w:rsidR="002E2DCC" w:rsidRPr="002E2DCC" w:rsidRDefault="002E2DCC" w:rsidP="002E2DCC">
            <w:pPr>
              <w:shd w:val="clear" w:color="auto" w:fill="FFFFFF"/>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снижение количества пожаров;</w:t>
            </w:r>
          </w:p>
          <w:p w:rsidR="002E2DCC" w:rsidRPr="002E2DCC" w:rsidRDefault="002E2DCC" w:rsidP="002E2DCC">
            <w:pPr>
              <w:shd w:val="clear" w:color="auto" w:fill="FFFFFF"/>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снижение количества пострадавших и погибших на пожарах;</w:t>
            </w:r>
          </w:p>
          <w:p w:rsidR="002E2DCC" w:rsidRPr="002E2DCC" w:rsidRDefault="002E2DCC" w:rsidP="002E2DCC">
            <w:pPr>
              <w:shd w:val="clear" w:color="auto" w:fill="FFFFFF"/>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снижение размера материального ущерба от пожаров.</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 xml:space="preserve">Объем финансового обеспечения </w:t>
            </w:r>
            <w:r w:rsidRPr="002E2DCC">
              <w:rPr>
                <w:rFonts w:ascii="Arial" w:eastAsia="Calibri" w:hAnsi="Arial" w:cs="Arial"/>
                <w:sz w:val="24"/>
                <w:szCs w:val="24"/>
                <w:lang w:eastAsia="ru-RU"/>
              </w:rPr>
              <w:lastRenderedPageBreak/>
              <w:t>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textAlignment w:val="baseline"/>
              <w:rPr>
                <w:rFonts w:ascii="Arial" w:eastAsia="Calibri" w:hAnsi="Arial" w:cs="Arial"/>
                <w:color w:val="030303"/>
                <w:sz w:val="24"/>
                <w:szCs w:val="24"/>
                <w:lang w:eastAsia="ru-RU"/>
              </w:rPr>
            </w:pPr>
            <w:r w:rsidRPr="002E2DCC">
              <w:rPr>
                <w:rFonts w:ascii="Arial" w:eastAsia="Calibri" w:hAnsi="Arial" w:cs="Arial"/>
                <w:color w:val="030303"/>
                <w:sz w:val="24"/>
                <w:szCs w:val="24"/>
                <w:lang w:eastAsia="ru-RU"/>
              </w:rPr>
              <w:lastRenderedPageBreak/>
              <w:t xml:space="preserve">Общий объем финансирования за счет средств местного бюджета составляет 545 000,00 рублей: </w:t>
            </w:r>
          </w:p>
          <w:p w:rsidR="002E2DCC" w:rsidRPr="002E2DCC" w:rsidRDefault="002E2DCC" w:rsidP="002E2DCC">
            <w:pPr>
              <w:spacing w:after="0" w:line="240" w:lineRule="auto"/>
              <w:textAlignment w:val="baseline"/>
              <w:rPr>
                <w:rFonts w:ascii="Arial" w:eastAsia="Calibri" w:hAnsi="Arial" w:cs="Arial"/>
                <w:sz w:val="24"/>
                <w:szCs w:val="24"/>
                <w:lang w:eastAsia="ru-RU"/>
              </w:rPr>
            </w:pPr>
            <w:r w:rsidRPr="002E2DCC">
              <w:rPr>
                <w:rFonts w:ascii="Arial" w:eastAsia="Calibri" w:hAnsi="Arial" w:cs="Arial"/>
                <w:sz w:val="24"/>
                <w:szCs w:val="24"/>
                <w:lang w:eastAsia="ru-RU"/>
              </w:rPr>
              <w:t xml:space="preserve">2025г. </w:t>
            </w:r>
            <w:bookmarkStart w:id="4" w:name="OLE_LINK1"/>
            <w:r w:rsidRPr="002E2DCC">
              <w:rPr>
                <w:rFonts w:ascii="Arial" w:eastAsia="Calibri" w:hAnsi="Arial" w:cs="Arial"/>
                <w:sz w:val="24"/>
                <w:szCs w:val="24"/>
                <w:lang w:eastAsia="ru-RU"/>
              </w:rPr>
              <w:t>–</w:t>
            </w:r>
            <w:bookmarkEnd w:id="4"/>
            <w:r w:rsidRPr="002E2DCC">
              <w:rPr>
                <w:rFonts w:ascii="Arial" w:eastAsia="Calibri" w:hAnsi="Arial" w:cs="Arial"/>
                <w:sz w:val="24"/>
                <w:szCs w:val="24"/>
                <w:lang w:eastAsia="ru-RU"/>
              </w:rPr>
              <w:t xml:space="preserve"> 355 000,00 рублей</w:t>
            </w:r>
          </w:p>
          <w:p w:rsidR="002E2DCC" w:rsidRPr="002E2DCC" w:rsidRDefault="002E2DCC" w:rsidP="002E2DCC">
            <w:pPr>
              <w:spacing w:after="0" w:line="240" w:lineRule="auto"/>
              <w:textAlignment w:val="baseline"/>
              <w:rPr>
                <w:rFonts w:ascii="Arial" w:eastAsia="Calibri" w:hAnsi="Arial" w:cs="Arial"/>
                <w:sz w:val="24"/>
                <w:szCs w:val="24"/>
                <w:lang w:eastAsia="ru-RU"/>
              </w:rPr>
            </w:pPr>
            <w:r w:rsidRPr="002E2DCC">
              <w:rPr>
                <w:rFonts w:ascii="Arial" w:eastAsia="Calibri" w:hAnsi="Arial" w:cs="Arial"/>
                <w:sz w:val="24"/>
                <w:szCs w:val="24"/>
                <w:lang w:eastAsia="ru-RU"/>
              </w:rPr>
              <w:lastRenderedPageBreak/>
              <w:t>2026г. – 95 000,00 рублей</w:t>
            </w:r>
          </w:p>
          <w:p w:rsidR="002E2DCC" w:rsidRPr="002E2DCC" w:rsidRDefault="002E2DCC" w:rsidP="002E2DCC">
            <w:pPr>
              <w:spacing w:after="0" w:line="240" w:lineRule="auto"/>
              <w:textAlignment w:val="baseline"/>
              <w:rPr>
                <w:rFonts w:ascii="Arial" w:eastAsia="Calibri" w:hAnsi="Arial" w:cs="Arial"/>
                <w:color w:val="030303"/>
                <w:sz w:val="24"/>
                <w:szCs w:val="24"/>
                <w:lang w:eastAsia="ru-RU"/>
              </w:rPr>
            </w:pPr>
            <w:r w:rsidRPr="002E2DCC">
              <w:rPr>
                <w:rFonts w:ascii="Arial" w:eastAsia="Calibri" w:hAnsi="Arial" w:cs="Arial"/>
                <w:sz w:val="24"/>
                <w:szCs w:val="24"/>
                <w:lang w:eastAsia="ru-RU"/>
              </w:rPr>
              <w:t>2027г. – 95 000,00 рублей</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lastRenderedPageBreak/>
              <w:t>Ожидаемые результаты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Укрепление пожарной безопасности на территории Апраксинского сельского поселения, снижение количества пожаров, гибели и травматизма людей при пожарах, достигаемое за счет качественного обеспечения первичных мер пожарной безопасности;</w:t>
            </w:r>
          </w:p>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 относительное сокращение материального ущерба от пожаров.</w:t>
            </w:r>
          </w:p>
        </w:tc>
      </w:tr>
      <w:tr w:rsidR="002E2DCC" w:rsidRPr="002E2DCC" w:rsidTr="00DB722F">
        <w:tc>
          <w:tcPr>
            <w:tcW w:w="2126"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Организация контроля</w:t>
            </w:r>
          </w:p>
        </w:tc>
        <w:tc>
          <w:tcPr>
            <w:tcW w:w="7654" w:type="dxa"/>
            <w:tcBorders>
              <w:top w:val="single" w:sz="4" w:space="0" w:color="00000A"/>
              <w:left w:val="single" w:sz="4" w:space="0" w:color="00000A"/>
              <w:bottom w:val="single" w:sz="4" w:space="0" w:color="00000A"/>
              <w:right w:val="single" w:sz="4" w:space="0" w:color="00000A"/>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Контроль за исполнением Программы осуществляет глава Апраксинского </w:t>
            </w:r>
            <w:proofErr w:type="gramStart"/>
            <w:r w:rsidRPr="002E2DCC">
              <w:rPr>
                <w:rFonts w:ascii="Arial" w:eastAsia="Calibri" w:hAnsi="Arial" w:cs="Arial"/>
                <w:color w:val="000000"/>
                <w:sz w:val="24"/>
                <w:szCs w:val="24"/>
                <w:lang w:eastAsia="ru-RU"/>
              </w:rPr>
              <w:t>сельского</w:t>
            </w:r>
            <w:proofErr w:type="gramEnd"/>
            <w:r w:rsidRPr="002E2DCC">
              <w:rPr>
                <w:rFonts w:ascii="Arial" w:eastAsia="Calibri" w:hAnsi="Arial" w:cs="Arial"/>
                <w:color w:val="000000"/>
                <w:sz w:val="24"/>
                <w:szCs w:val="24"/>
                <w:lang w:eastAsia="ru-RU"/>
              </w:rPr>
              <w:t xml:space="preserve"> поселения</w:t>
            </w:r>
          </w:p>
        </w:tc>
      </w:tr>
    </w:tbl>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color w:val="000000"/>
          <w:sz w:val="24"/>
          <w:szCs w:val="24"/>
          <w:lang w:eastAsia="ru-RU"/>
        </w:rPr>
        <w:t>1. Общее положение</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1.1. Муниципальная программа «Обеспечение пожарной безопасности на территории Апраксинского сельского поселения на 2025-20267годы» (далее - Программа) определяет </w:t>
      </w:r>
      <w:proofErr w:type="gramStart"/>
      <w:r w:rsidRPr="002E2DCC">
        <w:rPr>
          <w:rFonts w:ascii="Arial" w:eastAsia="Calibri" w:hAnsi="Arial" w:cs="Arial"/>
          <w:color w:val="000000"/>
          <w:sz w:val="24"/>
          <w:szCs w:val="24"/>
          <w:lang w:eastAsia="ru-RU"/>
        </w:rPr>
        <w:t>направления</w:t>
      </w:r>
      <w:proofErr w:type="gramEnd"/>
      <w:r w:rsidRPr="002E2DCC">
        <w:rPr>
          <w:rFonts w:ascii="Arial" w:eastAsia="Calibri" w:hAnsi="Arial" w:cs="Arial"/>
          <w:color w:val="000000"/>
          <w:sz w:val="24"/>
          <w:szCs w:val="24"/>
          <w:lang w:eastAsia="ru-RU"/>
        </w:rPr>
        <w:t xml:space="preserve"> и механизмы реализации полномочий по обеспечению первичных мер пожарной безопасности на территории Апраксинского сельского поселения (далее - территория поселения), усиления противопожарной защиты населения и материальных ценностей.</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1.2. Программа разработана в соответствии с нормативными актами Российской Федерации, Костромской области</w:t>
      </w:r>
      <w:r w:rsidRPr="002E2DCC">
        <w:rPr>
          <w:rFonts w:ascii="Arial" w:eastAsia="Calibri" w:hAnsi="Arial" w:cs="Arial"/>
          <w:sz w:val="24"/>
          <w:szCs w:val="24"/>
          <w:lang w:eastAsia="ru-RU"/>
        </w:rPr>
        <w:t xml:space="preserve"> и муниципальными нормативными актами</w:t>
      </w:r>
      <w:r w:rsidRPr="002E2DCC">
        <w:rPr>
          <w:rFonts w:ascii="Arial" w:eastAsia="Calibri" w:hAnsi="Arial" w:cs="Arial"/>
          <w:color w:val="000000"/>
          <w:sz w:val="24"/>
          <w:szCs w:val="24"/>
          <w:lang w:eastAsia="ru-RU"/>
        </w:rPr>
        <w:t xml:space="preserve">: </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 Федеральным законом от 6 октября </w:t>
      </w:r>
      <w:smartTag w:uri="urn:schemas-microsoft-com:office:smarttags" w:element="metricconverter">
        <w:smartTagPr>
          <w:attr w:name="ProductID" w:val="2003 г"/>
        </w:smartTagPr>
        <w:r w:rsidRPr="002E2DCC">
          <w:rPr>
            <w:rFonts w:ascii="Arial" w:eastAsia="Calibri" w:hAnsi="Arial" w:cs="Arial"/>
            <w:color w:val="000000"/>
            <w:sz w:val="24"/>
            <w:szCs w:val="24"/>
            <w:lang w:eastAsia="ru-RU"/>
          </w:rPr>
          <w:t>2003 г</w:t>
        </w:r>
      </w:smartTag>
      <w:r w:rsidRPr="002E2DCC">
        <w:rPr>
          <w:rFonts w:ascii="Arial" w:eastAsia="Calibri" w:hAnsi="Arial" w:cs="Arial"/>
          <w:color w:val="000000"/>
          <w:sz w:val="24"/>
          <w:szCs w:val="24"/>
          <w:lang w:eastAsia="ru-RU"/>
        </w:rPr>
        <w:t>. № 131-ФЗ «Об общих принципах организации местного самоуправления в Российской Федерации»;</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 Федеральным законом от 21 декабря </w:t>
      </w:r>
      <w:smartTag w:uri="urn:schemas-microsoft-com:office:smarttags" w:element="metricconverter">
        <w:smartTagPr>
          <w:attr w:name="ProductID" w:val="1994 г"/>
        </w:smartTagPr>
        <w:r w:rsidRPr="002E2DCC">
          <w:rPr>
            <w:rFonts w:ascii="Arial" w:eastAsia="Calibri" w:hAnsi="Arial" w:cs="Arial"/>
            <w:color w:val="000000"/>
            <w:sz w:val="24"/>
            <w:szCs w:val="24"/>
            <w:lang w:eastAsia="ru-RU"/>
          </w:rPr>
          <w:t>1994 г</w:t>
        </w:r>
      </w:smartTag>
      <w:r w:rsidRPr="002E2DCC">
        <w:rPr>
          <w:rFonts w:ascii="Arial" w:eastAsia="Calibri" w:hAnsi="Arial" w:cs="Arial"/>
          <w:color w:val="000000"/>
          <w:sz w:val="24"/>
          <w:szCs w:val="24"/>
          <w:lang w:eastAsia="ru-RU"/>
        </w:rPr>
        <w:t>. № 69-ФЗ «О пожарной безопасности»;</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Федеральным законом от 22 июля 2008г. № 123-ФЗ «Технический регламент о требованиях пожарной безопасности»;</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color w:val="000000"/>
          <w:sz w:val="24"/>
          <w:szCs w:val="24"/>
          <w:lang w:eastAsia="ru-RU"/>
        </w:rPr>
        <w:t>- Законом Костромской области от 22.10.2000г. № 124-ЗКО «</w:t>
      </w:r>
      <w:r w:rsidRPr="002E2DCC">
        <w:rPr>
          <w:rFonts w:ascii="Arial" w:eastAsia="Calibri" w:hAnsi="Arial" w:cs="Arial"/>
          <w:color w:val="3C3C3C"/>
          <w:spacing w:val="2"/>
          <w:sz w:val="24"/>
          <w:szCs w:val="24"/>
          <w:shd w:val="clear" w:color="auto" w:fill="FFFFFF"/>
          <w:lang w:eastAsia="ru-RU"/>
        </w:rPr>
        <w:t xml:space="preserve">О </w:t>
      </w:r>
      <w:r w:rsidRPr="002E2DCC">
        <w:rPr>
          <w:rFonts w:ascii="Arial" w:eastAsia="Calibri" w:hAnsi="Arial" w:cs="Arial"/>
          <w:spacing w:val="2"/>
          <w:sz w:val="24"/>
          <w:szCs w:val="24"/>
          <w:shd w:val="clear" w:color="auto" w:fill="FFFFFF"/>
          <w:lang w:eastAsia="ru-RU"/>
        </w:rPr>
        <w:t>пожарной безопасности на территории Костромской области</w:t>
      </w:r>
      <w:r w:rsidRPr="002E2DCC">
        <w:rPr>
          <w:rFonts w:ascii="Arial" w:eastAsia="Calibri" w:hAnsi="Arial" w:cs="Arial"/>
          <w:sz w:val="24"/>
          <w:szCs w:val="24"/>
          <w:lang w:eastAsia="ru-RU"/>
        </w:rPr>
        <w:t>».</w:t>
      </w: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color w:val="000000"/>
          <w:sz w:val="24"/>
          <w:szCs w:val="24"/>
          <w:lang w:eastAsia="ru-RU"/>
        </w:rPr>
        <w:t>2. Содержание проблемы и обоснование необходимости ее решения программными методами</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Согласно статье 19 Федерального закона от 21 декабря 1994 года №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статье 1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являющихся комплексом мероприятий по организации пожаротушения». Состояние защищенности жизни и здоровья граждан их имущества, муниципального имущества, а также имущества организаций от пожаров на территории поселения находиться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неисправности печного отопления,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w:t>
      </w:r>
      <w:r w:rsidRPr="002E2DCC">
        <w:rPr>
          <w:rFonts w:ascii="Arial" w:eastAsia="Calibri" w:hAnsi="Arial" w:cs="Arial"/>
          <w:sz w:val="24"/>
          <w:szCs w:val="24"/>
          <w:lang w:eastAsia="ru-RU"/>
        </w:rPr>
        <w:lastRenderedPageBreak/>
        <w:t xml:space="preserve">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 </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Основными проблемами поселения в сфере пожарной безопасности являются: </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пожарные водоемы находятся в непригодном состоянии;</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 физический износ зданий; </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 ветхость частного жилья; </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недостаточность бюджетных средств, предусмотренных в бюджете поселения.</w:t>
      </w: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color w:val="000000"/>
          <w:sz w:val="24"/>
          <w:szCs w:val="24"/>
          <w:lang w:eastAsia="ru-RU"/>
        </w:rPr>
        <w:t>3. Основные цели и задачи  Программы, сроки реализации Программы</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3.1. Основными целями программы являются: </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3.2. Для достижения этих целей необходимо решить следующие задачи: </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создание эффективной системы пожарной безопасности на территории поселения;</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3.3. Период действия Программы - 3 года (2025-2027 гг.).</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proofErr w:type="gramStart"/>
      <w:r w:rsidRPr="002E2DCC">
        <w:rPr>
          <w:rFonts w:ascii="Arial" w:eastAsia="Calibri" w:hAnsi="Arial" w:cs="Arial"/>
          <w:color w:val="000000"/>
          <w:sz w:val="24"/>
          <w:szCs w:val="24"/>
          <w:lang w:eastAsia="ru-RU"/>
        </w:rPr>
        <w:t>Предусмотренные в Программе мероприятия (приложение 1)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поселения за счет целевого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w:t>
      </w:r>
      <w:proofErr w:type="gramEnd"/>
    </w:p>
    <w:p w:rsidR="002E2DCC" w:rsidRPr="002E2DCC" w:rsidRDefault="002E2DCC" w:rsidP="002E2DCC">
      <w:pPr>
        <w:spacing w:after="0" w:line="240" w:lineRule="auto"/>
        <w:ind w:firstLine="709"/>
        <w:contextualSpacing/>
        <w:jc w:val="both"/>
        <w:rPr>
          <w:rFonts w:ascii="Arial" w:eastAsia="Calibri" w:hAnsi="Arial" w:cs="Arial"/>
          <w:b/>
          <w:bCs/>
          <w:color w:val="000000"/>
          <w:sz w:val="24"/>
          <w:szCs w:val="24"/>
          <w:lang w:eastAsia="ru-RU"/>
        </w:rPr>
      </w:pPr>
      <w:r w:rsidRPr="002E2DCC">
        <w:rPr>
          <w:rFonts w:ascii="Arial" w:eastAsia="Calibri" w:hAnsi="Arial" w:cs="Arial"/>
          <w:b/>
          <w:bCs/>
          <w:color w:val="000000"/>
          <w:sz w:val="24"/>
          <w:szCs w:val="24"/>
          <w:lang w:eastAsia="ru-RU"/>
        </w:rPr>
        <w:t xml:space="preserve">4. Показатели достижения целей и решения задач, основные ожидаемые конечные результаты </w:t>
      </w: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bCs/>
          <w:color w:val="000000"/>
          <w:sz w:val="24"/>
          <w:szCs w:val="24"/>
          <w:lang w:eastAsia="ru-RU"/>
        </w:rPr>
        <w:t>муниципальной програм</w:t>
      </w:r>
      <w:r w:rsidRPr="002E2DCC">
        <w:rPr>
          <w:rFonts w:ascii="Arial" w:eastAsia="Calibri" w:hAnsi="Arial" w:cs="Arial"/>
          <w:b/>
          <w:color w:val="000000"/>
          <w:sz w:val="24"/>
          <w:szCs w:val="24"/>
          <w:lang w:eastAsia="ru-RU"/>
        </w:rPr>
        <w:t>мы</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4.1. Перечень показателей Программы предусматривает возможность корректировки в случаях изменения приоритетов муниципальной политики, появления новых социально экономических обстоятельств, оказывающих существенное влияние на обеспечение пожарной безопасности.</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4.2. Система показателей сформирована с учетом </w:t>
      </w:r>
      <w:proofErr w:type="gramStart"/>
      <w:r w:rsidRPr="002E2DCC">
        <w:rPr>
          <w:rFonts w:ascii="Arial" w:eastAsia="Calibri" w:hAnsi="Arial" w:cs="Arial"/>
          <w:color w:val="000000"/>
          <w:sz w:val="24"/>
          <w:szCs w:val="24"/>
          <w:lang w:eastAsia="ru-RU"/>
        </w:rPr>
        <w:t>обеспечения возможности подтверждения достижения цели</w:t>
      </w:r>
      <w:proofErr w:type="gramEnd"/>
      <w:r w:rsidRPr="002E2DCC">
        <w:rPr>
          <w:rFonts w:ascii="Arial" w:eastAsia="Calibri" w:hAnsi="Arial" w:cs="Arial"/>
          <w:color w:val="000000"/>
          <w:sz w:val="24"/>
          <w:szCs w:val="24"/>
          <w:lang w:eastAsia="ru-RU"/>
        </w:rPr>
        <w:t xml:space="preserve"> и решения задач Программы (приложение 2).</w:t>
      </w: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color w:val="000000"/>
          <w:sz w:val="24"/>
          <w:szCs w:val="24"/>
          <w:lang w:eastAsia="ru-RU"/>
        </w:rPr>
        <w:t>5. Ресурсное обеспечение Программы</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5.1. Программа реализуется за счет средств Апраксинского </w:t>
      </w:r>
      <w:proofErr w:type="gramStart"/>
      <w:r w:rsidRPr="002E2DCC">
        <w:rPr>
          <w:rFonts w:ascii="Arial" w:eastAsia="Calibri" w:hAnsi="Arial" w:cs="Arial"/>
          <w:color w:val="000000"/>
          <w:sz w:val="24"/>
          <w:szCs w:val="24"/>
          <w:lang w:eastAsia="ru-RU"/>
        </w:rPr>
        <w:t>сельского</w:t>
      </w:r>
      <w:proofErr w:type="gramEnd"/>
      <w:r w:rsidRPr="002E2DCC">
        <w:rPr>
          <w:rFonts w:ascii="Arial" w:eastAsia="Calibri" w:hAnsi="Arial" w:cs="Arial"/>
          <w:color w:val="000000"/>
          <w:sz w:val="24"/>
          <w:szCs w:val="24"/>
          <w:lang w:eastAsia="ru-RU"/>
        </w:rPr>
        <w:t xml:space="preserve"> поселения.</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5.2. Объем средств может ежегодно уточняться в установленном порядке.</w:t>
      </w:r>
    </w:p>
    <w:p w:rsidR="002E2DCC" w:rsidRPr="002E2DCC" w:rsidRDefault="002E2DCC" w:rsidP="002E2DCC">
      <w:pPr>
        <w:spacing w:after="0" w:line="240" w:lineRule="auto"/>
        <w:ind w:firstLine="709"/>
        <w:contextualSpacing/>
        <w:jc w:val="both"/>
        <w:rPr>
          <w:rFonts w:ascii="Arial" w:eastAsia="Calibri" w:hAnsi="Arial" w:cs="Arial"/>
          <w:b/>
          <w:sz w:val="24"/>
          <w:szCs w:val="24"/>
          <w:lang w:eastAsia="ru-RU"/>
        </w:rPr>
      </w:pPr>
      <w:r w:rsidRPr="002E2DCC">
        <w:rPr>
          <w:rFonts w:ascii="Arial" w:eastAsia="Calibri" w:hAnsi="Arial" w:cs="Arial"/>
          <w:b/>
          <w:color w:val="000000"/>
          <w:sz w:val="24"/>
          <w:szCs w:val="24"/>
          <w:lang w:eastAsia="ru-RU"/>
        </w:rPr>
        <w:t xml:space="preserve">6. </w:t>
      </w:r>
      <w:r w:rsidRPr="002E2DCC">
        <w:rPr>
          <w:rFonts w:ascii="Arial" w:eastAsia="Calibri" w:hAnsi="Arial" w:cs="Arial"/>
          <w:b/>
          <w:sz w:val="24"/>
          <w:szCs w:val="24"/>
          <w:lang w:eastAsia="ru-RU"/>
        </w:rPr>
        <w:t>Механизм реализации Программы</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Основными критериями распределения финансовых ресурсов для реализации Программы является:</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xml:space="preserve">- наличие разработанной и утвержденной муниципальной программы по пожарной безопасности; </w:t>
      </w:r>
    </w:p>
    <w:p w:rsidR="002E2DCC" w:rsidRPr="002E2DCC" w:rsidRDefault="002E2DCC" w:rsidP="002E2DCC">
      <w:pPr>
        <w:spacing w:after="0" w:line="240" w:lineRule="auto"/>
        <w:ind w:firstLine="709"/>
        <w:contextualSpacing/>
        <w:jc w:val="both"/>
        <w:rPr>
          <w:rFonts w:ascii="Arial" w:eastAsia="Calibri" w:hAnsi="Arial" w:cs="Arial"/>
          <w:sz w:val="24"/>
          <w:szCs w:val="24"/>
          <w:lang w:eastAsia="ru-RU"/>
        </w:rPr>
      </w:pPr>
      <w:r w:rsidRPr="002E2DCC">
        <w:rPr>
          <w:rFonts w:ascii="Arial" w:eastAsia="Calibri" w:hAnsi="Arial" w:cs="Arial"/>
          <w:sz w:val="24"/>
          <w:szCs w:val="24"/>
          <w:lang w:eastAsia="ru-RU"/>
        </w:rPr>
        <w:t>- наличие местной нормативной правовой базы, положения которой соответствуют федеральной нормативной правовой базе и нормативной правовой базе соответствующего субъекта Российской Федерации.</w:t>
      </w: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color w:val="000000"/>
          <w:sz w:val="24"/>
          <w:szCs w:val="24"/>
          <w:lang w:eastAsia="ru-RU"/>
        </w:rPr>
        <w:t xml:space="preserve">7. Организация управления Программой и </w:t>
      </w:r>
      <w:proofErr w:type="gramStart"/>
      <w:r w:rsidRPr="002E2DCC">
        <w:rPr>
          <w:rFonts w:ascii="Arial" w:eastAsia="Calibri" w:hAnsi="Arial" w:cs="Arial"/>
          <w:b/>
          <w:color w:val="000000"/>
          <w:sz w:val="24"/>
          <w:szCs w:val="24"/>
          <w:lang w:eastAsia="ru-RU"/>
        </w:rPr>
        <w:t>контроль за</w:t>
      </w:r>
      <w:proofErr w:type="gramEnd"/>
      <w:r w:rsidRPr="002E2DCC">
        <w:rPr>
          <w:rFonts w:ascii="Arial" w:eastAsia="Calibri" w:hAnsi="Arial" w:cs="Arial"/>
          <w:b/>
          <w:color w:val="000000"/>
          <w:sz w:val="24"/>
          <w:szCs w:val="24"/>
          <w:lang w:eastAsia="ru-RU"/>
        </w:rPr>
        <w:t xml:space="preserve"> ходом ее реализации</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7.1. Администрация поселения несет ответственность за выполнение Программы, рациональное использование выделяемых бюджетных средств, издает нормативные акты, направленные на выполнение соответствующих программных мероприятий.</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 xml:space="preserve">7.2. Общий контроль за реализацией Программы и контроль текущих мероприятий Программы осуществляет глава Апраксинского </w:t>
      </w:r>
      <w:proofErr w:type="gramStart"/>
      <w:r w:rsidRPr="002E2DCC">
        <w:rPr>
          <w:rFonts w:ascii="Arial" w:eastAsia="Calibri" w:hAnsi="Arial" w:cs="Arial"/>
          <w:color w:val="000000"/>
          <w:sz w:val="24"/>
          <w:szCs w:val="24"/>
          <w:lang w:eastAsia="ru-RU"/>
        </w:rPr>
        <w:t>сельского</w:t>
      </w:r>
      <w:proofErr w:type="gramEnd"/>
      <w:r w:rsidRPr="002E2DCC">
        <w:rPr>
          <w:rFonts w:ascii="Arial" w:eastAsia="Calibri" w:hAnsi="Arial" w:cs="Arial"/>
          <w:color w:val="000000"/>
          <w:sz w:val="24"/>
          <w:szCs w:val="24"/>
          <w:lang w:eastAsia="ru-RU"/>
        </w:rPr>
        <w:t xml:space="preserve"> поселения.</w:t>
      </w:r>
    </w:p>
    <w:p w:rsidR="002E2DCC" w:rsidRPr="002E2DCC" w:rsidRDefault="002E2DCC" w:rsidP="002E2DCC">
      <w:pPr>
        <w:spacing w:after="0" w:line="240" w:lineRule="auto"/>
        <w:ind w:firstLine="709"/>
        <w:contextualSpacing/>
        <w:jc w:val="both"/>
        <w:rPr>
          <w:rFonts w:ascii="Arial" w:eastAsia="Calibri" w:hAnsi="Arial" w:cs="Arial"/>
          <w:b/>
          <w:color w:val="000000"/>
          <w:sz w:val="24"/>
          <w:szCs w:val="24"/>
          <w:lang w:eastAsia="ru-RU"/>
        </w:rPr>
      </w:pPr>
      <w:r w:rsidRPr="002E2DCC">
        <w:rPr>
          <w:rFonts w:ascii="Arial" w:eastAsia="Calibri" w:hAnsi="Arial" w:cs="Arial"/>
          <w:b/>
          <w:color w:val="000000"/>
          <w:sz w:val="24"/>
          <w:szCs w:val="24"/>
          <w:lang w:eastAsia="ru-RU"/>
        </w:rPr>
        <w:t>8. Оценка эффективности последствий реализации Программы</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lastRenderedPageBreak/>
        <w:t>8.1. В результате выполнения намеченных мероприятий Программы предполагается уменьшить количество травмированных и погибших при пожаре людей, обеспечить сокращение общего количества пожаров и материальных потерь от них.</w:t>
      </w:r>
    </w:p>
    <w:p w:rsidR="002E2DCC" w:rsidRPr="002E2DCC" w:rsidRDefault="002E2DCC" w:rsidP="002E2DCC">
      <w:pPr>
        <w:spacing w:after="0" w:line="240" w:lineRule="auto"/>
        <w:ind w:firstLine="709"/>
        <w:contextualSpacing/>
        <w:jc w:val="both"/>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8.2. Повысить уровень культуры пожарной безопасности среди населения, улучшить противопожарную защиту объектов бюджетной сферы, жилых домов граждан.</w:t>
      </w: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right"/>
        <w:rPr>
          <w:rFonts w:ascii="Arial" w:eastAsia="Calibri" w:hAnsi="Arial" w:cs="Arial"/>
          <w:sz w:val="24"/>
          <w:szCs w:val="24"/>
          <w:lang w:eastAsia="ru-RU"/>
        </w:rPr>
      </w:pPr>
      <w:r w:rsidRPr="002E2DCC">
        <w:rPr>
          <w:rFonts w:ascii="Arial" w:eastAsia="Calibri" w:hAnsi="Arial" w:cs="Arial"/>
          <w:sz w:val="24"/>
          <w:szCs w:val="24"/>
          <w:lang w:eastAsia="ru-RU"/>
        </w:rPr>
        <w:t>Приложение 1</w:t>
      </w: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center"/>
        <w:rPr>
          <w:rFonts w:ascii="Arial" w:eastAsia="Calibri" w:hAnsi="Arial" w:cs="Arial"/>
          <w:b/>
          <w:caps/>
          <w:sz w:val="32"/>
          <w:szCs w:val="32"/>
          <w:lang w:eastAsia="ru-RU"/>
        </w:rPr>
      </w:pPr>
      <w:r w:rsidRPr="002E2DCC">
        <w:rPr>
          <w:rFonts w:ascii="Arial" w:eastAsia="Calibri" w:hAnsi="Arial" w:cs="Arial"/>
          <w:b/>
          <w:caps/>
          <w:sz w:val="32"/>
          <w:szCs w:val="32"/>
          <w:lang w:eastAsia="ru-RU"/>
        </w:rPr>
        <w:t xml:space="preserve">ПЕРЕЧЕНЬ мероприятий муниципальной Программы «Обеспечение пожарной безопасности на территории Апраксинского сельского поселения Костромского </w:t>
      </w:r>
      <w:proofErr w:type="spellStart"/>
      <w:r w:rsidRPr="002E2DCC">
        <w:rPr>
          <w:rFonts w:ascii="Arial" w:eastAsia="Calibri" w:hAnsi="Arial" w:cs="Arial"/>
          <w:b/>
          <w:caps/>
          <w:sz w:val="32"/>
          <w:szCs w:val="32"/>
          <w:lang w:eastAsia="ru-RU"/>
        </w:rPr>
        <w:t>муниципаьного</w:t>
      </w:r>
      <w:proofErr w:type="spellEnd"/>
      <w:r w:rsidRPr="002E2DCC">
        <w:rPr>
          <w:rFonts w:ascii="Arial" w:eastAsia="Calibri" w:hAnsi="Arial" w:cs="Arial"/>
          <w:b/>
          <w:caps/>
          <w:sz w:val="32"/>
          <w:szCs w:val="32"/>
          <w:lang w:eastAsia="ru-RU"/>
        </w:rPr>
        <w:t xml:space="preserve"> района костромской области на 2025-2027 годы»</w:t>
      </w:r>
    </w:p>
    <w:p w:rsidR="002E2DCC" w:rsidRPr="002E2DCC" w:rsidRDefault="002E2DCC" w:rsidP="002E2DCC">
      <w:pPr>
        <w:spacing w:after="0" w:line="240" w:lineRule="auto"/>
        <w:jc w:val="center"/>
        <w:rPr>
          <w:rFonts w:ascii="Arial" w:eastAsia="Calibri" w:hAnsi="Arial" w:cs="Arial"/>
          <w:sz w:val="24"/>
          <w:szCs w:val="24"/>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813"/>
        <w:gridCol w:w="2284"/>
        <w:gridCol w:w="850"/>
        <w:gridCol w:w="992"/>
        <w:gridCol w:w="1134"/>
        <w:gridCol w:w="1701"/>
      </w:tblGrid>
      <w:tr w:rsidR="002E2DCC" w:rsidRPr="002E2DCC" w:rsidTr="00DB722F">
        <w:tc>
          <w:tcPr>
            <w:tcW w:w="540" w:type="dxa"/>
            <w:vMerge w:val="restart"/>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 xml:space="preserve">№ </w:t>
            </w:r>
            <w:proofErr w:type="gramStart"/>
            <w:r w:rsidRPr="002E2DCC">
              <w:rPr>
                <w:rFonts w:ascii="Arial" w:eastAsia="Calibri" w:hAnsi="Arial" w:cs="Arial"/>
                <w:sz w:val="24"/>
                <w:szCs w:val="24"/>
                <w:lang w:eastAsia="ru-RU"/>
              </w:rPr>
              <w:t>п</w:t>
            </w:r>
            <w:proofErr w:type="gramEnd"/>
            <w:r w:rsidRPr="002E2DCC">
              <w:rPr>
                <w:rFonts w:ascii="Arial" w:eastAsia="Calibri" w:hAnsi="Arial" w:cs="Arial"/>
                <w:sz w:val="24"/>
                <w:szCs w:val="24"/>
                <w:lang w:eastAsia="ru-RU"/>
              </w:rPr>
              <w:t>/п</w:t>
            </w:r>
          </w:p>
        </w:tc>
        <w:tc>
          <w:tcPr>
            <w:tcW w:w="2813" w:type="dxa"/>
            <w:vMerge w:val="restart"/>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Мероприятия</w:t>
            </w:r>
          </w:p>
        </w:tc>
        <w:tc>
          <w:tcPr>
            <w:tcW w:w="5260" w:type="dxa"/>
            <w:gridSpan w:val="4"/>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Объем финансирования</w:t>
            </w:r>
          </w:p>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(тыс. руб.)</w:t>
            </w: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Срок исполнения</w:t>
            </w:r>
          </w:p>
        </w:tc>
      </w:tr>
      <w:tr w:rsidR="002E2DCC" w:rsidRPr="002E2DCC" w:rsidTr="00DB722F">
        <w:tc>
          <w:tcPr>
            <w:tcW w:w="540" w:type="dxa"/>
            <w:vMerge/>
            <w:tcBorders>
              <w:top w:val="single" w:sz="4" w:space="0" w:color="000000"/>
              <w:left w:val="single" w:sz="4" w:space="0" w:color="000000"/>
              <w:bottom w:val="single" w:sz="4" w:space="0" w:color="000000"/>
              <w:right w:val="single" w:sz="4" w:space="0" w:color="000000"/>
            </w:tcBorders>
            <w:vAlign w:val="center"/>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2813" w:type="dxa"/>
            <w:vMerge/>
            <w:tcBorders>
              <w:top w:val="single" w:sz="4" w:space="0" w:color="000000"/>
              <w:left w:val="single" w:sz="4" w:space="0" w:color="000000"/>
              <w:bottom w:val="single" w:sz="4" w:space="0" w:color="000000"/>
              <w:right w:val="single" w:sz="4" w:space="0" w:color="000000"/>
            </w:tcBorders>
            <w:vAlign w:val="center"/>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228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2025</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2026</w:t>
            </w: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2027</w:t>
            </w: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r>
      <w:tr w:rsidR="002E2DCC" w:rsidRPr="002E2DCC" w:rsidTr="00DB722F">
        <w:tc>
          <w:tcPr>
            <w:tcW w:w="54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widowControl w:val="0"/>
              <w:suppressAutoHyphens/>
              <w:snapToGrid w:val="0"/>
              <w:spacing w:after="0" w:line="240" w:lineRule="auto"/>
              <w:rPr>
                <w:rFonts w:ascii="Times New Roman" w:eastAsia="Arial Unicode MS" w:hAnsi="Times New Roman" w:cs="Times New Roman"/>
                <w:kern w:val="1"/>
                <w:sz w:val="24"/>
                <w:szCs w:val="24"/>
                <w:lang/>
              </w:rPr>
            </w:pPr>
            <w:r w:rsidRPr="002E2DCC">
              <w:rPr>
                <w:rFonts w:ascii="Times New Roman" w:eastAsia="Arial Unicode MS" w:hAnsi="Times New Roman" w:cs="Times New Roman"/>
                <w:kern w:val="1"/>
                <w:sz w:val="24"/>
                <w:szCs w:val="24"/>
                <w:lang/>
              </w:rPr>
              <w:t xml:space="preserve">Организация  подъезда и очищение противопожарных водоемов в </w:t>
            </w:r>
            <w:proofErr w:type="spellStart"/>
            <w:r w:rsidRPr="002E2DCC">
              <w:rPr>
                <w:rFonts w:ascii="Times New Roman" w:eastAsia="Arial Unicode MS" w:hAnsi="Times New Roman" w:cs="Times New Roman"/>
                <w:kern w:val="1"/>
                <w:sz w:val="24"/>
                <w:szCs w:val="24"/>
                <w:lang/>
              </w:rPr>
              <w:t>д</w:t>
            </w:r>
            <w:proofErr w:type="gramStart"/>
            <w:r w:rsidRPr="002E2DCC">
              <w:rPr>
                <w:rFonts w:ascii="Times New Roman" w:eastAsia="Arial Unicode MS" w:hAnsi="Times New Roman" w:cs="Times New Roman"/>
                <w:kern w:val="1"/>
                <w:sz w:val="24"/>
                <w:szCs w:val="24"/>
                <w:lang/>
              </w:rPr>
              <w:t>.К</w:t>
            </w:r>
            <w:proofErr w:type="gramEnd"/>
            <w:r w:rsidRPr="002E2DCC">
              <w:rPr>
                <w:rFonts w:ascii="Times New Roman" w:eastAsia="Arial Unicode MS" w:hAnsi="Times New Roman" w:cs="Times New Roman"/>
                <w:kern w:val="1"/>
                <w:sz w:val="24"/>
                <w:szCs w:val="24"/>
                <w:lang/>
              </w:rPr>
              <w:t>оторово</w:t>
            </w:r>
            <w:proofErr w:type="spellEnd"/>
            <w:r w:rsidRPr="002E2DCC">
              <w:rPr>
                <w:rFonts w:ascii="Times New Roman" w:eastAsia="Arial Unicode MS" w:hAnsi="Times New Roman" w:cs="Times New Roman"/>
                <w:kern w:val="1"/>
                <w:sz w:val="24"/>
                <w:szCs w:val="24"/>
                <w:lang/>
              </w:rPr>
              <w:t>, д. Бедрино</w:t>
            </w:r>
          </w:p>
          <w:p w:rsidR="002E2DCC" w:rsidRPr="002E2DCC" w:rsidRDefault="002E2DCC" w:rsidP="002E2DCC">
            <w:pPr>
              <w:widowControl w:val="0"/>
              <w:suppressAutoHyphens/>
              <w:snapToGrid w:val="0"/>
              <w:spacing w:after="0" w:line="240" w:lineRule="auto"/>
              <w:rPr>
                <w:rFonts w:ascii="Times New Roman" w:eastAsia="Arial Unicode MS" w:hAnsi="Times New Roman" w:cs="Times New Roman"/>
                <w:kern w:val="1"/>
                <w:sz w:val="24"/>
                <w:szCs w:val="24"/>
                <w:lang/>
              </w:rPr>
            </w:pPr>
          </w:p>
          <w:p w:rsidR="002E2DCC" w:rsidRPr="002E2DCC" w:rsidRDefault="002E2DCC" w:rsidP="002E2DCC">
            <w:pPr>
              <w:spacing w:after="0" w:line="240" w:lineRule="auto"/>
              <w:contextualSpacing/>
              <w:rPr>
                <w:rFonts w:ascii="Arial" w:eastAsia="Calibri" w:hAnsi="Arial" w:cs="Arial"/>
                <w:caps/>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115,0</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2025</w:t>
            </w:r>
          </w:p>
        </w:tc>
      </w:tr>
      <w:tr w:rsidR="002E2DCC" w:rsidRPr="002E2DCC" w:rsidTr="00DB722F">
        <w:tc>
          <w:tcPr>
            <w:tcW w:w="54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widowControl w:val="0"/>
              <w:suppressAutoHyphens/>
              <w:snapToGrid w:val="0"/>
              <w:spacing w:after="0" w:line="240" w:lineRule="auto"/>
              <w:rPr>
                <w:rFonts w:ascii="Times New Roman" w:eastAsia="Arial Unicode MS" w:hAnsi="Times New Roman" w:cs="Times New Roman"/>
                <w:kern w:val="1"/>
                <w:sz w:val="24"/>
                <w:szCs w:val="24"/>
                <w:lang/>
              </w:rPr>
            </w:pPr>
            <w:r w:rsidRPr="002E2DCC">
              <w:rPr>
                <w:rFonts w:ascii="Times New Roman" w:eastAsia="Arial Unicode MS" w:hAnsi="Times New Roman" w:cs="Times New Roman"/>
                <w:kern w:val="1"/>
                <w:sz w:val="24"/>
                <w:szCs w:val="24"/>
                <w:lang/>
              </w:rPr>
              <w:t xml:space="preserve">Организация  по приведению в нормативное состояние противопожарного водоема в </w:t>
            </w:r>
            <w:proofErr w:type="spellStart"/>
            <w:r w:rsidRPr="002E2DCC">
              <w:rPr>
                <w:rFonts w:ascii="Times New Roman" w:eastAsia="Arial Unicode MS" w:hAnsi="Times New Roman" w:cs="Times New Roman"/>
                <w:kern w:val="1"/>
                <w:sz w:val="24"/>
                <w:szCs w:val="24"/>
                <w:lang/>
              </w:rPr>
              <w:t>д</w:t>
            </w:r>
            <w:proofErr w:type="gramStart"/>
            <w:r w:rsidRPr="002E2DCC">
              <w:rPr>
                <w:rFonts w:ascii="Times New Roman" w:eastAsia="Arial Unicode MS" w:hAnsi="Times New Roman" w:cs="Times New Roman"/>
                <w:kern w:val="1"/>
                <w:sz w:val="24"/>
                <w:szCs w:val="24"/>
                <w:lang/>
              </w:rPr>
              <w:t>.Х</w:t>
            </w:r>
            <w:proofErr w:type="gramEnd"/>
            <w:r w:rsidRPr="002E2DCC">
              <w:rPr>
                <w:rFonts w:ascii="Times New Roman" w:eastAsia="Arial Unicode MS" w:hAnsi="Times New Roman" w:cs="Times New Roman"/>
                <w:kern w:val="1"/>
                <w:sz w:val="24"/>
                <w:szCs w:val="24"/>
                <w:lang/>
              </w:rPr>
              <w:t>олм</w:t>
            </w:r>
            <w:proofErr w:type="spellEnd"/>
          </w:p>
          <w:p w:rsidR="002E2DCC" w:rsidRPr="002E2DCC" w:rsidRDefault="002E2DCC" w:rsidP="002E2DCC">
            <w:pPr>
              <w:spacing w:after="0" w:line="240" w:lineRule="auto"/>
              <w:contextualSpacing/>
              <w:rPr>
                <w:rFonts w:ascii="Arial" w:eastAsia="Calibri" w:hAnsi="Arial" w:cs="Arial"/>
                <w:b/>
                <w:caps/>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50,0</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2025</w:t>
            </w:r>
          </w:p>
        </w:tc>
      </w:tr>
      <w:tr w:rsidR="002E2DCC" w:rsidRPr="002E2DCC" w:rsidTr="00DB722F">
        <w:tc>
          <w:tcPr>
            <w:tcW w:w="54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Times New Roman" w:eastAsia="Calibri" w:hAnsi="Times New Roman" w:cs="Times New Roman"/>
                <w:sz w:val="24"/>
                <w:szCs w:val="20"/>
                <w:lang w:eastAsia="ru-RU"/>
              </w:rPr>
              <w:t>Организация подъезда  и очищение противопожарного водоема д. Карцево</w:t>
            </w: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70,0</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50,0</w:t>
            </w: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2027</w:t>
            </w:r>
          </w:p>
        </w:tc>
      </w:tr>
      <w:tr w:rsidR="002E2DCC" w:rsidRPr="002E2DCC" w:rsidTr="00DB722F">
        <w:tc>
          <w:tcPr>
            <w:tcW w:w="54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Times New Roman" w:eastAsia="Calibri" w:hAnsi="Times New Roman" w:cs="Times New Roman"/>
                <w:sz w:val="24"/>
                <w:szCs w:val="24"/>
                <w:lang w:eastAsia="ru-RU"/>
              </w:rPr>
            </w:pPr>
            <w:r w:rsidRPr="002E2DCC">
              <w:rPr>
                <w:rFonts w:ascii="Times New Roman" w:eastAsia="Calibri" w:hAnsi="Times New Roman" w:cs="Times New Roman"/>
                <w:sz w:val="24"/>
                <w:szCs w:val="24"/>
                <w:lang w:eastAsia="ru-RU"/>
              </w:rPr>
              <w:t>Противопожарная опашка</w:t>
            </w: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rPr>
                <w:rFonts w:ascii="Times New Roman" w:eastAsia="Calibri" w:hAnsi="Times New Roman" w:cs="Times New Roman"/>
                <w:sz w:val="24"/>
                <w:szCs w:val="24"/>
                <w:lang w:eastAsia="ru-RU"/>
              </w:rPr>
            </w:pPr>
            <w:r w:rsidRPr="002E2DCC">
              <w:rPr>
                <w:rFonts w:ascii="Arial" w:eastAsia="Calibri" w:hAnsi="Arial" w:cs="Arial"/>
                <w:sz w:val="24"/>
                <w:szCs w:val="24"/>
                <w:lang w:eastAsia="ru-RU"/>
              </w:rPr>
              <w:t>80,0</w:t>
            </w: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rPr>
                <w:rFonts w:ascii="Times New Roman" w:eastAsia="Calibri" w:hAnsi="Times New Roman" w:cs="Times New Roman"/>
                <w:sz w:val="24"/>
                <w:szCs w:val="24"/>
                <w:lang w:eastAsia="ru-RU"/>
              </w:rPr>
            </w:pPr>
            <w:r w:rsidRPr="002E2DCC">
              <w:rPr>
                <w:rFonts w:ascii="Arial" w:eastAsia="Calibri" w:hAnsi="Arial" w:cs="Arial"/>
                <w:sz w:val="24"/>
                <w:szCs w:val="24"/>
                <w:lang w:eastAsia="ru-RU"/>
              </w:rPr>
              <w:t>30,0</w:t>
            </w:r>
          </w:p>
        </w:tc>
        <w:tc>
          <w:tcPr>
            <w:tcW w:w="1701" w:type="dxa"/>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2025-2027</w:t>
            </w:r>
          </w:p>
        </w:tc>
      </w:tr>
      <w:tr w:rsidR="002E2DCC" w:rsidRPr="002E2DCC" w:rsidTr="00DB722F">
        <w:trPr>
          <w:trHeight w:val="589"/>
        </w:trPr>
        <w:tc>
          <w:tcPr>
            <w:tcW w:w="54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Times New Roman" w:eastAsia="Calibri" w:hAnsi="Times New Roman" w:cs="Times New Roman"/>
                <w:sz w:val="24"/>
                <w:szCs w:val="24"/>
                <w:lang w:eastAsia="ru-RU"/>
              </w:rPr>
            </w:pPr>
            <w:r w:rsidRPr="002E2DCC">
              <w:rPr>
                <w:rFonts w:ascii="Times New Roman" w:eastAsia="Calibri" w:hAnsi="Times New Roman" w:cs="Times New Roman"/>
                <w:sz w:val="24"/>
                <w:szCs w:val="24"/>
                <w:lang w:eastAsia="ru-RU"/>
              </w:rPr>
              <w:t>Приобретение противопожарного оборудования</w:t>
            </w: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20,0</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15,0</w:t>
            </w: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15,0</w:t>
            </w: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2025-2027</w:t>
            </w:r>
          </w:p>
        </w:tc>
      </w:tr>
      <w:tr w:rsidR="002E2DCC" w:rsidRPr="002E2DCC" w:rsidTr="00DB722F">
        <w:tc>
          <w:tcPr>
            <w:tcW w:w="54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Итого</w:t>
            </w:r>
          </w:p>
        </w:tc>
        <w:tc>
          <w:tcPr>
            <w:tcW w:w="850"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r w:rsidRPr="002E2DCC">
              <w:rPr>
                <w:rFonts w:ascii="Arial" w:eastAsia="Calibri" w:hAnsi="Arial" w:cs="Arial"/>
                <w:sz w:val="24"/>
                <w:szCs w:val="24"/>
                <w:lang w:eastAsia="ru-RU"/>
              </w:rPr>
              <w:t>355,0</w:t>
            </w:r>
          </w:p>
        </w:tc>
        <w:tc>
          <w:tcPr>
            <w:tcW w:w="992"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95,0</w:t>
            </w:r>
          </w:p>
        </w:tc>
        <w:tc>
          <w:tcPr>
            <w:tcW w:w="1134"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95, 0</w:t>
            </w:r>
          </w:p>
        </w:tc>
        <w:tc>
          <w:tcPr>
            <w:tcW w:w="1701" w:type="dxa"/>
            <w:tcBorders>
              <w:top w:val="single" w:sz="4" w:space="0" w:color="000000"/>
              <w:left w:val="single" w:sz="4" w:space="0" w:color="000000"/>
              <w:bottom w:val="single" w:sz="4" w:space="0" w:color="000000"/>
              <w:right w:val="single" w:sz="4" w:space="0" w:color="000000"/>
            </w:tcBorders>
          </w:tcPr>
          <w:p w:rsidR="002E2DCC" w:rsidRPr="002E2DCC" w:rsidRDefault="002E2DCC" w:rsidP="002E2DCC">
            <w:pPr>
              <w:spacing w:after="0" w:line="240" w:lineRule="auto"/>
              <w:contextualSpacing/>
              <w:rPr>
                <w:rFonts w:ascii="Arial" w:eastAsia="Calibri" w:hAnsi="Arial" w:cs="Arial"/>
                <w:sz w:val="24"/>
                <w:szCs w:val="24"/>
                <w:lang w:eastAsia="ru-RU"/>
              </w:rPr>
            </w:pPr>
          </w:p>
        </w:tc>
      </w:tr>
    </w:tbl>
    <w:p w:rsidR="002E2DCC" w:rsidRPr="002E2DCC" w:rsidRDefault="002E2DCC" w:rsidP="002E2DCC">
      <w:pPr>
        <w:spacing w:after="0" w:line="240" w:lineRule="auto"/>
        <w:jc w:val="right"/>
        <w:rPr>
          <w:rFonts w:ascii="Arial" w:eastAsia="Calibri" w:hAnsi="Arial" w:cs="Arial"/>
          <w:sz w:val="24"/>
          <w:szCs w:val="24"/>
          <w:lang w:eastAsia="ru-RU"/>
        </w:rPr>
        <w:sectPr w:rsidR="002E2DCC" w:rsidRPr="002E2DCC" w:rsidSect="00AD1950">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134" w:header="709" w:footer="709" w:gutter="0"/>
          <w:cols w:space="708"/>
          <w:docGrid w:linePitch="360"/>
        </w:sectPr>
      </w:pPr>
    </w:p>
    <w:p w:rsidR="002E2DCC" w:rsidRPr="002E2DCC" w:rsidRDefault="002E2DCC" w:rsidP="002E2DCC">
      <w:pPr>
        <w:spacing w:after="0" w:line="240" w:lineRule="auto"/>
        <w:jc w:val="right"/>
        <w:rPr>
          <w:rFonts w:ascii="Arial" w:eastAsia="Calibri" w:hAnsi="Arial" w:cs="Arial"/>
          <w:sz w:val="24"/>
          <w:szCs w:val="24"/>
          <w:lang w:eastAsia="ru-RU"/>
        </w:rPr>
      </w:pPr>
      <w:r w:rsidRPr="002E2DCC">
        <w:rPr>
          <w:rFonts w:ascii="Arial" w:eastAsia="Calibri" w:hAnsi="Arial" w:cs="Arial"/>
          <w:sz w:val="24"/>
          <w:szCs w:val="24"/>
          <w:lang w:eastAsia="ru-RU"/>
        </w:rPr>
        <w:lastRenderedPageBreak/>
        <w:t>Приложение 2</w:t>
      </w:r>
    </w:p>
    <w:p w:rsidR="002E2DCC" w:rsidRPr="002E2DCC" w:rsidRDefault="002E2DCC" w:rsidP="002E2DCC">
      <w:pPr>
        <w:spacing w:after="0" w:line="240" w:lineRule="auto"/>
        <w:jc w:val="right"/>
        <w:rPr>
          <w:rFonts w:ascii="Arial" w:eastAsia="Calibri" w:hAnsi="Arial" w:cs="Arial"/>
          <w:sz w:val="24"/>
          <w:szCs w:val="24"/>
          <w:lang w:eastAsia="ru-RU"/>
        </w:rPr>
      </w:pPr>
    </w:p>
    <w:p w:rsidR="002E2DCC" w:rsidRPr="002E2DCC" w:rsidRDefault="002E2DCC" w:rsidP="002E2DCC">
      <w:pPr>
        <w:spacing w:after="0" w:line="240" w:lineRule="auto"/>
        <w:jc w:val="center"/>
        <w:rPr>
          <w:rFonts w:ascii="Arial" w:eastAsia="Calibri" w:hAnsi="Arial" w:cs="Arial"/>
          <w:b/>
          <w:bCs/>
          <w:caps/>
          <w:color w:val="000000"/>
          <w:sz w:val="32"/>
          <w:szCs w:val="32"/>
          <w:lang w:eastAsia="ru-RU"/>
        </w:rPr>
      </w:pPr>
      <w:r w:rsidRPr="002E2DCC">
        <w:rPr>
          <w:rFonts w:ascii="Arial" w:eastAsia="Calibri" w:hAnsi="Arial" w:cs="Arial"/>
          <w:b/>
          <w:caps/>
          <w:sz w:val="32"/>
          <w:szCs w:val="32"/>
          <w:lang w:eastAsia="ru-RU"/>
        </w:rPr>
        <w:t xml:space="preserve">СВЕДЕНИЯ о показателях муниципальной программы </w:t>
      </w:r>
      <w:r w:rsidRPr="002E2DCC">
        <w:rPr>
          <w:rFonts w:ascii="Arial" w:eastAsia="Calibri" w:hAnsi="Arial" w:cs="Arial"/>
          <w:b/>
          <w:bCs/>
          <w:caps/>
          <w:color w:val="000000"/>
          <w:sz w:val="32"/>
          <w:szCs w:val="32"/>
          <w:lang w:eastAsia="ru-RU"/>
        </w:rPr>
        <w:t>«Обеспечение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p w:rsidR="002E2DCC" w:rsidRPr="002E2DCC" w:rsidRDefault="002E2DCC" w:rsidP="002E2DCC">
      <w:pPr>
        <w:spacing w:after="0" w:line="240" w:lineRule="auto"/>
        <w:jc w:val="center"/>
        <w:rPr>
          <w:rFonts w:ascii="Arial" w:eastAsia="Calibri" w:hAnsi="Arial" w:cs="Arial"/>
          <w:caps/>
          <w:sz w:val="32"/>
          <w:szCs w:val="32"/>
          <w:lang w:eastAsia="ru-RU"/>
        </w:rPr>
      </w:pPr>
    </w:p>
    <w:p w:rsidR="002E2DCC" w:rsidRPr="002E2DCC" w:rsidRDefault="002E2DCC" w:rsidP="002E2DCC">
      <w:pPr>
        <w:spacing w:after="0" w:line="240" w:lineRule="auto"/>
        <w:outlineLvl w:val="2"/>
        <w:rPr>
          <w:rFonts w:ascii="Arial" w:eastAsia="Calibri" w:hAnsi="Arial" w:cs="Arial"/>
          <w:sz w:val="24"/>
          <w:szCs w:val="24"/>
          <w:lang w:eastAsia="ru-RU"/>
        </w:rPr>
      </w:pPr>
      <w:r w:rsidRPr="002E2DCC">
        <w:rPr>
          <w:rFonts w:ascii="Arial" w:eastAsia="Calibri" w:hAnsi="Arial" w:cs="Arial"/>
          <w:sz w:val="24"/>
          <w:szCs w:val="24"/>
          <w:lang w:eastAsia="ru-RU"/>
        </w:rPr>
        <w:t xml:space="preserve">I. Перечень показателей муниципальной программы </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4457"/>
        <w:gridCol w:w="5244"/>
        <w:gridCol w:w="1134"/>
        <w:gridCol w:w="1134"/>
        <w:gridCol w:w="993"/>
        <w:gridCol w:w="1134"/>
      </w:tblGrid>
      <w:tr w:rsidR="002E2DCC" w:rsidRPr="002E2DCC" w:rsidTr="00DB722F">
        <w:tc>
          <w:tcPr>
            <w:tcW w:w="567" w:type="dxa"/>
            <w:vMerge w:val="restart"/>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w:t>
            </w:r>
          </w:p>
          <w:p w:rsidR="002E2DCC" w:rsidRPr="002E2DCC" w:rsidRDefault="002E2DCC" w:rsidP="002E2DCC">
            <w:pPr>
              <w:spacing w:after="0" w:line="240" w:lineRule="auto"/>
              <w:jc w:val="center"/>
              <w:rPr>
                <w:rFonts w:ascii="Arial" w:eastAsia="Calibri" w:hAnsi="Arial" w:cs="Arial"/>
                <w:sz w:val="24"/>
                <w:szCs w:val="24"/>
                <w:lang w:eastAsia="ru-RU"/>
              </w:rPr>
            </w:pPr>
            <w:proofErr w:type="gramStart"/>
            <w:r w:rsidRPr="002E2DCC">
              <w:rPr>
                <w:rFonts w:ascii="Arial" w:eastAsia="Calibri" w:hAnsi="Arial" w:cs="Arial"/>
                <w:sz w:val="24"/>
                <w:szCs w:val="24"/>
                <w:lang w:eastAsia="ru-RU"/>
              </w:rPr>
              <w:t>п</w:t>
            </w:r>
            <w:proofErr w:type="gramEnd"/>
            <w:r w:rsidRPr="002E2DCC">
              <w:rPr>
                <w:rFonts w:ascii="Arial" w:eastAsia="Calibri" w:hAnsi="Arial" w:cs="Arial"/>
                <w:sz w:val="24"/>
                <w:szCs w:val="24"/>
                <w:lang w:eastAsia="ru-RU"/>
              </w:rPr>
              <w:t>/п</w:t>
            </w:r>
          </w:p>
        </w:tc>
        <w:tc>
          <w:tcPr>
            <w:tcW w:w="4457" w:type="dxa"/>
            <w:vMerge w:val="restart"/>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Задачи, направленные на достижение целей</w:t>
            </w:r>
          </w:p>
        </w:tc>
        <w:tc>
          <w:tcPr>
            <w:tcW w:w="5244" w:type="dxa"/>
            <w:vMerge w:val="restart"/>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Наименование целевого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Единица измерения целевого показателя</w:t>
            </w:r>
          </w:p>
        </w:tc>
        <w:tc>
          <w:tcPr>
            <w:tcW w:w="3261" w:type="dxa"/>
            <w:gridSpan w:val="3"/>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Значения целевых показателей</w:t>
            </w:r>
          </w:p>
        </w:tc>
      </w:tr>
      <w:tr w:rsidR="002E2DCC" w:rsidRPr="002E2DCC" w:rsidTr="00DB722F">
        <w:tc>
          <w:tcPr>
            <w:tcW w:w="567" w:type="dxa"/>
            <w:vMerge/>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rPr>
                <w:rFonts w:ascii="Arial" w:eastAsia="Calibri" w:hAnsi="Arial" w:cs="Arial"/>
                <w:sz w:val="24"/>
                <w:szCs w:val="24"/>
                <w:lang w:eastAsia="ru-RU"/>
              </w:rPr>
            </w:pPr>
          </w:p>
        </w:tc>
        <w:tc>
          <w:tcPr>
            <w:tcW w:w="5244" w:type="dxa"/>
            <w:vMerge/>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rPr>
                <w:rFonts w:ascii="Arial" w:eastAsia="Calibri"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rPr>
                <w:rFonts w:ascii="Arial" w:eastAsia="Calibri"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2025</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2027</w:t>
            </w:r>
          </w:p>
        </w:tc>
      </w:tr>
      <w:tr w:rsidR="002E2DCC" w:rsidRPr="002E2DCC" w:rsidTr="00DB722F">
        <w:tc>
          <w:tcPr>
            <w:tcW w:w="567"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1</w:t>
            </w:r>
          </w:p>
        </w:tc>
        <w:tc>
          <w:tcPr>
            <w:tcW w:w="4457"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2</w:t>
            </w: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8</w:t>
            </w:r>
          </w:p>
        </w:tc>
      </w:tr>
      <w:tr w:rsidR="002E2DCC" w:rsidRPr="002E2DCC" w:rsidTr="00DB722F">
        <w:trPr>
          <w:trHeight w:val="67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1.</w:t>
            </w:r>
          </w:p>
        </w:tc>
        <w:tc>
          <w:tcPr>
            <w:tcW w:w="4457" w:type="dxa"/>
            <w:vMerge w:val="restart"/>
            <w:tcBorders>
              <w:top w:val="single" w:sz="4" w:space="0" w:color="auto"/>
              <w:left w:val="single" w:sz="4" w:space="0" w:color="auto"/>
              <w:bottom w:val="single" w:sz="4" w:space="0" w:color="auto"/>
              <w:right w:val="single" w:sz="4" w:space="0" w:color="auto"/>
            </w:tcBorders>
          </w:tcPr>
          <w:p w:rsidR="002E2DCC" w:rsidRPr="002E2DCC" w:rsidRDefault="002E2DCC" w:rsidP="002E2DCC">
            <w:pPr>
              <w:shd w:val="clear" w:color="auto" w:fill="FFFFFF"/>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создание эффективной системы пожарной безопасности на территории поселения</w:t>
            </w: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Количество человек, участвующих в добровольных пожарных дружина</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кол-во</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15</w:t>
            </w:r>
          </w:p>
        </w:tc>
      </w:tr>
      <w:tr w:rsidR="002E2DCC" w:rsidRPr="002E2DCC" w:rsidTr="00DB722F">
        <w:trPr>
          <w:trHeight w:val="499"/>
        </w:trPr>
        <w:tc>
          <w:tcPr>
            <w:tcW w:w="567" w:type="dxa"/>
            <w:vMerge/>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jc w:val="center"/>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rPr>
                <w:rFonts w:ascii="Arial" w:eastAsia="Calibri" w:hAnsi="Arial" w:cs="Arial"/>
                <w:color w:val="000000"/>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Сокращение времени проведения спасательных работ</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30</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40</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50</w:t>
            </w:r>
          </w:p>
        </w:tc>
      </w:tr>
      <w:tr w:rsidR="002E2DCC" w:rsidRPr="002E2DCC" w:rsidTr="00DB722F">
        <w:tc>
          <w:tcPr>
            <w:tcW w:w="567" w:type="dxa"/>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2.</w:t>
            </w:r>
          </w:p>
        </w:tc>
        <w:tc>
          <w:tcPr>
            <w:tcW w:w="4457"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снижение рисков пожаров и смягчение возможных их последствий</w:t>
            </w: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color w:val="000000"/>
                <w:sz w:val="24"/>
                <w:szCs w:val="24"/>
                <w:lang w:eastAsia="ru-RU"/>
              </w:rPr>
              <w:t>Количество зарегистрированных пожаров, количество погибших при пожаре людей, количество получивших травм</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0</w:t>
            </w:r>
          </w:p>
        </w:tc>
      </w:tr>
      <w:tr w:rsidR="002E2DCC" w:rsidRPr="002E2DCC" w:rsidTr="00DB722F">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3</w:t>
            </w:r>
          </w:p>
        </w:tc>
        <w:tc>
          <w:tcPr>
            <w:tcW w:w="4457"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Оснащение территорий общего пользования первичными средствами тушения пожаров и противопожарным инвентарем.</w:t>
            </w: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Закупка мотопомп. Лопат, ведер, багор, топор, стенды противопожарные</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5</w:t>
            </w:r>
          </w:p>
        </w:tc>
      </w:tr>
      <w:tr w:rsidR="002E2DCC" w:rsidRPr="002E2DCC" w:rsidTr="00DB722F">
        <w:tc>
          <w:tcPr>
            <w:tcW w:w="567" w:type="dxa"/>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4</w:t>
            </w:r>
          </w:p>
        </w:tc>
        <w:tc>
          <w:tcPr>
            <w:tcW w:w="4457"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Количество человек прошедшие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125</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150</w:t>
            </w:r>
          </w:p>
        </w:tc>
      </w:tr>
      <w:tr w:rsidR="002E2DCC" w:rsidRPr="002E2DCC" w:rsidTr="00DB722F">
        <w:tc>
          <w:tcPr>
            <w:tcW w:w="567" w:type="dxa"/>
            <w:tcBorders>
              <w:top w:val="single" w:sz="4" w:space="0" w:color="auto"/>
              <w:left w:val="single" w:sz="4" w:space="0" w:color="auto"/>
              <w:bottom w:val="single" w:sz="4" w:space="0" w:color="auto"/>
              <w:right w:val="single" w:sz="4" w:space="0" w:color="auto"/>
            </w:tcBorders>
            <w:vAlign w:val="center"/>
          </w:tcPr>
          <w:p w:rsidR="002E2DCC" w:rsidRPr="002E2DCC" w:rsidRDefault="002E2DCC" w:rsidP="002E2DCC">
            <w:pPr>
              <w:spacing w:after="0" w:line="240" w:lineRule="auto"/>
              <w:jc w:val="center"/>
              <w:rPr>
                <w:rFonts w:ascii="Arial" w:eastAsia="Calibri" w:hAnsi="Arial" w:cs="Arial"/>
                <w:sz w:val="24"/>
                <w:szCs w:val="24"/>
                <w:lang w:eastAsia="ru-RU"/>
              </w:rPr>
            </w:pPr>
            <w:r w:rsidRPr="002E2DCC">
              <w:rPr>
                <w:rFonts w:ascii="Arial" w:eastAsia="Calibri" w:hAnsi="Arial" w:cs="Arial"/>
                <w:sz w:val="24"/>
                <w:szCs w:val="24"/>
                <w:lang w:eastAsia="ru-RU"/>
              </w:rPr>
              <w:t>5</w:t>
            </w:r>
          </w:p>
        </w:tc>
        <w:tc>
          <w:tcPr>
            <w:tcW w:w="4457"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r w:rsidRPr="002E2DCC">
              <w:rPr>
                <w:rFonts w:ascii="Arial" w:eastAsia="Calibri" w:hAnsi="Arial" w:cs="Arial"/>
                <w:color w:val="000000"/>
                <w:sz w:val="24"/>
                <w:szCs w:val="24"/>
                <w:lang w:eastAsia="ru-RU"/>
              </w:rPr>
              <w:t>Публикация материалов по противопожарной тематики в средствах массовой информации в год.  Повышение безопасности населения и защищенности критически важных объектов от угроз пожаров.</w:t>
            </w:r>
          </w:p>
        </w:tc>
        <w:tc>
          <w:tcPr>
            <w:tcW w:w="524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color w:val="000000"/>
                <w:sz w:val="24"/>
                <w:szCs w:val="24"/>
                <w:lang w:eastAsia="ru-RU"/>
              </w:rPr>
            </w:pPr>
            <w:proofErr w:type="gramStart"/>
            <w:r w:rsidRPr="002E2DCC">
              <w:rPr>
                <w:rFonts w:ascii="Arial" w:eastAsia="Calibri" w:hAnsi="Arial" w:cs="Arial"/>
                <w:color w:val="000000"/>
                <w:sz w:val="24"/>
                <w:szCs w:val="24"/>
                <w:lang w:eastAsia="ru-RU"/>
              </w:rPr>
              <w:t>п</w:t>
            </w:r>
            <w:proofErr w:type="gramEnd"/>
            <w:r w:rsidRPr="002E2DCC">
              <w:rPr>
                <w:rFonts w:ascii="Arial" w:eastAsia="Calibri" w:hAnsi="Arial" w:cs="Arial"/>
                <w:color w:val="000000"/>
                <w:sz w:val="24"/>
                <w:szCs w:val="24"/>
                <w:lang w:eastAsia="ru-RU"/>
              </w:rPr>
              <w:t xml:space="preserve">убликации в сети Интернет, СМИ, Апраксинский вестник, в социальных сетях, </w:t>
            </w:r>
            <w:proofErr w:type="spellStart"/>
            <w:r w:rsidRPr="002E2DCC">
              <w:rPr>
                <w:rFonts w:ascii="Arial" w:eastAsia="Calibri" w:hAnsi="Arial" w:cs="Arial"/>
                <w:color w:val="000000"/>
                <w:sz w:val="24"/>
                <w:szCs w:val="24"/>
                <w:lang w:eastAsia="ru-RU"/>
              </w:rPr>
              <w:t>мессенжерах</w:t>
            </w:r>
            <w:proofErr w:type="spellEnd"/>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2E2DCC" w:rsidRPr="002E2DCC" w:rsidRDefault="002E2DCC" w:rsidP="002E2DCC">
            <w:pPr>
              <w:spacing w:after="0" w:line="240" w:lineRule="auto"/>
              <w:rPr>
                <w:rFonts w:ascii="Arial" w:eastAsia="Calibri" w:hAnsi="Arial" w:cs="Arial"/>
                <w:sz w:val="24"/>
                <w:szCs w:val="24"/>
                <w:lang w:eastAsia="ru-RU"/>
              </w:rPr>
            </w:pPr>
            <w:r w:rsidRPr="002E2DCC">
              <w:rPr>
                <w:rFonts w:ascii="Arial" w:eastAsia="Calibri" w:hAnsi="Arial" w:cs="Arial"/>
                <w:sz w:val="24"/>
                <w:szCs w:val="24"/>
                <w:lang w:eastAsia="ru-RU"/>
              </w:rPr>
              <w:t>12</w:t>
            </w:r>
          </w:p>
        </w:tc>
      </w:tr>
    </w:tbl>
    <w:p w:rsidR="002E2DCC" w:rsidRPr="002E2DCC" w:rsidRDefault="002E2DCC" w:rsidP="002E2DCC">
      <w:pPr>
        <w:spacing w:after="0" w:line="240" w:lineRule="auto"/>
        <w:rPr>
          <w:rFonts w:ascii="Arial" w:eastAsia="Calibri" w:hAnsi="Arial" w:cs="Arial"/>
          <w:sz w:val="24"/>
          <w:szCs w:val="24"/>
          <w:lang w:eastAsia="ru-RU"/>
        </w:rPr>
      </w:pPr>
    </w:p>
    <w:p w:rsidR="002E2DCC" w:rsidRPr="002E2DCC" w:rsidRDefault="002E2DCC" w:rsidP="002E2DCC">
      <w:pPr>
        <w:spacing w:after="0" w:line="240" w:lineRule="auto"/>
        <w:rPr>
          <w:rFonts w:ascii="Arial" w:eastAsia="Calibri" w:hAnsi="Arial" w:cs="Arial"/>
          <w:sz w:val="24"/>
          <w:szCs w:val="24"/>
          <w:lang w:eastAsia="ru-RU"/>
        </w:rPr>
      </w:pPr>
    </w:p>
    <w:p w:rsidR="002E2DCC" w:rsidRPr="002E2DCC" w:rsidRDefault="002E2DCC" w:rsidP="002E2DCC">
      <w:pPr>
        <w:spacing w:after="0" w:line="240" w:lineRule="auto"/>
        <w:rPr>
          <w:rFonts w:ascii="Arial" w:eastAsia="Calibri" w:hAnsi="Arial" w:cs="Arial"/>
          <w:sz w:val="24"/>
          <w:szCs w:val="24"/>
          <w:lang w:eastAsia="ru-RU"/>
        </w:rPr>
      </w:pPr>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bookmarkStart w:id="5" w:name="_GoBack"/>
      <w:bookmarkEnd w:id="5"/>
    </w:p>
    <w:p w:rsidR="002E2DCC" w:rsidRPr="002E2DCC" w:rsidRDefault="002E2DCC" w:rsidP="002E2DCC">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4E5C55" w:rsidRPr="004E5C55" w:rsidRDefault="004E5C55" w:rsidP="004E5C55">
      <w:pPr>
        <w:spacing w:after="0" w:line="240" w:lineRule="auto"/>
        <w:contextualSpacing/>
        <w:jc w:val="right"/>
        <w:rPr>
          <w:rFonts w:ascii="Arial" w:eastAsia="Times New Roman" w:hAnsi="Arial" w:cs="Arial"/>
          <w:sz w:val="24"/>
          <w:szCs w:val="24"/>
          <w:lang w:eastAsia="ru-RU"/>
        </w:rPr>
      </w:pPr>
    </w:p>
    <w:p w:rsidR="004E5C55" w:rsidRDefault="004E5C55" w:rsidP="004E5C55">
      <w:pPr>
        <w:tabs>
          <w:tab w:val="left" w:pos="708"/>
          <w:tab w:val="center" w:pos="4153"/>
          <w:tab w:val="right" w:pos="8306"/>
        </w:tabs>
        <w:spacing w:after="0" w:line="240" w:lineRule="auto"/>
        <w:ind w:firstLine="709"/>
        <w:jc w:val="both"/>
        <w:rPr>
          <w:rFonts w:ascii="Times New Roman" w:eastAsia="Times New Roman" w:hAnsi="Times New Roman" w:cs="Times New Roman"/>
          <w:color w:val="000000"/>
          <w:sz w:val="27"/>
          <w:szCs w:val="20"/>
          <w:lang w:eastAsia="ru-RU"/>
        </w:rPr>
      </w:pPr>
    </w:p>
    <w:p w:rsidR="004E5C55" w:rsidRPr="004E5C55" w:rsidRDefault="004E5C55" w:rsidP="004E5C55">
      <w:pPr>
        <w:tabs>
          <w:tab w:val="left" w:pos="708"/>
          <w:tab w:val="center" w:pos="4153"/>
          <w:tab w:val="right" w:pos="8306"/>
        </w:tabs>
        <w:spacing w:after="0" w:line="240" w:lineRule="auto"/>
        <w:ind w:firstLine="709"/>
        <w:jc w:val="both"/>
        <w:rPr>
          <w:rFonts w:ascii="Calibri" w:eastAsia="Times New Roman" w:hAnsi="Calibri" w:cs="Times New Roman"/>
          <w:color w:val="000000"/>
          <w:sz w:val="27"/>
          <w:szCs w:val="20"/>
          <w:lang w:eastAsia="ru-RU"/>
        </w:rPr>
      </w:pPr>
    </w:p>
    <w:p w:rsidR="00EC3CBD" w:rsidRDefault="00EC3CBD" w:rsidP="00FE69C0">
      <w:pPr>
        <w:contextualSpacing/>
        <w:jc w:val="right"/>
        <w:rPr>
          <w:rFonts w:ascii="Arial" w:hAnsi="Arial" w:cs="Arial"/>
          <w:sz w:val="24"/>
          <w:szCs w:val="24"/>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39"/>
      <w:headerReference w:type="default" r:id="rId40"/>
      <w:footerReference w:type="even" r:id="rId41"/>
      <w:footerReference w:type="default" r:id="rId42"/>
      <w:headerReference w:type="first" r:id="rId43"/>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8B" w:rsidRDefault="00621F8B">
      <w:pPr>
        <w:spacing w:after="0" w:line="240" w:lineRule="auto"/>
      </w:pPr>
      <w:r>
        <w:separator/>
      </w:r>
    </w:p>
  </w:endnote>
  <w:endnote w:type="continuationSeparator" w:id="0">
    <w:p w:rsidR="00621F8B" w:rsidRDefault="0062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705265" w:rsidRDefault="00705265" w:rsidP="001B736C">
    <w:pPr>
      <w:pStyle w:val="a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e"/>
      <w:framePr w:wrap="around" w:vAnchor="text" w:hAnchor="margin" w:xAlign="right" w:y="1"/>
      <w:rPr>
        <w:rStyle w:val="af0"/>
      </w:rPr>
    </w:pPr>
  </w:p>
  <w:p w:rsidR="00705265" w:rsidRDefault="00705265" w:rsidP="001B736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8B" w:rsidRDefault="00621F8B">
      <w:pPr>
        <w:spacing w:after="0" w:line="240" w:lineRule="auto"/>
      </w:pPr>
      <w:r>
        <w:separator/>
      </w:r>
    </w:p>
  </w:footnote>
  <w:footnote w:type="continuationSeparator" w:id="0">
    <w:p w:rsidR="00621F8B" w:rsidRDefault="00621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05265" w:rsidRDefault="00705265">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2E2DCC">
      <w:rPr>
        <w:rStyle w:val="af0"/>
        <w:noProof/>
      </w:rPr>
      <w:t>45</w:t>
    </w:r>
    <w:r w:rsidRPr="00DC4606">
      <w:rPr>
        <w:rStyle w:val="af0"/>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c"/>
    </w:pPr>
  </w:p>
  <w:p w:rsidR="00705265" w:rsidRDefault="007052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DCC" w:rsidRDefault="002E2DC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9">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0">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1">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EC24E39"/>
    <w:multiLevelType w:val="hybridMultilevel"/>
    <w:tmpl w:val="84901D3A"/>
    <w:lvl w:ilvl="0" w:tplc="8F54EC6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7"/>
  </w:num>
  <w:num w:numId="4">
    <w:abstractNumId w:val="4"/>
  </w:num>
  <w:num w:numId="5">
    <w:abstractNumId w:val="6"/>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0"/>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8"/>
  </w:num>
  <w:num w:numId="14">
    <w:abstractNumId w:val="9"/>
  </w:num>
  <w:num w:numId="15">
    <w:abstractNumId w:val="14"/>
  </w:num>
  <w:num w:numId="16">
    <w:abstractNumId w:val="11"/>
  </w:num>
  <w:num w:numId="17">
    <w:abstractNumId w:val="13"/>
  </w:num>
  <w:num w:numId="18">
    <w:abstractNumId w:val="16"/>
  </w:num>
  <w:num w:numId="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524B1"/>
    <w:rsid w:val="00056684"/>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B1581"/>
    <w:rsid w:val="001D4A7D"/>
    <w:rsid w:val="001E27C2"/>
    <w:rsid w:val="001F1B87"/>
    <w:rsid w:val="002003BB"/>
    <w:rsid w:val="002008D9"/>
    <w:rsid w:val="002137E5"/>
    <w:rsid w:val="002217A7"/>
    <w:rsid w:val="00224CE8"/>
    <w:rsid w:val="002469A9"/>
    <w:rsid w:val="00262FAB"/>
    <w:rsid w:val="0026380A"/>
    <w:rsid w:val="00273215"/>
    <w:rsid w:val="00283494"/>
    <w:rsid w:val="00284E55"/>
    <w:rsid w:val="00285336"/>
    <w:rsid w:val="0029227E"/>
    <w:rsid w:val="00295418"/>
    <w:rsid w:val="002A3636"/>
    <w:rsid w:val="002C6266"/>
    <w:rsid w:val="002C6444"/>
    <w:rsid w:val="002D1C3D"/>
    <w:rsid w:val="002D2930"/>
    <w:rsid w:val="002E2DCC"/>
    <w:rsid w:val="002E2F84"/>
    <w:rsid w:val="002E5DD5"/>
    <w:rsid w:val="002E6BE3"/>
    <w:rsid w:val="002F20C2"/>
    <w:rsid w:val="002F2CFF"/>
    <w:rsid w:val="002F527D"/>
    <w:rsid w:val="00312855"/>
    <w:rsid w:val="00315C2C"/>
    <w:rsid w:val="0032784A"/>
    <w:rsid w:val="00393EE8"/>
    <w:rsid w:val="003A64C2"/>
    <w:rsid w:val="003B2F96"/>
    <w:rsid w:val="003B6F46"/>
    <w:rsid w:val="003C2DE2"/>
    <w:rsid w:val="003E78EA"/>
    <w:rsid w:val="003F3555"/>
    <w:rsid w:val="0040043C"/>
    <w:rsid w:val="00442092"/>
    <w:rsid w:val="00457630"/>
    <w:rsid w:val="004624CE"/>
    <w:rsid w:val="004665C9"/>
    <w:rsid w:val="00472961"/>
    <w:rsid w:val="00497B46"/>
    <w:rsid w:val="004A0520"/>
    <w:rsid w:val="004A4D29"/>
    <w:rsid w:val="004E0736"/>
    <w:rsid w:val="004E5C55"/>
    <w:rsid w:val="004F5251"/>
    <w:rsid w:val="00503ABA"/>
    <w:rsid w:val="00505E7A"/>
    <w:rsid w:val="00522480"/>
    <w:rsid w:val="005650B6"/>
    <w:rsid w:val="005A2A24"/>
    <w:rsid w:val="005F3A83"/>
    <w:rsid w:val="006004EA"/>
    <w:rsid w:val="00600ED1"/>
    <w:rsid w:val="00611EE7"/>
    <w:rsid w:val="00614309"/>
    <w:rsid w:val="00617F1D"/>
    <w:rsid w:val="00621F8B"/>
    <w:rsid w:val="00634868"/>
    <w:rsid w:val="006420A1"/>
    <w:rsid w:val="00643EA1"/>
    <w:rsid w:val="00645E5F"/>
    <w:rsid w:val="00661FD3"/>
    <w:rsid w:val="00666890"/>
    <w:rsid w:val="006870ED"/>
    <w:rsid w:val="006A0083"/>
    <w:rsid w:val="006A29BF"/>
    <w:rsid w:val="006B6A5B"/>
    <w:rsid w:val="006C1BF8"/>
    <w:rsid w:val="006D5780"/>
    <w:rsid w:val="006E7370"/>
    <w:rsid w:val="006F29D9"/>
    <w:rsid w:val="00705265"/>
    <w:rsid w:val="007112C6"/>
    <w:rsid w:val="007143BD"/>
    <w:rsid w:val="007266E4"/>
    <w:rsid w:val="00730CCE"/>
    <w:rsid w:val="00761C36"/>
    <w:rsid w:val="007629B5"/>
    <w:rsid w:val="0077120F"/>
    <w:rsid w:val="007736C3"/>
    <w:rsid w:val="00775E23"/>
    <w:rsid w:val="007A5D7B"/>
    <w:rsid w:val="007C01C7"/>
    <w:rsid w:val="007C6837"/>
    <w:rsid w:val="007D1BBC"/>
    <w:rsid w:val="007F40B8"/>
    <w:rsid w:val="00807EC7"/>
    <w:rsid w:val="0084160E"/>
    <w:rsid w:val="00866FBB"/>
    <w:rsid w:val="00873C74"/>
    <w:rsid w:val="00877AA4"/>
    <w:rsid w:val="008819D4"/>
    <w:rsid w:val="00881B07"/>
    <w:rsid w:val="008B578D"/>
    <w:rsid w:val="008D1700"/>
    <w:rsid w:val="008F5046"/>
    <w:rsid w:val="00901130"/>
    <w:rsid w:val="00911BA0"/>
    <w:rsid w:val="00946B0E"/>
    <w:rsid w:val="009530AC"/>
    <w:rsid w:val="009623D8"/>
    <w:rsid w:val="00976F1B"/>
    <w:rsid w:val="00982027"/>
    <w:rsid w:val="00992BD8"/>
    <w:rsid w:val="009A34AB"/>
    <w:rsid w:val="009B2510"/>
    <w:rsid w:val="009B3DA1"/>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E2FEF"/>
    <w:rsid w:val="00AF2476"/>
    <w:rsid w:val="00B0573F"/>
    <w:rsid w:val="00B1098E"/>
    <w:rsid w:val="00B12980"/>
    <w:rsid w:val="00B13C74"/>
    <w:rsid w:val="00B23F9E"/>
    <w:rsid w:val="00B254D6"/>
    <w:rsid w:val="00B30769"/>
    <w:rsid w:val="00B313E8"/>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544C9"/>
    <w:rsid w:val="00D55D04"/>
    <w:rsid w:val="00D66361"/>
    <w:rsid w:val="00D850AE"/>
    <w:rsid w:val="00D85B92"/>
    <w:rsid w:val="00DA078B"/>
    <w:rsid w:val="00DA45CC"/>
    <w:rsid w:val="00DA6AEA"/>
    <w:rsid w:val="00DA756A"/>
    <w:rsid w:val="00DB08C8"/>
    <w:rsid w:val="00DB5824"/>
    <w:rsid w:val="00DB757E"/>
    <w:rsid w:val="00DB7A1E"/>
    <w:rsid w:val="00DC2575"/>
    <w:rsid w:val="00DD3EED"/>
    <w:rsid w:val="00DE51B6"/>
    <w:rsid w:val="00DF1D92"/>
    <w:rsid w:val="00E0629A"/>
    <w:rsid w:val="00E14271"/>
    <w:rsid w:val="00E24204"/>
    <w:rsid w:val="00E53D1C"/>
    <w:rsid w:val="00E61C1D"/>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807F7"/>
    <w:rsid w:val="00F91B88"/>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rsid w:val="00497B46"/>
  </w:style>
  <w:style w:type="character" w:customStyle="1" w:styleId="WW8Num1z1">
    <w:name w:val="WW8Num1z1"/>
    <w:rsid w:val="00497B46"/>
  </w:style>
  <w:style w:type="character" w:customStyle="1" w:styleId="WW8Num1z2">
    <w:name w:val="WW8Num1z2"/>
    <w:rsid w:val="00497B46"/>
  </w:style>
  <w:style w:type="character" w:customStyle="1" w:styleId="WW8Num1z3">
    <w:name w:val="WW8Num1z3"/>
    <w:rsid w:val="00497B46"/>
  </w:style>
  <w:style w:type="character" w:customStyle="1" w:styleId="WW8Num1z4">
    <w:name w:val="WW8Num1z4"/>
    <w:rsid w:val="00497B46"/>
  </w:style>
  <w:style w:type="character" w:customStyle="1" w:styleId="WW8Num1z5">
    <w:name w:val="WW8Num1z5"/>
    <w:rsid w:val="00497B46"/>
  </w:style>
  <w:style w:type="character" w:customStyle="1" w:styleId="WW8Num1z6">
    <w:name w:val="WW8Num1z6"/>
    <w:rsid w:val="00497B46"/>
  </w:style>
  <w:style w:type="character" w:customStyle="1" w:styleId="WW8Num1z7">
    <w:name w:val="WW8Num1z7"/>
    <w:rsid w:val="00497B46"/>
  </w:style>
  <w:style w:type="character" w:customStyle="1" w:styleId="WW8Num1z8">
    <w:name w:val="WW8Num1z8"/>
    <w:rsid w:val="00497B46"/>
  </w:style>
  <w:style w:type="character" w:customStyle="1" w:styleId="WW8Num2z0">
    <w:name w:val="WW8Num2z0"/>
    <w:rsid w:val="00497B46"/>
  </w:style>
  <w:style w:type="character" w:customStyle="1" w:styleId="WW8Num2z1">
    <w:name w:val="WW8Num2z1"/>
    <w:rsid w:val="00497B46"/>
  </w:style>
  <w:style w:type="character" w:customStyle="1" w:styleId="WW8Num2z2">
    <w:name w:val="WW8Num2z2"/>
    <w:rsid w:val="00497B46"/>
  </w:style>
  <w:style w:type="character" w:customStyle="1" w:styleId="WW8Num2z3">
    <w:name w:val="WW8Num2z3"/>
    <w:rsid w:val="00497B46"/>
  </w:style>
  <w:style w:type="character" w:customStyle="1" w:styleId="WW8Num2z4">
    <w:name w:val="WW8Num2z4"/>
    <w:rsid w:val="00497B46"/>
  </w:style>
  <w:style w:type="character" w:customStyle="1" w:styleId="WW8Num2z5">
    <w:name w:val="WW8Num2z5"/>
    <w:rsid w:val="00497B46"/>
  </w:style>
  <w:style w:type="character" w:customStyle="1" w:styleId="WW8Num2z6">
    <w:name w:val="WW8Num2z6"/>
    <w:rsid w:val="00497B46"/>
  </w:style>
  <w:style w:type="character" w:customStyle="1" w:styleId="WW8Num2z7">
    <w:name w:val="WW8Num2z7"/>
    <w:rsid w:val="00497B46"/>
  </w:style>
  <w:style w:type="character" w:customStyle="1" w:styleId="WW8Num2z8">
    <w:name w:val="WW8Num2z8"/>
    <w:rsid w:val="00497B46"/>
  </w:style>
  <w:style w:type="character" w:customStyle="1" w:styleId="WW8Num3z0">
    <w:name w:val="WW8Num3z0"/>
    <w:rsid w:val="00497B46"/>
  </w:style>
  <w:style w:type="character" w:customStyle="1" w:styleId="WW8Num3z1">
    <w:name w:val="WW8Num3z1"/>
    <w:rsid w:val="00497B46"/>
  </w:style>
  <w:style w:type="character" w:customStyle="1" w:styleId="WW8Num3z2">
    <w:name w:val="WW8Num3z2"/>
    <w:rsid w:val="00497B46"/>
  </w:style>
  <w:style w:type="character" w:customStyle="1" w:styleId="WW8Num3z3">
    <w:name w:val="WW8Num3z3"/>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rsid w:val="00497B46"/>
  </w:style>
  <w:style w:type="character" w:customStyle="1" w:styleId="WW8Num4z2">
    <w:name w:val="WW8Num4z2"/>
    <w:rsid w:val="00497B46"/>
  </w:style>
  <w:style w:type="character" w:customStyle="1" w:styleId="WW8Num4z3">
    <w:name w:val="WW8Num4z3"/>
    <w:rsid w:val="00497B46"/>
  </w:style>
  <w:style w:type="character" w:customStyle="1" w:styleId="WW8Num4z4">
    <w:name w:val="WW8Num4z4"/>
    <w:rsid w:val="00497B46"/>
  </w:style>
  <w:style w:type="character" w:customStyle="1" w:styleId="WW8Num4z5">
    <w:name w:val="WW8Num4z5"/>
    <w:rsid w:val="00497B46"/>
  </w:style>
  <w:style w:type="character" w:customStyle="1" w:styleId="WW8Num4z6">
    <w:name w:val="WW8Num4z6"/>
    <w:rsid w:val="00497B46"/>
  </w:style>
  <w:style w:type="character" w:customStyle="1" w:styleId="WW8Num4z7">
    <w:name w:val="WW8Num4z7"/>
    <w:rsid w:val="00497B46"/>
  </w:style>
  <w:style w:type="character" w:customStyle="1" w:styleId="WW8Num4z8">
    <w:name w:val="WW8Num4z8"/>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rsid w:val="00497B46"/>
    <w:pPr>
      <w:jc w:val="center"/>
    </w:pPr>
    <w:rPr>
      <w:b/>
      <w:bCs/>
    </w:rPr>
  </w:style>
  <w:style w:type="paragraph" w:customStyle="1" w:styleId="ConsPlusNonformat">
    <w:name w:val="ConsPlusNon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11117147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0243746">
      <w:bodyDiv w:val="1"/>
      <w:marLeft w:val="0"/>
      <w:marRight w:val="0"/>
      <w:marTop w:val="0"/>
      <w:marBottom w:val="0"/>
      <w:divBdr>
        <w:top w:val="none" w:sz="0" w:space="0" w:color="auto"/>
        <w:left w:val="none" w:sz="0" w:space="0" w:color="auto"/>
        <w:bottom w:val="none" w:sz="0" w:space="0" w:color="auto"/>
        <w:right w:val="none" w:sz="0" w:space="0" w:color="auto"/>
      </w:divBdr>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653487460">
      <w:bodyDiv w:val="1"/>
      <w:marLeft w:val="0"/>
      <w:marRight w:val="0"/>
      <w:marTop w:val="0"/>
      <w:marBottom w:val="0"/>
      <w:divBdr>
        <w:top w:val="none" w:sz="0" w:space="0" w:color="auto"/>
        <w:left w:val="none" w:sz="0" w:space="0" w:color="auto"/>
        <w:bottom w:val="none" w:sz="0" w:space="0" w:color="auto"/>
        <w:right w:val="none" w:sz="0" w:space="0" w:color="auto"/>
      </w:divBdr>
    </w:div>
    <w:div w:id="1690907955">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scli.ru:8111/content/act/6b55a4fb-8b83-4efe-a5f5-644a6959bd78.html" TargetMode="Externa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3.png"/><Relationship Id="rId34" Type="http://schemas.openxmlformats.org/officeDocument/2006/relationships/header" Target="header8.xml"/><Relationship Id="rId42"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zakon.scli.ru:8111/content/act/4c47d362-26cf-451e-9f1c-474dd313f871.html" TargetMode="External"/><Relationship Id="rId41"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D4E32A31A176726FF77A9EFC32AC1AADF1A11E10915B9C2EAEB08B6420BA89D5285C3D8291066ADE36704B4B5FA87C24CDB8E14FED710BCUBy5H" TargetMode="External"/><Relationship Id="rId24" Type="http://schemas.openxmlformats.org/officeDocument/2006/relationships/footer" Target="footer4.xml"/><Relationship Id="rId32" Type="http://schemas.openxmlformats.org/officeDocument/2006/relationships/hyperlink" Target="http://zakon.scli.ru:8111/content/act/5fa1ed58-8d2f-4788-98c7-c8794dc3f1ed.html"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nla-service.minjust.ru:8080/rnla-links/ws/content/act/96e20c02-1b12-465a-b64c-24aa92270007" TargetMode="External"/><Relationship Id="rId36" Type="http://schemas.openxmlformats.org/officeDocument/2006/relationships/footer" Target="footer8.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eader" Target="header3.xml"/><Relationship Id="rId31" Type="http://schemas.openxmlformats.org/officeDocument/2006/relationships/hyperlink" Target="http://zakon.scli.ru:8111/content/act/4c47d362-26cf-451e-9f1c-474dd313f871.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hyperlink" Target="http://nla-service.minjust.ru:8080/rnla-links/ws/content/act/313ae05c-60d9-4f9e-8a34-d942808694a8"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nla-service.minjust.ru:8080/rnla-links/ws/content/act/96e20c02-1b12-465a-b64c-24aa92270007" TargetMode="External"/><Relationship Id="rId35" Type="http://schemas.openxmlformats.org/officeDocument/2006/relationships/footer" Target="footer7.xml"/><Relationship Id="rId43"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46</Pages>
  <Words>13093</Words>
  <Characters>74636</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172</cp:revision>
  <cp:lastPrinted>2022-05-06T09:46:00Z</cp:lastPrinted>
  <dcterms:created xsi:type="dcterms:W3CDTF">2019-02-05T10:30:00Z</dcterms:created>
  <dcterms:modified xsi:type="dcterms:W3CDTF">2025-12-11T07:02:00Z</dcterms:modified>
</cp:coreProperties>
</file>